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00" w:type="dxa"/>
        <w:tblInd w:w="93" w:type="dxa"/>
        <w:tblLook w:val="04A0" w:firstRow="1" w:lastRow="0" w:firstColumn="1" w:lastColumn="0" w:noHBand="0" w:noVBand="1"/>
      </w:tblPr>
      <w:tblGrid>
        <w:gridCol w:w="520"/>
        <w:gridCol w:w="7640"/>
        <w:gridCol w:w="1745"/>
      </w:tblGrid>
      <w:tr w:rsidR="006B2AFA" w:rsidRPr="006B2AFA" w14:paraId="3CD283DB" w14:textId="77777777" w:rsidTr="006B2AFA">
        <w:trPr>
          <w:trHeight w:val="375"/>
        </w:trPr>
        <w:tc>
          <w:tcPr>
            <w:tcW w:w="520" w:type="dxa"/>
            <w:tcBorders>
              <w:top w:val="nil"/>
              <w:left w:val="nil"/>
              <w:bottom w:val="nil"/>
              <w:right w:val="nil"/>
            </w:tcBorders>
            <w:shd w:val="clear" w:color="auto" w:fill="auto"/>
            <w:noWrap/>
            <w:vAlign w:val="bottom"/>
            <w:hideMark/>
          </w:tcPr>
          <w:p w14:paraId="470A5BC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3703C75" w14:textId="77777777" w:rsidR="006B2AFA" w:rsidRPr="006B2AFA" w:rsidRDefault="006B2AFA" w:rsidP="006B2AFA">
            <w:pPr>
              <w:spacing w:after="0" w:line="240" w:lineRule="auto"/>
              <w:rPr>
                <w:rFonts w:ascii="Calibri" w:eastAsia="Times New Roman" w:hAnsi="Calibri" w:cs="Times New Roman"/>
                <w:b/>
                <w:bCs/>
                <w:color w:val="000000"/>
                <w:sz w:val="28"/>
                <w:szCs w:val="28"/>
              </w:rPr>
            </w:pPr>
            <w:r w:rsidRPr="006B2AFA">
              <w:rPr>
                <w:rFonts w:ascii="Calibri" w:eastAsia="Times New Roman" w:hAnsi="Calibri" w:cs="Times New Roman"/>
                <w:b/>
                <w:bCs/>
                <w:color w:val="000000"/>
                <w:sz w:val="28"/>
                <w:szCs w:val="28"/>
              </w:rPr>
              <w:t>Standards for Reporting Qualitative Research (SRQR)*</w:t>
            </w:r>
          </w:p>
        </w:tc>
        <w:tc>
          <w:tcPr>
            <w:tcW w:w="1740" w:type="dxa"/>
            <w:tcBorders>
              <w:top w:val="nil"/>
              <w:left w:val="nil"/>
              <w:bottom w:val="nil"/>
              <w:right w:val="nil"/>
            </w:tcBorders>
            <w:shd w:val="clear" w:color="auto" w:fill="auto"/>
            <w:noWrap/>
            <w:vAlign w:val="bottom"/>
            <w:hideMark/>
          </w:tcPr>
          <w:p w14:paraId="33CC39C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05C5907" w14:textId="77777777" w:rsidTr="006B2AFA">
        <w:trPr>
          <w:trHeight w:val="300"/>
        </w:trPr>
        <w:tc>
          <w:tcPr>
            <w:tcW w:w="520" w:type="dxa"/>
            <w:tcBorders>
              <w:top w:val="nil"/>
              <w:left w:val="nil"/>
              <w:bottom w:val="nil"/>
              <w:right w:val="nil"/>
            </w:tcBorders>
            <w:shd w:val="clear" w:color="auto" w:fill="auto"/>
            <w:noWrap/>
            <w:vAlign w:val="bottom"/>
            <w:hideMark/>
          </w:tcPr>
          <w:p w14:paraId="7319313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882D258" w14:textId="77777777" w:rsidR="006B2AFA" w:rsidRPr="006B2AFA" w:rsidRDefault="00000000" w:rsidP="006B2AFA">
            <w:pPr>
              <w:spacing w:after="0" w:line="240" w:lineRule="auto"/>
              <w:rPr>
                <w:rFonts w:ascii="Calibri" w:eastAsia="Times New Roman" w:hAnsi="Calibri" w:cs="Times New Roman"/>
                <w:color w:val="0000FF"/>
                <w:u w:val="single"/>
              </w:rPr>
            </w:pPr>
            <w:hyperlink r:id="rId6" w:history="1">
              <w:r w:rsidR="006B2AFA" w:rsidRPr="006B2AFA">
                <w:rPr>
                  <w:rFonts w:ascii="Calibri" w:eastAsia="Times New Roman" w:hAnsi="Calibri" w:cs="Times New Roman"/>
                  <w:color w:val="0000FF"/>
                  <w:u w:val="single"/>
                </w:rPr>
                <w:t>http://www.equator-network.org/reporting-guidelines/srqr/</w:t>
              </w:r>
            </w:hyperlink>
          </w:p>
        </w:tc>
        <w:tc>
          <w:tcPr>
            <w:tcW w:w="1740" w:type="dxa"/>
            <w:tcBorders>
              <w:top w:val="nil"/>
              <w:left w:val="nil"/>
              <w:bottom w:val="nil"/>
              <w:right w:val="nil"/>
            </w:tcBorders>
            <w:shd w:val="clear" w:color="auto" w:fill="auto"/>
            <w:noWrap/>
            <w:vAlign w:val="bottom"/>
            <w:hideMark/>
          </w:tcPr>
          <w:p w14:paraId="3DCC4413"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2E0AD4A" w14:textId="77777777" w:rsidTr="006B2AFA">
        <w:trPr>
          <w:trHeight w:val="375"/>
        </w:trPr>
        <w:tc>
          <w:tcPr>
            <w:tcW w:w="520" w:type="dxa"/>
            <w:tcBorders>
              <w:top w:val="nil"/>
              <w:left w:val="nil"/>
              <w:bottom w:val="nil"/>
              <w:right w:val="nil"/>
            </w:tcBorders>
            <w:shd w:val="clear" w:color="auto" w:fill="auto"/>
            <w:noWrap/>
            <w:vAlign w:val="bottom"/>
            <w:hideMark/>
          </w:tcPr>
          <w:p w14:paraId="51D0505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3FA7CC10" w14:textId="77777777"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1740" w:type="dxa"/>
            <w:tcBorders>
              <w:top w:val="nil"/>
              <w:left w:val="nil"/>
              <w:bottom w:val="nil"/>
              <w:right w:val="nil"/>
            </w:tcBorders>
            <w:shd w:val="clear" w:color="auto" w:fill="auto"/>
            <w:noWrap/>
            <w:vAlign w:val="bottom"/>
            <w:hideMark/>
          </w:tcPr>
          <w:p w14:paraId="234C5835"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Page/line no(s).</w:t>
            </w:r>
          </w:p>
        </w:tc>
      </w:tr>
      <w:tr w:rsidR="006B2AFA" w:rsidRPr="006B2AFA" w14:paraId="6A04A010"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4064C706"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740" w:type="dxa"/>
            <w:tcBorders>
              <w:top w:val="nil"/>
              <w:left w:val="nil"/>
              <w:bottom w:val="nil"/>
              <w:right w:val="nil"/>
            </w:tcBorders>
            <w:shd w:val="clear" w:color="auto" w:fill="auto"/>
            <w:noWrap/>
            <w:vAlign w:val="bottom"/>
            <w:hideMark/>
          </w:tcPr>
          <w:p w14:paraId="7534148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70F55F4" w14:textId="77777777" w:rsidTr="006B2AFA">
        <w:trPr>
          <w:trHeight w:val="1200"/>
        </w:trPr>
        <w:tc>
          <w:tcPr>
            <w:tcW w:w="520" w:type="dxa"/>
            <w:tcBorders>
              <w:top w:val="nil"/>
              <w:left w:val="nil"/>
              <w:bottom w:val="nil"/>
              <w:right w:val="nil"/>
            </w:tcBorders>
            <w:shd w:val="clear" w:color="auto" w:fill="auto"/>
            <w:noWrap/>
            <w:vAlign w:val="bottom"/>
            <w:hideMark/>
          </w:tcPr>
          <w:p w14:paraId="4E7D6CF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CB0452"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53719288" w14:textId="38CB4D73" w:rsidR="006B2AFA" w:rsidRPr="006B2AFA" w:rsidRDefault="00A0594D"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1 Tittle</w:t>
            </w:r>
          </w:p>
        </w:tc>
      </w:tr>
      <w:tr w:rsidR="006B2AFA" w:rsidRPr="006B2AFA" w14:paraId="3E23CB6B" w14:textId="77777777" w:rsidTr="006B2AFA">
        <w:trPr>
          <w:trHeight w:val="900"/>
        </w:trPr>
        <w:tc>
          <w:tcPr>
            <w:tcW w:w="520" w:type="dxa"/>
            <w:tcBorders>
              <w:top w:val="nil"/>
              <w:left w:val="nil"/>
              <w:bottom w:val="nil"/>
              <w:right w:val="nil"/>
            </w:tcBorders>
            <w:shd w:val="clear" w:color="auto" w:fill="auto"/>
            <w:noWrap/>
            <w:vAlign w:val="bottom"/>
            <w:hideMark/>
          </w:tcPr>
          <w:p w14:paraId="326156B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B48ABF5"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14:paraId="0DF9AB0D" w14:textId="78325304"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A0594D">
              <w:rPr>
                <w:rFonts w:ascii="Calibri" w:eastAsia="Times New Roman" w:hAnsi="Calibri" w:cs="Times New Roman"/>
                <w:color w:val="000000"/>
              </w:rPr>
              <w:t>Page 1 Abstract</w:t>
            </w:r>
          </w:p>
        </w:tc>
      </w:tr>
      <w:tr w:rsidR="006B2AFA" w:rsidRPr="006B2AFA" w14:paraId="6DE5A5F5" w14:textId="77777777" w:rsidTr="006B2AFA">
        <w:trPr>
          <w:trHeight w:val="300"/>
        </w:trPr>
        <w:tc>
          <w:tcPr>
            <w:tcW w:w="520" w:type="dxa"/>
            <w:tcBorders>
              <w:top w:val="nil"/>
              <w:left w:val="nil"/>
              <w:bottom w:val="nil"/>
              <w:right w:val="nil"/>
            </w:tcBorders>
            <w:shd w:val="clear" w:color="auto" w:fill="auto"/>
            <w:noWrap/>
            <w:vAlign w:val="bottom"/>
            <w:hideMark/>
          </w:tcPr>
          <w:p w14:paraId="7E3F9C7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69625DD7"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7DB6EE6C"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3DEDBDB"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1E1CAA9B"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740" w:type="dxa"/>
            <w:tcBorders>
              <w:top w:val="nil"/>
              <w:left w:val="nil"/>
              <w:bottom w:val="nil"/>
              <w:right w:val="nil"/>
            </w:tcBorders>
            <w:shd w:val="clear" w:color="auto" w:fill="auto"/>
            <w:noWrap/>
            <w:vAlign w:val="bottom"/>
            <w:hideMark/>
          </w:tcPr>
          <w:p w14:paraId="4CC9C6DD"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E18372A" w14:textId="77777777" w:rsidTr="006B2AFA">
        <w:trPr>
          <w:trHeight w:val="900"/>
        </w:trPr>
        <w:tc>
          <w:tcPr>
            <w:tcW w:w="520" w:type="dxa"/>
            <w:tcBorders>
              <w:top w:val="nil"/>
              <w:left w:val="nil"/>
              <w:bottom w:val="nil"/>
              <w:right w:val="nil"/>
            </w:tcBorders>
            <w:shd w:val="clear" w:color="auto" w:fill="auto"/>
            <w:noWrap/>
            <w:vAlign w:val="bottom"/>
            <w:hideMark/>
          </w:tcPr>
          <w:p w14:paraId="47A55D0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EE310E"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5DCAE52" w14:textId="3108F59B"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A0594D">
              <w:rPr>
                <w:rFonts w:ascii="Calibri" w:eastAsia="Times New Roman" w:hAnsi="Calibri" w:cs="Times New Roman"/>
                <w:color w:val="000000"/>
              </w:rPr>
              <w:t>Page 2 introduction</w:t>
            </w:r>
            <w:r w:rsidR="0086469B">
              <w:rPr>
                <w:rFonts w:ascii="Calibri" w:eastAsia="Times New Roman" w:hAnsi="Calibri" w:cs="Times New Roman"/>
                <w:color w:val="000000"/>
              </w:rPr>
              <w:t xml:space="preserve"> </w:t>
            </w:r>
            <w:r w:rsidR="00A0594D">
              <w:rPr>
                <w:rFonts w:ascii="Calibri" w:eastAsia="Times New Roman" w:hAnsi="Calibri" w:cs="Times New Roman"/>
                <w:color w:val="000000"/>
              </w:rPr>
              <w:t>paragraph 2</w:t>
            </w:r>
          </w:p>
        </w:tc>
      </w:tr>
      <w:tr w:rsidR="006B2AFA" w:rsidRPr="006B2AFA" w14:paraId="31E24467" w14:textId="77777777" w:rsidTr="006B2AFA">
        <w:trPr>
          <w:trHeight w:val="600"/>
        </w:trPr>
        <w:tc>
          <w:tcPr>
            <w:tcW w:w="520" w:type="dxa"/>
            <w:tcBorders>
              <w:top w:val="nil"/>
              <w:left w:val="nil"/>
              <w:bottom w:val="nil"/>
              <w:right w:val="nil"/>
            </w:tcBorders>
            <w:shd w:val="clear" w:color="auto" w:fill="auto"/>
            <w:noWrap/>
            <w:vAlign w:val="bottom"/>
            <w:hideMark/>
          </w:tcPr>
          <w:p w14:paraId="220902A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EB78394"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14:paraId="713FA678" w14:textId="1DF32DE3"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A0594D">
              <w:rPr>
                <w:rFonts w:ascii="Calibri" w:eastAsia="Times New Roman" w:hAnsi="Calibri" w:cs="Times New Roman"/>
                <w:color w:val="000000"/>
              </w:rPr>
              <w:t>Page 3 introduction</w:t>
            </w:r>
            <w:r w:rsidR="0086469B">
              <w:rPr>
                <w:rFonts w:ascii="Calibri" w:eastAsia="Times New Roman" w:hAnsi="Calibri" w:cs="Times New Roman"/>
                <w:color w:val="000000"/>
              </w:rPr>
              <w:t xml:space="preserve"> </w:t>
            </w:r>
            <w:r w:rsidR="00A0594D">
              <w:rPr>
                <w:rFonts w:ascii="Calibri" w:eastAsia="Times New Roman" w:hAnsi="Calibri" w:cs="Times New Roman"/>
                <w:color w:val="000000"/>
              </w:rPr>
              <w:t>paragraph 4</w:t>
            </w:r>
          </w:p>
        </w:tc>
      </w:tr>
      <w:tr w:rsidR="006B2AFA" w:rsidRPr="006B2AFA" w14:paraId="4B535FE1" w14:textId="77777777" w:rsidTr="006B2AFA">
        <w:trPr>
          <w:trHeight w:val="300"/>
        </w:trPr>
        <w:tc>
          <w:tcPr>
            <w:tcW w:w="520" w:type="dxa"/>
            <w:tcBorders>
              <w:top w:val="nil"/>
              <w:left w:val="nil"/>
              <w:bottom w:val="nil"/>
              <w:right w:val="nil"/>
            </w:tcBorders>
            <w:shd w:val="clear" w:color="auto" w:fill="auto"/>
            <w:noWrap/>
            <w:vAlign w:val="bottom"/>
            <w:hideMark/>
          </w:tcPr>
          <w:p w14:paraId="5066F22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86531CB"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7D33E7D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6F24CD5"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58921CF8"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740" w:type="dxa"/>
            <w:tcBorders>
              <w:top w:val="nil"/>
              <w:left w:val="nil"/>
              <w:bottom w:val="nil"/>
              <w:right w:val="nil"/>
            </w:tcBorders>
            <w:shd w:val="clear" w:color="auto" w:fill="auto"/>
            <w:noWrap/>
            <w:vAlign w:val="bottom"/>
            <w:hideMark/>
          </w:tcPr>
          <w:p w14:paraId="786E34F3" w14:textId="77777777" w:rsidR="006B2AFA" w:rsidRPr="006B2AFA" w:rsidRDefault="006B2AFA" w:rsidP="006B2AFA">
            <w:pPr>
              <w:spacing w:after="0" w:line="240" w:lineRule="auto"/>
              <w:rPr>
                <w:rFonts w:ascii="Calibri" w:eastAsia="Times New Roman" w:hAnsi="Calibri" w:cs="Times New Roman"/>
                <w:color w:val="000000"/>
              </w:rPr>
            </w:pPr>
          </w:p>
        </w:tc>
      </w:tr>
      <w:tr w:rsidR="00A0594D" w:rsidRPr="006B2AFA" w14:paraId="0013AC34" w14:textId="77777777" w:rsidTr="006B2AFA">
        <w:trPr>
          <w:trHeight w:val="1500"/>
        </w:trPr>
        <w:tc>
          <w:tcPr>
            <w:tcW w:w="520" w:type="dxa"/>
            <w:tcBorders>
              <w:top w:val="nil"/>
              <w:left w:val="nil"/>
              <w:bottom w:val="nil"/>
              <w:right w:val="nil"/>
            </w:tcBorders>
            <w:shd w:val="clear" w:color="auto" w:fill="auto"/>
            <w:vAlign w:val="bottom"/>
            <w:hideMark/>
          </w:tcPr>
          <w:p w14:paraId="087A5947"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BFC0B9" w14:textId="77777777"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4F51616F" w14:textId="38D0CE68"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6469B">
              <w:rPr>
                <w:rFonts w:ascii="Calibri" w:eastAsia="Times New Roman" w:hAnsi="Calibri" w:cs="Times New Roman"/>
                <w:color w:val="000000"/>
              </w:rPr>
              <w:t>Page 3 materials and methods, design and theoretical framework paragraph 1</w:t>
            </w:r>
          </w:p>
        </w:tc>
      </w:tr>
      <w:tr w:rsidR="00A0594D" w:rsidRPr="006B2AFA" w14:paraId="5188B590" w14:textId="77777777" w:rsidTr="006B2AFA">
        <w:trPr>
          <w:trHeight w:val="1800"/>
        </w:trPr>
        <w:tc>
          <w:tcPr>
            <w:tcW w:w="520" w:type="dxa"/>
            <w:tcBorders>
              <w:top w:val="nil"/>
              <w:left w:val="nil"/>
              <w:bottom w:val="nil"/>
              <w:right w:val="nil"/>
            </w:tcBorders>
            <w:shd w:val="clear" w:color="auto" w:fill="auto"/>
            <w:noWrap/>
            <w:vAlign w:val="bottom"/>
            <w:hideMark/>
          </w:tcPr>
          <w:p w14:paraId="0DC2084E"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7C561C4" w14:textId="77777777"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14:paraId="1A448400" w14:textId="2864DF74"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6469B">
              <w:rPr>
                <w:rFonts w:ascii="Calibri" w:eastAsia="Times New Roman" w:hAnsi="Calibri" w:cs="Times New Roman"/>
                <w:color w:val="000000"/>
              </w:rPr>
              <w:t xml:space="preserve">Page 3 </w:t>
            </w:r>
            <w:r w:rsidR="0086469B">
              <w:rPr>
                <w:rFonts w:ascii="Calibri" w:eastAsia="Times New Roman" w:hAnsi="Calibri" w:cs="Times New Roman"/>
                <w:color w:val="000000"/>
              </w:rPr>
              <w:t>materials and methods</w:t>
            </w:r>
            <w:r w:rsidR="0086469B">
              <w:rPr>
                <w:rFonts w:ascii="Calibri" w:eastAsia="Times New Roman" w:hAnsi="Calibri" w:cs="Times New Roman"/>
                <w:color w:val="000000"/>
              </w:rPr>
              <w:t>, data collection paragraph 1</w:t>
            </w:r>
          </w:p>
        </w:tc>
      </w:tr>
      <w:tr w:rsidR="00A0594D" w:rsidRPr="006B2AFA" w14:paraId="26A548AC" w14:textId="77777777" w:rsidTr="006B2AFA">
        <w:trPr>
          <w:trHeight w:val="300"/>
        </w:trPr>
        <w:tc>
          <w:tcPr>
            <w:tcW w:w="520" w:type="dxa"/>
            <w:tcBorders>
              <w:top w:val="nil"/>
              <w:left w:val="nil"/>
              <w:bottom w:val="nil"/>
              <w:right w:val="nil"/>
            </w:tcBorders>
            <w:shd w:val="clear" w:color="auto" w:fill="auto"/>
            <w:noWrap/>
            <w:vAlign w:val="bottom"/>
            <w:hideMark/>
          </w:tcPr>
          <w:p w14:paraId="04AA2CAF"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F80E11C" w14:textId="77777777"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740" w:type="dxa"/>
            <w:tcBorders>
              <w:top w:val="nil"/>
              <w:left w:val="nil"/>
              <w:bottom w:val="single" w:sz="4" w:space="0" w:color="auto"/>
              <w:right w:val="single" w:sz="4" w:space="0" w:color="auto"/>
            </w:tcBorders>
            <w:shd w:val="clear" w:color="auto" w:fill="auto"/>
            <w:noWrap/>
            <w:vAlign w:val="bottom"/>
            <w:hideMark/>
          </w:tcPr>
          <w:p w14:paraId="5E48B71A" w14:textId="5A0C5A28"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6469B">
              <w:rPr>
                <w:rFonts w:ascii="Calibri" w:eastAsia="Times New Roman" w:hAnsi="Calibri" w:cs="Times New Roman"/>
                <w:color w:val="000000"/>
              </w:rPr>
              <w:t xml:space="preserve">Page 3 </w:t>
            </w:r>
            <w:r w:rsidR="0086469B">
              <w:rPr>
                <w:rFonts w:ascii="Calibri" w:eastAsia="Times New Roman" w:hAnsi="Calibri" w:cs="Times New Roman"/>
                <w:color w:val="000000"/>
              </w:rPr>
              <w:t>materials and methods</w:t>
            </w:r>
            <w:r w:rsidR="0086469B">
              <w:rPr>
                <w:rFonts w:ascii="Calibri" w:eastAsia="Times New Roman" w:hAnsi="Calibri" w:cs="Times New Roman"/>
                <w:color w:val="000000"/>
              </w:rPr>
              <w:t>, data collection paragraph 1</w:t>
            </w:r>
          </w:p>
        </w:tc>
      </w:tr>
      <w:tr w:rsidR="00A0594D" w:rsidRPr="006B2AFA" w14:paraId="65EDCA24" w14:textId="77777777" w:rsidTr="006B2AFA">
        <w:trPr>
          <w:trHeight w:val="900"/>
        </w:trPr>
        <w:tc>
          <w:tcPr>
            <w:tcW w:w="520" w:type="dxa"/>
            <w:tcBorders>
              <w:top w:val="nil"/>
              <w:left w:val="nil"/>
              <w:bottom w:val="nil"/>
              <w:right w:val="nil"/>
            </w:tcBorders>
            <w:shd w:val="clear" w:color="auto" w:fill="auto"/>
            <w:noWrap/>
            <w:vAlign w:val="bottom"/>
            <w:hideMark/>
          </w:tcPr>
          <w:p w14:paraId="2DE1BB5D"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7DDA033" w14:textId="77777777"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1C578DF6" w14:textId="05589092"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6469B">
              <w:rPr>
                <w:rFonts w:ascii="Calibri" w:eastAsia="Times New Roman" w:hAnsi="Calibri" w:cs="Times New Roman"/>
                <w:color w:val="000000"/>
              </w:rPr>
              <w:t>Page 3 materials and methods, participants and recruitment paragraph 1</w:t>
            </w:r>
          </w:p>
        </w:tc>
      </w:tr>
      <w:tr w:rsidR="00A0594D" w:rsidRPr="006B2AFA" w14:paraId="05323D78" w14:textId="77777777" w:rsidTr="006B2AFA">
        <w:trPr>
          <w:trHeight w:val="900"/>
        </w:trPr>
        <w:tc>
          <w:tcPr>
            <w:tcW w:w="520" w:type="dxa"/>
            <w:tcBorders>
              <w:top w:val="nil"/>
              <w:left w:val="nil"/>
              <w:bottom w:val="nil"/>
              <w:right w:val="nil"/>
            </w:tcBorders>
            <w:shd w:val="clear" w:color="auto" w:fill="auto"/>
            <w:noWrap/>
            <w:vAlign w:val="bottom"/>
            <w:hideMark/>
          </w:tcPr>
          <w:p w14:paraId="6E70B49F"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4CE2707" w14:textId="77777777"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14:paraId="23BC2DB5" w14:textId="52CC906F"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6469B">
              <w:rPr>
                <w:rFonts w:ascii="Calibri" w:eastAsia="Times New Roman" w:hAnsi="Calibri" w:cs="Times New Roman"/>
                <w:color w:val="000000"/>
              </w:rPr>
              <w:t>Page 10, Ethic Statement</w:t>
            </w:r>
          </w:p>
        </w:tc>
      </w:tr>
      <w:tr w:rsidR="00A0594D" w:rsidRPr="006B2AFA" w14:paraId="2F7A869B" w14:textId="77777777" w:rsidTr="006B2AFA">
        <w:trPr>
          <w:trHeight w:val="1200"/>
        </w:trPr>
        <w:tc>
          <w:tcPr>
            <w:tcW w:w="520" w:type="dxa"/>
            <w:tcBorders>
              <w:top w:val="nil"/>
              <w:left w:val="nil"/>
              <w:bottom w:val="nil"/>
              <w:right w:val="nil"/>
            </w:tcBorders>
            <w:shd w:val="clear" w:color="auto" w:fill="auto"/>
            <w:noWrap/>
            <w:vAlign w:val="bottom"/>
            <w:hideMark/>
          </w:tcPr>
          <w:p w14:paraId="736CC75C"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F28F90D" w14:textId="77777777"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51E73F77" w14:textId="7062122B"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6469B">
              <w:rPr>
                <w:rFonts w:ascii="Calibri" w:eastAsia="Times New Roman" w:hAnsi="Calibri" w:cs="Times New Roman"/>
                <w:color w:val="000000"/>
              </w:rPr>
              <w:t>Page 3 materials and methods, data collection paragraph 1</w:t>
            </w:r>
            <w:r w:rsidR="0086469B">
              <w:rPr>
                <w:rFonts w:ascii="Calibri" w:eastAsia="Times New Roman" w:hAnsi="Calibri" w:cs="Times New Roman"/>
                <w:color w:val="000000"/>
              </w:rPr>
              <w:t xml:space="preserve"> &amp; 2</w:t>
            </w:r>
          </w:p>
        </w:tc>
      </w:tr>
      <w:tr w:rsidR="00A0594D" w:rsidRPr="006B2AFA" w14:paraId="394A15F0" w14:textId="77777777" w:rsidTr="006B2AFA">
        <w:trPr>
          <w:trHeight w:val="1200"/>
        </w:trPr>
        <w:tc>
          <w:tcPr>
            <w:tcW w:w="520" w:type="dxa"/>
            <w:tcBorders>
              <w:top w:val="nil"/>
              <w:left w:val="nil"/>
              <w:bottom w:val="nil"/>
              <w:right w:val="nil"/>
            </w:tcBorders>
            <w:shd w:val="clear" w:color="auto" w:fill="auto"/>
            <w:noWrap/>
            <w:vAlign w:val="bottom"/>
            <w:hideMark/>
          </w:tcPr>
          <w:p w14:paraId="0A8AC200"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8413DBD" w14:textId="77777777"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14:paraId="49EA36EE" w14:textId="7D5FDE00"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6469B">
              <w:rPr>
                <w:rFonts w:ascii="Calibri" w:eastAsia="Times New Roman" w:hAnsi="Calibri" w:cs="Times New Roman"/>
                <w:color w:val="000000"/>
              </w:rPr>
              <w:t>Page 3 materials and methods, data collection paragraph 1</w:t>
            </w:r>
          </w:p>
        </w:tc>
      </w:tr>
      <w:tr w:rsidR="00A0594D" w:rsidRPr="006B2AFA" w14:paraId="1C1C7AAE" w14:textId="77777777" w:rsidTr="006B2AFA">
        <w:trPr>
          <w:trHeight w:val="900"/>
        </w:trPr>
        <w:tc>
          <w:tcPr>
            <w:tcW w:w="520" w:type="dxa"/>
            <w:tcBorders>
              <w:top w:val="nil"/>
              <w:left w:val="nil"/>
              <w:bottom w:val="nil"/>
              <w:right w:val="nil"/>
            </w:tcBorders>
            <w:shd w:val="clear" w:color="auto" w:fill="auto"/>
            <w:noWrap/>
            <w:vAlign w:val="bottom"/>
            <w:hideMark/>
          </w:tcPr>
          <w:p w14:paraId="6A386AFB"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16D1460" w14:textId="77777777"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14:paraId="20B35DA6" w14:textId="07221E62" w:rsidR="00A0594D" w:rsidRPr="006B2AFA" w:rsidRDefault="0086469B"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Pr>
                <w:rFonts w:ascii="Calibri" w:eastAsia="Times New Roman" w:hAnsi="Calibri" w:cs="Times New Roman"/>
                <w:color w:val="000000"/>
              </w:rPr>
              <w:t>Page 3 materials and methods, participants and recruitment paragraph 1</w:t>
            </w:r>
          </w:p>
        </w:tc>
      </w:tr>
      <w:tr w:rsidR="00A0594D" w:rsidRPr="006B2AFA" w14:paraId="0E803236" w14:textId="77777777" w:rsidTr="006B2AFA">
        <w:trPr>
          <w:trHeight w:val="900"/>
        </w:trPr>
        <w:tc>
          <w:tcPr>
            <w:tcW w:w="520" w:type="dxa"/>
            <w:tcBorders>
              <w:top w:val="nil"/>
              <w:left w:val="nil"/>
              <w:bottom w:val="nil"/>
              <w:right w:val="nil"/>
            </w:tcBorders>
            <w:shd w:val="clear" w:color="auto" w:fill="auto"/>
            <w:noWrap/>
            <w:vAlign w:val="bottom"/>
            <w:hideMark/>
          </w:tcPr>
          <w:p w14:paraId="0B9B22BB"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9901847" w14:textId="77777777"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14:paraId="08004C6A" w14:textId="61B3FE0B"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6469B" w:rsidRPr="006B2AFA">
              <w:rPr>
                <w:rFonts w:ascii="Calibri" w:eastAsia="Times New Roman" w:hAnsi="Calibri" w:cs="Times New Roman"/>
                <w:color w:val="000000"/>
              </w:rPr>
              <w:t> </w:t>
            </w:r>
            <w:r w:rsidR="0086469B">
              <w:rPr>
                <w:rFonts w:ascii="Calibri" w:eastAsia="Times New Roman" w:hAnsi="Calibri" w:cs="Times New Roman"/>
                <w:color w:val="000000"/>
              </w:rPr>
              <w:t xml:space="preserve">Page </w:t>
            </w:r>
            <w:r w:rsidR="0086469B">
              <w:rPr>
                <w:rFonts w:ascii="Calibri" w:eastAsia="Times New Roman" w:hAnsi="Calibri" w:cs="Times New Roman"/>
                <w:color w:val="000000"/>
              </w:rPr>
              <w:t xml:space="preserve">4 </w:t>
            </w:r>
            <w:r w:rsidR="0086469B">
              <w:rPr>
                <w:rFonts w:ascii="Calibri" w:eastAsia="Times New Roman" w:hAnsi="Calibri" w:cs="Times New Roman"/>
                <w:color w:val="000000"/>
              </w:rPr>
              <w:t xml:space="preserve">materials and methods, </w:t>
            </w:r>
            <w:r w:rsidR="0086469B">
              <w:rPr>
                <w:rFonts w:ascii="Calibri" w:eastAsia="Times New Roman" w:hAnsi="Calibri" w:cs="Times New Roman"/>
                <w:color w:val="000000"/>
              </w:rPr>
              <w:t xml:space="preserve">data analysis </w:t>
            </w:r>
            <w:r w:rsidR="0086469B">
              <w:rPr>
                <w:rFonts w:ascii="Calibri" w:eastAsia="Times New Roman" w:hAnsi="Calibri" w:cs="Times New Roman"/>
                <w:color w:val="000000"/>
              </w:rPr>
              <w:t>paragraph 1</w:t>
            </w:r>
            <w:r w:rsidR="0086469B">
              <w:rPr>
                <w:rFonts w:ascii="Calibri" w:eastAsia="Times New Roman" w:hAnsi="Calibri" w:cs="Times New Roman"/>
                <w:color w:val="000000"/>
              </w:rPr>
              <w:t xml:space="preserve"> line 1-4</w:t>
            </w:r>
          </w:p>
        </w:tc>
      </w:tr>
      <w:tr w:rsidR="00A0594D" w:rsidRPr="006B2AFA" w14:paraId="7C7C0789" w14:textId="77777777" w:rsidTr="006B2AFA">
        <w:trPr>
          <w:trHeight w:val="900"/>
        </w:trPr>
        <w:tc>
          <w:tcPr>
            <w:tcW w:w="520" w:type="dxa"/>
            <w:tcBorders>
              <w:top w:val="nil"/>
              <w:left w:val="nil"/>
              <w:bottom w:val="nil"/>
              <w:right w:val="nil"/>
            </w:tcBorders>
            <w:shd w:val="clear" w:color="auto" w:fill="auto"/>
            <w:noWrap/>
            <w:vAlign w:val="bottom"/>
            <w:hideMark/>
          </w:tcPr>
          <w:p w14:paraId="671301D4"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F3A1567" w14:textId="77777777"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14:paraId="52540621" w14:textId="49D172C8"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6469B">
              <w:rPr>
                <w:rFonts w:ascii="Calibri" w:eastAsia="Times New Roman" w:hAnsi="Calibri" w:cs="Times New Roman"/>
                <w:color w:val="000000"/>
              </w:rPr>
              <w:t xml:space="preserve">Page </w:t>
            </w:r>
            <w:r w:rsidR="0086469B">
              <w:rPr>
                <w:rFonts w:ascii="Calibri" w:eastAsia="Times New Roman" w:hAnsi="Calibri" w:cs="Times New Roman"/>
                <w:color w:val="000000"/>
              </w:rPr>
              <w:t xml:space="preserve">4 </w:t>
            </w:r>
            <w:r w:rsidR="0086469B">
              <w:rPr>
                <w:rFonts w:ascii="Calibri" w:eastAsia="Times New Roman" w:hAnsi="Calibri" w:cs="Times New Roman"/>
                <w:color w:val="000000"/>
              </w:rPr>
              <w:t xml:space="preserve">materials and methods, data analysis paragraph 1 line </w:t>
            </w:r>
            <w:r w:rsidR="0086469B">
              <w:rPr>
                <w:rFonts w:ascii="Calibri" w:eastAsia="Times New Roman" w:hAnsi="Calibri" w:cs="Times New Roman"/>
                <w:color w:val="000000"/>
              </w:rPr>
              <w:t>4- 7</w:t>
            </w:r>
          </w:p>
        </w:tc>
      </w:tr>
      <w:tr w:rsidR="00A0594D" w:rsidRPr="006B2AFA" w14:paraId="52CFEF31" w14:textId="77777777" w:rsidTr="006B2AFA">
        <w:trPr>
          <w:trHeight w:val="900"/>
        </w:trPr>
        <w:tc>
          <w:tcPr>
            <w:tcW w:w="520" w:type="dxa"/>
            <w:tcBorders>
              <w:top w:val="nil"/>
              <w:left w:val="nil"/>
              <w:bottom w:val="nil"/>
              <w:right w:val="nil"/>
            </w:tcBorders>
            <w:shd w:val="clear" w:color="auto" w:fill="auto"/>
            <w:noWrap/>
            <w:vAlign w:val="bottom"/>
            <w:hideMark/>
          </w:tcPr>
          <w:p w14:paraId="3D3A1405"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81EEA64" w14:textId="77777777"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5512F1B7" w14:textId="1A35456F"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F2042">
              <w:rPr>
                <w:rFonts w:ascii="Calibri" w:eastAsia="Times New Roman" w:hAnsi="Calibri" w:cs="Times New Roman"/>
                <w:color w:val="000000"/>
              </w:rPr>
              <w:t>Page 4 materials and methods</w:t>
            </w:r>
            <w:r w:rsidR="008F2042">
              <w:rPr>
                <w:rFonts w:ascii="Calibri" w:eastAsia="Times New Roman" w:hAnsi="Calibri" w:cs="Times New Roman"/>
                <w:color w:val="000000"/>
              </w:rPr>
              <w:t>, trustworthniness of study</w:t>
            </w:r>
          </w:p>
        </w:tc>
      </w:tr>
      <w:tr w:rsidR="00A0594D" w:rsidRPr="006B2AFA" w14:paraId="3EFEC7E9" w14:textId="77777777" w:rsidTr="006B2AFA">
        <w:trPr>
          <w:trHeight w:val="300"/>
        </w:trPr>
        <w:tc>
          <w:tcPr>
            <w:tcW w:w="520" w:type="dxa"/>
            <w:tcBorders>
              <w:top w:val="nil"/>
              <w:left w:val="nil"/>
              <w:bottom w:val="nil"/>
              <w:right w:val="nil"/>
            </w:tcBorders>
            <w:shd w:val="clear" w:color="auto" w:fill="auto"/>
            <w:noWrap/>
            <w:vAlign w:val="bottom"/>
            <w:hideMark/>
          </w:tcPr>
          <w:p w14:paraId="0E18125B"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4C84E195" w14:textId="77777777" w:rsidR="00A0594D" w:rsidRPr="006B2AFA" w:rsidRDefault="00A0594D" w:rsidP="00A0594D">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20CEF7A2" w14:textId="77777777" w:rsidR="00A0594D" w:rsidRPr="006B2AFA" w:rsidRDefault="00A0594D" w:rsidP="00A0594D">
            <w:pPr>
              <w:spacing w:after="0" w:line="240" w:lineRule="auto"/>
              <w:rPr>
                <w:rFonts w:ascii="Calibri" w:eastAsia="Times New Roman" w:hAnsi="Calibri" w:cs="Times New Roman"/>
                <w:color w:val="000000"/>
              </w:rPr>
            </w:pPr>
          </w:p>
        </w:tc>
      </w:tr>
      <w:tr w:rsidR="00A0594D" w:rsidRPr="006B2AFA" w14:paraId="24FA1887"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4F48091D" w14:textId="77777777" w:rsidR="00A0594D" w:rsidRPr="006B2AFA" w:rsidRDefault="00A0594D" w:rsidP="00A0594D">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1740" w:type="dxa"/>
            <w:tcBorders>
              <w:top w:val="nil"/>
              <w:left w:val="nil"/>
              <w:bottom w:val="nil"/>
              <w:right w:val="nil"/>
            </w:tcBorders>
            <w:shd w:val="clear" w:color="auto" w:fill="auto"/>
            <w:noWrap/>
            <w:vAlign w:val="bottom"/>
            <w:hideMark/>
          </w:tcPr>
          <w:p w14:paraId="199284B7" w14:textId="77777777" w:rsidR="00A0594D" w:rsidRPr="006B2AFA" w:rsidRDefault="00A0594D" w:rsidP="00A0594D">
            <w:pPr>
              <w:spacing w:after="0" w:line="240" w:lineRule="auto"/>
              <w:rPr>
                <w:rFonts w:ascii="Calibri" w:eastAsia="Times New Roman" w:hAnsi="Calibri" w:cs="Times New Roman"/>
                <w:color w:val="000000"/>
              </w:rPr>
            </w:pPr>
          </w:p>
        </w:tc>
      </w:tr>
      <w:tr w:rsidR="00A0594D" w:rsidRPr="006B2AFA" w14:paraId="73F97E4C" w14:textId="77777777" w:rsidTr="006B2AFA">
        <w:trPr>
          <w:trHeight w:val="900"/>
        </w:trPr>
        <w:tc>
          <w:tcPr>
            <w:tcW w:w="520" w:type="dxa"/>
            <w:tcBorders>
              <w:top w:val="nil"/>
              <w:left w:val="nil"/>
              <w:bottom w:val="nil"/>
              <w:right w:val="nil"/>
            </w:tcBorders>
            <w:shd w:val="clear" w:color="auto" w:fill="auto"/>
            <w:noWrap/>
            <w:vAlign w:val="bottom"/>
            <w:hideMark/>
          </w:tcPr>
          <w:p w14:paraId="298BC7CA"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7C5491" w14:textId="77777777"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6C523C2" w14:textId="40C9C9F3" w:rsidR="00A0594D" w:rsidRPr="006B2AFA" w:rsidRDefault="008C3EA8" w:rsidP="00A0594D">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Page 5- 8 Result </w:t>
            </w:r>
          </w:p>
        </w:tc>
      </w:tr>
      <w:tr w:rsidR="00A0594D" w:rsidRPr="006B2AFA" w14:paraId="2018A28C" w14:textId="77777777" w:rsidTr="006B2AFA">
        <w:trPr>
          <w:trHeight w:val="600"/>
        </w:trPr>
        <w:tc>
          <w:tcPr>
            <w:tcW w:w="520" w:type="dxa"/>
            <w:tcBorders>
              <w:top w:val="nil"/>
              <w:left w:val="nil"/>
              <w:bottom w:val="nil"/>
              <w:right w:val="nil"/>
            </w:tcBorders>
            <w:shd w:val="clear" w:color="auto" w:fill="auto"/>
            <w:noWrap/>
            <w:vAlign w:val="bottom"/>
            <w:hideMark/>
          </w:tcPr>
          <w:p w14:paraId="456F2BFC"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4F73E7C" w14:textId="77777777"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14:paraId="2C24F004" w14:textId="41FD879B"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C3EA8">
              <w:rPr>
                <w:rFonts w:ascii="Calibri" w:eastAsia="Times New Roman" w:hAnsi="Calibri" w:cs="Times New Roman"/>
                <w:color w:val="000000"/>
              </w:rPr>
              <w:t>Page 5- 8 Result</w:t>
            </w:r>
          </w:p>
        </w:tc>
      </w:tr>
      <w:tr w:rsidR="00A0594D" w:rsidRPr="006B2AFA" w14:paraId="12BF421D" w14:textId="77777777" w:rsidTr="006B2AFA">
        <w:trPr>
          <w:trHeight w:val="300"/>
        </w:trPr>
        <w:tc>
          <w:tcPr>
            <w:tcW w:w="520" w:type="dxa"/>
            <w:tcBorders>
              <w:top w:val="nil"/>
              <w:left w:val="nil"/>
              <w:bottom w:val="nil"/>
              <w:right w:val="nil"/>
            </w:tcBorders>
            <w:shd w:val="clear" w:color="auto" w:fill="auto"/>
            <w:noWrap/>
            <w:vAlign w:val="bottom"/>
            <w:hideMark/>
          </w:tcPr>
          <w:p w14:paraId="6C208735"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36EFFEDB" w14:textId="77777777" w:rsidR="00A0594D" w:rsidRPr="006B2AFA" w:rsidRDefault="00A0594D" w:rsidP="00A0594D">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3010E21D" w14:textId="77777777" w:rsidR="00A0594D" w:rsidRPr="006B2AFA" w:rsidRDefault="00A0594D" w:rsidP="00A0594D">
            <w:pPr>
              <w:spacing w:after="0" w:line="240" w:lineRule="auto"/>
              <w:rPr>
                <w:rFonts w:ascii="Calibri" w:eastAsia="Times New Roman" w:hAnsi="Calibri" w:cs="Times New Roman"/>
                <w:color w:val="000000"/>
              </w:rPr>
            </w:pPr>
          </w:p>
        </w:tc>
      </w:tr>
      <w:tr w:rsidR="00A0594D" w:rsidRPr="006B2AFA" w14:paraId="56DDCDB2"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4E580244" w14:textId="77777777" w:rsidR="00A0594D" w:rsidRPr="006B2AFA" w:rsidRDefault="00A0594D" w:rsidP="00A0594D">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740" w:type="dxa"/>
            <w:tcBorders>
              <w:top w:val="nil"/>
              <w:left w:val="nil"/>
              <w:bottom w:val="nil"/>
              <w:right w:val="nil"/>
            </w:tcBorders>
            <w:shd w:val="clear" w:color="auto" w:fill="auto"/>
            <w:noWrap/>
            <w:vAlign w:val="bottom"/>
            <w:hideMark/>
          </w:tcPr>
          <w:p w14:paraId="215BB93B" w14:textId="77777777" w:rsidR="00A0594D" w:rsidRPr="006B2AFA" w:rsidRDefault="00A0594D" w:rsidP="00A0594D">
            <w:pPr>
              <w:spacing w:after="0" w:line="240" w:lineRule="auto"/>
              <w:rPr>
                <w:rFonts w:ascii="Calibri" w:eastAsia="Times New Roman" w:hAnsi="Calibri" w:cs="Times New Roman"/>
                <w:color w:val="000000"/>
              </w:rPr>
            </w:pPr>
          </w:p>
        </w:tc>
      </w:tr>
      <w:tr w:rsidR="00A0594D" w:rsidRPr="006B2AFA" w14:paraId="50CF86D1" w14:textId="77777777" w:rsidTr="006B2AFA">
        <w:trPr>
          <w:trHeight w:val="1500"/>
        </w:trPr>
        <w:tc>
          <w:tcPr>
            <w:tcW w:w="520" w:type="dxa"/>
            <w:tcBorders>
              <w:top w:val="nil"/>
              <w:left w:val="nil"/>
              <w:bottom w:val="nil"/>
              <w:right w:val="nil"/>
            </w:tcBorders>
            <w:shd w:val="clear" w:color="auto" w:fill="auto"/>
            <w:noWrap/>
            <w:vAlign w:val="bottom"/>
            <w:hideMark/>
          </w:tcPr>
          <w:p w14:paraId="16290786"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125BB3" w14:textId="77777777" w:rsidR="00A0594D" w:rsidRPr="006B2AFA" w:rsidRDefault="00A0594D" w:rsidP="00A0594D">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3E54A876" w14:textId="3CC81ED8"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C3EA8">
              <w:rPr>
                <w:rFonts w:ascii="Calibri" w:eastAsia="Times New Roman" w:hAnsi="Calibri" w:cs="Times New Roman"/>
                <w:color w:val="000000"/>
              </w:rPr>
              <w:t>Page8-10 Discussion</w:t>
            </w:r>
          </w:p>
        </w:tc>
      </w:tr>
      <w:tr w:rsidR="00A0594D" w:rsidRPr="006B2AFA" w14:paraId="1B3338C3" w14:textId="77777777" w:rsidTr="006B2AFA">
        <w:trPr>
          <w:trHeight w:val="300"/>
        </w:trPr>
        <w:tc>
          <w:tcPr>
            <w:tcW w:w="520" w:type="dxa"/>
            <w:tcBorders>
              <w:top w:val="nil"/>
              <w:left w:val="nil"/>
              <w:bottom w:val="nil"/>
              <w:right w:val="nil"/>
            </w:tcBorders>
            <w:shd w:val="clear" w:color="auto" w:fill="auto"/>
            <w:noWrap/>
            <w:vAlign w:val="bottom"/>
            <w:hideMark/>
          </w:tcPr>
          <w:p w14:paraId="4473D27F"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A5F326C" w14:textId="77777777"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211E1C5F" w14:textId="1C6DA136"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C3EA8" w:rsidRPr="006B2AFA">
              <w:rPr>
                <w:rFonts w:ascii="Calibri" w:eastAsia="Times New Roman" w:hAnsi="Calibri" w:cs="Times New Roman"/>
                <w:color w:val="000000"/>
              </w:rPr>
              <w:t> </w:t>
            </w:r>
            <w:r w:rsidR="008C3EA8">
              <w:rPr>
                <w:rFonts w:ascii="Calibri" w:eastAsia="Times New Roman" w:hAnsi="Calibri" w:cs="Times New Roman"/>
                <w:color w:val="000000"/>
              </w:rPr>
              <w:t>Page</w:t>
            </w:r>
            <w:r w:rsidR="008C3EA8">
              <w:rPr>
                <w:rFonts w:ascii="Calibri" w:eastAsia="Times New Roman" w:hAnsi="Calibri" w:cs="Times New Roman"/>
                <w:color w:val="000000"/>
              </w:rPr>
              <w:t xml:space="preserve"> 10 </w:t>
            </w:r>
            <w:r w:rsidR="008C3EA8">
              <w:rPr>
                <w:rFonts w:ascii="Calibri" w:eastAsia="Times New Roman" w:hAnsi="Calibri" w:cs="Times New Roman"/>
                <w:color w:val="000000"/>
              </w:rPr>
              <w:t>Discussion</w:t>
            </w:r>
            <w:r w:rsidR="008C3EA8">
              <w:rPr>
                <w:rFonts w:ascii="Calibri" w:eastAsia="Times New Roman" w:hAnsi="Calibri" w:cs="Times New Roman"/>
                <w:color w:val="000000"/>
              </w:rPr>
              <w:t>, paragraph 5</w:t>
            </w:r>
          </w:p>
        </w:tc>
      </w:tr>
      <w:tr w:rsidR="00A0594D" w:rsidRPr="006B2AFA" w14:paraId="0CB400F2" w14:textId="77777777" w:rsidTr="006B2AFA">
        <w:trPr>
          <w:trHeight w:val="300"/>
        </w:trPr>
        <w:tc>
          <w:tcPr>
            <w:tcW w:w="520" w:type="dxa"/>
            <w:tcBorders>
              <w:top w:val="nil"/>
              <w:left w:val="nil"/>
              <w:bottom w:val="nil"/>
              <w:right w:val="nil"/>
            </w:tcBorders>
            <w:shd w:val="clear" w:color="auto" w:fill="auto"/>
            <w:noWrap/>
            <w:vAlign w:val="bottom"/>
            <w:hideMark/>
          </w:tcPr>
          <w:p w14:paraId="171558EC"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9012589" w14:textId="77777777" w:rsidR="00A0594D" w:rsidRPr="006B2AFA" w:rsidRDefault="00A0594D" w:rsidP="00A0594D">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2C09BD68" w14:textId="77777777" w:rsidR="00A0594D" w:rsidRPr="006B2AFA" w:rsidRDefault="00A0594D" w:rsidP="00A0594D">
            <w:pPr>
              <w:spacing w:after="0" w:line="240" w:lineRule="auto"/>
              <w:rPr>
                <w:rFonts w:ascii="Calibri" w:eastAsia="Times New Roman" w:hAnsi="Calibri" w:cs="Times New Roman"/>
                <w:color w:val="000000"/>
              </w:rPr>
            </w:pPr>
          </w:p>
        </w:tc>
      </w:tr>
      <w:tr w:rsidR="00A0594D" w:rsidRPr="006B2AFA" w14:paraId="75C7EEB4"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7095064C" w14:textId="77777777" w:rsidR="00A0594D" w:rsidRPr="006B2AFA" w:rsidRDefault="00A0594D" w:rsidP="00A0594D">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740" w:type="dxa"/>
            <w:tcBorders>
              <w:top w:val="nil"/>
              <w:left w:val="nil"/>
              <w:bottom w:val="nil"/>
              <w:right w:val="nil"/>
            </w:tcBorders>
            <w:shd w:val="clear" w:color="auto" w:fill="auto"/>
            <w:noWrap/>
            <w:vAlign w:val="bottom"/>
            <w:hideMark/>
          </w:tcPr>
          <w:p w14:paraId="201F8F44" w14:textId="77777777" w:rsidR="00A0594D" w:rsidRPr="006B2AFA" w:rsidRDefault="00A0594D" w:rsidP="00A0594D">
            <w:pPr>
              <w:spacing w:after="0" w:line="240" w:lineRule="auto"/>
              <w:rPr>
                <w:rFonts w:ascii="Calibri" w:eastAsia="Times New Roman" w:hAnsi="Calibri" w:cs="Times New Roman"/>
                <w:color w:val="000000"/>
              </w:rPr>
            </w:pPr>
          </w:p>
        </w:tc>
      </w:tr>
      <w:tr w:rsidR="00A0594D" w:rsidRPr="006B2AFA" w14:paraId="1E16A71F" w14:textId="77777777" w:rsidTr="006B2AFA">
        <w:trPr>
          <w:trHeight w:val="600"/>
        </w:trPr>
        <w:tc>
          <w:tcPr>
            <w:tcW w:w="520" w:type="dxa"/>
            <w:tcBorders>
              <w:top w:val="nil"/>
              <w:left w:val="nil"/>
              <w:bottom w:val="nil"/>
              <w:right w:val="nil"/>
            </w:tcBorders>
            <w:shd w:val="clear" w:color="auto" w:fill="auto"/>
            <w:noWrap/>
            <w:vAlign w:val="bottom"/>
            <w:hideMark/>
          </w:tcPr>
          <w:p w14:paraId="121D68C7"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4957AA" w14:textId="77777777"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51B4BF2B" w14:textId="03BA74D1"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C3EA8">
              <w:rPr>
                <w:rFonts w:ascii="Calibri" w:eastAsia="Times New Roman" w:hAnsi="Calibri" w:cs="Times New Roman"/>
                <w:color w:val="000000"/>
              </w:rPr>
              <w:t>Page 10, Conflict of interest</w:t>
            </w:r>
          </w:p>
        </w:tc>
      </w:tr>
      <w:tr w:rsidR="00A0594D" w:rsidRPr="006B2AFA" w14:paraId="6137C505" w14:textId="77777777" w:rsidTr="006B2AFA">
        <w:trPr>
          <w:trHeight w:val="600"/>
        </w:trPr>
        <w:tc>
          <w:tcPr>
            <w:tcW w:w="520" w:type="dxa"/>
            <w:tcBorders>
              <w:top w:val="nil"/>
              <w:left w:val="nil"/>
              <w:bottom w:val="nil"/>
              <w:right w:val="nil"/>
            </w:tcBorders>
            <w:shd w:val="clear" w:color="auto" w:fill="auto"/>
            <w:noWrap/>
            <w:vAlign w:val="bottom"/>
            <w:hideMark/>
          </w:tcPr>
          <w:p w14:paraId="66160336"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5861C3C" w14:textId="77777777"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34F62009" w14:textId="024A88F4" w:rsidR="00A0594D" w:rsidRPr="006B2AFA" w:rsidRDefault="00A0594D" w:rsidP="00A0594D">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C3EA8">
              <w:rPr>
                <w:rFonts w:ascii="Calibri" w:eastAsia="Times New Roman" w:hAnsi="Calibri" w:cs="Times New Roman"/>
                <w:color w:val="000000"/>
              </w:rPr>
              <w:t>Page 10, Funding</w:t>
            </w:r>
          </w:p>
        </w:tc>
      </w:tr>
      <w:tr w:rsidR="00A0594D" w:rsidRPr="006B2AFA" w14:paraId="2839C330" w14:textId="77777777" w:rsidTr="006B2AFA">
        <w:trPr>
          <w:trHeight w:val="300"/>
        </w:trPr>
        <w:tc>
          <w:tcPr>
            <w:tcW w:w="520" w:type="dxa"/>
            <w:tcBorders>
              <w:top w:val="nil"/>
              <w:left w:val="nil"/>
              <w:bottom w:val="nil"/>
              <w:right w:val="nil"/>
            </w:tcBorders>
            <w:shd w:val="clear" w:color="auto" w:fill="auto"/>
            <w:noWrap/>
            <w:vAlign w:val="bottom"/>
            <w:hideMark/>
          </w:tcPr>
          <w:p w14:paraId="338E4328"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3B33669" w14:textId="77777777" w:rsidR="00A0594D" w:rsidRPr="006B2AFA" w:rsidRDefault="00A0594D" w:rsidP="00A0594D">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3D3B5507" w14:textId="77777777" w:rsidR="00A0594D" w:rsidRPr="006B2AFA" w:rsidRDefault="00A0594D" w:rsidP="00A0594D">
            <w:pPr>
              <w:spacing w:after="0" w:line="240" w:lineRule="auto"/>
              <w:rPr>
                <w:rFonts w:ascii="Calibri" w:eastAsia="Times New Roman" w:hAnsi="Calibri" w:cs="Times New Roman"/>
                <w:color w:val="000000"/>
              </w:rPr>
            </w:pPr>
          </w:p>
        </w:tc>
      </w:tr>
      <w:tr w:rsidR="00A0594D" w:rsidRPr="006B2AFA" w14:paraId="10C9670C" w14:textId="77777777" w:rsidTr="006B2AFA">
        <w:trPr>
          <w:trHeight w:val="1290"/>
        </w:trPr>
        <w:tc>
          <w:tcPr>
            <w:tcW w:w="520" w:type="dxa"/>
            <w:tcBorders>
              <w:top w:val="nil"/>
              <w:left w:val="nil"/>
              <w:bottom w:val="nil"/>
              <w:right w:val="nil"/>
            </w:tcBorders>
            <w:shd w:val="clear" w:color="auto" w:fill="auto"/>
            <w:noWrap/>
            <w:vAlign w:val="bottom"/>
            <w:hideMark/>
          </w:tcPr>
          <w:p w14:paraId="4B01D384"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14:paraId="201C48F2" w14:textId="77777777" w:rsidR="00A0594D" w:rsidRPr="006B2AFA" w:rsidRDefault="00A0594D" w:rsidP="00A0594D">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14:paraId="78272528" w14:textId="77777777" w:rsidR="00A0594D" w:rsidRPr="006B2AFA" w:rsidRDefault="00A0594D" w:rsidP="00A0594D">
            <w:pPr>
              <w:spacing w:after="0" w:line="240" w:lineRule="auto"/>
              <w:rPr>
                <w:rFonts w:ascii="Calibri" w:eastAsia="Times New Roman" w:hAnsi="Calibri" w:cs="Times New Roman"/>
                <w:color w:val="000000"/>
              </w:rPr>
            </w:pPr>
          </w:p>
        </w:tc>
      </w:tr>
      <w:tr w:rsidR="00A0594D" w:rsidRPr="006B2AFA" w14:paraId="58A7E495" w14:textId="77777777" w:rsidTr="006B2AFA">
        <w:trPr>
          <w:trHeight w:val="300"/>
        </w:trPr>
        <w:tc>
          <w:tcPr>
            <w:tcW w:w="520" w:type="dxa"/>
            <w:tcBorders>
              <w:top w:val="nil"/>
              <w:left w:val="nil"/>
              <w:bottom w:val="nil"/>
              <w:right w:val="nil"/>
            </w:tcBorders>
            <w:shd w:val="clear" w:color="auto" w:fill="auto"/>
            <w:noWrap/>
            <w:vAlign w:val="bottom"/>
            <w:hideMark/>
          </w:tcPr>
          <w:p w14:paraId="1982E00C"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nil"/>
              <w:right w:val="single" w:sz="4" w:space="0" w:color="auto"/>
            </w:tcBorders>
            <w:shd w:val="clear" w:color="auto" w:fill="auto"/>
            <w:vAlign w:val="bottom"/>
            <w:hideMark/>
          </w:tcPr>
          <w:p w14:paraId="4CD9F809" w14:textId="77777777" w:rsidR="00A0594D" w:rsidRPr="006B2AFA" w:rsidRDefault="00A0594D" w:rsidP="00A0594D">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 </w:t>
            </w:r>
          </w:p>
        </w:tc>
        <w:tc>
          <w:tcPr>
            <w:tcW w:w="1740" w:type="dxa"/>
            <w:tcBorders>
              <w:top w:val="nil"/>
              <w:left w:val="nil"/>
              <w:bottom w:val="nil"/>
              <w:right w:val="nil"/>
            </w:tcBorders>
            <w:shd w:val="clear" w:color="auto" w:fill="auto"/>
            <w:noWrap/>
            <w:vAlign w:val="bottom"/>
            <w:hideMark/>
          </w:tcPr>
          <w:p w14:paraId="610D5CA4" w14:textId="77777777" w:rsidR="00A0594D" w:rsidRPr="006B2AFA" w:rsidRDefault="00A0594D" w:rsidP="00A0594D">
            <w:pPr>
              <w:spacing w:after="0" w:line="240" w:lineRule="auto"/>
              <w:rPr>
                <w:rFonts w:ascii="Calibri" w:eastAsia="Times New Roman" w:hAnsi="Calibri" w:cs="Times New Roman"/>
                <w:color w:val="000000"/>
              </w:rPr>
            </w:pPr>
          </w:p>
        </w:tc>
      </w:tr>
      <w:tr w:rsidR="00A0594D" w:rsidRPr="006B2AFA" w14:paraId="50543608" w14:textId="77777777" w:rsidTr="006B2AFA">
        <w:trPr>
          <w:trHeight w:val="1290"/>
        </w:trPr>
        <w:tc>
          <w:tcPr>
            <w:tcW w:w="520" w:type="dxa"/>
            <w:tcBorders>
              <w:top w:val="nil"/>
              <w:left w:val="nil"/>
              <w:bottom w:val="nil"/>
              <w:right w:val="nil"/>
            </w:tcBorders>
            <w:shd w:val="clear" w:color="auto" w:fill="auto"/>
            <w:noWrap/>
            <w:vAlign w:val="bottom"/>
            <w:hideMark/>
          </w:tcPr>
          <w:p w14:paraId="3BF8FC46"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9F2E298" w14:textId="77777777" w:rsidR="00A0594D" w:rsidRPr="006B2AFA" w:rsidRDefault="00A0594D" w:rsidP="00A0594D">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14:paraId="55EBC0E7" w14:textId="77777777" w:rsidR="00A0594D" w:rsidRPr="006B2AFA" w:rsidRDefault="00A0594D" w:rsidP="00A0594D">
            <w:pPr>
              <w:spacing w:after="0" w:line="240" w:lineRule="auto"/>
              <w:rPr>
                <w:rFonts w:ascii="Calibri" w:eastAsia="Times New Roman" w:hAnsi="Calibri" w:cs="Times New Roman"/>
                <w:color w:val="000000"/>
              </w:rPr>
            </w:pPr>
          </w:p>
        </w:tc>
      </w:tr>
      <w:tr w:rsidR="00A0594D" w:rsidRPr="006B2AFA" w14:paraId="08518899" w14:textId="77777777" w:rsidTr="006B2AFA">
        <w:trPr>
          <w:trHeight w:val="300"/>
        </w:trPr>
        <w:tc>
          <w:tcPr>
            <w:tcW w:w="520" w:type="dxa"/>
            <w:tcBorders>
              <w:top w:val="nil"/>
              <w:left w:val="nil"/>
              <w:bottom w:val="nil"/>
              <w:right w:val="nil"/>
            </w:tcBorders>
            <w:shd w:val="clear" w:color="auto" w:fill="auto"/>
            <w:noWrap/>
            <w:vAlign w:val="bottom"/>
            <w:hideMark/>
          </w:tcPr>
          <w:p w14:paraId="49A9C21F"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0890AB6" w14:textId="77777777" w:rsidR="00A0594D" w:rsidRPr="006B2AFA" w:rsidRDefault="00A0594D" w:rsidP="00A0594D">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746CADB9" w14:textId="77777777" w:rsidR="00A0594D" w:rsidRPr="006B2AFA" w:rsidRDefault="00A0594D" w:rsidP="00A0594D">
            <w:pPr>
              <w:spacing w:after="0" w:line="240" w:lineRule="auto"/>
              <w:rPr>
                <w:rFonts w:ascii="Calibri" w:eastAsia="Times New Roman" w:hAnsi="Calibri" w:cs="Times New Roman"/>
                <w:color w:val="000000"/>
              </w:rPr>
            </w:pPr>
          </w:p>
        </w:tc>
      </w:tr>
      <w:tr w:rsidR="00A0594D" w:rsidRPr="006B2AFA" w14:paraId="3226E028" w14:textId="77777777" w:rsidTr="006B2AFA">
        <w:trPr>
          <w:trHeight w:val="300"/>
        </w:trPr>
        <w:tc>
          <w:tcPr>
            <w:tcW w:w="520" w:type="dxa"/>
            <w:tcBorders>
              <w:top w:val="nil"/>
              <w:left w:val="nil"/>
              <w:bottom w:val="nil"/>
              <w:right w:val="nil"/>
            </w:tcBorders>
            <w:shd w:val="clear" w:color="auto" w:fill="auto"/>
            <w:noWrap/>
            <w:vAlign w:val="bottom"/>
            <w:hideMark/>
          </w:tcPr>
          <w:p w14:paraId="3AF208C2"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246D6A3" w14:textId="77777777" w:rsidR="00A0594D" w:rsidRPr="006B2AFA" w:rsidRDefault="00A0594D" w:rsidP="00A0594D">
            <w:pPr>
              <w:spacing w:after="0" w:line="240" w:lineRule="auto"/>
              <w:rPr>
                <w:rFonts w:ascii="Calibri" w:eastAsia="Times New Roman" w:hAnsi="Calibri" w:cs="Times New Roman"/>
                <w:b/>
                <w:bCs/>
                <w:color w:val="000000"/>
                <w:sz w:val="20"/>
                <w:szCs w:val="20"/>
                <w:u w:val="single"/>
              </w:rPr>
            </w:pPr>
            <w:r w:rsidRPr="006B2AFA">
              <w:rPr>
                <w:rFonts w:ascii="Calibri" w:eastAsia="Times New Roman" w:hAnsi="Calibri" w:cs="Times New Roman"/>
                <w:b/>
                <w:bCs/>
                <w:color w:val="000000"/>
                <w:sz w:val="20"/>
                <w:szCs w:val="20"/>
                <w:u w:val="single"/>
              </w:rPr>
              <w:t xml:space="preserve">Reference:  </w:t>
            </w:r>
          </w:p>
        </w:tc>
        <w:tc>
          <w:tcPr>
            <w:tcW w:w="1740" w:type="dxa"/>
            <w:tcBorders>
              <w:top w:val="nil"/>
              <w:left w:val="nil"/>
              <w:bottom w:val="nil"/>
              <w:right w:val="nil"/>
            </w:tcBorders>
            <w:shd w:val="clear" w:color="auto" w:fill="auto"/>
            <w:noWrap/>
            <w:vAlign w:val="bottom"/>
            <w:hideMark/>
          </w:tcPr>
          <w:p w14:paraId="22A51517" w14:textId="77777777" w:rsidR="00A0594D" w:rsidRPr="006B2AFA" w:rsidRDefault="00A0594D" w:rsidP="00A0594D">
            <w:pPr>
              <w:spacing w:after="0" w:line="240" w:lineRule="auto"/>
              <w:rPr>
                <w:rFonts w:ascii="Calibri" w:eastAsia="Times New Roman" w:hAnsi="Calibri" w:cs="Times New Roman"/>
                <w:color w:val="000000"/>
              </w:rPr>
            </w:pPr>
          </w:p>
        </w:tc>
      </w:tr>
      <w:tr w:rsidR="00A0594D" w:rsidRPr="006B2AFA" w14:paraId="16168A51" w14:textId="77777777" w:rsidTr="006B2AFA">
        <w:trPr>
          <w:trHeight w:val="300"/>
        </w:trPr>
        <w:tc>
          <w:tcPr>
            <w:tcW w:w="520" w:type="dxa"/>
            <w:tcBorders>
              <w:top w:val="nil"/>
              <w:left w:val="nil"/>
              <w:bottom w:val="nil"/>
              <w:right w:val="nil"/>
            </w:tcBorders>
            <w:shd w:val="clear" w:color="auto" w:fill="auto"/>
            <w:noWrap/>
            <w:vAlign w:val="bottom"/>
            <w:hideMark/>
          </w:tcPr>
          <w:p w14:paraId="18723F57"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center"/>
            <w:hideMark/>
          </w:tcPr>
          <w:p w14:paraId="71F4BA27" w14:textId="77777777" w:rsidR="00A0594D" w:rsidRDefault="00A0594D" w:rsidP="00A0594D">
            <w:pPr>
              <w:spacing w:after="0" w:line="240" w:lineRule="auto"/>
              <w:rPr>
                <w:rFonts w:cs="Frutiger-Light"/>
                <w:color w:val="0070C0"/>
                <w:sz w:val="20"/>
                <w:szCs w:val="20"/>
              </w:rPr>
            </w:pPr>
            <w:r w:rsidRPr="006B2AFA">
              <w:rPr>
                <w:rFonts w:eastAsia="Times New Roman" w:cs="Times New Roman"/>
                <w:color w:val="0070C0"/>
                <w:sz w:val="20"/>
                <w:szCs w:val="20"/>
              </w:rPr>
              <w:t>O'Brien BC, Harris IB, Beckman TJ, Reed DA, Cook DA.</w:t>
            </w:r>
            <w:r>
              <w:rPr>
                <w:rFonts w:eastAsia="Times New Roman" w:cs="Times New Roman"/>
                <w:color w:val="0070C0"/>
                <w:sz w:val="20"/>
                <w:szCs w:val="20"/>
              </w:rPr>
              <w:t xml:space="preserve"> </w:t>
            </w:r>
            <w:r w:rsidRPr="006B2AFA">
              <w:rPr>
                <w:rFonts w:eastAsia="Times New Roman" w:cs="Times New Roman"/>
                <w:b/>
                <w:bCs/>
                <w:color w:val="0070C0"/>
                <w:sz w:val="20"/>
                <w:szCs w:val="20"/>
              </w:rPr>
              <w:t>Standards for reporting qualitative research: a synthesis of recommendations.</w:t>
            </w:r>
            <w:r>
              <w:rPr>
                <w:rFonts w:eastAsia="Times New Roman" w:cs="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14:paraId="54966A4B" w14:textId="77777777" w:rsidR="00A0594D" w:rsidRPr="006B2AFA" w:rsidRDefault="00A0594D" w:rsidP="00A0594D">
            <w:pPr>
              <w:spacing w:after="0" w:line="240" w:lineRule="auto"/>
              <w:rPr>
                <w:rFonts w:eastAsia="Times New Roman" w:cs="Times New Roman"/>
                <w:color w:val="0070C0"/>
                <w:sz w:val="20"/>
                <w:szCs w:val="20"/>
              </w:rPr>
            </w:pPr>
            <w:r w:rsidRPr="006B2AFA">
              <w:rPr>
                <w:rFonts w:eastAsia="Times New Roman" w:cs="Times New Roman"/>
                <w:color w:val="0070C0"/>
                <w:sz w:val="20"/>
                <w:szCs w:val="20"/>
              </w:rPr>
              <w:t>DOI: 10.1097/ACM.0000000000000388</w:t>
            </w:r>
          </w:p>
        </w:tc>
        <w:tc>
          <w:tcPr>
            <w:tcW w:w="1740" w:type="dxa"/>
            <w:tcBorders>
              <w:top w:val="nil"/>
              <w:left w:val="nil"/>
              <w:bottom w:val="nil"/>
              <w:right w:val="nil"/>
            </w:tcBorders>
            <w:shd w:val="clear" w:color="auto" w:fill="auto"/>
            <w:noWrap/>
            <w:vAlign w:val="bottom"/>
            <w:hideMark/>
          </w:tcPr>
          <w:p w14:paraId="2978B077" w14:textId="77777777" w:rsidR="00A0594D" w:rsidRPr="006B2AFA" w:rsidRDefault="00A0594D" w:rsidP="00A0594D">
            <w:pPr>
              <w:spacing w:after="0" w:line="240" w:lineRule="auto"/>
              <w:rPr>
                <w:rFonts w:ascii="Calibri" w:eastAsia="Times New Roman" w:hAnsi="Calibri" w:cs="Times New Roman"/>
                <w:color w:val="000000"/>
              </w:rPr>
            </w:pPr>
          </w:p>
        </w:tc>
      </w:tr>
      <w:tr w:rsidR="00A0594D" w:rsidRPr="006B2AFA" w14:paraId="3203612F" w14:textId="77777777" w:rsidTr="006B2AFA">
        <w:trPr>
          <w:trHeight w:val="345"/>
        </w:trPr>
        <w:tc>
          <w:tcPr>
            <w:tcW w:w="520" w:type="dxa"/>
            <w:tcBorders>
              <w:top w:val="nil"/>
              <w:left w:val="nil"/>
              <w:bottom w:val="nil"/>
              <w:right w:val="nil"/>
            </w:tcBorders>
            <w:shd w:val="clear" w:color="auto" w:fill="auto"/>
            <w:noWrap/>
            <w:vAlign w:val="bottom"/>
            <w:hideMark/>
          </w:tcPr>
          <w:p w14:paraId="79C50B08"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745284C" w14:textId="77777777" w:rsidR="00A0594D" w:rsidRPr="006B2AFA" w:rsidRDefault="00A0594D" w:rsidP="00A0594D">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53279EC9" w14:textId="77777777" w:rsidR="00A0594D" w:rsidRPr="006B2AFA" w:rsidRDefault="00A0594D" w:rsidP="00A0594D">
            <w:pPr>
              <w:spacing w:after="0" w:line="240" w:lineRule="auto"/>
              <w:rPr>
                <w:rFonts w:ascii="Calibri" w:eastAsia="Times New Roman" w:hAnsi="Calibri" w:cs="Times New Roman"/>
                <w:color w:val="000000"/>
              </w:rPr>
            </w:pPr>
          </w:p>
        </w:tc>
      </w:tr>
      <w:tr w:rsidR="00A0594D" w:rsidRPr="006B2AFA" w14:paraId="073958C0" w14:textId="77777777" w:rsidTr="006B2AFA">
        <w:trPr>
          <w:trHeight w:val="244"/>
        </w:trPr>
        <w:tc>
          <w:tcPr>
            <w:tcW w:w="520" w:type="dxa"/>
            <w:tcBorders>
              <w:top w:val="nil"/>
              <w:left w:val="nil"/>
              <w:bottom w:val="nil"/>
              <w:right w:val="nil"/>
            </w:tcBorders>
            <w:shd w:val="clear" w:color="auto" w:fill="auto"/>
            <w:noWrap/>
            <w:vAlign w:val="bottom"/>
            <w:hideMark/>
          </w:tcPr>
          <w:p w14:paraId="46B40B96" w14:textId="77777777" w:rsidR="00A0594D" w:rsidRPr="006B2AFA" w:rsidRDefault="00A0594D" w:rsidP="00A0594D">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42D4639" w14:textId="77777777" w:rsidR="00A0594D" w:rsidRPr="006B2AFA" w:rsidRDefault="00A0594D" w:rsidP="00A0594D">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57EBAC2E" w14:textId="77777777" w:rsidR="00A0594D" w:rsidRPr="006B2AFA" w:rsidRDefault="00A0594D" w:rsidP="00A0594D">
            <w:pPr>
              <w:spacing w:after="0" w:line="240" w:lineRule="auto"/>
              <w:rPr>
                <w:rFonts w:ascii="Calibri" w:eastAsia="Times New Roman" w:hAnsi="Calibri" w:cs="Times New Roman"/>
                <w:color w:val="000000"/>
              </w:rPr>
            </w:pPr>
          </w:p>
        </w:tc>
      </w:tr>
    </w:tbl>
    <w:p w14:paraId="3E0E70C7" w14:textId="77777777" w:rsidR="00254EC3" w:rsidRDefault="00254EC3"/>
    <w:sectPr w:rsidR="00254EC3" w:rsidSect="006B2AFA">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F3499" w14:textId="77777777" w:rsidR="0062521D" w:rsidRDefault="0062521D" w:rsidP="006B2AFA">
      <w:pPr>
        <w:spacing w:after="0" w:line="240" w:lineRule="auto"/>
      </w:pPr>
      <w:r>
        <w:separator/>
      </w:r>
    </w:p>
  </w:endnote>
  <w:endnote w:type="continuationSeparator" w:id="0">
    <w:p w14:paraId="1DDB54BB" w14:textId="77777777" w:rsidR="0062521D" w:rsidRDefault="0062521D"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100257"/>
      <w:docPartObj>
        <w:docPartGallery w:val="Page Numbers (Bottom of Page)"/>
        <w:docPartUnique/>
      </w:docPartObj>
    </w:sdtPr>
    <w:sdtEndPr>
      <w:rPr>
        <w:noProof/>
      </w:rPr>
    </w:sdtEndPr>
    <w:sdtContent>
      <w:p w14:paraId="6A3D4324" w14:textId="77777777" w:rsidR="006B2AFA" w:rsidRDefault="006B2AF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B45B397" w14:textId="77777777" w:rsidR="006B2AFA" w:rsidRDefault="006B2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5AD0E" w14:textId="77777777" w:rsidR="0062521D" w:rsidRDefault="0062521D" w:rsidP="006B2AFA">
      <w:pPr>
        <w:spacing w:after="0" w:line="240" w:lineRule="auto"/>
      </w:pPr>
      <w:r>
        <w:separator/>
      </w:r>
    </w:p>
  </w:footnote>
  <w:footnote w:type="continuationSeparator" w:id="0">
    <w:p w14:paraId="70289FCD" w14:textId="77777777" w:rsidR="0062521D" w:rsidRDefault="0062521D"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AFA"/>
    <w:rsid w:val="00254EC3"/>
    <w:rsid w:val="0062521D"/>
    <w:rsid w:val="006B2AFA"/>
    <w:rsid w:val="0086469B"/>
    <w:rsid w:val="008C3EA8"/>
    <w:rsid w:val="008F2042"/>
    <w:rsid w:val="00A05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266AE"/>
  <w15:docId w15:val="{6B0656E3-C96E-41B0-B521-3EF97BD0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962</Words>
  <Characters>5486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Putri Listiani</cp:lastModifiedBy>
  <cp:revision>4</cp:revision>
  <dcterms:created xsi:type="dcterms:W3CDTF">2017-01-12T01:22:00Z</dcterms:created>
  <dcterms:modified xsi:type="dcterms:W3CDTF">2023-05-06T08:17:00Z</dcterms:modified>
</cp:coreProperties>
</file>