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F3765" w14:textId="70C79165" w:rsidR="00A3500F" w:rsidRDefault="00A3500F" w:rsidP="00A3500F">
      <w:pPr>
        <w:keepNext/>
        <w:jc w:val="center"/>
        <w:rPr>
          <w:rFonts w:ascii="Times New Roman" w:hAnsi="Times New Roman" w:cs="Times New Roman"/>
          <w:b/>
          <w:bCs/>
          <w:sz w:val="24"/>
          <w:szCs w:val="24"/>
        </w:rPr>
      </w:pPr>
      <w:r>
        <w:rPr>
          <w:rFonts w:ascii="Times New Roman" w:hAnsi="Times New Roman" w:cs="Times New Roman"/>
          <w:b/>
          <w:bCs/>
          <w:sz w:val="24"/>
          <w:szCs w:val="24"/>
        </w:rPr>
        <w:t>Supplementary</w:t>
      </w:r>
      <w:r w:rsidRPr="00363500">
        <w:rPr>
          <w:rFonts w:ascii="Times New Roman" w:hAnsi="Times New Roman" w:cs="Times New Roman"/>
          <w:b/>
          <w:bCs/>
          <w:sz w:val="24"/>
          <w:szCs w:val="24"/>
        </w:rPr>
        <w:t xml:space="preserve"> file 4 -The application of reflexive thematic analysis </w:t>
      </w:r>
    </w:p>
    <w:p w14:paraId="60BCDE0E" w14:textId="77777777" w:rsidR="00A3500F" w:rsidRPr="00363500" w:rsidRDefault="00A3500F" w:rsidP="00A3500F">
      <w:pPr>
        <w:keepNext/>
        <w:jc w:val="center"/>
        <w:rPr>
          <w:rFonts w:ascii="Times New Roman" w:hAnsi="Times New Roman" w:cs="Times New Roman"/>
          <w:b/>
          <w:bCs/>
          <w:sz w:val="24"/>
          <w:szCs w:val="24"/>
        </w:rPr>
      </w:pPr>
    </w:p>
    <w:tbl>
      <w:tblPr>
        <w:tblStyle w:val="PlainTable1"/>
        <w:tblW w:w="5000" w:type="pct"/>
        <w:tblLook w:val="04A0" w:firstRow="1" w:lastRow="0" w:firstColumn="1" w:lastColumn="0" w:noHBand="0" w:noVBand="1"/>
      </w:tblPr>
      <w:tblGrid>
        <w:gridCol w:w="2131"/>
        <w:gridCol w:w="6885"/>
      </w:tblGrid>
      <w:tr w:rsidR="00A3500F" w:rsidRPr="00363500" w14:paraId="5EFDCC50" w14:textId="77777777" w:rsidTr="000576A3">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182" w:type="pct"/>
            <w:hideMark/>
          </w:tcPr>
          <w:p w14:paraId="489F9A0C" w14:textId="77777777" w:rsidR="00A3500F" w:rsidRPr="00363500" w:rsidRDefault="00A3500F" w:rsidP="000576A3">
            <w:pPr>
              <w:keepNext/>
              <w:spacing w:line="360" w:lineRule="auto"/>
              <w:jc w:val="center"/>
              <w:rPr>
                <w:rFonts w:ascii="Times New Roman" w:hAnsi="Times New Roman" w:cs="Times New Roman"/>
                <w:b w:val="0"/>
                <w:bCs w:val="0"/>
                <w:sz w:val="24"/>
                <w:szCs w:val="24"/>
              </w:rPr>
            </w:pPr>
            <w:r w:rsidRPr="00363500">
              <w:rPr>
                <w:rFonts w:ascii="Times New Roman" w:hAnsi="Times New Roman" w:cs="Times New Roman"/>
                <w:sz w:val="24"/>
                <w:szCs w:val="24"/>
              </w:rPr>
              <w:t>Phase</w:t>
            </w:r>
          </w:p>
        </w:tc>
        <w:tc>
          <w:tcPr>
            <w:tcW w:w="3818" w:type="pct"/>
            <w:hideMark/>
          </w:tcPr>
          <w:p w14:paraId="2DE5ABD5" w14:textId="77777777" w:rsidR="00A3500F" w:rsidRPr="00363500" w:rsidRDefault="00A3500F" w:rsidP="000576A3">
            <w:pPr>
              <w:keepNex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63500">
              <w:rPr>
                <w:rFonts w:ascii="Times New Roman" w:hAnsi="Times New Roman" w:cs="Times New Roman"/>
                <w:sz w:val="24"/>
                <w:szCs w:val="24"/>
              </w:rPr>
              <w:t>Application</w:t>
            </w:r>
          </w:p>
        </w:tc>
      </w:tr>
      <w:tr w:rsidR="00A3500F" w:rsidRPr="00363500" w14:paraId="297E8003" w14:textId="77777777" w:rsidTr="000576A3">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1182" w:type="pct"/>
            <w:hideMark/>
          </w:tcPr>
          <w:p w14:paraId="49941345" w14:textId="77777777" w:rsidR="00A3500F" w:rsidRPr="00363500" w:rsidRDefault="00A3500F" w:rsidP="000576A3">
            <w:pPr>
              <w:keepNext/>
              <w:spacing w:line="360" w:lineRule="auto"/>
              <w:rPr>
                <w:rFonts w:ascii="Times New Roman" w:hAnsi="Times New Roman" w:cs="Times New Roman"/>
                <w:sz w:val="24"/>
                <w:szCs w:val="24"/>
              </w:rPr>
            </w:pPr>
            <w:r w:rsidRPr="00363500">
              <w:rPr>
                <w:rFonts w:ascii="Times New Roman" w:hAnsi="Times New Roman" w:cs="Times New Roman"/>
                <w:sz w:val="24"/>
                <w:szCs w:val="24"/>
              </w:rPr>
              <w:t>1. Familiarisation with the dataset</w:t>
            </w:r>
          </w:p>
        </w:tc>
        <w:tc>
          <w:tcPr>
            <w:tcW w:w="3818" w:type="pct"/>
            <w:hideMark/>
          </w:tcPr>
          <w:p w14:paraId="50B421B8" w14:textId="77777777" w:rsidR="00A3500F" w:rsidRPr="00363500" w:rsidRDefault="00A3500F" w:rsidP="000576A3">
            <w:pPr>
              <w:keepNex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3500">
              <w:rPr>
                <w:rFonts w:ascii="Times New Roman" w:hAnsi="Times New Roman" w:cs="Times New Roman"/>
                <w:sz w:val="24"/>
                <w:szCs w:val="24"/>
              </w:rPr>
              <w:t>Familiarisation with the data was conducted independently by DS and RO while transcribing the audio-video recordings and cleaning the transcripts. DS and RO wrote summaries after each focus group and maintained a record of thoughts and reflections on the key aspects discussed during the focus groups. DS and RO debriefed after each focus group.</w:t>
            </w:r>
          </w:p>
        </w:tc>
      </w:tr>
      <w:tr w:rsidR="00A3500F" w:rsidRPr="00363500" w14:paraId="0E486085" w14:textId="77777777" w:rsidTr="000576A3">
        <w:trPr>
          <w:trHeight w:val="1587"/>
        </w:trPr>
        <w:tc>
          <w:tcPr>
            <w:cnfStyle w:val="001000000000" w:firstRow="0" w:lastRow="0" w:firstColumn="1" w:lastColumn="0" w:oddVBand="0" w:evenVBand="0" w:oddHBand="0" w:evenHBand="0" w:firstRowFirstColumn="0" w:firstRowLastColumn="0" w:lastRowFirstColumn="0" w:lastRowLastColumn="0"/>
            <w:tcW w:w="1182" w:type="pct"/>
            <w:hideMark/>
          </w:tcPr>
          <w:p w14:paraId="7501C9B4" w14:textId="77777777" w:rsidR="00A3500F" w:rsidRPr="00363500" w:rsidRDefault="00A3500F" w:rsidP="000576A3">
            <w:pPr>
              <w:keepNext/>
              <w:spacing w:line="360" w:lineRule="auto"/>
              <w:rPr>
                <w:rFonts w:ascii="Times New Roman" w:hAnsi="Times New Roman" w:cs="Times New Roman"/>
                <w:sz w:val="24"/>
                <w:szCs w:val="24"/>
              </w:rPr>
            </w:pPr>
            <w:r w:rsidRPr="00363500">
              <w:rPr>
                <w:rFonts w:ascii="Times New Roman" w:hAnsi="Times New Roman" w:cs="Times New Roman"/>
                <w:sz w:val="24"/>
                <w:szCs w:val="24"/>
              </w:rPr>
              <w:t>2. Coding</w:t>
            </w:r>
          </w:p>
        </w:tc>
        <w:tc>
          <w:tcPr>
            <w:tcW w:w="3818" w:type="pct"/>
            <w:hideMark/>
          </w:tcPr>
          <w:p w14:paraId="60A3FDB1" w14:textId="77777777" w:rsidR="00A3500F" w:rsidRPr="00363500" w:rsidRDefault="00A3500F" w:rsidP="000576A3">
            <w:pPr>
              <w:keepNex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3500">
              <w:rPr>
                <w:rFonts w:ascii="Times New Roman" w:hAnsi="Times New Roman" w:cs="Times New Roman"/>
                <w:sz w:val="24"/>
                <w:szCs w:val="24"/>
              </w:rPr>
              <w:t xml:space="preserve">The coding process was carried out independently by DS and RO. The data that was relevant to the research question was highlighted and assigned a code. The codes were then applied to further data that corresponded to the same concept. The code lists were discussed and compared between DS and RO after independently generating the initial codes. Discrepancies if any were resolved by mutual agreement. </w:t>
            </w:r>
          </w:p>
        </w:tc>
      </w:tr>
      <w:tr w:rsidR="00A3500F" w:rsidRPr="00363500" w14:paraId="14688892" w14:textId="77777777" w:rsidTr="000576A3">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182" w:type="pct"/>
            <w:hideMark/>
          </w:tcPr>
          <w:p w14:paraId="09AB9367" w14:textId="77777777" w:rsidR="00A3500F" w:rsidRPr="00363500" w:rsidRDefault="00A3500F" w:rsidP="000576A3">
            <w:pPr>
              <w:spacing w:line="360" w:lineRule="auto"/>
              <w:rPr>
                <w:rFonts w:ascii="Times New Roman" w:hAnsi="Times New Roman" w:cs="Times New Roman"/>
                <w:sz w:val="24"/>
                <w:szCs w:val="24"/>
              </w:rPr>
            </w:pPr>
            <w:r w:rsidRPr="00363500">
              <w:rPr>
                <w:rFonts w:ascii="Times New Roman" w:hAnsi="Times New Roman" w:cs="Times New Roman"/>
                <w:sz w:val="24"/>
                <w:szCs w:val="24"/>
              </w:rPr>
              <w:t>3. Generating initial themes</w:t>
            </w:r>
          </w:p>
        </w:tc>
        <w:tc>
          <w:tcPr>
            <w:tcW w:w="3818" w:type="pct"/>
            <w:hideMark/>
          </w:tcPr>
          <w:p w14:paraId="16429C07" w14:textId="77777777" w:rsidR="00A3500F" w:rsidRPr="00363500" w:rsidRDefault="00A3500F" w:rsidP="000576A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3500">
              <w:rPr>
                <w:rFonts w:ascii="Times New Roman" w:hAnsi="Times New Roman" w:cs="Times New Roman"/>
                <w:sz w:val="24"/>
                <w:szCs w:val="24"/>
              </w:rPr>
              <w:t xml:space="preserve">DS and RO individually reviewed and grouped codes according to the similarity of the topic to form potential themes. </w:t>
            </w:r>
          </w:p>
        </w:tc>
      </w:tr>
      <w:tr w:rsidR="00A3500F" w:rsidRPr="00363500" w14:paraId="7D4D9CF3" w14:textId="77777777" w:rsidTr="000576A3">
        <w:trPr>
          <w:trHeight w:val="1008"/>
        </w:trPr>
        <w:tc>
          <w:tcPr>
            <w:cnfStyle w:val="001000000000" w:firstRow="0" w:lastRow="0" w:firstColumn="1" w:lastColumn="0" w:oddVBand="0" w:evenVBand="0" w:oddHBand="0" w:evenHBand="0" w:firstRowFirstColumn="0" w:firstRowLastColumn="0" w:lastRowFirstColumn="0" w:lastRowLastColumn="0"/>
            <w:tcW w:w="1182" w:type="pct"/>
            <w:hideMark/>
          </w:tcPr>
          <w:p w14:paraId="094BFC38" w14:textId="77777777" w:rsidR="00A3500F" w:rsidRPr="00363500" w:rsidRDefault="00A3500F" w:rsidP="000576A3">
            <w:pPr>
              <w:spacing w:line="360" w:lineRule="auto"/>
              <w:rPr>
                <w:rFonts w:ascii="Times New Roman" w:hAnsi="Times New Roman" w:cs="Times New Roman"/>
                <w:sz w:val="24"/>
                <w:szCs w:val="24"/>
              </w:rPr>
            </w:pPr>
            <w:r w:rsidRPr="00363500">
              <w:rPr>
                <w:rFonts w:ascii="Times New Roman" w:hAnsi="Times New Roman" w:cs="Times New Roman"/>
                <w:sz w:val="24"/>
                <w:szCs w:val="24"/>
              </w:rPr>
              <w:t>4. Developing and reviewing themes</w:t>
            </w:r>
          </w:p>
        </w:tc>
        <w:tc>
          <w:tcPr>
            <w:tcW w:w="3818" w:type="pct"/>
            <w:hideMark/>
          </w:tcPr>
          <w:p w14:paraId="4317A624" w14:textId="77777777" w:rsidR="00A3500F" w:rsidRPr="00363500" w:rsidRDefault="00A3500F" w:rsidP="000576A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3500">
              <w:rPr>
                <w:rFonts w:ascii="Times New Roman" w:hAnsi="Times New Roman" w:cs="Times New Roman"/>
                <w:sz w:val="24"/>
                <w:szCs w:val="24"/>
              </w:rPr>
              <w:t xml:space="preserve">In an iterative process, DS and RO together checked the themes in relation to the coded data extracts and assessed how well they represented the data set relevant to the research question. </w:t>
            </w:r>
          </w:p>
        </w:tc>
      </w:tr>
      <w:tr w:rsidR="00A3500F" w:rsidRPr="00363500" w14:paraId="4A449F95" w14:textId="77777777" w:rsidTr="000576A3">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182" w:type="pct"/>
            <w:hideMark/>
          </w:tcPr>
          <w:p w14:paraId="258B095E" w14:textId="77777777" w:rsidR="00A3500F" w:rsidRPr="00363500" w:rsidRDefault="00A3500F" w:rsidP="000576A3">
            <w:pPr>
              <w:spacing w:line="360" w:lineRule="auto"/>
              <w:rPr>
                <w:rFonts w:ascii="Times New Roman" w:hAnsi="Times New Roman" w:cs="Times New Roman"/>
                <w:sz w:val="24"/>
                <w:szCs w:val="24"/>
              </w:rPr>
            </w:pPr>
            <w:r w:rsidRPr="00363500">
              <w:rPr>
                <w:rFonts w:ascii="Times New Roman" w:hAnsi="Times New Roman" w:cs="Times New Roman"/>
                <w:sz w:val="24"/>
                <w:szCs w:val="24"/>
              </w:rPr>
              <w:t>5. Refining, defining and naming themes</w:t>
            </w:r>
          </w:p>
        </w:tc>
        <w:tc>
          <w:tcPr>
            <w:tcW w:w="3818" w:type="pct"/>
            <w:hideMark/>
          </w:tcPr>
          <w:p w14:paraId="61F334FC" w14:textId="77777777" w:rsidR="00A3500F" w:rsidRPr="00363500" w:rsidRDefault="00A3500F" w:rsidP="000576A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3500">
              <w:rPr>
                <w:rFonts w:ascii="Times New Roman" w:hAnsi="Times New Roman" w:cs="Times New Roman"/>
                <w:sz w:val="24"/>
                <w:szCs w:val="24"/>
              </w:rPr>
              <w:t xml:space="preserve">Defining and naming themes was an iterative process conducted initially by DS and RO. At a later stage, all the authors reviewed, provided feedback and agreed on final themes (DS, CHMN, HS, NB, MP, MLH, RO). Any discrepancies were discussed and mutually resolved. </w:t>
            </w:r>
          </w:p>
        </w:tc>
      </w:tr>
      <w:tr w:rsidR="00A3500F" w:rsidRPr="00363500" w14:paraId="48545C40" w14:textId="77777777" w:rsidTr="000576A3">
        <w:trPr>
          <w:trHeight w:val="718"/>
        </w:trPr>
        <w:tc>
          <w:tcPr>
            <w:cnfStyle w:val="001000000000" w:firstRow="0" w:lastRow="0" w:firstColumn="1" w:lastColumn="0" w:oddVBand="0" w:evenVBand="0" w:oddHBand="0" w:evenHBand="0" w:firstRowFirstColumn="0" w:firstRowLastColumn="0" w:lastRowFirstColumn="0" w:lastRowLastColumn="0"/>
            <w:tcW w:w="1182" w:type="pct"/>
            <w:hideMark/>
          </w:tcPr>
          <w:p w14:paraId="45AAF085" w14:textId="77777777" w:rsidR="00A3500F" w:rsidRPr="00363500" w:rsidRDefault="00A3500F" w:rsidP="000576A3">
            <w:pPr>
              <w:spacing w:line="360" w:lineRule="auto"/>
              <w:rPr>
                <w:rFonts w:ascii="Times New Roman" w:hAnsi="Times New Roman" w:cs="Times New Roman"/>
                <w:sz w:val="24"/>
                <w:szCs w:val="24"/>
              </w:rPr>
            </w:pPr>
            <w:r w:rsidRPr="00363500">
              <w:rPr>
                <w:rFonts w:ascii="Times New Roman" w:hAnsi="Times New Roman" w:cs="Times New Roman"/>
                <w:sz w:val="24"/>
                <w:szCs w:val="24"/>
              </w:rPr>
              <w:t>6. Writing up</w:t>
            </w:r>
          </w:p>
        </w:tc>
        <w:tc>
          <w:tcPr>
            <w:tcW w:w="3818" w:type="pct"/>
            <w:hideMark/>
          </w:tcPr>
          <w:p w14:paraId="49D9EC8B" w14:textId="77777777" w:rsidR="00A3500F" w:rsidRPr="00363500" w:rsidRDefault="00A3500F" w:rsidP="000576A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3500">
              <w:rPr>
                <w:rFonts w:ascii="Times New Roman" w:hAnsi="Times New Roman" w:cs="Times New Roman"/>
                <w:sz w:val="24"/>
                <w:szCs w:val="24"/>
              </w:rPr>
              <w:t xml:space="preserve">The manuscript was drafted by DS after completing the data analysis. RO provided major review and feedback with the use of the most appropriate extracts relating to the original research question. MLH and CHMN reviewed and assisted in drafting the manuscript. The final manuscript was reviewed and assessed by all authors (DS, CHMN, HS, NB, MP, MLH, RO).   </w:t>
            </w:r>
          </w:p>
        </w:tc>
      </w:tr>
    </w:tbl>
    <w:p w14:paraId="6763CF3A" w14:textId="77777777" w:rsidR="00A3500F" w:rsidRDefault="00A3500F" w:rsidP="00A3500F">
      <w:pPr>
        <w:rPr>
          <w:rFonts w:ascii="Times New Roman" w:hAnsi="Times New Roman" w:cs="Times New Roman"/>
          <w:sz w:val="24"/>
          <w:szCs w:val="24"/>
        </w:rPr>
      </w:pPr>
    </w:p>
    <w:p w14:paraId="1B14007C" w14:textId="77777777" w:rsidR="00C87257" w:rsidRDefault="00C87257"/>
    <w:sectPr w:rsidR="00C872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0F"/>
    <w:rsid w:val="00716E19"/>
    <w:rsid w:val="00A3500F"/>
    <w:rsid w:val="00C87257"/>
    <w:rsid w:val="00E41C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42E9B"/>
  <w15:chartTrackingRefBased/>
  <w15:docId w15:val="{B094744C-F410-476E-A850-46F6A4F3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00F"/>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A350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350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3500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3500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3500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3500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3500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3500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3500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0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0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00F"/>
    <w:rPr>
      <w:rFonts w:eastAsiaTheme="majorEastAsia" w:cstheme="majorBidi"/>
      <w:color w:val="272727" w:themeColor="text1" w:themeTint="D8"/>
    </w:rPr>
  </w:style>
  <w:style w:type="paragraph" w:styleId="Title">
    <w:name w:val="Title"/>
    <w:basedOn w:val="Normal"/>
    <w:next w:val="Normal"/>
    <w:link w:val="TitleChar"/>
    <w:uiPriority w:val="10"/>
    <w:qFormat/>
    <w:rsid w:val="00A350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35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00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35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00F"/>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3500F"/>
    <w:rPr>
      <w:i/>
      <w:iCs/>
      <w:color w:val="404040" w:themeColor="text1" w:themeTint="BF"/>
    </w:rPr>
  </w:style>
  <w:style w:type="paragraph" w:styleId="ListParagraph">
    <w:name w:val="List Paragraph"/>
    <w:basedOn w:val="Normal"/>
    <w:uiPriority w:val="34"/>
    <w:qFormat/>
    <w:rsid w:val="00A3500F"/>
    <w:pPr>
      <w:spacing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A3500F"/>
    <w:rPr>
      <w:i/>
      <w:iCs/>
      <w:color w:val="0F4761" w:themeColor="accent1" w:themeShade="BF"/>
    </w:rPr>
  </w:style>
  <w:style w:type="paragraph" w:styleId="IntenseQuote">
    <w:name w:val="Intense Quote"/>
    <w:basedOn w:val="Normal"/>
    <w:next w:val="Normal"/>
    <w:link w:val="IntenseQuoteChar"/>
    <w:uiPriority w:val="30"/>
    <w:qFormat/>
    <w:rsid w:val="00A3500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3500F"/>
    <w:rPr>
      <w:i/>
      <w:iCs/>
      <w:color w:val="0F4761" w:themeColor="accent1" w:themeShade="BF"/>
    </w:rPr>
  </w:style>
  <w:style w:type="character" w:styleId="IntenseReference">
    <w:name w:val="Intense Reference"/>
    <w:basedOn w:val="DefaultParagraphFont"/>
    <w:uiPriority w:val="32"/>
    <w:qFormat/>
    <w:rsid w:val="00A3500F"/>
    <w:rPr>
      <w:b/>
      <w:bCs/>
      <w:smallCaps/>
      <w:color w:val="0F4761" w:themeColor="accent1" w:themeShade="BF"/>
      <w:spacing w:val="5"/>
    </w:rPr>
  </w:style>
  <w:style w:type="table" w:styleId="PlainTable1">
    <w:name w:val="Plain Table 1"/>
    <w:basedOn w:val="TableNormal"/>
    <w:uiPriority w:val="41"/>
    <w:rsid w:val="00A3500F"/>
    <w:pPr>
      <w:spacing w:after="0" w:line="240" w:lineRule="auto"/>
    </w:pPr>
    <w:rPr>
      <w:rFonts w:eastAsiaTheme="minorEastAsia"/>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1635</Characters>
  <Application>Microsoft Office Word</Application>
  <DocSecurity>0</DocSecurity>
  <Lines>31</Lines>
  <Paragraphs>13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Diksha Sirohi</dc:creator>
  <cp:keywords/>
  <dc:description/>
  <cp:lastModifiedBy>Dr Diksha Sirohi</cp:lastModifiedBy>
  <cp:revision>1</cp:revision>
  <dcterms:created xsi:type="dcterms:W3CDTF">2025-09-10T03:32:00Z</dcterms:created>
  <dcterms:modified xsi:type="dcterms:W3CDTF">2025-09-10T03:33:00Z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3e3616d2-3e45-44ee-8792-d1f7db7bbf70</vt:lpwstr>
  </property>
</Properties>
</file>