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24094" w14:textId="4BFD631D" w:rsidR="00242BA4" w:rsidRPr="00242BA4" w:rsidRDefault="00D718C2" w:rsidP="00662DF7">
      <w:pPr>
        <w:jc w:val="both"/>
        <w:rPr>
          <w:rFonts w:ascii="Times New Roman" w:hAnsi="Times New Roman" w:cs="Times New Roman"/>
          <w:b/>
          <w:bCs/>
          <w:sz w:val="24"/>
          <w:szCs w:val="24"/>
          <w:lang w:val="en-US"/>
        </w:rPr>
      </w:pPr>
      <w:bookmarkStart w:id="0" w:name="_Hlk151740165"/>
      <w:bookmarkStart w:id="1" w:name="_Hlk155697189"/>
      <w:bookmarkStart w:id="2" w:name="_Hlk137116355"/>
      <w:r>
        <w:rPr>
          <w:rFonts w:ascii="Times New Roman" w:hAnsi="Times New Roman" w:cs="Times New Roman"/>
          <w:b/>
          <w:bCs/>
          <w:sz w:val="24"/>
          <w:szCs w:val="24"/>
          <w:lang w:val="en-US"/>
        </w:rPr>
        <w:t>Additional File 1</w:t>
      </w:r>
      <w:r w:rsidR="009E3B8D">
        <w:rPr>
          <w:rFonts w:ascii="Times New Roman" w:hAnsi="Times New Roman" w:cs="Times New Roman"/>
          <w:b/>
          <w:bCs/>
          <w:sz w:val="24"/>
          <w:szCs w:val="24"/>
          <w:lang w:val="en-US"/>
        </w:rPr>
        <w:t xml:space="preserve"> </w:t>
      </w:r>
      <w:r w:rsidR="008A4D7D">
        <w:rPr>
          <w:rFonts w:ascii="Times New Roman" w:hAnsi="Times New Roman" w:cs="Times New Roman"/>
          <w:b/>
          <w:bCs/>
          <w:sz w:val="24"/>
          <w:szCs w:val="24"/>
          <w:lang w:val="en-US"/>
        </w:rPr>
        <w:t>–</w:t>
      </w:r>
      <w:r w:rsidR="009E3B8D">
        <w:rPr>
          <w:rFonts w:ascii="Times New Roman" w:hAnsi="Times New Roman" w:cs="Times New Roman"/>
          <w:b/>
          <w:bCs/>
          <w:sz w:val="24"/>
          <w:szCs w:val="24"/>
          <w:lang w:val="en-US"/>
        </w:rPr>
        <w:t xml:space="preserve"> </w:t>
      </w:r>
      <w:r w:rsidR="009E3B8D" w:rsidRPr="009E3B8D">
        <w:rPr>
          <w:rFonts w:ascii="Times New Roman" w:hAnsi="Times New Roman" w:cs="Times New Roman"/>
          <w:b/>
          <w:bCs/>
          <w:sz w:val="24"/>
          <w:szCs w:val="24"/>
          <w:lang w:val="en-US"/>
        </w:rPr>
        <w:t xml:space="preserve">Changes </w:t>
      </w:r>
      <w:r w:rsidR="009E3B8D">
        <w:rPr>
          <w:rFonts w:ascii="Times New Roman" w:hAnsi="Times New Roman" w:cs="Times New Roman"/>
          <w:b/>
          <w:bCs/>
          <w:sz w:val="24"/>
          <w:szCs w:val="24"/>
          <w:lang w:val="en-US"/>
        </w:rPr>
        <w:t>in</w:t>
      </w:r>
      <w:r w:rsidR="009E3B8D" w:rsidRPr="009E3B8D">
        <w:rPr>
          <w:rFonts w:ascii="Times New Roman" w:hAnsi="Times New Roman" w:cs="Times New Roman"/>
          <w:b/>
          <w:bCs/>
          <w:sz w:val="24"/>
          <w:szCs w:val="24"/>
          <w:lang w:val="en-US"/>
        </w:rPr>
        <w:t xml:space="preserve"> E2, P4, LH and FSH</w:t>
      </w:r>
    </w:p>
    <w:p w14:paraId="76B6DC9E" w14:textId="77777777" w:rsidR="00242BA4" w:rsidRDefault="00242BA4" w:rsidP="00662DF7">
      <w:pPr>
        <w:jc w:val="both"/>
        <w:rPr>
          <w:rFonts w:ascii="Times New Roman" w:hAnsi="Times New Roman" w:cs="Times New Roman"/>
          <w:sz w:val="24"/>
          <w:szCs w:val="24"/>
          <w:lang w:val="en-US"/>
        </w:rPr>
      </w:pPr>
    </w:p>
    <w:p w14:paraId="080E724C" w14:textId="3A0F442A" w:rsidR="001E3EBD" w:rsidRDefault="00662DF7" w:rsidP="00662DF7">
      <w:pPr>
        <w:jc w:val="both"/>
        <w:rPr>
          <w:rFonts w:ascii="Times New Roman" w:hAnsi="Times New Roman" w:cs="Times New Roman"/>
          <w:sz w:val="24"/>
          <w:szCs w:val="24"/>
          <w:lang w:val="en-US"/>
        </w:rPr>
      </w:pPr>
      <w:r w:rsidRPr="00406D1D">
        <w:rPr>
          <w:rFonts w:ascii="Times New Roman" w:hAnsi="Times New Roman" w:cs="Times New Roman"/>
          <w:sz w:val="24"/>
          <w:szCs w:val="24"/>
          <w:lang w:val="en-US"/>
        </w:rPr>
        <w:t>Changes in Androgen Profile Over the Menstrual Cycle and Hormonal Contraceptive Phases in Physically Active Females</w:t>
      </w:r>
      <w:bookmarkEnd w:id="0"/>
    </w:p>
    <w:bookmarkEnd w:id="1"/>
    <w:p w14:paraId="710ECA8F" w14:textId="77777777" w:rsidR="00662DF7" w:rsidRDefault="00662DF7" w:rsidP="00662DF7">
      <w:pPr>
        <w:jc w:val="both"/>
        <w:rPr>
          <w:rFonts w:ascii="Times New Roman" w:hAnsi="Times New Roman" w:cs="Times New Roman"/>
          <w:sz w:val="24"/>
          <w:szCs w:val="24"/>
          <w:lang w:val="en-US"/>
        </w:rPr>
      </w:pPr>
    </w:p>
    <w:p w14:paraId="6C0DE71D" w14:textId="1D02E175" w:rsidR="00662DF7" w:rsidRPr="00406D1D" w:rsidRDefault="00662DF7" w:rsidP="00662DF7">
      <w:pPr>
        <w:jc w:val="both"/>
        <w:rPr>
          <w:rFonts w:ascii="Times New Roman" w:hAnsi="Times New Roman" w:cs="Times New Roman"/>
          <w:sz w:val="24"/>
          <w:szCs w:val="24"/>
          <w:vertAlign w:val="superscript"/>
          <w:lang w:val="en-US"/>
        </w:rPr>
      </w:pPr>
      <w:r w:rsidRPr="00406D1D">
        <w:rPr>
          <w:rFonts w:ascii="Times New Roman" w:hAnsi="Times New Roman" w:cs="Times New Roman"/>
          <w:sz w:val="24"/>
          <w:szCs w:val="24"/>
          <w:lang w:val="en-US"/>
        </w:rPr>
        <w:t>Vera M. Salmi</w:t>
      </w:r>
      <w:r w:rsidRPr="00406D1D">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w:t>
      </w:r>
      <w:r w:rsidRPr="00406D1D">
        <w:rPr>
          <w:rFonts w:ascii="Times New Roman" w:hAnsi="Times New Roman" w:cs="Times New Roman"/>
          <w:sz w:val="24"/>
          <w:szCs w:val="24"/>
          <w:lang w:val="en-US"/>
        </w:rPr>
        <w:t xml:space="preserve"> Ritva S. Mikkonen</w:t>
      </w:r>
      <w:r w:rsidRPr="00406D1D">
        <w:rPr>
          <w:rFonts w:ascii="Times New Roman" w:hAnsi="Times New Roman" w:cs="Times New Roman"/>
          <w:sz w:val="24"/>
          <w:szCs w:val="24"/>
          <w:vertAlign w:val="superscript"/>
          <w:lang w:val="en-US"/>
        </w:rPr>
        <w:t>1</w:t>
      </w:r>
      <w:r w:rsidRPr="00406D1D">
        <w:rPr>
          <w:rFonts w:ascii="Times New Roman" w:hAnsi="Times New Roman" w:cs="Times New Roman"/>
          <w:sz w:val="24"/>
          <w:szCs w:val="24"/>
          <w:lang w:val="en-US"/>
        </w:rPr>
        <w:t>, Ida E. Löfberg</w:t>
      </w:r>
      <w:r w:rsidRPr="00406D1D">
        <w:rPr>
          <w:rFonts w:ascii="Times New Roman" w:hAnsi="Times New Roman" w:cs="Times New Roman"/>
          <w:sz w:val="24"/>
          <w:szCs w:val="24"/>
          <w:vertAlign w:val="superscript"/>
          <w:lang w:val="en-US"/>
        </w:rPr>
        <w:t>1</w:t>
      </w:r>
      <w:r w:rsidRPr="00406D1D">
        <w:rPr>
          <w:rFonts w:ascii="Times New Roman" w:hAnsi="Times New Roman" w:cs="Times New Roman"/>
          <w:sz w:val="24"/>
          <w:szCs w:val="24"/>
          <w:lang w:val="en-US"/>
        </w:rPr>
        <w:t xml:space="preserve">, Kelly </w:t>
      </w:r>
      <w:r>
        <w:rPr>
          <w:rFonts w:ascii="Times New Roman" w:hAnsi="Times New Roman" w:cs="Times New Roman"/>
          <w:sz w:val="24"/>
          <w:szCs w:val="24"/>
          <w:lang w:val="en-US"/>
        </w:rPr>
        <w:t xml:space="preserve">L. </w:t>
      </w:r>
      <w:r w:rsidRPr="00406D1D">
        <w:rPr>
          <w:rFonts w:ascii="Times New Roman" w:hAnsi="Times New Roman" w:cs="Times New Roman"/>
          <w:sz w:val="24"/>
          <w:szCs w:val="24"/>
          <w:lang w:val="en-US"/>
        </w:rPr>
        <w:t>McNulty</w:t>
      </w:r>
      <w:r>
        <w:rPr>
          <w:rFonts w:ascii="Times New Roman" w:hAnsi="Times New Roman" w:cs="Times New Roman"/>
          <w:sz w:val="24"/>
          <w:szCs w:val="24"/>
          <w:vertAlign w:val="superscript"/>
          <w:lang w:val="en-US"/>
        </w:rPr>
        <w:t>2</w:t>
      </w:r>
      <w:r w:rsidRPr="00406D1D">
        <w:rPr>
          <w:rFonts w:ascii="Times New Roman" w:hAnsi="Times New Roman" w:cs="Times New Roman"/>
          <w:sz w:val="24"/>
          <w:szCs w:val="24"/>
          <w:lang w:val="en-US"/>
        </w:rPr>
        <w:t>, Kirsty</w:t>
      </w:r>
      <w:r>
        <w:rPr>
          <w:rFonts w:ascii="Times New Roman" w:hAnsi="Times New Roman" w:cs="Times New Roman"/>
          <w:sz w:val="24"/>
          <w:szCs w:val="24"/>
          <w:lang w:val="en-US"/>
        </w:rPr>
        <w:t xml:space="preserve"> M.</w:t>
      </w:r>
      <w:r w:rsidRPr="00406D1D">
        <w:rPr>
          <w:rFonts w:ascii="Times New Roman" w:hAnsi="Times New Roman" w:cs="Times New Roman"/>
          <w:sz w:val="24"/>
          <w:szCs w:val="24"/>
          <w:lang w:val="en-US"/>
        </w:rPr>
        <w:t xml:space="preserve"> Hicks</w:t>
      </w:r>
      <w:r w:rsidR="001E3EBD">
        <w:rPr>
          <w:rFonts w:ascii="Times New Roman" w:hAnsi="Times New Roman" w:cs="Times New Roman"/>
          <w:sz w:val="24"/>
          <w:szCs w:val="24"/>
          <w:vertAlign w:val="superscript"/>
          <w:lang w:val="en-US"/>
        </w:rPr>
        <w:t>2</w:t>
      </w:r>
      <w:r>
        <w:rPr>
          <w:rFonts w:ascii="Times New Roman" w:hAnsi="Times New Roman" w:cs="Times New Roman"/>
          <w:sz w:val="24"/>
          <w:szCs w:val="24"/>
          <w:vertAlign w:val="superscript"/>
          <w:lang w:val="en-US"/>
        </w:rPr>
        <w:t>,</w:t>
      </w:r>
      <w:r w:rsidR="001E3EBD">
        <w:rPr>
          <w:rFonts w:ascii="Times New Roman" w:hAnsi="Times New Roman" w:cs="Times New Roman"/>
          <w:sz w:val="24"/>
          <w:szCs w:val="24"/>
          <w:vertAlign w:val="superscript"/>
          <w:lang w:val="en-US"/>
        </w:rPr>
        <w:t>3</w:t>
      </w:r>
      <w:r w:rsidRPr="00406D1D">
        <w:rPr>
          <w:rFonts w:ascii="Times New Roman" w:hAnsi="Times New Roman" w:cs="Times New Roman"/>
          <w:sz w:val="24"/>
          <w:szCs w:val="24"/>
          <w:lang w:val="en-US"/>
        </w:rPr>
        <w:t>, Anthony C. Hackney</w:t>
      </w:r>
      <w:r w:rsidR="001E3EBD">
        <w:rPr>
          <w:rFonts w:ascii="Times New Roman" w:hAnsi="Times New Roman" w:cs="Times New Roman"/>
          <w:sz w:val="24"/>
          <w:szCs w:val="24"/>
          <w:vertAlign w:val="superscript"/>
          <w:lang w:val="en-US"/>
        </w:rPr>
        <w:t>4</w:t>
      </w:r>
      <w:r w:rsidRPr="00406D1D">
        <w:rPr>
          <w:rFonts w:ascii="Times New Roman" w:hAnsi="Times New Roman" w:cs="Times New Roman"/>
          <w:sz w:val="24"/>
          <w:szCs w:val="24"/>
          <w:lang w:val="en-US"/>
        </w:rPr>
        <w:t>, Johanna K. Ihalainen</w:t>
      </w:r>
      <w:r w:rsidRPr="00406D1D">
        <w:rPr>
          <w:rFonts w:ascii="Times New Roman" w:hAnsi="Times New Roman" w:cs="Times New Roman"/>
          <w:sz w:val="24"/>
          <w:szCs w:val="24"/>
          <w:vertAlign w:val="superscript"/>
          <w:lang w:val="en-US"/>
        </w:rPr>
        <w:t>1,</w:t>
      </w:r>
      <w:r w:rsidR="001E3EBD">
        <w:rPr>
          <w:rFonts w:ascii="Times New Roman" w:hAnsi="Times New Roman" w:cs="Times New Roman"/>
          <w:sz w:val="24"/>
          <w:szCs w:val="24"/>
          <w:vertAlign w:val="superscript"/>
          <w:lang w:val="en-US"/>
        </w:rPr>
        <w:t>5</w:t>
      </w:r>
    </w:p>
    <w:p w14:paraId="6C683A12" w14:textId="77777777" w:rsidR="00662DF7" w:rsidRPr="00406D1D" w:rsidRDefault="00662DF7" w:rsidP="00662DF7">
      <w:pPr>
        <w:jc w:val="both"/>
        <w:rPr>
          <w:rFonts w:ascii="Times New Roman" w:hAnsi="Times New Roman" w:cs="Times New Roman"/>
          <w:sz w:val="24"/>
          <w:szCs w:val="24"/>
          <w:lang w:val="en-US"/>
        </w:rPr>
      </w:pPr>
    </w:p>
    <w:p w14:paraId="7588AC29" w14:textId="77777777" w:rsidR="00662DF7" w:rsidRPr="007922F8" w:rsidRDefault="00662DF7" w:rsidP="00662DF7">
      <w:pPr>
        <w:pStyle w:val="ListParagraph"/>
        <w:numPr>
          <w:ilvl w:val="0"/>
          <w:numId w:val="9"/>
        </w:numPr>
        <w:jc w:val="both"/>
        <w:rPr>
          <w:rFonts w:ascii="Times New Roman" w:hAnsi="Times New Roman" w:cs="Times New Roman"/>
          <w:sz w:val="24"/>
          <w:szCs w:val="24"/>
          <w:lang w:val="en-US"/>
        </w:rPr>
      </w:pPr>
      <w:r w:rsidRPr="007922F8">
        <w:rPr>
          <w:rFonts w:ascii="Times New Roman" w:hAnsi="Times New Roman" w:cs="Times New Roman"/>
          <w:sz w:val="24"/>
          <w:szCs w:val="24"/>
          <w:lang w:val="en-US"/>
        </w:rPr>
        <w:t>Faculty of Sport and Health Sciences, University of Jyväskylä, Jyväskylä, Finland</w:t>
      </w:r>
    </w:p>
    <w:p w14:paraId="1741A931" w14:textId="74F3F2BC" w:rsidR="00662DF7" w:rsidRPr="005314AA" w:rsidRDefault="005314AA" w:rsidP="005314AA">
      <w:pPr>
        <w:pStyle w:val="ListParagraph"/>
        <w:numPr>
          <w:ilvl w:val="0"/>
          <w:numId w:val="9"/>
        </w:numPr>
        <w:jc w:val="both"/>
        <w:rPr>
          <w:rFonts w:ascii="Times New Roman" w:hAnsi="Times New Roman" w:cs="Times New Roman"/>
          <w:sz w:val="24"/>
          <w:szCs w:val="24"/>
          <w:lang w:val="en-US"/>
        </w:rPr>
      </w:pPr>
      <w:r w:rsidRPr="007922F8">
        <w:rPr>
          <w:rFonts w:ascii="Times New Roman" w:eastAsia="Times New Roman" w:hAnsi="Times New Roman" w:cs="Times New Roman"/>
          <w:sz w:val="24"/>
          <w:szCs w:val="24"/>
          <w:lang w:val="en-US"/>
        </w:rPr>
        <w:t>Department of Sport, Exercise and Rehabilitation, Faculty of Health and Life Sciences, Northumbria University, Newcastle-upon-Tyne, UK</w:t>
      </w:r>
    </w:p>
    <w:p w14:paraId="40AA0A91" w14:textId="77777777" w:rsidR="00662DF7" w:rsidRPr="007922F8" w:rsidRDefault="00662DF7" w:rsidP="00662DF7">
      <w:pPr>
        <w:pStyle w:val="ListParagraph"/>
        <w:numPr>
          <w:ilvl w:val="0"/>
          <w:numId w:val="9"/>
        </w:numPr>
        <w:jc w:val="both"/>
        <w:rPr>
          <w:rFonts w:ascii="Times New Roman" w:hAnsi="Times New Roman" w:cs="Times New Roman"/>
          <w:sz w:val="24"/>
          <w:szCs w:val="24"/>
          <w:lang w:val="en-US"/>
        </w:rPr>
      </w:pPr>
      <w:r w:rsidRPr="007922F8">
        <w:rPr>
          <w:rFonts w:ascii="Times New Roman" w:hAnsi="Times New Roman" w:cs="Times New Roman"/>
          <w:sz w:val="24"/>
          <w:szCs w:val="24"/>
          <w:shd w:val="clear" w:color="auto" w:fill="FFFFFF"/>
          <w:lang w:val="en-GB"/>
        </w:rPr>
        <w:t>Performance, Medical and Innovation Department, Washington Spirit Soccer Club, Washington DC, USA</w:t>
      </w:r>
      <w:r w:rsidRPr="007922F8">
        <w:rPr>
          <w:rFonts w:ascii="Times New Roman" w:hAnsi="Times New Roman" w:cs="Times New Roman"/>
          <w:sz w:val="24"/>
          <w:szCs w:val="24"/>
          <w:lang w:val="en-GB"/>
        </w:rPr>
        <w:t> </w:t>
      </w:r>
    </w:p>
    <w:p w14:paraId="566428E0" w14:textId="2B81D3D6" w:rsidR="00662DF7" w:rsidRPr="007922F8" w:rsidRDefault="00662DF7" w:rsidP="00662DF7">
      <w:pPr>
        <w:pStyle w:val="ListParagraph"/>
        <w:numPr>
          <w:ilvl w:val="0"/>
          <w:numId w:val="9"/>
        </w:numPr>
        <w:jc w:val="both"/>
        <w:rPr>
          <w:rFonts w:ascii="Times New Roman" w:hAnsi="Times New Roman" w:cs="Times New Roman"/>
          <w:sz w:val="24"/>
          <w:szCs w:val="24"/>
          <w:lang w:val="en-US"/>
        </w:rPr>
      </w:pPr>
      <w:r w:rsidRPr="007922F8">
        <w:rPr>
          <w:rFonts w:ascii="Times New Roman" w:eastAsia="Times New Roman" w:hAnsi="Times New Roman" w:cs="Times New Roman"/>
          <w:sz w:val="24"/>
          <w:szCs w:val="24"/>
          <w:lang w:val="en-US"/>
        </w:rPr>
        <w:t>Department of Exercise &amp; Sport Science – Department of Nutrition, University of North Carolina, Chapel Hill</w:t>
      </w:r>
      <w:r w:rsidRPr="00406D1D">
        <w:rPr>
          <w:rFonts w:ascii="Times New Roman" w:eastAsia="Times New Roman" w:hAnsi="Times New Roman" w:cs="Times New Roman"/>
          <w:sz w:val="24"/>
          <w:szCs w:val="24"/>
          <w:lang w:val="en-US"/>
        </w:rPr>
        <w:t>, North Carolina, USA</w:t>
      </w:r>
    </w:p>
    <w:p w14:paraId="126EBE3E" w14:textId="6C072EE3" w:rsidR="001E3EBD" w:rsidRPr="00242BA4" w:rsidRDefault="00662DF7" w:rsidP="001E3EBD">
      <w:pPr>
        <w:pStyle w:val="ListParagraph"/>
        <w:numPr>
          <w:ilvl w:val="0"/>
          <w:numId w:val="9"/>
        </w:numPr>
        <w:jc w:val="both"/>
        <w:rPr>
          <w:rFonts w:ascii="Times New Roman" w:hAnsi="Times New Roman" w:cs="Times New Roman"/>
          <w:sz w:val="24"/>
          <w:szCs w:val="24"/>
          <w:lang w:val="en-US"/>
        </w:rPr>
        <w:sectPr w:rsidR="001E3EBD" w:rsidRPr="00242BA4" w:rsidSect="00242BA4">
          <w:headerReference w:type="default" r:id="rId8"/>
          <w:pgSz w:w="11906" w:h="16838"/>
          <w:pgMar w:top="1440" w:right="1440" w:bottom="1440" w:left="1440" w:header="708" w:footer="708" w:gutter="0"/>
          <w:cols w:space="708"/>
          <w:docGrid w:linePitch="360"/>
        </w:sectPr>
      </w:pPr>
      <w:r w:rsidRPr="00406D1D">
        <w:rPr>
          <w:rFonts w:ascii="Times New Roman" w:hAnsi="Times New Roman" w:cs="Times New Roman"/>
          <w:sz w:val="24"/>
          <w:szCs w:val="24"/>
          <w:lang w:val="en-US"/>
        </w:rPr>
        <w:t xml:space="preserve">Finnish Institute of </w:t>
      </w:r>
      <w:proofErr w:type="gramStart"/>
      <w:r w:rsidRPr="00406D1D">
        <w:rPr>
          <w:rFonts w:ascii="Times New Roman" w:hAnsi="Times New Roman" w:cs="Times New Roman"/>
          <w:sz w:val="24"/>
          <w:szCs w:val="24"/>
          <w:lang w:val="en-US"/>
        </w:rPr>
        <w:t>High Performance</w:t>
      </w:r>
      <w:proofErr w:type="gramEnd"/>
      <w:r w:rsidRPr="00406D1D">
        <w:rPr>
          <w:rFonts w:ascii="Times New Roman" w:hAnsi="Times New Roman" w:cs="Times New Roman"/>
          <w:sz w:val="24"/>
          <w:szCs w:val="24"/>
          <w:lang w:val="en-US"/>
        </w:rPr>
        <w:t xml:space="preserve"> Sport KIHU, Jyväskylä, Finland</w:t>
      </w:r>
    </w:p>
    <w:p w14:paraId="2379430C" w14:textId="317E68BD" w:rsidR="001D0340" w:rsidRPr="009E3B8D" w:rsidRDefault="001D0340" w:rsidP="008A4D7D">
      <w:pPr>
        <w:spacing w:line="480" w:lineRule="auto"/>
        <w:jc w:val="both"/>
        <w:rPr>
          <w:rFonts w:ascii="Times New Roman" w:hAnsi="Times New Roman" w:cs="Times New Roman"/>
          <w:b/>
          <w:bCs/>
          <w:i/>
          <w:iCs/>
          <w:color w:val="FF0000"/>
          <w:sz w:val="24"/>
          <w:szCs w:val="24"/>
          <w:lang w:val="en-US"/>
        </w:rPr>
      </w:pPr>
      <w:r w:rsidRPr="009E3B8D">
        <w:rPr>
          <w:rFonts w:ascii="Times New Roman" w:hAnsi="Times New Roman" w:cs="Times New Roman"/>
          <w:b/>
          <w:bCs/>
          <w:sz w:val="24"/>
          <w:szCs w:val="24"/>
          <w:lang w:val="en-US"/>
        </w:rPr>
        <w:lastRenderedPageBreak/>
        <w:t>Supplementary Table S1</w:t>
      </w:r>
      <w:r w:rsidRPr="009E3B8D">
        <w:rPr>
          <w:rFonts w:ascii="Times New Roman" w:hAnsi="Times New Roman" w:cs="Times New Roman"/>
          <w:b/>
          <w:bCs/>
          <w:i/>
          <w:iCs/>
          <w:sz w:val="24"/>
          <w:szCs w:val="24"/>
          <w:lang w:val="en-US"/>
        </w:rPr>
        <w:t xml:space="preserve"> </w:t>
      </w:r>
      <w:bookmarkStart w:id="3" w:name="_Hlk142656179"/>
      <w:r w:rsidRPr="009E3B8D">
        <w:rPr>
          <w:rFonts w:ascii="Times New Roman" w:hAnsi="Times New Roman" w:cs="Times New Roman"/>
          <w:b/>
          <w:bCs/>
          <w:sz w:val="24"/>
          <w:szCs w:val="24"/>
          <w:lang w:val="en-US"/>
        </w:rPr>
        <w:t xml:space="preserve">Changes </w:t>
      </w:r>
      <w:r w:rsidR="008321C2" w:rsidRPr="009E3B8D">
        <w:rPr>
          <w:rFonts w:ascii="Times New Roman" w:hAnsi="Times New Roman" w:cs="Times New Roman"/>
          <w:b/>
          <w:bCs/>
          <w:sz w:val="24"/>
          <w:szCs w:val="24"/>
          <w:lang w:val="en-US"/>
        </w:rPr>
        <w:t xml:space="preserve">in </w:t>
      </w:r>
      <w:bookmarkStart w:id="4" w:name="_Hlk147514563"/>
      <w:r w:rsidR="009E3B8D" w:rsidRPr="009E3B8D">
        <w:rPr>
          <w:rFonts w:ascii="Times New Roman" w:hAnsi="Times New Roman" w:cs="Times New Roman"/>
          <w:b/>
          <w:bCs/>
          <w:sz w:val="24"/>
          <w:szCs w:val="24"/>
          <w:lang w:val="en-US"/>
        </w:rPr>
        <w:t>E2, P4, LH and FSH</w:t>
      </w:r>
      <w:r w:rsidR="008321C2" w:rsidRPr="009E3B8D">
        <w:rPr>
          <w:rFonts w:ascii="Times New Roman" w:hAnsi="Times New Roman" w:cs="Times New Roman"/>
          <w:b/>
          <w:bCs/>
          <w:sz w:val="24"/>
          <w:szCs w:val="24"/>
          <w:lang w:val="en-US"/>
        </w:rPr>
        <w:t xml:space="preserve"> levels</w:t>
      </w:r>
      <w:r w:rsidRPr="009E3B8D">
        <w:rPr>
          <w:rFonts w:ascii="Times New Roman" w:hAnsi="Times New Roman" w:cs="Times New Roman"/>
          <w:b/>
          <w:bCs/>
          <w:sz w:val="24"/>
          <w:szCs w:val="24"/>
          <w:lang w:val="en-US"/>
        </w:rPr>
        <w:t xml:space="preserve"> for </w:t>
      </w:r>
      <w:bookmarkEnd w:id="3"/>
      <w:r w:rsidR="008321C2" w:rsidRPr="009E3B8D">
        <w:rPr>
          <w:rFonts w:ascii="Times New Roman" w:hAnsi="Times New Roman" w:cs="Times New Roman"/>
          <w:b/>
          <w:bCs/>
          <w:sz w:val="24"/>
          <w:szCs w:val="24"/>
          <w:lang w:val="en-US"/>
        </w:rPr>
        <w:t xml:space="preserve">NM, </w:t>
      </w:r>
      <w:r w:rsidR="00FD4F62">
        <w:rPr>
          <w:rFonts w:ascii="Times New Roman" w:hAnsi="Times New Roman" w:cs="Times New Roman"/>
          <w:b/>
          <w:bCs/>
          <w:sz w:val="24"/>
          <w:szCs w:val="24"/>
          <w:lang w:val="en-US"/>
        </w:rPr>
        <w:t>IUD</w:t>
      </w:r>
      <w:r w:rsidR="008321C2" w:rsidRPr="009E3B8D">
        <w:rPr>
          <w:rFonts w:ascii="Times New Roman" w:hAnsi="Times New Roman" w:cs="Times New Roman"/>
          <w:b/>
          <w:bCs/>
          <w:sz w:val="24"/>
          <w:szCs w:val="24"/>
          <w:lang w:val="en-US"/>
        </w:rPr>
        <w:t xml:space="preserve"> and CHC</w:t>
      </w:r>
    </w:p>
    <w:tbl>
      <w:tblPr>
        <w:tblStyle w:val="TableGrid"/>
        <w:tblW w:w="15026" w:type="dxa"/>
        <w:tblLayout w:type="fixed"/>
        <w:tblLook w:val="04A0" w:firstRow="1" w:lastRow="0" w:firstColumn="1" w:lastColumn="0" w:noHBand="0" w:noVBand="1"/>
      </w:tblPr>
      <w:tblGrid>
        <w:gridCol w:w="1659"/>
        <w:gridCol w:w="1382"/>
        <w:gridCol w:w="1382"/>
        <w:gridCol w:w="1383"/>
        <w:gridCol w:w="393"/>
        <w:gridCol w:w="1383"/>
        <w:gridCol w:w="1383"/>
        <w:gridCol w:w="1383"/>
        <w:gridCol w:w="393"/>
        <w:gridCol w:w="1450"/>
        <w:gridCol w:w="1312"/>
        <w:gridCol w:w="1523"/>
      </w:tblGrid>
      <w:tr w:rsidR="00E453FE" w:rsidRPr="002E0C18" w14:paraId="6C39710E" w14:textId="77777777" w:rsidTr="00096A3D">
        <w:trPr>
          <w:trHeight w:val="253"/>
        </w:trPr>
        <w:tc>
          <w:tcPr>
            <w:tcW w:w="1659" w:type="dxa"/>
            <w:vMerge w:val="restart"/>
            <w:tcBorders>
              <w:top w:val="single" w:sz="4" w:space="0" w:color="auto"/>
              <w:left w:val="nil"/>
              <w:bottom w:val="single" w:sz="4" w:space="0" w:color="auto"/>
              <w:right w:val="nil"/>
            </w:tcBorders>
          </w:tcPr>
          <w:p w14:paraId="53FD0FF4" w14:textId="77777777" w:rsidR="00E453FE" w:rsidRPr="00E453FE" w:rsidRDefault="00E453FE" w:rsidP="00424F18">
            <w:pPr>
              <w:rPr>
                <w:b/>
                <w:bCs/>
                <w:sz w:val="18"/>
                <w:szCs w:val="18"/>
                <w:lang w:val="en-US"/>
              </w:rPr>
            </w:pPr>
            <w:bookmarkStart w:id="5" w:name="_Hlk165980202"/>
            <w:bookmarkEnd w:id="2"/>
            <w:bookmarkEnd w:id="4"/>
          </w:p>
        </w:tc>
        <w:tc>
          <w:tcPr>
            <w:tcW w:w="4147" w:type="dxa"/>
            <w:gridSpan w:val="3"/>
            <w:tcBorders>
              <w:top w:val="single" w:sz="4" w:space="0" w:color="auto"/>
              <w:left w:val="nil"/>
              <w:bottom w:val="single" w:sz="4" w:space="0" w:color="auto"/>
              <w:right w:val="nil"/>
            </w:tcBorders>
          </w:tcPr>
          <w:p w14:paraId="2E59DAEF" w14:textId="77777777" w:rsidR="00E453FE" w:rsidRPr="00E453FE" w:rsidRDefault="00E453FE" w:rsidP="00424F18">
            <w:pPr>
              <w:jc w:val="center"/>
              <w:rPr>
                <w:b/>
                <w:bCs/>
                <w:sz w:val="18"/>
                <w:szCs w:val="18"/>
                <w:lang w:val="en-US"/>
              </w:rPr>
            </w:pPr>
            <w:r w:rsidRPr="00E453FE">
              <w:rPr>
                <w:b/>
                <w:bCs/>
                <w:sz w:val="18"/>
                <w:szCs w:val="18"/>
                <w:lang w:val="en-US"/>
              </w:rPr>
              <w:t>NM</w:t>
            </w:r>
          </w:p>
        </w:tc>
        <w:tc>
          <w:tcPr>
            <w:tcW w:w="393" w:type="dxa"/>
            <w:tcBorders>
              <w:top w:val="single" w:sz="4" w:space="0" w:color="auto"/>
              <w:left w:val="nil"/>
              <w:bottom w:val="nil"/>
              <w:right w:val="nil"/>
            </w:tcBorders>
          </w:tcPr>
          <w:p w14:paraId="4830CDC1" w14:textId="77777777" w:rsidR="00E453FE" w:rsidRPr="00E453FE" w:rsidRDefault="00E453FE" w:rsidP="00424F18">
            <w:pPr>
              <w:rPr>
                <w:b/>
                <w:bCs/>
                <w:sz w:val="18"/>
                <w:szCs w:val="18"/>
                <w:lang w:val="en-US"/>
              </w:rPr>
            </w:pPr>
          </w:p>
        </w:tc>
        <w:tc>
          <w:tcPr>
            <w:tcW w:w="4149" w:type="dxa"/>
            <w:gridSpan w:val="3"/>
            <w:tcBorders>
              <w:top w:val="single" w:sz="4" w:space="0" w:color="auto"/>
              <w:left w:val="nil"/>
              <w:bottom w:val="single" w:sz="4" w:space="0" w:color="auto"/>
              <w:right w:val="nil"/>
            </w:tcBorders>
          </w:tcPr>
          <w:p w14:paraId="1352312B" w14:textId="54359DC7" w:rsidR="00E453FE" w:rsidRPr="00E453FE" w:rsidRDefault="00FD4F62" w:rsidP="00424F18">
            <w:pPr>
              <w:jc w:val="center"/>
              <w:rPr>
                <w:b/>
                <w:bCs/>
                <w:sz w:val="18"/>
                <w:szCs w:val="18"/>
                <w:lang w:val="en-US"/>
              </w:rPr>
            </w:pPr>
            <w:r>
              <w:rPr>
                <w:b/>
                <w:bCs/>
                <w:sz w:val="18"/>
                <w:szCs w:val="18"/>
                <w:lang w:val="en-US"/>
              </w:rPr>
              <w:t>IUD</w:t>
            </w:r>
          </w:p>
        </w:tc>
        <w:tc>
          <w:tcPr>
            <w:tcW w:w="393" w:type="dxa"/>
            <w:tcBorders>
              <w:top w:val="single" w:sz="4" w:space="0" w:color="auto"/>
              <w:left w:val="nil"/>
              <w:bottom w:val="nil"/>
              <w:right w:val="nil"/>
            </w:tcBorders>
          </w:tcPr>
          <w:p w14:paraId="5335001C" w14:textId="77777777" w:rsidR="00E453FE" w:rsidRPr="00E453FE" w:rsidRDefault="00E453FE" w:rsidP="00424F18">
            <w:pPr>
              <w:rPr>
                <w:b/>
                <w:bCs/>
                <w:sz w:val="18"/>
                <w:szCs w:val="18"/>
                <w:lang w:val="en-US"/>
              </w:rPr>
            </w:pPr>
          </w:p>
        </w:tc>
        <w:tc>
          <w:tcPr>
            <w:tcW w:w="4285" w:type="dxa"/>
            <w:gridSpan w:val="3"/>
            <w:tcBorders>
              <w:top w:val="single" w:sz="4" w:space="0" w:color="auto"/>
              <w:left w:val="nil"/>
              <w:bottom w:val="single" w:sz="4" w:space="0" w:color="auto"/>
              <w:right w:val="nil"/>
            </w:tcBorders>
          </w:tcPr>
          <w:p w14:paraId="33520292" w14:textId="77777777" w:rsidR="00E453FE" w:rsidRPr="00E453FE" w:rsidRDefault="00E453FE" w:rsidP="00424F18">
            <w:pPr>
              <w:jc w:val="center"/>
              <w:rPr>
                <w:b/>
                <w:bCs/>
                <w:sz w:val="18"/>
                <w:szCs w:val="18"/>
                <w:lang w:val="en-US"/>
              </w:rPr>
            </w:pPr>
            <w:r w:rsidRPr="00E453FE">
              <w:rPr>
                <w:b/>
                <w:bCs/>
                <w:sz w:val="18"/>
                <w:szCs w:val="18"/>
                <w:lang w:val="en-US"/>
              </w:rPr>
              <w:t>CHC</w:t>
            </w:r>
          </w:p>
        </w:tc>
      </w:tr>
      <w:tr w:rsidR="00E453FE" w:rsidRPr="002E0C18" w14:paraId="068A2301" w14:textId="77777777" w:rsidTr="00096A3D">
        <w:trPr>
          <w:trHeight w:val="253"/>
        </w:trPr>
        <w:tc>
          <w:tcPr>
            <w:tcW w:w="1659" w:type="dxa"/>
            <w:vMerge/>
            <w:tcBorders>
              <w:left w:val="nil"/>
              <w:bottom w:val="single" w:sz="4" w:space="0" w:color="auto"/>
              <w:right w:val="nil"/>
            </w:tcBorders>
          </w:tcPr>
          <w:p w14:paraId="72B31401" w14:textId="77777777" w:rsidR="00E453FE" w:rsidRPr="00E453FE" w:rsidRDefault="00E453FE" w:rsidP="00424F18">
            <w:pPr>
              <w:rPr>
                <w:b/>
                <w:bCs/>
                <w:sz w:val="18"/>
                <w:szCs w:val="18"/>
                <w:lang w:val="en-US"/>
              </w:rPr>
            </w:pPr>
          </w:p>
        </w:tc>
        <w:tc>
          <w:tcPr>
            <w:tcW w:w="1382" w:type="dxa"/>
            <w:tcBorders>
              <w:top w:val="single" w:sz="4" w:space="0" w:color="auto"/>
              <w:left w:val="nil"/>
              <w:bottom w:val="single" w:sz="4" w:space="0" w:color="auto"/>
              <w:right w:val="nil"/>
            </w:tcBorders>
          </w:tcPr>
          <w:p w14:paraId="5B13562F" w14:textId="77777777" w:rsidR="00E453FE" w:rsidRPr="00E453FE" w:rsidRDefault="00E453FE" w:rsidP="00424F18">
            <w:pPr>
              <w:rPr>
                <w:b/>
                <w:bCs/>
                <w:sz w:val="18"/>
                <w:szCs w:val="18"/>
                <w:lang w:val="en-US"/>
              </w:rPr>
            </w:pPr>
            <w:r w:rsidRPr="00E453FE">
              <w:rPr>
                <w:b/>
                <w:bCs/>
                <w:sz w:val="18"/>
                <w:szCs w:val="18"/>
                <w:lang w:val="en-US"/>
              </w:rPr>
              <w:t>M2 vs. M1</w:t>
            </w:r>
          </w:p>
        </w:tc>
        <w:tc>
          <w:tcPr>
            <w:tcW w:w="1382" w:type="dxa"/>
            <w:tcBorders>
              <w:top w:val="single" w:sz="4" w:space="0" w:color="auto"/>
              <w:left w:val="nil"/>
              <w:bottom w:val="single" w:sz="4" w:space="0" w:color="auto"/>
              <w:right w:val="nil"/>
            </w:tcBorders>
          </w:tcPr>
          <w:p w14:paraId="0FDE319A" w14:textId="77777777" w:rsidR="00E453FE" w:rsidRPr="00E453FE" w:rsidRDefault="00E453FE" w:rsidP="00424F18">
            <w:pPr>
              <w:rPr>
                <w:b/>
                <w:bCs/>
                <w:sz w:val="18"/>
                <w:szCs w:val="18"/>
                <w:lang w:val="en-US"/>
              </w:rPr>
            </w:pPr>
            <w:r w:rsidRPr="00E453FE">
              <w:rPr>
                <w:b/>
                <w:bCs/>
                <w:sz w:val="18"/>
                <w:szCs w:val="18"/>
                <w:lang w:val="en-US"/>
              </w:rPr>
              <w:t>M3 vs. M1</w:t>
            </w:r>
          </w:p>
        </w:tc>
        <w:tc>
          <w:tcPr>
            <w:tcW w:w="1383" w:type="dxa"/>
            <w:tcBorders>
              <w:top w:val="single" w:sz="4" w:space="0" w:color="auto"/>
              <w:left w:val="nil"/>
              <w:bottom w:val="single" w:sz="4" w:space="0" w:color="auto"/>
              <w:right w:val="nil"/>
            </w:tcBorders>
          </w:tcPr>
          <w:p w14:paraId="5A21A355" w14:textId="77777777" w:rsidR="00E453FE" w:rsidRPr="00E453FE" w:rsidRDefault="00E453FE" w:rsidP="00424F18">
            <w:pPr>
              <w:rPr>
                <w:b/>
                <w:bCs/>
                <w:sz w:val="18"/>
                <w:szCs w:val="18"/>
                <w:lang w:val="en-US"/>
              </w:rPr>
            </w:pPr>
            <w:r w:rsidRPr="00E453FE">
              <w:rPr>
                <w:b/>
                <w:bCs/>
                <w:sz w:val="18"/>
                <w:szCs w:val="18"/>
                <w:lang w:val="en-US"/>
              </w:rPr>
              <w:t>M4 vs. M1</w:t>
            </w:r>
          </w:p>
        </w:tc>
        <w:tc>
          <w:tcPr>
            <w:tcW w:w="393" w:type="dxa"/>
            <w:tcBorders>
              <w:top w:val="nil"/>
              <w:left w:val="nil"/>
              <w:bottom w:val="single" w:sz="4" w:space="0" w:color="auto"/>
              <w:right w:val="nil"/>
            </w:tcBorders>
          </w:tcPr>
          <w:p w14:paraId="5783CB2B" w14:textId="77777777" w:rsidR="00E453FE" w:rsidRPr="00E453FE" w:rsidRDefault="00E453FE" w:rsidP="00424F18">
            <w:pPr>
              <w:rPr>
                <w:b/>
                <w:bCs/>
                <w:sz w:val="18"/>
                <w:szCs w:val="18"/>
                <w:lang w:val="en-US"/>
              </w:rPr>
            </w:pPr>
          </w:p>
        </w:tc>
        <w:tc>
          <w:tcPr>
            <w:tcW w:w="1383" w:type="dxa"/>
            <w:tcBorders>
              <w:top w:val="single" w:sz="4" w:space="0" w:color="auto"/>
              <w:left w:val="nil"/>
              <w:bottom w:val="single" w:sz="4" w:space="0" w:color="auto"/>
              <w:right w:val="nil"/>
            </w:tcBorders>
          </w:tcPr>
          <w:p w14:paraId="761621E9" w14:textId="77777777" w:rsidR="00E453FE" w:rsidRPr="00E453FE" w:rsidRDefault="00E453FE" w:rsidP="00424F18">
            <w:pPr>
              <w:rPr>
                <w:b/>
                <w:bCs/>
                <w:sz w:val="18"/>
                <w:szCs w:val="18"/>
                <w:lang w:val="en-US"/>
              </w:rPr>
            </w:pPr>
            <w:r w:rsidRPr="00E453FE">
              <w:rPr>
                <w:b/>
                <w:bCs/>
                <w:sz w:val="18"/>
                <w:szCs w:val="18"/>
                <w:lang w:val="en-US"/>
              </w:rPr>
              <w:t>M2 vs. M1</w:t>
            </w:r>
          </w:p>
        </w:tc>
        <w:tc>
          <w:tcPr>
            <w:tcW w:w="1383" w:type="dxa"/>
            <w:tcBorders>
              <w:top w:val="single" w:sz="4" w:space="0" w:color="auto"/>
              <w:left w:val="nil"/>
              <w:bottom w:val="single" w:sz="4" w:space="0" w:color="auto"/>
              <w:right w:val="nil"/>
            </w:tcBorders>
          </w:tcPr>
          <w:p w14:paraId="4A1FDA0F" w14:textId="77777777" w:rsidR="00E453FE" w:rsidRPr="00E453FE" w:rsidRDefault="00E453FE" w:rsidP="00424F18">
            <w:pPr>
              <w:rPr>
                <w:b/>
                <w:bCs/>
                <w:sz w:val="18"/>
                <w:szCs w:val="18"/>
                <w:lang w:val="en-US"/>
              </w:rPr>
            </w:pPr>
            <w:r w:rsidRPr="00E453FE">
              <w:rPr>
                <w:b/>
                <w:bCs/>
                <w:sz w:val="18"/>
                <w:szCs w:val="18"/>
                <w:lang w:val="en-US"/>
              </w:rPr>
              <w:t>M3 vs. M1</w:t>
            </w:r>
          </w:p>
        </w:tc>
        <w:tc>
          <w:tcPr>
            <w:tcW w:w="1383" w:type="dxa"/>
            <w:tcBorders>
              <w:top w:val="single" w:sz="4" w:space="0" w:color="auto"/>
              <w:left w:val="nil"/>
              <w:bottom w:val="single" w:sz="4" w:space="0" w:color="auto"/>
              <w:right w:val="nil"/>
            </w:tcBorders>
          </w:tcPr>
          <w:p w14:paraId="42FD5960" w14:textId="77777777" w:rsidR="00E453FE" w:rsidRPr="00E453FE" w:rsidRDefault="00E453FE" w:rsidP="00424F18">
            <w:pPr>
              <w:rPr>
                <w:b/>
                <w:bCs/>
                <w:sz w:val="18"/>
                <w:szCs w:val="18"/>
                <w:lang w:val="en-US"/>
              </w:rPr>
            </w:pPr>
            <w:r w:rsidRPr="00E453FE">
              <w:rPr>
                <w:b/>
                <w:bCs/>
                <w:sz w:val="18"/>
                <w:szCs w:val="18"/>
                <w:lang w:val="en-US"/>
              </w:rPr>
              <w:t>M4 vs. M1</w:t>
            </w:r>
          </w:p>
        </w:tc>
        <w:tc>
          <w:tcPr>
            <w:tcW w:w="393" w:type="dxa"/>
            <w:tcBorders>
              <w:top w:val="nil"/>
              <w:left w:val="nil"/>
              <w:bottom w:val="single" w:sz="4" w:space="0" w:color="auto"/>
              <w:right w:val="nil"/>
            </w:tcBorders>
          </w:tcPr>
          <w:p w14:paraId="0C5A8F3F" w14:textId="77777777" w:rsidR="00E453FE" w:rsidRPr="00E453FE" w:rsidRDefault="00E453FE" w:rsidP="00424F18">
            <w:pPr>
              <w:rPr>
                <w:b/>
                <w:bCs/>
                <w:sz w:val="18"/>
                <w:szCs w:val="18"/>
                <w:lang w:val="en-US"/>
              </w:rPr>
            </w:pPr>
          </w:p>
        </w:tc>
        <w:tc>
          <w:tcPr>
            <w:tcW w:w="1450" w:type="dxa"/>
            <w:tcBorders>
              <w:top w:val="single" w:sz="4" w:space="0" w:color="auto"/>
              <w:left w:val="nil"/>
              <w:bottom w:val="single" w:sz="4" w:space="0" w:color="auto"/>
              <w:right w:val="nil"/>
            </w:tcBorders>
          </w:tcPr>
          <w:p w14:paraId="09360F6C" w14:textId="77777777" w:rsidR="00E453FE" w:rsidRPr="00E453FE" w:rsidRDefault="00E453FE" w:rsidP="00424F18">
            <w:pPr>
              <w:rPr>
                <w:b/>
                <w:bCs/>
                <w:sz w:val="18"/>
                <w:szCs w:val="18"/>
                <w:lang w:val="en-US"/>
              </w:rPr>
            </w:pPr>
            <w:r w:rsidRPr="00E453FE">
              <w:rPr>
                <w:b/>
                <w:bCs/>
                <w:sz w:val="18"/>
                <w:szCs w:val="18"/>
                <w:lang w:val="en-US"/>
              </w:rPr>
              <w:t>M2 vs. M1</w:t>
            </w:r>
          </w:p>
        </w:tc>
        <w:tc>
          <w:tcPr>
            <w:tcW w:w="1312" w:type="dxa"/>
            <w:tcBorders>
              <w:top w:val="single" w:sz="4" w:space="0" w:color="auto"/>
              <w:left w:val="nil"/>
              <w:bottom w:val="single" w:sz="4" w:space="0" w:color="auto"/>
              <w:right w:val="nil"/>
            </w:tcBorders>
          </w:tcPr>
          <w:p w14:paraId="79FA6A2A" w14:textId="77777777" w:rsidR="00E453FE" w:rsidRPr="00E453FE" w:rsidRDefault="00E453FE" w:rsidP="00424F18">
            <w:pPr>
              <w:rPr>
                <w:b/>
                <w:bCs/>
                <w:sz w:val="18"/>
                <w:szCs w:val="18"/>
                <w:lang w:val="en-US"/>
              </w:rPr>
            </w:pPr>
            <w:r w:rsidRPr="00E453FE">
              <w:rPr>
                <w:b/>
                <w:bCs/>
                <w:sz w:val="18"/>
                <w:szCs w:val="18"/>
                <w:lang w:val="en-US"/>
              </w:rPr>
              <w:t>M3 vs. M1</w:t>
            </w:r>
          </w:p>
        </w:tc>
        <w:tc>
          <w:tcPr>
            <w:tcW w:w="1523" w:type="dxa"/>
            <w:tcBorders>
              <w:top w:val="single" w:sz="4" w:space="0" w:color="auto"/>
              <w:left w:val="nil"/>
              <w:bottom w:val="single" w:sz="4" w:space="0" w:color="auto"/>
              <w:right w:val="nil"/>
            </w:tcBorders>
          </w:tcPr>
          <w:p w14:paraId="16C7B57C" w14:textId="77777777" w:rsidR="00E453FE" w:rsidRPr="00E453FE" w:rsidRDefault="00E453FE" w:rsidP="00424F18">
            <w:pPr>
              <w:rPr>
                <w:b/>
                <w:bCs/>
                <w:sz w:val="18"/>
                <w:szCs w:val="18"/>
                <w:lang w:val="en-US"/>
              </w:rPr>
            </w:pPr>
            <w:r w:rsidRPr="00E453FE">
              <w:rPr>
                <w:b/>
                <w:bCs/>
                <w:sz w:val="18"/>
                <w:szCs w:val="18"/>
                <w:lang w:val="en-US"/>
              </w:rPr>
              <w:t>M4 vs. M1</w:t>
            </w:r>
          </w:p>
        </w:tc>
      </w:tr>
      <w:tr w:rsidR="00E453FE" w:rsidRPr="002E0C18" w14:paraId="2A64E2C3" w14:textId="77777777" w:rsidTr="00096A3D">
        <w:tc>
          <w:tcPr>
            <w:tcW w:w="1659" w:type="dxa"/>
            <w:tcBorders>
              <w:top w:val="single" w:sz="4" w:space="0" w:color="auto"/>
              <w:left w:val="nil"/>
              <w:bottom w:val="nil"/>
              <w:right w:val="nil"/>
            </w:tcBorders>
          </w:tcPr>
          <w:p w14:paraId="7C6D7F61" w14:textId="78D99D9B" w:rsidR="00E453FE" w:rsidRPr="00E453FE" w:rsidRDefault="00E453FE" w:rsidP="00424F18">
            <w:pPr>
              <w:rPr>
                <w:b/>
                <w:bCs/>
                <w:sz w:val="18"/>
                <w:szCs w:val="18"/>
              </w:rPr>
            </w:pPr>
            <w:r w:rsidRPr="00E453FE">
              <w:rPr>
                <w:b/>
                <w:bCs/>
                <w:sz w:val="18"/>
                <w:szCs w:val="18"/>
              </w:rPr>
              <w:t>E2 (</w:t>
            </w:r>
            <w:proofErr w:type="spellStart"/>
            <w:r w:rsidRPr="00F05997">
              <w:rPr>
                <w:b/>
                <w:bCs/>
                <w:sz w:val="18"/>
                <w:szCs w:val="18"/>
              </w:rPr>
              <w:t>pmol</w:t>
            </w:r>
            <w:proofErr w:type="spellEnd"/>
            <w:r w:rsidRPr="00F05997">
              <w:rPr>
                <w:b/>
                <w:bCs/>
                <w:sz w:val="18"/>
                <w:szCs w:val="18"/>
                <w:lang w:val="en-US"/>
              </w:rPr>
              <w:t>·L</w:t>
            </w:r>
            <w:r w:rsidR="00F05997" w:rsidRPr="00F05997">
              <w:rPr>
                <w:b/>
                <w:bCs/>
                <w:color w:val="010205"/>
                <w:sz w:val="18"/>
                <w:szCs w:val="18"/>
                <w:vertAlign w:val="superscript"/>
              </w:rPr>
              <w:t>−1</w:t>
            </w:r>
            <w:r w:rsidRPr="00F05997">
              <w:rPr>
                <w:b/>
                <w:bCs/>
                <w:sz w:val="18"/>
                <w:szCs w:val="18"/>
              </w:rPr>
              <w:t>)</w:t>
            </w:r>
          </w:p>
        </w:tc>
        <w:tc>
          <w:tcPr>
            <w:tcW w:w="1382" w:type="dxa"/>
            <w:tcBorders>
              <w:top w:val="single" w:sz="4" w:space="0" w:color="auto"/>
              <w:left w:val="nil"/>
              <w:bottom w:val="nil"/>
              <w:right w:val="nil"/>
            </w:tcBorders>
          </w:tcPr>
          <w:p w14:paraId="0FBC97EA" w14:textId="77777777" w:rsidR="00E453FE" w:rsidRPr="00E453FE" w:rsidRDefault="00E453FE" w:rsidP="00424F18">
            <w:pPr>
              <w:rPr>
                <w:color w:val="010205"/>
                <w:sz w:val="18"/>
                <w:szCs w:val="18"/>
              </w:rPr>
            </w:pPr>
          </w:p>
        </w:tc>
        <w:tc>
          <w:tcPr>
            <w:tcW w:w="1382" w:type="dxa"/>
            <w:tcBorders>
              <w:top w:val="single" w:sz="4" w:space="0" w:color="auto"/>
              <w:left w:val="nil"/>
              <w:bottom w:val="nil"/>
              <w:right w:val="nil"/>
            </w:tcBorders>
          </w:tcPr>
          <w:p w14:paraId="511CA03B" w14:textId="77777777" w:rsidR="00E453FE" w:rsidRPr="00E453FE" w:rsidRDefault="00E453FE" w:rsidP="00424F18">
            <w:pPr>
              <w:rPr>
                <w:b/>
                <w:bCs/>
                <w:color w:val="010205"/>
                <w:sz w:val="18"/>
                <w:szCs w:val="18"/>
              </w:rPr>
            </w:pPr>
          </w:p>
        </w:tc>
        <w:tc>
          <w:tcPr>
            <w:tcW w:w="1383" w:type="dxa"/>
            <w:tcBorders>
              <w:top w:val="single" w:sz="4" w:space="0" w:color="auto"/>
              <w:left w:val="nil"/>
              <w:bottom w:val="nil"/>
              <w:right w:val="nil"/>
            </w:tcBorders>
          </w:tcPr>
          <w:p w14:paraId="523BE86D" w14:textId="77777777" w:rsidR="00E453FE" w:rsidRPr="00E453FE" w:rsidRDefault="00E453FE" w:rsidP="00424F18">
            <w:pPr>
              <w:rPr>
                <w:color w:val="010205"/>
                <w:sz w:val="18"/>
                <w:szCs w:val="18"/>
              </w:rPr>
            </w:pPr>
          </w:p>
        </w:tc>
        <w:tc>
          <w:tcPr>
            <w:tcW w:w="393" w:type="dxa"/>
            <w:tcBorders>
              <w:top w:val="single" w:sz="4" w:space="0" w:color="auto"/>
              <w:left w:val="nil"/>
              <w:bottom w:val="nil"/>
              <w:right w:val="nil"/>
            </w:tcBorders>
          </w:tcPr>
          <w:p w14:paraId="5F507423" w14:textId="77777777" w:rsidR="00E453FE" w:rsidRPr="00E453FE" w:rsidRDefault="00E453FE" w:rsidP="00424F18">
            <w:pPr>
              <w:rPr>
                <w:color w:val="010205"/>
                <w:sz w:val="18"/>
                <w:szCs w:val="18"/>
              </w:rPr>
            </w:pPr>
          </w:p>
        </w:tc>
        <w:tc>
          <w:tcPr>
            <w:tcW w:w="1383" w:type="dxa"/>
            <w:tcBorders>
              <w:top w:val="single" w:sz="4" w:space="0" w:color="auto"/>
              <w:left w:val="nil"/>
              <w:bottom w:val="nil"/>
              <w:right w:val="nil"/>
            </w:tcBorders>
          </w:tcPr>
          <w:p w14:paraId="2C845B0D" w14:textId="77777777" w:rsidR="00E453FE" w:rsidRPr="00E453FE" w:rsidRDefault="00E453FE" w:rsidP="00424F18">
            <w:pPr>
              <w:rPr>
                <w:color w:val="010205"/>
                <w:sz w:val="18"/>
                <w:szCs w:val="18"/>
              </w:rPr>
            </w:pPr>
          </w:p>
        </w:tc>
        <w:tc>
          <w:tcPr>
            <w:tcW w:w="1383" w:type="dxa"/>
            <w:tcBorders>
              <w:top w:val="single" w:sz="4" w:space="0" w:color="auto"/>
              <w:left w:val="nil"/>
              <w:bottom w:val="nil"/>
              <w:right w:val="nil"/>
            </w:tcBorders>
          </w:tcPr>
          <w:p w14:paraId="6CA5D09F" w14:textId="77777777" w:rsidR="00E453FE" w:rsidRPr="00E453FE" w:rsidRDefault="00E453FE" w:rsidP="00424F18">
            <w:pPr>
              <w:rPr>
                <w:color w:val="010205"/>
                <w:sz w:val="18"/>
                <w:szCs w:val="18"/>
              </w:rPr>
            </w:pPr>
          </w:p>
        </w:tc>
        <w:tc>
          <w:tcPr>
            <w:tcW w:w="1383" w:type="dxa"/>
            <w:tcBorders>
              <w:top w:val="single" w:sz="4" w:space="0" w:color="auto"/>
              <w:left w:val="nil"/>
              <w:bottom w:val="nil"/>
              <w:right w:val="nil"/>
            </w:tcBorders>
          </w:tcPr>
          <w:p w14:paraId="304147DE" w14:textId="77777777" w:rsidR="00E453FE" w:rsidRPr="00E453FE" w:rsidRDefault="00E453FE" w:rsidP="00424F18">
            <w:pPr>
              <w:rPr>
                <w:color w:val="010205"/>
                <w:sz w:val="18"/>
                <w:szCs w:val="18"/>
              </w:rPr>
            </w:pPr>
          </w:p>
        </w:tc>
        <w:tc>
          <w:tcPr>
            <w:tcW w:w="393" w:type="dxa"/>
            <w:tcBorders>
              <w:top w:val="single" w:sz="4" w:space="0" w:color="auto"/>
              <w:left w:val="nil"/>
              <w:bottom w:val="nil"/>
              <w:right w:val="nil"/>
            </w:tcBorders>
          </w:tcPr>
          <w:p w14:paraId="536EDCE6" w14:textId="77777777" w:rsidR="00E453FE" w:rsidRPr="00E453FE" w:rsidRDefault="00E453FE" w:rsidP="00424F18">
            <w:pPr>
              <w:rPr>
                <w:color w:val="010205"/>
                <w:sz w:val="18"/>
                <w:szCs w:val="18"/>
              </w:rPr>
            </w:pPr>
          </w:p>
        </w:tc>
        <w:tc>
          <w:tcPr>
            <w:tcW w:w="1450" w:type="dxa"/>
            <w:tcBorders>
              <w:top w:val="single" w:sz="4" w:space="0" w:color="auto"/>
              <w:left w:val="nil"/>
              <w:bottom w:val="nil"/>
              <w:right w:val="nil"/>
            </w:tcBorders>
          </w:tcPr>
          <w:p w14:paraId="5F1D47CF" w14:textId="77777777" w:rsidR="00E453FE" w:rsidRPr="00E453FE" w:rsidRDefault="00E453FE" w:rsidP="00424F18">
            <w:pPr>
              <w:rPr>
                <w:color w:val="010205"/>
                <w:sz w:val="18"/>
                <w:szCs w:val="18"/>
              </w:rPr>
            </w:pPr>
          </w:p>
        </w:tc>
        <w:tc>
          <w:tcPr>
            <w:tcW w:w="1312" w:type="dxa"/>
            <w:tcBorders>
              <w:top w:val="single" w:sz="4" w:space="0" w:color="auto"/>
              <w:left w:val="nil"/>
              <w:bottom w:val="nil"/>
              <w:right w:val="nil"/>
            </w:tcBorders>
          </w:tcPr>
          <w:p w14:paraId="0158AB64" w14:textId="77777777" w:rsidR="00E453FE" w:rsidRPr="00E453FE" w:rsidRDefault="00E453FE" w:rsidP="00424F18">
            <w:pPr>
              <w:rPr>
                <w:color w:val="010205"/>
                <w:sz w:val="18"/>
                <w:szCs w:val="18"/>
              </w:rPr>
            </w:pPr>
          </w:p>
        </w:tc>
        <w:tc>
          <w:tcPr>
            <w:tcW w:w="1523" w:type="dxa"/>
            <w:tcBorders>
              <w:top w:val="single" w:sz="4" w:space="0" w:color="auto"/>
              <w:left w:val="nil"/>
              <w:bottom w:val="nil"/>
              <w:right w:val="nil"/>
            </w:tcBorders>
          </w:tcPr>
          <w:p w14:paraId="41B3D0FA" w14:textId="77777777" w:rsidR="00E453FE" w:rsidRPr="00E453FE" w:rsidRDefault="00E453FE" w:rsidP="00424F18">
            <w:pPr>
              <w:rPr>
                <w:color w:val="010205"/>
                <w:sz w:val="18"/>
                <w:szCs w:val="18"/>
              </w:rPr>
            </w:pPr>
          </w:p>
        </w:tc>
      </w:tr>
      <w:tr w:rsidR="00E453FE" w:rsidRPr="002E0C18" w14:paraId="61F3CDD5" w14:textId="77777777" w:rsidTr="00096A3D">
        <w:tc>
          <w:tcPr>
            <w:tcW w:w="1659" w:type="dxa"/>
            <w:tcBorders>
              <w:top w:val="nil"/>
              <w:left w:val="nil"/>
              <w:bottom w:val="nil"/>
              <w:right w:val="nil"/>
            </w:tcBorders>
          </w:tcPr>
          <w:p w14:paraId="7B5C0CE8" w14:textId="77777777" w:rsidR="00E453FE" w:rsidRPr="00E453FE" w:rsidRDefault="00E453FE" w:rsidP="00424F18">
            <w:pPr>
              <w:rPr>
                <w:b/>
                <w:bCs/>
                <w:sz w:val="18"/>
                <w:szCs w:val="18"/>
              </w:rPr>
            </w:pPr>
            <w:r w:rsidRPr="00E453FE">
              <w:rPr>
                <w:b/>
                <w:bCs/>
                <w:sz w:val="18"/>
                <w:szCs w:val="18"/>
              </w:rPr>
              <w:t xml:space="preserve">   β (SE)</w:t>
            </w:r>
          </w:p>
        </w:tc>
        <w:tc>
          <w:tcPr>
            <w:tcW w:w="1382" w:type="dxa"/>
            <w:tcBorders>
              <w:top w:val="nil"/>
              <w:left w:val="nil"/>
              <w:bottom w:val="nil"/>
              <w:right w:val="nil"/>
            </w:tcBorders>
          </w:tcPr>
          <w:p w14:paraId="156817B8" w14:textId="77777777" w:rsidR="00E453FE" w:rsidRPr="0059561D" w:rsidRDefault="00E453FE" w:rsidP="00424F18">
            <w:pPr>
              <w:rPr>
                <w:b/>
                <w:bCs/>
                <w:color w:val="010205"/>
                <w:sz w:val="18"/>
                <w:szCs w:val="18"/>
              </w:rPr>
            </w:pPr>
            <w:r w:rsidRPr="0059561D">
              <w:rPr>
                <w:b/>
                <w:bCs/>
                <w:color w:val="010205"/>
                <w:sz w:val="18"/>
                <w:szCs w:val="18"/>
              </w:rPr>
              <w:t>182.06 (45.50)</w:t>
            </w:r>
          </w:p>
        </w:tc>
        <w:tc>
          <w:tcPr>
            <w:tcW w:w="1382" w:type="dxa"/>
            <w:tcBorders>
              <w:top w:val="nil"/>
              <w:left w:val="nil"/>
              <w:bottom w:val="nil"/>
              <w:right w:val="nil"/>
            </w:tcBorders>
          </w:tcPr>
          <w:p w14:paraId="5562B600" w14:textId="77777777" w:rsidR="00E453FE" w:rsidRPr="0059561D" w:rsidRDefault="00E453FE" w:rsidP="00424F18">
            <w:pPr>
              <w:rPr>
                <w:b/>
                <w:bCs/>
                <w:color w:val="010205"/>
                <w:sz w:val="18"/>
                <w:szCs w:val="18"/>
              </w:rPr>
            </w:pPr>
            <w:r w:rsidRPr="0059561D">
              <w:rPr>
                <w:b/>
                <w:bCs/>
                <w:color w:val="010205"/>
                <w:sz w:val="18"/>
                <w:szCs w:val="18"/>
              </w:rPr>
              <w:t>414.56 (72.22)</w:t>
            </w:r>
          </w:p>
        </w:tc>
        <w:tc>
          <w:tcPr>
            <w:tcW w:w="1383" w:type="dxa"/>
            <w:tcBorders>
              <w:top w:val="nil"/>
              <w:left w:val="nil"/>
              <w:bottom w:val="nil"/>
              <w:right w:val="nil"/>
            </w:tcBorders>
          </w:tcPr>
          <w:p w14:paraId="46ECF4C4" w14:textId="77777777" w:rsidR="00E453FE" w:rsidRPr="0059561D" w:rsidRDefault="00E453FE" w:rsidP="00424F18">
            <w:pPr>
              <w:rPr>
                <w:b/>
                <w:bCs/>
                <w:color w:val="010205"/>
                <w:sz w:val="18"/>
                <w:szCs w:val="18"/>
              </w:rPr>
            </w:pPr>
            <w:r w:rsidRPr="0059561D">
              <w:rPr>
                <w:b/>
                <w:bCs/>
                <w:color w:val="010205"/>
                <w:sz w:val="18"/>
                <w:szCs w:val="18"/>
              </w:rPr>
              <w:t>369.77 (39.32)</w:t>
            </w:r>
          </w:p>
        </w:tc>
        <w:tc>
          <w:tcPr>
            <w:tcW w:w="393" w:type="dxa"/>
            <w:tcBorders>
              <w:top w:val="nil"/>
              <w:left w:val="nil"/>
              <w:bottom w:val="nil"/>
              <w:right w:val="nil"/>
            </w:tcBorders>
          </w:tcPr>
          <w:p w14:paraId="0B76EA15" w14:textId="77777777" w:rsidR="00E453FE" w:rsidRPr="0059561D" w:rsidRDefault="00E453FE" w:rsidP="00424F18">
            <w:pPr>
              <w:rPr>
                <w:b/>
                <w:bCs/>
                <w:color w:val="010205"/>
                <w:sz w:val="18"/>
                <w:szCs w:val="18"/>
              </w:rPr>
            </w:pPr>
          </w:p>
        </w:tc>
        <w:tc>
          <w:tcPr>
            <w:tcW w:w="1383" w:type="dxa"/>
            <w:tcBorders>
              <w:top w:val="nil"/>
              <w:left w:val="nil"/>
              <w:bottom w:val="nil"/>
              <w:right w:val="nil"/>
            </w:tcBorders>
          </w:tcPr>
          <w:p w14:paraId="6BFEEA2A" w14:textId="77777777" w:rsidR="00E453FE" w:rsidRPr="0059561D" w:rsidRDefault="00E453FE" w:rsidP="00424F18">
            <w:pPr>
              <w:rPr>
                <w:b/>
                <w:bCs/>
                <w:color w:val="010205"/>
                <w:sz w:val="18"/>
                <w:szCs w:val="18"/>
              </w:rPr>
            </w:pPr>
            <w:r w:rsidRPr="0059561D">
              <w:rPr>
                <w:b/>
                <w:bCs/>
                <w:color w:val="010205"/>
                <w:sz w:val="18"/>
                <w:szCs w:val="18"/>
              </w:rPr>
              <w:t>132.40 (67.24)</w:t>
            </w:r>
          </w:p>
        </w:tc>
        <w:tc>
          <w:tcPr>
            <w:tcW w:w="1383" w:type="dxa"/>
            <w:tcBorders>
              <w:top w:val="nil"/>
              <w:left w:val="nil"/>
              <w:bottom w:val="nil"/>
              <w:right w:val="nil"/>
            </w:tcBorders>
          </w:tcPr>
          <w:p w14:paraId="2D6A327D" w14:textId="77777777" w:rsidR="00E453FE" w:rsidRPr="0059561D" w:rsidRDefault="00E453FE" w:rsidP="00424F18">
            <w:pPr>
              <w:rPr>
                <w:b/>
                <w:bCs/>
                <w:color w:val="010205"/>
                <w:sz w:val="18"/>
                <w:szCs w:val="18"/>
              </w:rPr>
            </w:pPr>
            <w:r w:rsidRPr="0059561D">
              <w:rPr>
                <w:b/>
                <w:bCs/>
                <w:color w:val="010205"/>
                <w:sz w:val="18"/>
                <w:szCs w:val="18"/>
              </w:rPr>
              <w:t>506.68 (133.84)</w:t>
            </w:r>
          </w:p>
        </w:tc>
        <w:tc>
          <w:tcPr>
            <w:tcW w:w="1383" w:type="dxa"/>
            <w:tcBorders>
              <w:top w:val="nil"/>
              <w:left w:val="nil"/>
              <w:bottom w:val="nil"/>
              <w:right w:val="nil"/>
            </w:tcBorders>
          </w:tcPr>
          <w:p w14:paraId="5E1FA82B" w14:textId="77777777" w:rsidR="00E453FE" w:rsidRPr="0059561D" w:rsidRDefault="00E453FE" w:rsidP="00424F18">
            <w:pPr>
              <w:rPr>
                <w:b/>
                <w:bCs/>
                <w:color w:val="010205"/>
                <w:sz w:val="18"/>
                <w:szCs w:val="18"/>
              </w:rPr>
            </w:pPr>
            <w:r w:rsidRPr="0059561D">
              <w:rPr>
                <w:b/>
                <w:bCs/>
                <w:color w:val="010205"/>
                <w:sz w:val="18"/>
                <w:szCs w:val="18"/>
              </w:rPr>
              <w:t>264.26 (46.18)</w:t>
            </w:r>
          </w:p>
        </w:tc>
        <w:tc>
          <w:tcPr>
            <w:tcW w:w="393" w:type="dxa"/>
            <w:tcBorders>
              <w:top w:val="nil"/>
              <w:left w:val="nil"/>
              <w:bottom w:val="nil"/>
              <w:right w:val="nil"/>
            </w:tcBorders>
          </w:tcPr>
          <w:p w14:paraId="7F8373C0" w14:textId="77777777" w:rsidR="00E453FE" w:rsidRPr="00E453FE" w:rsidRDefault="00E453FE" w:rsidP="00424F18">
            <w:pPr>
              <w:rPr>
                <w:color w:val="010205"/>
                <w:sz w:val="18"/>
                <w:szCs w:val="18"/>
              </w:rPr>
            </w:pPr>
          </w:p>
        </w:tc>
        <w:tc>
          <w:tcPr>
            <w:tcW w:w="1450" w:type="dxa"/>
            <w:tcBorders>
              <w:top w:val="nil"/>
              <w:left w:val="nil"/>
              <w:bottom w:val="nil"/>
              <w:right w:val="nil"/>
            </w:tcBorders>
          </w:tcPr>
          <w:p w14:paraId="70FC8FCC" w14:textId="77777777" w:rsidR="00E453FE" w:rsidRPr="00E453FE" w:rsidRDefault="00E453FE" w:rsidP="00424F18">
            <w:pPr>
              <w:rPr>
                <w:color w:val="010205"/>
                <w:sz w:val="18"/>
                <w:szCs w:val="18"/>
              </w:rPr>
            </w:pPr>
            <w:r w:rsidRPr="00E453FE">
              <w:rPr>
                <w:color w:val="010205"/>
                <w:sz w:val="18"/>
                <w:szCs w:val="18"/>
              </w:rPr>
              <w:t>23.88 (85.07)</w:t>
            </w:r>
          </w:p>
        </w:tc>
        <w:tc>
          <w:tcPr>
            <w:tcW w:w="1312" w:type="dxa"/>
            <w:tcBorders>
              <w:top w:val="nil"/>
              <w:left w:val="nil"/>
              <w:bottom w:val="nil"/>
              <w:right w:val="nil"/>
            </w:tcBorders>
          </w:tcPr>
          <w:p w14:paraId="2425797A" w14:textId="09A6AC40" w:rsidR="00E453FE" w:rsidRPr="00E453FE" w:rsidRDefault="008C57E1" w:rsidP="00424F18">
            <w:pPr>
              <w:rPr>
                <w:color w:val="010205"/>
                <w:sz w:val="18"/>
                <w:szCs w:val="18"/>
              </w:rPr>
            </w:pPr>
            <w:r w:rsidRPr="008C57E1">
              <w:rPr>
                <w:color w:val="010205"/>
                <w:sz w:val="18"/>
                <w:szCs w:val="18"/>
              </w:rPr>
              <w:t>−</w:t>
            </w:r>
            <w:r w:rsidR="00E453FE" w:rsidRPr="00E453FE">
              <w:rPr>
                <w:color w:val="010205"/>
                <w:sz w:val="18"/>
                <w:szCs w:val="18"/>
              </w:rPr>
              <w:t>14.24 (50.87)</w:t>
            </w:r>
          </w:p>
        </w:tc>
        <w:tc>
          <w:tcPr>
            <w:tcW w:w="1523" w:type="dxa"/>
            <w:tcBorders>
              <w:top w:val="nil"/>
              <w:left w:val="nil"/>
              <w:bottom w:val="nil"/>
              <w:right w:val="nil"/>
            </w:tcBorders>
          </w:tcPr>
          <w:p w14:paraId="4CB1F43E" w14:textId="2F599C3F" w:rsidR="00E453FE" w:rsidRPr="00E453FE" w:rsidRDefault="008C57E1" w:rsidP="00424F18">
            <w:pPr>
              <w:rPr>
                <w:color w:val="010205"/>
                <w:sz w:val="18"/>
                <w:szCs w:val="18"/>
              </w:rPr>
            </w:pPr>
            <w:r w:rsidRPr="008C57E1">
              <w:rPr>
                <w:color w:val="010205"/>
                <w:sz w:val="18"/>
                <w:szCs w:val="18"/>
              </w:rPr>
              <w:t>−</w:t>
            </w:r>
            <w:r w:rsidR="00E453FE" w:rsidRPr="00E453FE">
              <w:rPr>
                <w:color w:val="010205"/>
                <w:sz w:val="18"/>
                <w:szCs w:val="18"/>
              </w:rPr>
              <w:t>82.64 (49.25)</w:t>
            </w:r>
          </w:p>
        </w:tc>
      </w:tr>
      <w:tr w:rsidR="00E453FE" w:rsidRPr="002E0C18" w14:paraId="5AB9FD76" w14:textId="77777777" w:rsidTr="00096A3D">
        <w:tc>
          <w:tcPr>
            <w:tcW w:w="1659" w:type="dxa"/>
            <w:tcBorders>
              <w:top w:val="nil"/>
              <w:left w:val="nil"/>
              <w:bottom w:val="nil"/>
              <w:right w:val="nil"/>
            </w:tcBorders>
          </w:tcPr>
          <w:p w14:paraId="612C4004" w14:textId="77777777" w:rsidR="00E453FE" w:rsidRPr="00E453FE" w:rsidRDefault="00E453FE" w:rsidP="00424F18">
            <w:pPr>
              <w:rPr>
                <w:b/>
                <w:bCs/>
                <w:sz w:val="18"/>
                <w:szCs w:val="18"/>
              </w:rPr>
            </w:pPr>
            <w:r w:rsidRPr="00E453FE">
              <w:rPr>
                <w:b/>
                <w:bCs/>
                <w:sz w:val="18"/>
                <w:szCs w:val="18"/>
              </w:rPr>
              <w:t xml:space="preserve">   </w:t>
            </w:r>
            <w:proofErr w:type="gramStart"/>
            <w:r w:rsidRPr="00E453FE">
              <w:rPr>
                <w:b/>
                <w:bCs/>
                <w:sz w:val="18"/>
                <w:szCs w:val="18"/>
              </w:rPr>
              <w:t>95%</w:t>
            </w:r>
            <w:proofErr w:type="gramEnd"/>
            <w:r w:rsidRPr="00E453FE">
              <w:rPr>
                <w:b/>
                <w:bCs/>
                <w:sz w:val="18"/>
                <w:szCs w:val="18"/>
              </w:rPr>
              <w:t xml:space="preserve"> CI</w:t>
            </w:r>
          </w:p>
        </w:tc>
        <w:tc>
          <w:tcPr>
            <w:tcW w:w="1382" w:type="dxa"/>
            <w:tcBorders>
              <w:top w:val="nil"/>
              <w:left w:val="nil"/>
              <w:bottom w:val="nil"/>
              <w:right w:val="nil"/>
            </w:tcBorders>
          </w:tcPr>
          <w:p w14:paraId="79A0B8E9" w14:textId="77777777" w:rsidR="00E453FE" w:rsidRPr="0059561D" w:rsidRDefault="00E453FE" w:rsidP="00424F18">
            <w:pPr>
              <w:rPr>
                <w:b/>
                <w:bCs/>
                <w:color w:val="010205"/>
                <w:sz w:val="18"/>
                <w:szCs w:val="18"/>
              </w:rPr>
            </w:pPr>
            <w:r w:rsidRPr="0059561D">
              <w:rPr>
                <w:b/>
                <w:bCs/>
                <w:color w:val="010205"/>
                <w:sz w:val="18"/>
                <w:szCs w:val="18"/>
              </w:rPr>
              <w:t>92.89, 271.24</w:t>
            </w:r>
          </w:p>
        </w:tc>
        <w:tc>
          <w:tcPr>
            <w:tcW w:w="1382" w:type="dxa"/>
            <w:tcBorders>
              <w:top w:val="nil"/>
              <w:left w:val="nil"/>
              <w:bottom w:val="nil"/>
              <w:right w:val="nil"/>
            </w:tcBorders>
          </w:tcPr>
          <w:p w14:paraId="25E2AC38" w14:textId="77777777" w:rsidR="00E453FE" w:rsidRPr="0059561D" w:rsidRDefault="00E453FE" w:rsidP="00424F18">
            <w:pPr>
              <w:rPr>
                <w:b/>
                <w:bCs/>
                <w:color w:val="010205"/>
                <w:sz w:val="18"/>
                <w:szCs w:val="18"/>
              </w:rPr>
            </w:pPr>
            <w:r w:rsidRPr="0059561D">
              <w:rPr>
                <w:b/>
                <w:bCs/>
                <w:color w:val="010205"/>
                <w:sz w:val="18"/>
                <w:szCs w:val="18"/>
              </w:rPr>
              <w:t>273.02, 556.11</w:t>
            </w:r>
          </w:p>
        </w:tc>
        <w:tc>
          <w:tcPr>
            <w:tcW w:w="1383" w:type="dxa"/>
            <w:tcBorders>
              <w:top w:val="nil"/>
              <w:left w:val="nil"/>
              <w:bottom w:val="nil"/>
              <w:right w:val="nil"/>
            </w:tcBorders>
          </w:tcPr>
          <w:p w14:paraId="03F5B7A4" w14:textId="77777777" w:rsidR="00E453FE" w:rsidRPr="0059561D" w:rsidRDefault="00E453FE" w:rsidP="00424F18">
            <w:pPr>
              <w:rPr>
                <w:b/>
                <w:bCs/>
                <w:color w:val="010205"/>
                <w:sz w:val="18"/>
                <w:szCs w:val="18"/>
              </w:rPr>
            </w:pPr>
            <w:r w:rsidRPr="0059561D">
              <w:rPr>
                <w:b/>
                <w:bCs/>
                <w:color w:val="010205"/>
                <w:sz w:val="18"/>
                <w:szCs w:val="18"/>
              </w:rPr>
              <w:t>292.71, 446.83</w:t>
            </w:r>
          </w:p>
        </w:tc>
        <w:tc>
          <w:tcPr>
            <w:tcW w:w="393" w:type="dxa"/>
            <w:tcBorders>
              <w:top w:val="nil"/>
              <w:left w:val="nil"/>
              <w:bottom w:val="nil"/>
              <w:right w:val="nil"/>
            </w:tcBorders>
          </w:tcPr>
          <w:p w14:paraId="0492B326" w14:textId="77777777" w:rsidR="00E453FE" w:rsidRPr="0059561D" w:rsidRDefault="00E453FE" w:rsidP="00424F18">
            <w:pPr>
              <w:rPr>
                <w:b/>
                <w:bCs/>
                <w:color w:val="010205"/>
                <w:sz w:val="18"/>
                <w:szCs w:val="18"/>
              </w:rPr>
            </w:pPr>
          </w:p>
        </w:tc>
        <w:tc>
          <w:tcPr>
            <w:tcW w:w="1383" w:type="dxa"/>
            <w:tcBorders>
              <w:top w:val="nil"/>
              <w:left w:val="nil"/>
              <w:bottom w:val="nil"/>
              <w:right w:val="nil"/>
            </w:tcBorders>
          </w:tcPr>
          <w:p w14:paraId="0AEF5E7F" w14:textId="77777777" w:rsidR="00E453FE" w:rsidRPr="0059561D" w:rsidRDefault="00E453FE" w:rsidP="00424F18">
            <w:pPr>
              <w:rPr>
                <w:b/>
                <w:bCs/>
                <w:color w:val="010205"/>
                <w:sz w:val="18"/>
                <w:szCs w:val="18"/>
              </w:rPr>
            </w:pPr>
            <w:r w:rsidRPr="0059561D">
              <w:rPr>
                <w:b/>
                <w:bCs/>
                <w:color w:val="010205"/>
                <w:sz w:val="18"/>
                <w:szCs w:val="18"/>
              </w:rPr>
              <w:t>0.62, 264.18</w:t>
            </w:r>
          </w:p>
        </w:tc>
        <w:tc>
          <w:tcPr>
            <w:tcW w:w="1383" w:type="dxa"/>
            <w:tcBorders>
              <w:top w:val="nil"/>
              <w:left w:val="nil"/>
              <w:bottom w:val="nil"/>
              <w:right w:val="nil"/>
            </w:tcBorders>
          </w:tcPr>
          <w:p w14:paraId="1C08EFA0" w14:textId="77777777" w:rsidR="00E453FE" w:rsidRPr="0059561D" w:rsidRDefault="00E453FE" w:rsidP="00424F18">
            <w:pPr>
              <w:rPr>
                <w:b/>
                <w:bCs/>
                <w:color w:val="010205"/>
                <w:sz w:val="18"/>
                <w:szCs w:val="18"/>
              </w:rPr>
            </w:pPr>
            <w:r w:rsidRPr="0059561D">
              <w:rPr>
                <w:b/>
                <w:bCs/>
                <w:color w:val="010205"/>
                <w:sz w:val="18"/>
                <w:szCs w:val="18"/>
              </w:rPr>
              <w:t>244.34, 769.01</w:t>
            </w:r>
          </w:p>
        </w:tc>
        <w:tc>
          <w:tcPr>
            <w:tcW w:w="1383" w:type="dxa"/>
            <w:tcBorders>
              <w:top w:val="nil"/>
              <w:left w:val="nil"/>
              <w:bottom w:val="nil"/>
              <w:right w:val="nil"/>
            </w:tcBorders>
          </w:tcPr>
          <w:p w14:paraId="1DDD9D87" w14:textId="77777777" w:rsidR="00E453FE" w:rsidRPr="0059561D" w:rsidRDefault="00E453FE" w:rsidP="00424F18">
            <w:pPr>
              <w:rPr>
                <w:b/>
                <w:bCs/>
                <w:color w:val="010205"/>
                <w:sz w:val="18"/>
                <w:szCs w:val="18"/>
              </w:rPr>
            </w:pPr>
            <w:r w:rsidRPr="0059561D">
              <w:rPr>
                <w:b/>
                <w:bCs/>
                <w:color w:val="010205"/>
                <w:sz w:val="18"/>
                <w:szCs w:val="18"/>
              </w:rPr>
              <w:t>173.74, 354.78</w:t>
            </w:r>
          </w:p>
        </w:tc>
        <w:tc>
          <w:tcPr>
            <w:tcW w:w="393" w:type="dxa"/>
            <w:tcBorders>
              <w:top w:val="nil"/>
              <w:left w:val="nil"/>
              <w:bottom w:val="nil"/>
              <w:right w:val="nil"/>
            </w:tcBorders>
          </w:tcPr>
          <w:p w14:paraId="59F0F3B2" w14:textId="77777777" w:rsidR="00E453FE" w:rsidRPr="00E453FE" w:rsidRDefault="00E453FE" w:rsidP="00424F18">
            <w:pPr>
              <w:rPr>
                <w:color w:val="010205"/>
                <w:sz w:val="18"/>
                <w:szCs w:val="18"/>
              </w:rPr>
            </w:pPr>
          </w:p>
        </w:tc>
        <w:tc>
          <w:tcPr>
            <w:tcW w:w="1450" w:type="dxa"/>
            <w:tcBorders>
              <w:top w:val="nil"/>
              <w:left w:val="nil"/>
              <w:bottom w:val="nil"/>
              <w:right w:val="nil"/>
            </w:tcBorders>
          </w:tcPr>
          <w:p w14:paraId="0BC1E196" w14:textId="328E8D2D" w:rsidR="00E453FE" w:rsidRPr="00E453FE" w:rsidRDefault="008C57E1" w:rsidP="00424F18">
            <w:pPr>
              <w:rPr>
                <w:color w:val="010205"/>
                <w:sz w:val="18"/>
                <w:szCs w:val="18"/>
              </w:rPr>
            </w:pPr>
            <w:r w:rsidRPr="008C57E1">
              <w:rPr>
                <w:color w:val="010205"/>
                <w:sz w:val="18"/>
                <w:szCs w:val="18"/>
              </w:rPr>
              <w:t>−</w:t>
            </w:r>
            <w:r w:rsidR="00E453FE" w:rsidRPr="00E453FE">
              <w:rPr>
                <w:color w:val="010205"/>
                <w:sz w:val="18"/>
                <w:szCs w:val="18"/>
              </w:rPr>
              <w:t>142.86, 190.62</w:t>
            </w:r>
          </w:p>
        </w:tc>
        <w:tc>
          <w:tcPr>
            <w:tcW w:w="1312" w:type="dxa"/>
            <w:tcBorders>
              <w:top w:val="nil"/>
              <w:left w:val="nil"/>
              <w:bottom w:val="nil"/>
              <w:right w:val="nil"/>
            </w:tcBorders>
          </w:tcPr>
          <w:p w14:paraId="27F7FCE1" w14:textId="36197F1D" w:rsidR="00E453FE" w:rsidRPr="00E453FE" w:rsidRDefault="008C57E1" w:rsidP="00424F18">
            <w:pPr>
              <w:rPr>
                <w:color w:val="010205"/>
                <w:sz w:val="18"/>
                <w:szCs w:val="18"/>
              </w:rPr>
            </w:pPr>
            <w:r w:rsidRPr="008C57E1">
              <w:rPr>
                <w:color w:val="010205"/>
                <w:sz w:val="18"/>
                <w:szCs w:val="18"/>
              </w:rPr>
              <w:t>−</w:t>
            </w:r>
            <w:r w:rsidR="00E453FE" w:rsidRPr="00E453FE">
              <w:rPr>
                <w:color w:val="010205"/>
                <w:sz w:val="18"/>
                <w:szCs w:val="18"/>
              </w:rPr>
              <w:t>113.94, 85.47</w:t>
            </w:r>
          </w:p>
        </w:tc>
        <w:tc>
          <w:tcPr>
            <w:tcW w:w="1523" w:type="dxa"/>
            <w:tcBorders>
              <w:top w:val="nil"/>
              <w:left w:val="nil"/>
              <w:bottom w:val="nil"/>
              <w:right w:val="nil"/>
            </w:tcBorders>
          </w:tcPr>
          <w:p w14:paraId="6FACFEDB" w14:textId="610BCCE9" w:rsidR="00E453FE" w:rsidRPr="00E453FE" w:rsidRDefault="008C57E1" w:rsidP="00424F18">
            <w:pPr>
              <w:rPr>
                <w:color w:val="010205"/>
                <w:sz w:val="18"/>
                <w:szCs w:val="18"/>
              </w:rPr>
            </w:pPr>
            <w:r w:rsidRPr="008C57E1">
              <w:rPr>
                <w:color w:val="010205"/>
                <w:sz w:val="18"/>
                <w:szCs w:val="18"/>
              </w:rPr>
              <w:t>−</w:t>
            </w:r>
            <w:r w:rsidR="00E453FE" w:rsidRPr="00E453FE">
              <w:rPr>
                <w:color w:val="010205"/>
                <w:sz w:val="18"/>
                <w:szCs w:val="18"/>
              </w:rPr>
              <w:t>179.18, 13.90</w:t>
            </w:r>
          </w:p>
        </w:tc>
      </w:tr>
      <w:tr w:rsidR="00E453FE" w:rsidRPr="002E0C18" w14:paraId="64784DF6" w14:textId="77777777" w:rsidTr="00096A3D">
        <w:tc>
          <w:tcPr>
            <w:tcW w:w="1659" w:type="dxa"/>
            <w:tcBorders>
              <w:top w:val="nil"/>
              <w:left w:val="nil"/>
              <w:bottom w:val="nil"/>
              <w:right w:val="nil"/>
            </w:tcBorders>
          </w:tcPr>
          <w:p w14:paraId="2C3D72E8" w14:textId="77777777" w:rsidR="00E453FE" w:rsidRPr="00E453FE" w:rsidRDefault="00E453FE" w:rsidP="00424F18">
            <w:pPr>
              <w:rPr>
                <w:b/>
                <w:bCs/>
                <w:sz w:val="18"/>
                <w:szCs w:val="18"/>
              </w:rPr>
            </w:pPr>
            <w:r w:rsidRPr="00E453FE">
              <w:rPr>
                <w:b/>
                <w:bCs/>
                <w:sz w:val="18"/>
                <w:szCs w:val="18"/>
              </w:rPr>
              <w:t xml:space="preserve">   P</w:t>
            </w:r>
          </w:p>
        </w:tc>
        <w:tc>
          <w:tcPr>
            <w:tcW w:w="1382" w:type="dxa"/>
            <w:tcBorders>
              <w:top w:val="nil"/>
              <w:left w:val="nil"/>
              <w:bottom w:val="nil"/>
              <w:right w:val="nil"/>
            </w:tcBorders>
          </w:tcPr>
          <w:p w14:paraId="4C6DFC5B" w14:textId="77777777" w:rsidR="00E453FE" w:rsidRPr="00E453FE" w:rsidRDefault="00E453FE" w:rsidP="00424F18">
            <w:pPr>
              <w:rPr>
                <w:color w:val="010205"/>
                <w:sz w:val="18"/>
                <w:szCs w:val="18"/>
              </w:rPr>
            </w:pPr>
            <w:r w:rsidRPr="00E453FE">
              <w:rPr>
                <w:b/>
                <w:bCs/>
                <w:color w:val="010205"/>
                <w:sz w:val="18"/>
                <w:szCs w:val="18"/>
              </w:rPr>
              <w:t>&lt; 0.001</w:t>
            </w:r>
          </w:p>
        </w:tc>
        <w:tc>
          <w:tcPr>
            <w:tcW w:w="1382" w:type="dxa"/>
            <w:tcBorders>
              <w:top w:val="nil"/>
              <w:left w:val="nil"/>
              <w:bottom w:val="nil"/>
              <w:right w:val="nil"/>
            </w:tcBorders>
          </w:tcPr>
          <w:p w14:paraId="3277133D" w14:textId="77777777" w:rsidR="00E453FE" w:rsidRPr="00E453FE" w:rsidRDefault="00E453FE" w:rsidP="00424F18">
            <w:pPr>
              <w:rPr>
                <w:b/>
                <w:bCs/>
                <w:color w:val="010205"/>
                <w:sz w:val="18"/>
                <w:szCs w:val="18"/>
              </w:rPr>
            </w:pPr>
            <w:r w:rsidRPr="00E453FE">
              <w:rPr>
                <w:b/>
                <w:bCs/>
                <w:color w:val="010205"/>
                <w:sz w:val="18"/>
                <w:szCs w:val="18"/>
              </w:rPr>
              <w:t>&lt; 0.001</w:t>
            </w:r>
          </w:p>
        </w:tc>
        <w:tc>
          <w:tcPr>
            <w:tcW w:w="1383" w:type="dxa"/>
            <w:tcBorders>
              <w:top w:val="nil"/>
              <w:left w:val="nil"/>
              <w:bottom w:val="nil"/>
              <w:right w:val="nil"/>
            </w:tcBorders>
          </w:tcPr>
          <w:p w14:paraId="1D29DF62" w14:textId="77777777" w:rsidR="00E453FE" w:rsidRPr="00E453FE" w:rsidRDefault="00E453FE" w:rsidP="00424F18">
            <w:pPr>
              <w:rPr>
                <w:color w:val="010205"/>
                <w:sz w:val="18"/>
                <w:szCs w:val="18"/>
              </w:rPr>
            </w:pPr>
            <w:r w:rsidRPr="00E453FE">
              <w:rPr>
                <w:b/>
                <w:bCs/>
                <w:color w:val="010205"/>
                <w:sz w:val="18"/>
                <w:szCs w:val="18"/>
              </w:rPr>
              <w:t>&lt; 0.001</w:t>
            </w:r>
          </w:p>
        </w:tc>
        <w:tc>
          <w:tcPr>
            <w:tcW w:w="393" w:type="dxa"/>
            <w:tcBorders>
              <w:top w:val="nil"/>
              <w:left w:val="nil"/>
              <w:bottom w:val="nil"/>
              <w:right w:val="nil"/>
            </w:tcBorders>
          </w:tcPr>
          <w:p w14:paraId="6A6B6C5E" w14:textId="77777777" w:rsidR="00E453FE" w:rsidRPr="00E453FE" w:rsidRDefault="00E453FE" w:rsidP="00424F18">
            <w:pPr>
              <w:rPr>
                <w:color w:val="010205"/>
                <w:sz w:val="18"/>
                <w:szCs w:val="18"/>
              </w:rPr>
            </w:pPr>
          </w:p>
        </w:tc>
        <w:tc>
          <w:tcPr>
            <w:tcW w:w="1383" w:type="dxa"/>
            <w:tcBorders>
              <w:top w:val="nil"/>
              <w:left w:val="nil"/>
              <w:bottom w:val="nil"/>
              <w:right w:val="nil"/>
            </w:tcBorders>
          </w:tcPr>
          <w:p w14:paraId="36295413" w14:textId="77777777" w:rsidR="00E453FE" w:rsidRPr="00E453FE" w:rsidRDefault="00E453FE" w:rsidP="00424F18">
            <w:pPr>
              <w:rPr>
                <w:color w:val="010205"/>
                <w:sz w:val="18"/>
                <w:szCs w:val="18"/>
              </w:rPr>
            </w:pPr>
            <w:r w:rsidRPr="00E453FE">
              <w:rPr>
                <w:b/>
                <w:bCs/>
                <w:color w:val="010205"/>
                <w:sz w:val="18"/>
                <w:szCs w:val="18"/>
              </w:rPr>
              <w:t>0.049</w:t>
            </w:r>
          </w:p>
        </w:tc>
        <w:tc>
          <w:tcPr>
            <w:tcW w:w="1383" w:type="dxa"/>
            <w:tcBorders>
              <w:top w:val="nil"/>
              <w:left w:val="nil"/>
              <w:bottom w:val="nil"/>
              <w:right w:val="nil"/>
            </w:tcBorders>
          </w:tcPr>
          <w:p w14:paraId="6A8B3564" w14:textId="77777777" w:rsidR="00E453FE" w:rsidRPr="00E453FE" w:rsidRDefault="00E453FE" w:rsidP="00424F18">
            <w:pPr>
              <w:rPr>
                <w:color w:val="010205"/>
                <w:sz w:val="18"/>
                <w:szCs w:val="18"/>
              </w:rPr>
            </w:pPr>
            <w:r w:rsidRPr="00E453FE">
              <w:rPr>
                <w:b/>
                <w:bCs/>
                <w:color w:val="010205"/>
                <w:sz w:val="18"/>
                <w:szCs w:val="18"/>
              </w:rPr>
              <w:t>&lt; 0.001</w:t>
            </w:r>
          </w:p>
        </w:tc>
        <w:tc>
          <w:tcPr>
            <w:tcW w:w="1383" w:type="dxa"/>
            <w:tcBorders>
              <w:top w:val="nil"/>
              <w:left w:val="nil"/>
              <w:bottom w:val="nil"/>
              <w:right w:val="nil"/>
            </w:tcBorders>
          </w:tcPr>
          <w:p w14:paraId="798C2B05" w14:textId="77777777" w:rsidR="00E453FE" w:rsidRPr="00E453FE" w:rsidRDefault="00E453FE" w:rsidP="00424F18">
            <w:pPr>
              <w:rPr>
                <w:color w:val="010205"/>
                <w:sz w:val="18"/>
                <w:szCs w:val="18"/>
              </w:rPr>
            </w:pPr>
            <w:r w:rsidRPr="00E453FE">
              <w:rPr>
                <w:b/>
                <w:bCs/>
                <w:color w:val="010205"/>
                <w:sz w:val="18"/>
                <w:szCs w:val="18"/>
              </w:rPr>
              <w:t>&lt; 0.001</w:t>
            </w:r>
          </w:p>
        </w:tc>
        <w:tc>
          <w:tcPr>
            <w:tcW w:w="393" w:type="dxa"/>
            <w:tcBorders>
              <w:top w:val="nil"/>
              <w:left w:val="nil"/>
              <w:bottom w:val="nil"/>
              <w:right w:val="nil"/>
            </w:tcBorders>
          </w:tcPr>
          <w:p w14:paraId="115B5C06" w14:textId="77777777" w:rsidR="00E453FE" w:rsidRPr="00E453FE" w:rsidRDefault="00E453FE" w:rsidP="00424F18">
            <w:pPr>
              <w:rPr>
                <w:color w:val="010205"/>
                <w:sz w:val="18"/>
                <w:szCs w:val="18"/>
              </w:rPr>
            </w:pPr>
          </w:p>
        </w:tc>
        <w:tc>
          <w:tcPr>
            <w:tcW w:w="1450" w:type="dxa"/>
            <w:tcBorders>
              <w:top w:val="nil"/>
              <w:left w:val="nil"/>
              <w:bottom w:val="nil"/>
              <w:right w:val="nil"/>
            </w:tcBorders>
          </w:tcPr>
          <w:p w14:paraId="78E619BC" w14:textId="77777777" w:rsidR="00E453FE" w:rsidRPr="00E453FE" w:rsidRDefault="00E453FE" w:rsidP="00424F18">
            <w:pPr>
              <w:rPr>
                <w:color w:val="010205"/>
                <w:sz w:val="18"/>
                <w:szCs w:val="18"/>
              </w:rPr>
            </w:pPr>
            <w:r w:rsidRPr="00E453FE">
              <w:rPr>
                <w:color w:val="010205"/>
                <w:sz w:val="18"/>
                <w:szCs w:val="18"/>
              </w:rPr>
              <w:t>0.779</w:t>
            </w:r>
          </w:p>
        </w:tc>
        <w:tc>
          <w:tcPr>
            <w:tcW w:w="1312" w:type="dxa"/>
            <w:tcBorders>
              <w:top w:val="nil"/>
              <w:left w:val="nil"/>
              <w:bottom w:val="nil"/>
              <w:right w:val="nil"/>
            </w:tcBorders>
          </w:tcPr>
          <w:p w14:paraId="2E762D0C" w14:textId="77777777" w:rsidR="00E453FE" w:rsidRPr="00E453FE" w:rsidRDefault="00E453FE" w:rsidP="00424F18">
            <w:pPr>
              <w:rPr>
                <w:color w:val="010205"/>
                <w:sz w:val="18"/>
                <w:szCs w:val="18"/>
              </w:rPr>
            </w:pPr>
            <w:r w:rsidRPr="00E453FE">
              <w:rPr>
                <w:color w:val="010205"/>
                <w:sz w:val="18"/>
                <w:szCs w:val="18"/>
              </w:rPr>
              <w:t>0.780</w:t>
            </w:r>
          </w:p>
        </w:tc>
        <w:tc>
          <w:tcPr>
            <w:tcW w:w="1523" w:type="dxa"/>
            <w:tcBorders>
              <w:top w:val="nil"/>
              <w:left w:val="nil"/>
              <w:bottom w:val="nil"/>
              <w:right w:val="nil"/>
            </w:tcBorders>
          </w:tcPr>
          <w:p w14:paraId="06AAE0A2" w14:textId="77777777" w:rsidR="00E453FE" w:rsidRPr="00E453FE" w:rsidRDefault="00E453FE" w:rsidP="00424F18">
            <w:pPr>
              <w:rPr>
                <w:color w:val="010205"/>
                <w:sz w:val="18"/>
                <w:szCs w:val="18"/>
              </w:rPr>
            </w:pPr>
            <w:r w:rsidRPr="00E453FE">
              <w:rPr>
                <w:color w:val="010205"/>
                <w:sz w:val="18"/>
                <w:szCs w:val="18"/>
              </w:rPr>
              <w:t>0.093</w:t>
            </w:r>
          </w:p>
        </w:tc>
      </w:tr>
      <w:tr w:rsidR="00E453FE" w:rsidRPr="002E0C18" w14:paraId="5BA91A1D" w14:textId="77777777" w:rsidTr="00096A3D">
        <w:tc>
          <w:tcPr>
            <w:tcW w:w="1659" w:type="dxa"/>
            <w:tcBorders>
              <w:top w:val="nil"/>
              <w:left w:val="nil"/>
              <w:bottom w:val="nil"/>
              <w:right w:val="nil"/>
            </w:tcBorders>
          </w:tcPr>
          <w:p w14:paraId="7653CF86" w14:textId="206AB50F" w:rsidR="00E453FE" w:rsidRPr="00E453FE" w:rsidRDefault="00E453FE" w:rsidP="00424F18">
            <w:pPr>
              <w:rPr>
                <w:b/>
                <w:bCs/>
                <w:sz w:val="18"/>
                <w:szCs w:val="18"/>
                <w:lang w:val="en-US"/>
              </w:rPr>
            </w:pPr>
            <w:r w:rsidRPr="00E453FE">
              <w:rPr>
                <w:b/>
                <w:bCs/>
                <w:sz w:val="18"/>
                <w:szCs w:val="18"/>
              </w:rPr>
              <w:t>P4 (</w:t>
            </w:r>
            <w:proofErr w:type="spellStart"/>
            <w:r w:rsidRPr="00E453FE">
              <w:rPr>
                <w:b/>
                <w:bCs/>
                <w:sz w:val="18"/>
                <w:szCs w:val="18"/>
                <w:lang w:val="en-US"/>
              </w:rPr>
              <w:t>nmol·L</w:t>
            </w:r>
            <w:proofErr w:type="spellEnd"/>
            <w:r w:rsidR="00F05997" w:rsidRPr="00F05997">
              <w:rPr>
                <w:b/>
                <w:bCs/>
                <w:color w:val="010205"/>
                <w:sz w:val="18"/>
                <w:szCs w:val="18"/>
                <w:vertAlign w:val="superscript"/>
              </w:rPr>
              <w:t>−</w:t>
            </w:r>
            <w:r w:rsidRPr="00E453FE">
              <w:rPr>
                <w:b/>
                <w:bCs/>
                <w:sz w:val="18"/>
                <w:szCs w:val="18"/>
                <w:vertAlign w:val="superscript"/>
                <w:lang w:val="en-US"/>
              </w:rPr>
              <w:t>1</w:t>
            </w:r>
            <w:r w:rsidRPr="00E453FE">
              <w:rPr>
                <w:b/>
                <w:bCs/>
                <w:sz w:val="18"/>
                <w:szCs w:val="18"/>
              </w:rPr>
              <w:t>)</w:t>
            </w:r>
          </w:p>
        </w:tc>
        <w:tc>
          <w:tcPr>
            <w:tcW w:w="1382" w:type="dxa"/>
            <w:tcBorders>
              <w:top w:val="nil"/>
              <w:left w:val="nil"/>
              <w:bottom w:val="nil"/>
              <w:right w:val="nil"/>
            </w:tcBorders>
          </w:tcPr>
          <w:p w14:paraId="084D3CDF" w14:textId="77777777" w:rsidR="00E453FE" w:rsidRPr="00E453FE" w:rsidRDefault="00E453FE" w:rsidP="00424F18">
            <w:pPr>
              <w:rPr>
                <w:b/>
                <w:bCs/>
                <w:color w:val="010205"/>
                <w:sz w:val="18"/>
                <w:szCs w:val="18"/>
              </w:rPr>
            </w:pPr>
          </w:p>
        </w:tc>
        <w:tc>
          <w:tcPr>
            <w:tcW w:w="1382" w:type="dxa"/>
            <w:tcBorders>
              <w:top w:val="nil"/>
              <w:left w:val="nil"/>
              <w:bottom w:val="nil"/>
              <w:right w:val="nil"/>
            </w:tcBorders>
          </w:tcPr>
          <w:p w14:paraId="1624EDCA" w14:textId="77777777" w:rsidR="00E453FE" w:rsidRPr="00E453FE" w:rsidRDefault="00E453FE" w:rsidP="00424F18">
            <w:pPr>
              <w:rPr>
                <w:b/>
                <w:bCs/>
                <w:color w:val="010205"/>
                <w:sz w:val="18"/>
                <w:szCs w:val="18"/>
              </w:rPr>
            </w:pPr>
          </w:p>
        </w:tc>
        <w:tc>
          <w:tcPr>
            <w:tcW w:w="1383" w:type="dxa"/>
            <w:tcBorders>
              <w:top w:val="nil"/>
              <w:left w:val="nil"/>
              <w:bottom w:val="nil"/>
              <w:right w:val="nil"/>
            </w:tcBorders>
          </w:tcPr>
          <w:p w14:paraId="21C30965" w14:textId="77777777" w:rsidR="00E453FE" w:rsidRPr="00E453FE" w:rsidRDefault="00E453FE" w:rsidP="00424F18">
            <w:pPr>
              <w:rPr>
                <w:color w:val="010205"/>
                <w:sz w:val="18"/>
                <w:szCs w:val="18"/>
              </w:rPr>
            </w:pPr>
          </w:p>
        </w:tc>
        <w:tc>
          <w:tcPr>
            <w:tcW w:w="393" w:type="dxa"/>
            <w:tcBorders>
              <w:top w:val="nil"/>
              <w:left w:val="nil"/>
              <w:bottom w:val="nil"/>
              <w:right w:val="nil"/>
            </w:tcBorders>
          </w:tcPr>
          <w:p w14:paraId="524C2535" w14:textId="77777777" w:rsidR="00E453FE" w:rsidRPr="00E453FE" w:rsidRDefault="00E453FE" w:rsidP="00424F18">
            <w:pPr>
              <w:rPr>
                <w:b/>
                <w:bCs/>
                <w:color w:val="010205"/>
                <w:sz w:val="18"/>
                <w:szCs w:val="18"/>
              </w:rPr>
            </w:pPr>
          </w:p>
        </w:tc>
        <w:tc>
          <w:tcPr>
            <w:tcW w:w="1383" w:type="dxa"/>
            <w:tcBorders>
              <w:top w:val="nil"/>
              <w:left w:val="nil"/>
              <w:bottom w:val="nil"/>
              <w:right w:val="nil"/>
            </w:tcBorders>
          </w:tcPr>
          <w:p w14:paraId="4E3C40F6" w14:textId="77777777" w:rsidR="00E453FE" w:rsidRPr="00E453FE" w:rsidRDefault="00E453FE" w:rsidP="00424F18">
            <w:pPr>
              <w:rPr>
                <w:b/>
                <w:bCs/>
                <w:color w:val="010205"/>
                <w:sz w:val="18"/>
                <w:szCs w:val="18"/>
              </w:rPr>
            </w:pPr>
          </w:p>
        </w:tc>
        <w:tc>
          <w:tcPr>
            <w:tcW w:w="1383" w:type="dxa"/>
            <w:tcBorders>
              <w:top w:val="nil"/>
              <w:left w:val="nil"/>
              <w:bottom w:val="nil"/>
              <w:right w:val="nil"/>
            </w:tcBorders>
          </w:tcPr>
          <w:p w14:paraId="78950DFB" w14:textId="77777777" w:rsidR="00E453FE" w:rsidRPr="00E453FE" w:rsidRDefault="00E453FE" w:rsidP="00424F18">
            <w:pPr>
              <w:rPr>
                <w:b/>
                <w:bCs/>
                <w:color w:val="010205"/>
                <w:sz w:val="18"/>
                <w:szCs w:val="18"/>
              </w:rPr>
            </w:pPr>
          </w:p>
        </w:tc>
        <w:tc>
          <w:tcPr>
            <w:tcW w:w="1383" w:type="dxa"/>
            <w:tcBorders>
              <w:top w:val="nil"/>
              <w:left w:val="nil"/>
              <w:bottom w:val="nil"/>
              <w:right w:val="nil"/>
            </w:tcBorders>
          </w:tcPr>
          <w:p w14:paraId="0946569D" w14:textId="77777777" w:rsidR="00E453FE" w:rsidRPr="00E453FE" w:rsidRDefault="00E453FE" w:rsidP="00424F18">
            <w:pPr>
              <w:rPr>
                <w:color w:val="010205"/>
                <w:sz w:val="18"/>
                <w:szCs w:val="18"/>
              </w:rPr>
            </w:pPr>
          </w:p>
        </w:tc>
        <w:tc>
          <w:tcPr>
            <w:tcW w:w="393" w:type="dxa"/>
            <w:tcBorders>
              <w:top w:val="nil"/>
              <w:left w:val="nil"/>
              <w:bottom w:val="nil"/>
              <w:right w:val="nil"/>
            </w:tcBorders>
          </w:tcPr>
          <w:p w14:paraId="6A758565" w14:textId="77777777" w:rsidR="00E453FE" w:rsidRPr="00E453FE" w:rsidRDefault="00E453FE" w:rsidP="00424F18">
            <w:pPr>
              <w:rPr>
                <w:b/>
                <w:bCs/>
                <w:color w:val="010205"/>
                <w:sz w:val="18"/>
                <w:szCs w:val="18"/>
              </w:rPr>
            </w:pPr>
          </w:p>
        </w:tc>
        <w:tc>
          <w:tcPr>
            <w:tcW w:w="1450" w:type="dxa"/>
            <w:tcBorders>
              <w:top w:val="nil"/>
              <w:left w:val="nil"/>
              <w:bottom w:val="nil"/>
              <w:right w:val="nil"/>
            </w:tcBorders>
          </w:tcPr>
          <w:p w14:paraId="398B7505" w14:textId="77777777" w:rsidR="00E453FE" w:rsidRPr="00E453FE" w:rsidRDefault="00E453FE" w:rsidP="00424F18">
            <w:pPr>
              <w:rPr>
                <w:b/>
                <w:bCs/>
                <w:color w:val="010205"/>
                <w:sz w:val="18"/>
                <w:szCs w:val="18"/>
              </w:rPr>
            </w:pPr>
          </w:p>
        </w:tc>
        <w:tc>
          <w:tcPr>
            <w:tcW w:w="1312" w:type="dxa"/>
            <w:tcBorders>
              <w:top w:val="nil"/>
              <w:left w:val="nil"/>
              <w:bottom w:val="nil"/>
              <w:right w:val="nil"/>
            </w:tcBorders>
          </w:tcPr>
          <w:p w14:paraId="361507ED" w14:textId="77777777" w:rsidR="00E453FE" w:rsidRPr="00E453FE" w:rsidRDefault="00E453FE" w:rsidP="00424F18">
            <w:pPr>
              <w:rPr>
                <w:b/>
                <w:bCs/>
                <w:color w:val="010205"/>
                <w:sz w:val="18"/>
                <w:szCs w:val="18"/>
              </w:rPr>
            </w:pPr>
          </w:p>
        </w:tc>
        <w:tc>
          <w:tcPr>
            <w:tcW w:w="1523" w:type="dxa"/>
            <w:tcBorders>
              <w:top w:val="nil"/>
              <w:left w:val="nil"/>
              <w:bottom w:val="nil"/>
              <w:right w:val="nil"/>
            </w:tcBorders>
          </w:tcPr>
          <w:p w14:paraId="5FDDD108" w14:textId="77777777" w:rsidR="00E453FE" w:rsidRPr="00E453FE" w:rsidRDefault="00E453FE" w:rsidP="00424F18">
            <w:pPr>
              <w:rPr>
                <w:color w:val="010205"/>
                <w:sz w:val="18"/>
                <w:szCs w:val="18"/>
              </w:rPr>
            </w:pPr>
          </w:p>
        </w:tc>
      </w:tr>
      <w:tr w:rsidR="00E453FE" w:rsidRPr="002E0C18" w14:paraId="1C908AD5" w14:textId="77777777" w:rsidTr="00096A3D">
        <w:tc>
          <w:tcPr>
            <w:tcW w:w="1659" w:type="dxa"/>
            <w:tcBorders>
              <w:top w:val="nil"/>
              <w:left w:val="nil"/>
              <w:bottom w:val="nil"/>
              <w:right w:val="nil"/>
            </w:tcBorders>
          </w:tcPr>
          <w:p w14:paraId="015BAE32" w14:textId="77777777" w:rsidR="00E453FE" w:rsidRPr="00E453FE" w:rsidRDefault="00E453FE" w:rsidP="00424F18">
            <w:pPr>
              <w:rPr>
                <w:b/>
                <w:bCs/>
                <w:sz w:val="18"/>
                <w:szCs w:val="18"/>
              </w:rPr>
            </w:pPr>
            <w:r w:rsidRPr="00E453FE">
              <w:rPr>
                <w:b/>
                <w:bCs/>
                <w:sz w:val="18"/>
                <w:szCs w:val="18"/>
              </w:rPr>
              <w:t xml:space="preserve">   β (SE)</w:t>
            </w:r>
          </w:p>
        </w:tc>
        <w:tc>
          <w:tcPr>
            <w:tcW w:w="1382" w:type="dxa"/>
            <w:tcBorders>
              <w:top w:val="nil"/>
              <w:left w:val="nil"/>
              <w:bottom w:val="nil"/>
              <w:right w:val="nil"/>
            </w:tcBorders>
          </w:tcPr>
          <w:p w14:paraId="3536579B" w14:textId="0AEC3343" w:rsidR="00E453FE" w:rsidRPr="0059561D" w:rsidRDefault="008C57E1" w:rsidP="00424F18">
            <w:pPr>
              <w:rPr>
                <w:b/>
                <w:bCs/>
                <w:color w:val="010205"/>
                <w:sz w:val="18"/>
                <w:szCs w:val="18"/>
              </w:rPr>
            </w:pPr>
            <w:r w:rsidRPr="0059561D">
              <w:rPr>
                <w:b/>
                <w:bCs/>
                <w:color w:val="010205"/>
                <w:sz w:val="18"/>
                <w:szCs w:val="18"/>
              </w:rPr>
              <w:t>−</w:t>
            </w:r>
            <w:r w:rsidR="00E453FE" w:rsidRPr="0059561D">
              <w:rPr>
                <w:b/>
                <w:bCs/>
                <w:color w:val="010205"/>
                <w:sz w:val="18"/>
                <w:szCs w:val="18"/>
              </w:rPr>
              <w:t>0.56 (0.21)</w:t>
            </w:r>
          </w:p>
        </w:tc>
        <w:tc>
          <w:tcPr>
            <w:tcW w:w="1382" w:type="dxa"/>
            <w:tcBorders>
              <w:top w:val="nil"/>
              <w:left w:val="nil"/>
              <w:bottom w:val="nil"/>
              <w:right w:val="nil"/>
            </w:tcBorders>
          </w:tcPr>
          <w:p w14:paraId="00CBABEE" w14:textId="77777777" w:rsidR="00E453FE" w:rsidRPr="0059561D" w:rsidRDefault="00E453FE" w:rsidP="00424F18">
            <w:pPr>
              <w:rPr>
                <w:b/>
                <w:bCs/>
                <w:sz w:val="18"/>
                <w:szCs w:val="18"/>
              </w:rPr>
            </w:pPr>
            <w:r w:rsidRPr="0059561D">
              <w:rPr>
                <w:b/>
                <w:bCs/>
                <w:color w:val="010205"/>
                <w:sz w:val="18"/>
                <w:szCs w:val="18"/>
              </w:rPr>
              <w:t>2.16 (0.51)</w:t>
            </w:r>
          </w:p>
        </w:tc>
        <w:tc>
          <w:tcPr>
            <w:tcW w:w="1383" w:type="dxa"/>
            <w:tcBorders>
              <w:top w:val="nil"/>
              <w:left w:val="nil"/>
              <w:bottom w:val="nil"/>
              <w:right w:val="nil"/>
            </w:tcBorders>
          </w:tcPr>
          <w:p w14:paraId="208F878B" w14:textId="77777777" w:rsidR="00E453FE" w:rsidRPr="0059561D" w:rsidRDefault="00E453FE" w:rsidP="00424F18">
            <w:pPr>
              <w:rPr>
                <w:b/>
                <w:bCs/>
                <w:sz w:val="18"/>
                <w:szCs w:val="18"/>
              </w:rPr>
            </w:pPr>
            <w:r w:rsidRPr="0059561D">
              <w:rPr>
                <w:b/>
                <w:bCs/>
                <w:color w:val="010205"/>
                <w:sz w:val="18"/>
                <w:szCs w:val="18"/>
              </w:rPr>
              <w:t>15.09 (1.78)</w:t>
            </w:r>
          </w:p>
        </w:tc>
        <w:tc>
          <w:tcPr>
            <w:tcW w:w="393" w:type="dxa"/>
            <w:tcBorders>
              <w:top w:val="nil"/>
              <w:left w:val="nil"/>
              <w:bottom w:val="nil"/>
              <w:right w:val="nil"/>
            </w:tcBorders>
          </w:tcPr>
          <w:p w14:paraId="3D4F9290" w14:textId="77777777" w:rsidR="00E453FE" w:rsidRPr="00E453FE" w:rsidRDefault="00E453FE" w:rsidP="00424F18">
            <w:pPr>
              <w:rPr>
                <w:color w:val="010205"/>
                <w:sz w:val="18"/>
                <w:szCs w:val="18"/>
              </w:rPr>
            </w:pPr>
          </w:p>
        </w:tc>
        <w:tc>
          <w:tcPr>
            <w:tcW w:w="1383" w:type="dxa"/>
            <w:tcBorders>
              <w:top w:val="nil"/>
              <w:left w:val="nil"/>
              <w:bottom w:val="nil"/>
              <w:right w:val="nil"/>
            </w:tcBorders>
          </w:tcPr>
          <w:p w14:paraId="30B66858" w14:textId="58E2D704" w:rsidR="00E453FE" w:rsidRPr="00E453FE" w:rsidRDefault="008C57E1" w:rsidP="00424F18">
            <w:pPr>
              <w:rPr>
                <w:b/>
                <w:bCs/>
                <w:color w:val="010205"/>
                <w:sz w:val="18"/>
                <w:szCs w:val="18"/>
              </w:rPr>
            </w:pPr>
            <w:r w:rsidRPr="008C57E1">
              <w:rPr>
                <w:color w:val="010205"/>
                <w:sz w:val="18"/>
                <w:szCs w:val="18"/>
              </w:rPr>
              <w:t>−</w:t>
            </w:r>
            <w:r w:rsidR="00E453FE" w:rsidRPr="00E453FE">
              <w:rPr>
                <w:color w:val="010205"/>
                <w:sz w:val="18"/>
                <w:szCs w:val="18"/>
              </w:rPr>
              <w:t>0.65 (0.46)</w:t>
            </w:r>
          </w:p>
        </w:tc>
        <w:tc>
          <w:tcPr>
            <w:tcW w:w="1383" w:type="dxa"/>
            <w:tcBorders>
              <w:top w:val="nil"/>
              <w:left w:val="nil"/>
              <w:bottom w:val="nil"/>
              <w:right w:val="nil"/>
            </w:tcBorders>
          </w:tcPr>
          <w:p w14:paraId="60CDBD20" w14:textId="77777777" w:rsidR="00E453FE" w:rsidRPr="00E453FE" w:rsidRDefault="00E453FE" w:rsidP="00424F18">
            <w:pPr>
              <w:rPr>
                <w:color w:val="010205"/>
                <w:sz w:val="18"/>
                <w:szCs w:val="18"/>
              </w:rPr>
            </w:pPr>
            <w:r w:rsidRPr="00E453FE">
              <w:rPr>
                <w:color w:val="010205"/>
                <w:sz w:val="18"/>
                <w:szCs w:val="18"/>
              </w:rPr>
              <w:t>3.07 (2.64)</w:t>
            </w:r>
          </w:p>
        </w:tc>
        <w:tc>
          <w:tcPr>
            <w:tcW w:w="1383" w:type="dxa"/>
            <w:tcBorders>
              <w:top w:val="nil"/>
              <w:left w:val="nil"/>
              <w:bottom w:val="nil"/>
              <w:right w:val="nil"/>
            </w:tcBorders>
          </w:tcPr>
          <w:p w14:paraId="4FDD6790" w14:textId="77777777" w:rsidR="00E453FE" w:rsidRPr="0059561D" w:rsidRDefault="00E453FE" w:rsidP="00424F18">
            <w:pPr>
              <w:rPr>
                <w:b/>
                <w:bCs/>
                <w:color w:val="010205"/>
                <w:sz w:val="18"/>
                <w:szCs w:val="18"/>
              </w:rPr>
            </w:pPr>
            <w:r w:rsidRPr="0059561D">
              <w:rPr>
                <w:b/>
                <w:bCs/>
                <w:color w:val="010205"/>
                <w:sz w:val="18"/>
                <w:szCs w:val="18"/>
              </w:rPr>
              <w:t>13.82 (3.63)</w:t>
            </w:r>
          </w:p>
        </w:tc>
        <w:tc>
          <w:tcPr>
            <w:tcW w:w="393" w:type="dxa"/>
            <w:tcBorders>
              <w:top w:val="nil"/>
              <w:left w:val="nil"/>
              <w:bottom w:val="nil"/>
              <w:right w:val="nil"/>
            </w:tcBorders>
          </w:tcPr>
          <w:p w14:paraId="7BDAF193" w14:textId="77777777" w:rsidR="00E453FE" w:rsidRPr="00E453FE" w:rsidRDefault="00E453FE" w:rsidP="00424F18">
            <w:pPr>
              <w:rPr>
                <w:b/>
                <w:bCs/>
                <w:color w:val="010205"/>
                <w:sz w:val="18"/>
                <w:szCs w:val="18"/>
              </w:rPr>
            </w:pPr>
          </w:p>
        </w:tc>
        <w:tc>
          <w:tcPr>
            <w:tcW w:w="1450" w:type="dxa"/>
            <w:tcBorders>
              <w:top w:val="nil"/>
              <w:left w:val="nil"/>
              <w:bottom w:val="nil"/>
              <w:right w:val="nil"/>
            </w:tcBorders>
          </w:tcPr>
          <w:p w14:paraId="197294AF" w14:textId="77777777" w:rsidR="00E453FE" w:rsidRPr="00E453FE" w:rsidRDefault="00E453FE" w:rsidP="00424F18">
            <w:pPr>
              <w:rPr>
                <w:color w:val="010205"/>
                <w:sz w:val="18"/>
                <w:szCs w:val="18"/>
              </w:rPr>
            </w:pPr>
            <w:r w:rsidRPr="00E453FE">
              <w:rPr>
                <w:color w:val="010205"/>
                <w:sz w:val="18"/>
                <w:szCs w:val="18"/>
              </w:rPr>
              <w:t>0.23 (0.16)</w:t>
            </w:r>
          </w:p>
        </w:tc>
        <w:tc>
          <w:tcPr>
            <w:tcW w:w="1312" w:type="dxa"/>
            <w:tcBorders>
              <w:top w:val="nil"/>
              <w:left w:val="nil"/>
              <w:bottom w:val="nil"/>
              <w:right w:val="nil"/>
            </w:tcBorders>
          </w:tcPr>
          <w:p w14:paraId="5BBEAFDA" w14:textId="77777777" w:rsidR="00E453FE" w:rsidRPr="00E453FE" w:rsidRDefault="00E453FE" w:rsidP="00424F18">
            <w:pPr>
              <w:rPr>
                <w:color w:val="010205"/>
                <w:sz w:val="18"/>
                <w:szCs w:val="18"/>
              </w:rPr>
            </w:pPr>
            <w:r w:rsidRPr="00E453FE">
              <w:rPr>
                <w:color w:val="010205"/>
                <w:sz w:val="18"/>
                <w:szCs w:val="18"/>
              </w:rPr>
              <w:t>0.31 (0.19)</w:t>
            </w:r>
          </w:p>
        </w:tc>
        <w:tc>
          <w:tcPr>
            <w:tcW w:w="1523" w:type="dxa"/>
            <w:tcBorders>
              <w:top w:val="nil"/>
              <w:left w:val="nil"/>
              <w:bottom w:val="nil"/>
              <w:right w:val="nil"/>
            </w:tcBorders>
          </w:tcPr>
          <w:p w14:paraId="3D6D1377" w14:textId="77777777" w:rsidR="00E453FE" w:rsidRPr="00E453FE" w:rsidRDefault="00E453FE" w:rsidP="00424F18">
            <w:pPr>
              <w:rPr>
                <w:color w:val="010205"/>
                <w:sz w:val="18"/>
                <w:szCs w:val="18"/>
              </w:rPr>
            </w:pPr>
            <w:r w:rsidRPr="00E453FE">
              <w:rPr>
                <w:color w:val="010205"/>
                <w:sz w:val="18"/>
                <w:szCs w:val="18"/>
              </w:rPr>
              <w:t>0.29 (0.21)</w:t>
            </w:r>
          </w:p>
        </w:tc>
      </w:tr>
      <w:tr w:rsidR="00E453FE" w:rsidRPr="002E0C18" w14:paraId="57D6BB92" w14:textId="77777777" w:rsidTr="00096A3D">
        <w:tc>
          <w:tcPr>
            <w:tcW w:w="1659" w:type="dxa"/>
            <w:tcBorders>
              <w:top w:val="nil"/>
              <w:left w:val="nil"/>
              <w:bottom w:val="nil"/>
              <w:right w:val="nil"/>
            </w:tcBorders>
          </w:tcPr>
          <w:p w14:paraId="702AD59B" w14:textId="77777777" w:rsidR="00E453FE" w:rsidRPr="00E453FE" w:rsidRDefault="00E453FE" w:rsidP="00424F18">
            <w:pPr>
              <w:rPr>
                <w:b/>
                <w:bCs/>
                <w:sz w:val="18"/>
                <w:szCs w:val="18"/>
                <w:lang w:val="en-US"/>
              </w:rPr>
            </w:pPr>
            <w:r w:rsidRPr="00E453FE">
              <w:rPr>
                <w:b/>
                <w:bCs/>
                <w:sz w:val="18"/>
                <w:szCs w:val="18"/>
                <w:lang w:val="en-US"/>
              </w:rPr>
              <w:t xml:space="preserve">   95% CI</w:t>
            </w:r>
          </w:p>
        </w:tc>
        <w:tc>
          <w:tcPr>
            <w:tcW w:w="1382" w:type="dxa"/>
            <w:tcBorders>
              <w:top w:val="nil"/>
              <w:left w:val="nil"/>
              <w:bottom w:val="nil"/>
              <w:right w:val="nil"/>
            </w:tcBorders>
          </w:tcPr>
          <w:p w14:paraId="36519F68" w14:textId="141DB968" w:rsidR="00E453FE" w:rsidRPr="0059561D" w:rsidRDefault="008C57E1" w:rsidP="00424F18">
            <w:pPr>
              <w:rPr>
                <w:b/>
                <w:bCs/>
                <w:color w:val="010205"/>
                <w:sz w:val="18"/>
                <w:szCs w:val="18"/>
              </w:rPr>
            </w:pPr>
            <w:r w:rsidRPr="0059561D">
              <w:rPr>
                <w:b/>
                <w:bCs/>
                <w:color w:val="010205"/>
                <w:sz w:val="18"/>
                <w:szCs w:val="18"/>
              </w:rPr>
              <w:t>−</w:t>
            </w:r>
            <w:r w:rsidR="00E453FE" w:rsidRPr="0059561D">
              <w:rPr>
                <w:b/>
                <w:bCs/>
                <w:color w:val="010205"/>
                <w:sz w:val="18"/>
                <w:szCs w:val="18"/>
              </w:rPr>
              <w:t xml:space="preserve">0.98, </w:t>
            </w:r>
            <w:r w:rsidRPr="0059561D">
              <w:rPr>
                <w:b/>
                <w:bCs/>
                <w:color w:val="010205"/>
                <w:sz w:val="18"/>
                <w:szCs w:val="18"/>
              </w:rPr>
              <w:t>−</w:t>
            </w:r>
            <w:r w:rsidR="00E453FE" w:rsidRPr="0059561D">
              <w:rPr>
                <w:b/>
                <w:bCs/>
                <w:color w:val="010205"/>
                <w:sz w:val="18"/>
                <w:szCs w:val="18"/>
              </w:rPr>
              <w:t>0.15</w:t>
            </w:r>
          </w:p>
        </w:tc>
        <w:tc>
          <w:tcPr>
            <w:tcW w:w="1382" w:type="dxa"/>
            <w:tcBorders>
              <w:top w:val="nil"/>
              <w:left w:val="nil"/>
              <w:bottom w:val="nil"/>
              <w:right w:val="nil"/>
            </w:tcBorders>
          </w:tcPr>
          <w:p w14:paraId="745D3B9C" w14:textId="77777777" w:rsidR="00E453FE" w:rsidRPr="0059561D" w:rsidRDefault="00E453FE" w:rsidP="00424F18">
            <w:pPr>
              <w:rPr>
                <w:b/>
                <w:bCs/>
                <w:color w:val="010205"/>
                <w:sz w:val="18"/>
                <w:szCs w:val="18"/>
              </w:rPr>
            </w:pPr>
            <w:r w:rsidRPr="0059561D">
              <w:rPr>
                <w:b/>
                <w:bCs/>
                <w:color w:val="010205"/>
                <w:sz w:val="18"/>
                <w:szCs w:val="18"/>
              </w:rPr>
              <w:t>1.15, 3.16</w:t>
            </w:r>
          </w:p>
        </w:tc>
        <w:tc>
          <w:tcPr>
            <w:tcW w:w="1383" w:type="dxa"/>
            <w:tcBorders>
              <w:top w:val="nil"/>
              <w:left w:val="nil"/>
              <w:bottom w:val="nil"/>
              <w:right w:val="nil"/>
            </w:tcBorders>
          </w:tcPr>
          <w:p w14:paraId="37C4BFEA" w14:textId="77777777" w:rsidR="00E453FE" w:rsidRPr="0059561D" w:rsidRDefault="00E453FE" w:rsidP="00424F18">
            <w:pPr>
              <w:rPr>
                <w:b/>
                <w:bCs/>
                <w:color w:val="010205"/>
                <w:sz w:val="18"/>
                <w:szCs w:val="18"/>
              </w:rPr>
            </w:pPr>
            <w:r w:rsidRPr="0059561D">
              <w:rPr>
                <w:b/>
                <w:bCs/>
                <w:color w:val="010205"/>
                <w:sz w:val="18"/>
                <w:szCs w:val="18"/>
              </w:rPr>
              <w:t>11.60, 18.59</w:t>
            </w:r>
          </w:p>
        </w:tc>
        <w:tc>
          <w:tcPr>
            <w:tcW w:w="393" w:type="dxa"/>
            <w:tcBorders>
              <w:top w:val="nil"/>
              <w:left w:val="nil"/>
              <w:bottom w:val="nil"/>
              <w:right w:val="nil"/>
            </w:tcBorders>
          </w:tcPr>
          <w:p w14:paraId="120351BF" w14:textId="77777777" w:rsidR="00E453FE" w:rsidRPr="00E453FE" w:rsidRDefault="00E453FE" w:rsidP="00424F18">
            <w:pPr>
              <w:rPr>
                <w:color w:val="010205"/>
                <w:sz w:val="18"/>
                <w:szCs w:val="18"/>
              </w:rPr>
            </w:pPr>
          </w:p>
        </w:tc>
        <w:tc>
          <w:tcPr>
            <w:tcW w:w="1383" w:type="dxa"/>
            <w:tcBorders>
              <w:top w:val="nil"/>
              <w:left w:val="nil"/>
              <w:bottom w:val="nil"/>
              <w:right w:val="nil"/>
            </w:tcBorders>
          </w:tcPr>
          <w:p w14:paraId="2463C8C8" w14:textId="2F8D82D8" w:rsidR="00E453FE" w:rsidRPr="00E453FE" w:rsidRDefault="008C57E1" w:rsidP="00424F18">
            <w:pPr>
              <w:rPr>
                <w:b/>
                <w:bCs/>
                <w:color w:val="010205"/>
                <w:sz w:val="18"/>
                <w:szCs w:val="18"/>
              </w:rPr>
            </w:pPr>
            <w:r w:rsidRPr="008C57E1">
              <w:rPr>
                <w:color w:val="010205"/>
                <w:sz w:val="18"/>
                <w:szCs w:val="18"/>
              </w:rPr>
              <w:t>−</w:t>
            </w:r>
            <w:r w:rsidR="00E453FE" w:rsidRPr="00E453FE">
              <w:rPr>
                <w:color w:val="010205"/>
                <w:sz w:val="18"/>
                <w:szCs w:val="18"/>
              </w:rPr>
              <w:t>1.55, 0.24</w:t>
            </w:r>
          </w:p>
        </w:tc>
        <w:tc>
          <w:tcPr>
            <w:tcW w:w="1383" w:type="dxa"/>
            <w:tcBorders>
              <w:top w:val="nil"/>
              <w:left w:val="nil"/>
              <w:bottom w:val="nil"/>
              <w:right w:val="nil"/>
            </w:tcBorders>
          </w:tcPr>
          <w:p w14:paraId="231A6392" w14:textId="7EB44951" w:rsidR="00E453FE" w:rsidRPr="00E453FE" w:rsidRDefault="008C57E1" w:rsidP="00424F18">
            <w:pPr>
              <w:rPr>
                <w:b/>
                <w:bCs/>
                <w:color w:val="010205"/>
                <w:sz w:val="18"/>
                <w:szCs w:val="18"/>
              </w:rPr>
            </w:pPr>
            <w:r w:rsidRPr="008C57E1">
              <w:rPr>
                <w:color w:val="010205"/>
                <w:sz w:val="18"/>
                <w:szCs w:val="18"/>
              </w:rPr>
              <w:t>−</w:t>
            </w:r>
            <w:r w:rsidR="00E453FE" w:rsidRPr="00E453FE">
              <w:rPr>
                <w:color w:val="010205"/>
                <w:sz w:val="18"/>
                <w:szCs w:val="18"/>
              </w:rPr>
              <w:t>2.09, 8.24</w:t>
            </w:r>
          </w:p>
        </w:tc>
        <w:tc>
          <w:tcPr>
            <w:tcW w:w="1383" w:type="dxa"/>
            <w:tcBorders>
              <w:top w:val="nil"/>
              <w:left w:val="nil"/>
              <w:bottom w:val="nil"/>
              <w:right w:val="nil"/>
            </w:tcBorders>
          </w:tcPr>
          <w:p w14:paraId="466A9362" w14:textId="77777777" w:rsidR="00E453FE" w:rsidRPr="0059561D" w:rsidRDefault="00E453FE" w:rsidP="00424F18">
            <w:pPr>
              <w:rPr>
                <w:b/>
                <w:bCs/>
                <w:color w:val="010205"/>
                <w:sz w:val="18"/>
                <w:szCs w:val="18"/>
              </w:rPr>
            </w:pPr>
            <w:r w:rsidRPr="0059561D">
              <w:rPr>
                <w:b/>
                <w:bCs/>
                <w:color w:val="010205"/>
                <w:sz w:val="18"/>
                <w:szCs w:val="18"/>
              </w:rPr>
              <w:t>6.70, 20.94</w:t>
            </w:r>
          </w:p>
        </w:tc>
        <w:tc>
          <w:tcPr>
            <w:tcW w:w="393" w:type="dxa"/>
            <w:tcBorders>
              <w:top w:val="nil"/>
              <w:left w:val="nil"/>
              <w:bottom w:val="nil"/>
              <w:right w:val="nil"/>
            </w:tcBorders>
          </w:tcPr>
          <w:p w14:paraId="01A4EB0D" w14:textId="77777777" w:rsidR="00E453FE" w:rsidRPr="00E453FE" w:rsidRDefault="00E453FE" w:rsidP="00424F18">
            <w:pPr>
              <w:rPr>
                <w:b/>
                <w:bCs/>
                <w:color w:val="010205"/>
                <w:sz w:val="18"/>
                <w:szCs w:val="18"/>
              </w:rPr>
            </w:pPr>
          </w:p>
        </w:tc>
        <w:tc>
          <w:tcPr>
            <w:tcW w:w="1450" w:type="dxa"/>
            <w:tcBorders>
              <w:top w:val="nil"/>
              <w:left w:val="nil"/>
              <w:bottom w:val="nil"/>
              <w:right w:val="nil"/>
            </w:tcBorders>
          </w:tcPr>
          <w:p w14:paraId="2ED9FA09" w14:textId="0549E25C" w:rsidR="00E453FE" w:rsidRPr="00E453FE" w:rsidRDefault="008C57E1" w:rsidP="00424F18">
            <w:pPr>
              <w:rPr>
                <w:b/>
                <w:bCs/>
                <w:color w:val="010205"/>
                <w:sz w:val="18"/>
                <w:szCs w:val="18"/>
              </w:rPr>
            </w:pPr>
            <w:r w:rsidRPr="008C57E1">
              <w:rPr>
                <w:color w:val="010205"/>
                <w:sz w:val="18"/>
                <w:szCs w:val="18"/>
              </w:rPr>
              <w:t>−</w:t>
            </w:r>
            <w:r w:rsidR="00E453FE" w:rsidRPr="00E453FE">
              <w:rPr>
                <w:color w:val="010205"/>
                <w:sz w:val="18"/>
                <w:szCs w:val="18"/>
              </w:rPr>
              <w:t>0.08, 0.54</w:t>
            </w:r>
          </w:p>
        </w:tc>
        <w:tc>
          <w:tcPr>
            <w:tcW w:w="1312" w:type="dxa"/>
            <w:tcBorders>
              <w:top w:val="nil"/>
              <w:left w:val="nil"/>
              <w:bottom w:val="nil"/>
              <w:right w:val="nil"/>
            </w:tcBorders>
          </w:tcPr>
          <w:p w14:paraId="7B59FA77" w14:textId="55B8CA1B" w:rsidR="00E453FE" w:rsidRPr="00E453FE" w:rsidRDefault="008C57E1" w:rsidP="00424F18">
            <w:pPr>
              <w:rPr>
                <w:b/>
                <w:bCs/>
                <w:color w:val="010205"/>
                <w:sz w:val="18"/>
                <w:szCs w:val="18"/>
              </w:rPr>
            </w:pPr>
            <w:r w:rsidRPr="008C57E1">
              <w:rPr>
                <w:color w:val="010205"/>
                <w:sz w:val="18"/>
                <w:szCs w:val="18"/>
              </w:rPr>
              <w:t>−</w:t>
            </w:r>
            <w:r w:rsidR="00E453FE" w:rsidRPr="00E453FE">
              <w:rPr>
                <w:color w:val="010205"/>
                <w:sz w:val="18"/>
                <w:szCs w:val="18"/>
              </w:rPr>
              <w:t>0.06, 0.67</w:t>
            </w:r>
          </w:p>
        </w:tc>
        <w:tc>
          <w:tcPr>
            <w:tcW w:w="1523" w:type="dxa"/>
            <w:tcBorders>
              <w:top w:val="nil"/>
              <w:left w:val="nil"/>
              <w:bottom w:val="nil"/>
              <w:right w:val="nil"/>
            </w:tcBorders>
          </w:tcPr>
          <w:p w14:paraId="45EAB2B6" w14:textId="37D5F941" w:rsidR="00E453FE" w:rsidRPr="00E453FE" w:rsidRDefault="008C57E1" w:rsidP="00424F18">
            <w:pPr>
              <w:rPr>
                <w:color w:val="010205"/>
                <w:sz w:val="18"/>
                <w:szCs w:val="18"/>
              </w:rPr>
            </w:pPr>
            <w:r w:rsidRPr="008C57E1">
              <w:rPr>
                <w:color w:val="010205"/>
                <w:sz w:val="18"/>
                <w:szCs w:val="18"/>
              </w:rPr>
              <w:t>−</w:t>
            </w:r>
            <w:r w:rsidR="00E453FE" w:rsidRPr="00E453FE">
              <w:rPr>
                <w:color w:val="010205"/>
                <w:sz w:val="18"/>
                <w:szCs w:val="18"/>
              </w:rPr>
              <w:t>0.13, 0.70</w:t>
            </w:r>
          </w:p>
        </w:tc>
      </w:tr>
      <w:tr w:rsidR="00E453FE" w:rsidRPr="002E0C18" w14:paraId="02DDD69A" w14:textId="77777777" w:rsidTr="00096A3D">
        <w:tc>
          <w:tcPr>
            <w:tcW w:w="1659" w:type="dxa"/>
            <w:tcBorders>
              <w:top w:val="nil"/>
              <w:left w:val="nil"/>
              <w:bottom w:val="nil"/>
              <w:right w:val="nil"/>
            </w:tcBorders>
          </w:tcPr>
          <w:p w14:paraId="63E6A681" w14:textId="77777777" w:rsidR="00E453FE" w:rsidRPr="00E453FE" w:rsidRDefault="00E453FE" w:rsidP="00424F18">
            <w:pPr>
              <w:rPr>
                <w:b/>
                <w:bCs/>
                <w:sz w:val="18"/>
                <w:szCs w:val="18"/>
                <w:lang w:val="en-US"/>
              </w:rPr>
            </w:pPr>
            <w:r w:rsidRPr="00E453FE">
              <w:rPr>
                <w:b/>
                <w:bCs/>
                <w:sz w:val="18"/>
                <w:szCs w:val="18"/>
                <w:lang w:val="en-US"/>
              </w:rPr>
              <w:t xml:space="preserve">   P</w:t>
            </w:r>
          </w:p>
        </w:tc>
        <w:tc>
          <w:tcPr>
            <w:tcW w:w="1382" w:type="dxa"/>
            <w:tcBorders>
              <w:top w:val="nil"/>
              <w:left w:val="nil"/>
              <w:bottom w:val="nil"/>
              <w:right w:val="nil"/>
            </w:tcBorders>
          </w:tcPr>
          <w:p w14:paraId="228E943B" w14:textId="77777777" w:rsidR="00E453FE" w:rsidRPr="00E453FE" w:rsidRDefault="00E453FE" w:rsidP="00424F18">
            <w:pPr>
              <w:rPr>
                <w:color w:val="010205"/>
                <w:sz w:val="18"/>
                <w:szCs w:val="18"/>
              </w:rPr>
            </w:pPr>
            <w:r w:rsidRPr="00E453FE">
              <w:rPr>
                <w:b/>
                <w:bCs/>
                <w:sz w:val="18"/>
                <w:szCs w:val="18"/>
              </w:rPr>
              <w:t>0.007</w:t>
            </w:r>
          </w:p>
        </w:tc>
        <w:tc>
          <w:tcPr>
            <w:tcW w:w="1382" w:type="dxa"/>
            <w:tcBorders>
              <w:top w:val="nil"/>
              <w:left w:val="nil"/>
              <w:bottom w:val="nil"/>
              <w:right w:val="nil"/>
            </w:tcBorders>
          </w:tcPr>
          <w:p w14:paraId="52D96E74" w14:textId="77777777" w:rsidR="00E453FE" w:rsidRPr="00E453FE" w:rsidRDefault="00E453FE" w:rsidP="00424F18">
            <w:pPr>
              <w:rPr>
                <w:color w:val="010205"/>
                <w:sz w:val="18"/>
                <w:szCs w:val="18"/>
              </w:rPr>
            </w:pPr>
            <w:r w:rsidRPr="00E453FE">
              <w:rPr>
                <w:b/>
                <w:bCs/>
                <w:color w:val="010205"/>
                <w:sz w:val="18"/>
                <w:szCs w:val="18"/>
              </w:rPr>
              <w:t>&lt; 0.001</w:t>
            </w:r>
          </w:p>
        </w:tc>
        <w:tc>
          <w:tcPr>
            <w:tcW w:w="1383" w:type="dxa"/>
            <w:tcBorders>
              <w:top w:val="nil"/>
              <w:left w:val="nil"/>
              <w:bottom w:val="nil"/>
              <w:right w:val="nil"/>
            </w:tcBorders>
          </w:tcPr>
          <w:p w14:paraId="7A6F3BDE" w14:textId="77777777" w:rsidR="00E453FE" w:rsidRPr="00E453FE" w:rsidRDefault="00E453FE" w:rsidP="00424F18">
            <w:pPr>
              <w:rPr>
                <w:color w:val="010205"/>
                <w:sz w:val="18"/>
                <w:szCs w:val="18"/>
              </w:rPr>
            </w:pPr>
            <w:r w:rsidRPr="00E453FE">
              <w:rPr>
                <w:b/>
                <w:bCs/>
                <w:color w:val="010205"/>
                <w:sz w:val="18"/>
                <w:szCs w:val="18"/>
              </w:rPr>
              <w:t>&lt; 0.001</w:t>
            </w:r>
          </w:p>
        </w:tc>
        <w:tc>
          <w:tcPr>
            <w:tcW w:w="393" w:type="dxa"/>
            <w:tcBorders>
              <w:top w:val="nil"/>
              <w:left w:val="nil"/>
              <w:bottom w:val="nil"/>
              <w:right w:val="nil"/>
            </w:tcBorders>
          </w:tcPr>
          <w:p w14:paraId="1858AACA" w14:textId="77777777" w:rsidR="00E453FE" w:rsidRPr="00E453FE" w:rsidRDefault="00E453FE" w:rsidP="00424F18">
            <w:pPr>
              <w:rPr>
                <w:color w:val="010205"/>
                <w:sz w:val="18"/>
                <w:szCs w:val="18"/>
              </w:rPr>
            </w:pPr>
          </w:p>
        </w:tc>
        <w:tc>
          <w:tcPr>
            <w:tcW w:w="1383" w:type="dxa"/>
            <w:tcBorders>
              <w:top w:val="nil"/>
              <w:left w:val="nil"/>
              <w:bottom w:val="nil"/>
              <w:right w:val="nil"/>
            </w:tcBorders>
          </w:tcPr>
          <w:p w14:paraId="1C9CB3AB" w14:textId="77777777" w:rsidR="00E453FE" w:rsidRPr="00E453FE" w:rsidRDefault="00E453FE" w:rsidP="00424F18">
            <w:pPr>
              <w:rPr>
                <w:color w:val="010205"/>
                <w:sz w:val="18"/>
                <w:szCs w:val="18"/>
              </w:rPr>
            </w:pPr>
            <w:r w:rsidRPr="00E453FE">
              <w:rPr>
                <w:color w:val="010205"/>
                <w:sz w:val="18"/>
                <w:szCs w:val="18"/>
              </w:rPr>
              <w:t>0.154</w:t>
            </w:r>
          </w:p>
        </w:tc>
        <w:tc>
          <w:tcPr>
            <w:tcW w:w="1383" w:type="dxa"/>
            <w:tcBorders>
              <w:top w:val="nil"/>
              <w:left w:val="nil"/>
              <w:bottom w:val="nil"/>
              <w:right w:val="nil"/>
            </w:tcBorders>
          </w:tcPr>
          <w:p w14:paraId="42A56802" w14:textId="77777777" w:rsidR="00E453FE" w:rsidRPr="00E453FE" w:rsidRDefault="00E453FE" w:rsidP="00424F18">
            <w:pPr>
              <w:rPr>
                <w:color w:val="010205"/>
                <w:sz w:val="18"/>
                <w:szCs w:val="18"/>
              </w:rPr>
            </w:pPr>
            <w:r w:rsidRPr="00E453FE">
              <w:rPr>
                <w:color w:val="010205"/>
                <w:sz w:val="18"/>
                <w:szCs w:val="18"/>
              </w:rPr>
              <w:t>0.244</w:t>
            </w:r>
          </w:p>
        </w:tc>
        <w:tc>
          <w:tcPr>
            <w:tcW w:w="1383" w:type="dxa"/>
            <w:tcBorders>
              <w:top w:val="nil"/>
              <w:left w:val="nil"/>
              <w:bottom w:val="nil"/>
              <w:right w:val="nil"/>
            </w:tcBorders>
          </w:tcPr>
          <w:p w14:paraId="5E93FA1A" w14:textId="77777777" w:rsidR="00E453FE" w:rsidRPr="00E453FE" w:rsidRDefault="00E453FE" w:rsidP="00424F18">
            <w:pPr>
              <w:rPr>
                <w:color w:val="010205"/>
                <w:sz w:val="18"/>
                <w:szCs w:val="18"/>
              </w:rPr>
            </w:pPr>
            <w:r w:rsidRPr="00E453FE">
              <w:rPr>
                <w:b/>
                <w:bCs/>
                <w:color w:val="010205"/>
                <w:sz w:val="18"/>
                <w:szCs w:val="18"/>
              </w:rPr>
              <w:t>&lt; 0.001</w:t>
            </w:r>
          </w:p>
        </w:tc>
        <w:tc>
          <w:tcPr>
            <w:tcW w:w="393" w:type="dxa"/>
            <w:tcBorders>
              <w:top w:val="nil"/>
              <w:left w:val="nil"/>
              <w:bottom w:val="nil"/>
              <w:right w:val="nil"/>
            </w:tcBorders>
          </w:tcPr>
          <w:p w14:paraId="6DEEAE6E" w14:textId="77777777" w:rsidR="00E453FE" w:rsidRPr="00E453FE" w:rsidRDefault="00E453FE" w:rsidP="00424F18">
            <w:pPr>
              <w:rPr>
                <w:b/>
                <w:bCs/>
                <w:color w:val="010205"/>
                <w:sz w:val="18"/>
                <w:szCs w:val="18"/>
              </w:rPr>
            </w:pPr>
          </w:p>
        </w:tc>
        <w:tc>
          <w:tcPr>
            <w:tcW w:w="1450" w:type="dxa"/>
            <w:tcBorders>
              <w:top w:val="nil"/>
              <w:left w:val="nil"/>
              <w:bottom w:val="nil"/>
              <w:right w:val="nil"/>
            </w:tcBorders>
          </w:tcPr>
          <w:p w14:paraId="78A69CE1" w14:textId="77777777" w:rsidR="00E453FE" w:rsidRPr="00E453FE" w:rsidRDefault="00E453FE" w:rsidP="00424F18">
            <w:pPr>
              <w:rPr>
                <w:b/>
                <w:bCs/>
                <w:color w:val="010205"/>
                <w:sz w:val="18"/>
                <w:szCs w:val="18"/>
              </w:rPr>
            </w:pPr>
            <w:r w:rsidRPr="00E453FE">
              <w:rPr>
                <w:color w:val="010205"/>
                <w:sz w:val="18"/>
                <w:szCs w:val="18"/>
              </w:rPr>
              <w:t>0.139</w:t>
            </w:r>
          </w:p>
        </w:tc>
        <w:tc>
          <w:tcPr>
            <w:tcW w:w="1312" w:type="dxa"/>
            <w:tcBorders>
              <w:top w:val="nil"/>
              <w:left w:val="nil"/>
              <w:bottom w:val="nil"/>
              <w:right w:val="nil"/>
            </w:tcBorders>
          </w:tcPr>
          <w:p w14:paraId="2ADD6BBC" w14:textId="77777777" w:rsidR="00E453FE" w:rsidRPr="00E453FE" w:rsidRDefault="00E453FE" w:rsidP="00424F18">
            <w:pPr>
              <w:rPr>
                <w:b/>
                <w:bCs/>
                <w:color w:val="010205"/>
                <w:sz w:val="18"/>
                <w:szCs w:val="18"/>
              </w:rPr>
            </w:pPr>
            <w:r w:rsidRPr="00E453FE">
              <w:rPr>
                <w:color w:val="010205"/>
                <w:sz w:val="18"/>
                <w:szCs w:val="18"/>
              </w:rPr>
              <w:t>0.096</w:t>
            </w:r>
          </w:p>
        </w:tc>
        <w:tc>
          <w:tcPr>
            <w:tcW w:w="1523" w:type="dxa"/>
            <w:tcBorders>
              <w:top w:val="nil"/>
              <w:left w:val="nil"/>
              <w:bottom w:val="nil"/>
              <w:right w:val="nil"/>
            </w:tcBorders>
          </w:tcPr>
          <w:p w14:paraId="0B7AD8DA" w14:textId="77777777" w:rsidR="00E453FE" w:rsidRPr="00E453FE" w:rsidRDefault="00E453FE" w:rsidP="00424F18">
            <w:pPr>
              <w:rPr>
                <w:color w:val="010205"/>
                <w:sz w:val="18"/>
                <w:szCs w:val="18"/>
              </w:rPr>
            </w:pPr>
            <w:r w:rsidRPr="00E453FE">
              <w:rPr>
                <w:color w:val="010205"/>
                <w:sz w:val="18"/>
                <w:szCs w:val="18"/>
              </w:rPr>
              <w:t>0.178</w:t>
            </w:r>
          </w:p>
        </w:tc>
      </w:tr>
      <w:tr w:rsidR="00E453FE" w:rsidRPr="002E0C18" w14:paraId="7104BAF8" w14:textId="77777777" w:rsidTr="00096A3D">
        <w:tc>
          <w:tcPr>
            <w:tcW w:w="1659" w:type="dxa"/>
            <w:tcBorders>
              <w:top w:val="nil"/>
              <w:left w:val="nil"/>
              <w:bottom w:val="nil"/>
              <w:right w:val="nil"/>
            </w:tcBorders>
          </w:tcPr>
          <w:p w14:paraId="137E764A" w14:textId="14D854A6" w:rsidR="00E453FE" w:rsidRPr="00E453FE" w:rsidRDefault="00E453FE" w:rsidP="00424F18">
            <w:pPr>
              <w:rPr>
                <w:b/>
                <w:bCs/>
                <w:sz w:val="18"/>
                <w:szCs w:val="18"/>
              </w:rPr>
            </w:pPr>
            <w:r w:rsidRPr="00E453FE">
              <w:rPr>
                <w:b/>
                <w:bCs/>
                <w:sz w:val="18"/>
                <w:szCs w:val="18"/>
              </w:rPr>
              <w:t>LH (</w:t>
            </w:r>
            <w:r w:rsidRPr="00E453FE">
              <w:rPr>
                <w:b/>
                <w:bCs/>
                <w:sz w:val="18"/>
                <w:szCs w:val="18"/>
                <w:lang w:val="en-US"/>
              </w:rPr>
              <w:t>IU·L</w:t>
            </w:r>
            <w:r w:rsidR="00F05997" w:rsidRPr="00F05997">
              <w:rPr>
                <w:b/>
                <w:bCs/>
                <w:color w:val="010205"/>
                <w:sz w:val="18"/>
                <w:szCs w:val="18"/>
                <w:vertAlign w:val="superscript"/>
              </w:rPr>
              <w:t>−</w:t>
            </w:r>
            <w:r w:rsidRPr="00E453FE">
              <w:rPr>
                <w:b/>
                <w:bCs/>
                <w:sz w:val="18"/>
                <w:szCs w:val="18"/>
                <w:vertAlign w:val="superscript"/>
                <w:lang w:val="en-US"/>
              </w:rPr>
              <w:t>1</w:t>
            </w:r>
            <w:r w:rsidRPr="00E453FE">
              <w:rPr>
                <w:b/>
                <w:bCs/>
                <w:sz w:val="18"/>
                <w:szCs w:val="18"/>
              </w:rPr>
              <w:t>)</w:t>
            </w:r>
          </w:p>
        </w:tc>
        <w:tc>
          <w:tcPr>
            <w:tcW w:w="1382" w:type="dxa"/>
            <w:tcBorders>
              <w:top w:val="nil"/>
              <w:left w:val="nil"/>
              <w:bottom w:val="nil"/>
              <w:right w:val="nil"/>
            </w:tcBorders>
          </w:tcPr>
          <w:p w14:paraId="758CAC08" w14:textId="77777777" w:rsidR="00E453FE" w:rsidRPr="00E453FE" w:rsidRDefault="00E453FE" w:rsidP="00424F18">
            <w:pPr>
              <w:rPr>
                <w:color w:val="010205"/>
                <w:sz w:val="18"/>
                <w:szCs w:val="18"/>
              </w:rPr>
            </w:pPr>
          </w:p>
        </w:tc>
        <w:tc>
          <w:tcPr>
            <w:tcW w:w="1382" w:type="dxa"/>
            <w:tcBorders>
              <w:top w:val="nil"/>
              <w:left w:val="nil"/>
              <w:bottom w:val="nil"/>
              <w:right w:val="nil"/>
            </w:tcBorders>
          </w:tcPr>
          <w:p w14:paraId="30B093C3" w14:textId="77777777" w:rsidR="00E453FE" w:rsidRPr="00E453FE" w:rsidRDefault="00E453FE" w:rsidP="00424F18">
            <w:pPr>
              <w:rPr>
                <w:color w:val="010205"/>
                <w:sz w:val="18"/>
                <w:szCs w:val="18"/>
              </w:rPr>
            </w:pPr>
          </w:p>
        </w:tc>
        <w:tc>
          <w:tcPr>
            <w:tcW w:w="1383" w:type="dxa"/>
            <w:tcBorders>
              <w:top w:val="nil"/>
              <w:left w:val="nil"/>
              <w:bottom w:val="nil"/>
              <w:right w:val="nil"/>
            </w:tcBorders>
          </w:tcPr>
          <w:p w14:paraId="01216634" w14:textId="77777777" w:rsidR="00E453FE" w:rsidRPr="00E453FE" w:rsidRDefault="00E453FE" w:rsidP="00424F18">
            <w:pPr>
              <w:rPr>
                <w:color w:val="010205"/>
                <w:sz w:val="18"/>
                <w:szCs w:val="18"/>
              </w:rPr>
            </w:pPr>
          </w:p>
        </w:tc>
        <w:tc>
          <w:tcPr>
            <w:tcW w:w="393" w:type="dxa"/>
            <w:tcBorders>
              <w:top w:val="nil"/>
              <w:left w:val="nil"/>
              <w:bottom w:val="nil"/>
              <w:right w:val="nil"/>
            </w:tcBorders>
          </w:tcPr>
          <w:p w14:paraId="795A7B81" w14:textId="77777777" w:rsidR="00E453FE" w:rsidRPr="00E453FE" w:rsidRDefault="00E453FE" w:rsidP="00424F18">
            <w:pPr>
              <w:rPr>
                <w:color w:val="010205"/>
                <w:sz w:val="18"/>
                <w:szCs w:val="18"/>
              </w:rPr>
            </w:pPr>
          </w:p>
        </w:tc>
        <w:tc>
          <w:tcPr>
            <w:tcW w:w="1383" w:type="dxa"/>
            <w:tcBorders>
              <w:top w:val="nil"/>
              <w:left w:val="nil"/>
              <w:bottom w:val="nil"/>
              <w:right w:val="nil"/>
            </w:tcBorders>
          </w:tcPr>
          <w:p w14:paraId="1F4100EC" w14:textId="77777777" w:rsidR="00E453FE" w:rsidRPr="00E453FE" w:rsidRDefault="00E453FE" w:rsidP="00424F18">
            <w:pPr>
              <w:rPr>
                <w:color w:val="010205"/>
                <w:sz w:val="18"/>
                <w:szCs w:val="18"/>
              </w:rPr>
            </w:pPr>
          </w:p>
        </w:tc>
        <w:tc>
          <w:tcPr>
            <w:tcW w:w="1383" w:type="dxa"/>
            <w:tcBorders>
              <w:top w:val="nil"/>
              <w:left w:val="nil"/>
              <w:bottom w:val="nil"/>
              <w:right w:val="nil"/>
            </w:tcBorders>
          </w:tcPr>
          <w:p w14:paraId="1BCD22E5" w14:textId="77777777" w:rsidR="00E453FE" w:rsidRPr="00E453FE" w:rsidRDefault="00E453FE" w:rsidP="00424F18">
            <w:pPr>
              <w:rPr>
                <w:color w:val="010205"/>
                <w:sz w:val="18"/>
                <w:szCs w:val="18"/>
              </w:rPr>
            </w:pPr>
          </w:p>
        </w:tc>
        <w:tc>
          <w:tcPr>
            <w:tcW w:w="1383" w:type="dxa"/>
            <w:tcBorders>
              <w:top w:val="nil"/>
              <w:left w:val="nil"/>
              <w:bottom w:val="nil"/>
              <w:right w:val="nil"/>
            </w:tcBorders>
          </w:tcPr>
          <w:p w14:paraId="27C077C5" w14:textId="77777777" w:rsidR="00E453FE" w:rsidRPr="00E453FE" w:rsidRDefault="00E453FE" w:rsidP="00424F18">
            <w:pPr>
              <w:rPr>
                <w:color w:val="010205"/>
                <w:sz w:val="18"/>
                <w:szCs w:val="18"/>
              </w:rPr>
            </w:pPr>
          </w:p>
        </w:tc>
        <w:tc>
          <w:tcPr>
            <w:tcW w:w="393" w:type="dxa"/>
            <w:tcBorders>
              <w:top w:val="nil"/>
              <w:left w:val="nil"/>
              <w:bottom w:val="nil"/>
              <w:right w:val="nil"/>
            </w:tcBorders>
          </w:tcPr>
          <w:p w14:paraId="1DBF8C79" w14:textId="77777777" w:rsidR="00E453FE" w:rsidRPr="00E453FE" w:rsidRDefault="00E453FE" w:rsidP="00424F18">
            <w:pPr>
              <w:rPr>
                <w:color w:val="010205"/>
                <w:sz w:val="18"/>
                <w:szCs w:val="18"/>
              </w:rPr>
            </w:pPr>
          </w:p>
        </w:tc>
        <w:tc>
          <w:tcPr>
            <w:tcW w:w="1450" w:type="dxa"/>
            <w:tcBorders>
              <w:top w:val="nil"/>
              <w:left w:val="nil"/>
              <w:bottom w:val="nil"/>
              <w:right w:val="nil"/>
            </w:tcBorders>
          </w:tcPr>
          <w:p w14:paraId="587CB182" w14:textId="77777777" w:rsidR="00E453FE" w:rsidRPr="00E453FE" w:rsidRDefault="00E453FE" w:rsidP="00424F18">
            <w:pPr>
              <w:rPr>
                <w:color w:val="010205"/>
                <w:sz w:val="18"/>
                <w:szCs w:val="18"/>
              </w:rPr>
            </w:pPr>
          </w:p>
        </w:tc>
        <w:tc>
          <w:tcPr>
            <w:tcW w:w="1312" w:type="dxa"/>
            <w:tcBorders>
              <w:top w:val="nil"/>
              <w:left w:val="nil"/>
              <w:bottom w:val="nil"/>
              <w:right w:val="nil"/>
            </w:tcBorders>
          </w:tcPr>
          <w:p w14:paraId="42B2A0DE" w14:textId="77777777" w:rsidR="00E453FE" w:rsidRPr="00E453FE" w:rsidRDefault="00E453FE" w:rsidP="00424F18">
            <w:pPr>
              <w:rPr>
                <w:color w:val="010205"/>
                <w:sz w:val="18"/>
                <w:szCs w:val="18"/>
              </w:rPr>
            </w:pPr>
          </w:p>
        </w:tc>
        <w:tc>
          <w:tcPr>
            <w:tcW w:w="1523" w:type="dxa"/>
            <w:tcBorders>
              <w:top w:val="nil"/>
              <w:left w:val="nil"/>
              <w:bottom w:val="nil"/>
              <w:right w:val="nil"/>
            </w:tcBorders>
          </w:tcPr>
          <w:p w14:paraId="59D239EA" w14:textId="77777777" w:rsidR="00E453FE" w:rsidRPr="00E453FE" w:rsidRDefault="00E453FE" w:rsidP="00424F18">
            <w:pPr>
              <w:rPr>
                <w:color w:val="010205"/>
                <w:sz w:val="18"/>
                <w:szCs w:val="18"/>
              </w:rPr>
            </w:pPr>
          </w:p>
        </w:tc>
      </w:tr>
      <w:tr w:rsidR="00E453FE" w:rsidRPr="002E0C18" w14:paraId="4120E5D7" w14:textId="77777777" w:rsidTr="00096A3D">
        <w:tc>
          <w:tcPr>
            <w:tcW w:w="1659" w:type="dxa"/>
            <w:tcBorders>
              <w:top w:val="nil"/>
              <w:left w:val="nil"/>
              <w:bottom w:val="nil"/>
              <w:right w:val="nil"/>
            </w:tcBorders>
          </w:tcPr>
          <w:p w14:paraId="5D85AAB0" w14:textId="77777777" w:rsidR="00E453FE" w:rsidRPr="00E453FE" w:rsidRDefault="00E453FE" w:rsidP="00424F18">
            <w:pPr>
              <w:rPr>
                <w:b/>
                <w:bCs/>
                <w:sz w:val="18"/>
                <w:szCs w:val="18"/>
              </w:rPr>
            </w:pPr>
            <w:r w:rsidRPr="00E453FE">
              <w:rPr>
                <w:b/>
                <w:bCs/>
                <w:sz w:val="18"/>
                <w:szCs w:val="18"/>
              </w:rPr>
              <w:t xml:space="preserve">   β (SE)</w:t>
            </w:r>
          </w:p>
        </w:tc>
        <w:tc>
          <w:tcPr>
            <w:tcW w:w="1382" w:type="dxa"/>
            <w:tcBorders>
              <w:top w:val="nil"/>
              <w:left w:val="nil"/>
              <w:bottom w:val="nil"/>
              <w:right w:val="nil"/>
            </w:tcBorders>
          </w:tcPr>
          <w:p w14:paraId="6BF1FFAC" w14:textId="77777777" w:rsidR="00E453FE" w:rsidRPr="00E453FE" w:rsidRDefault="00E453FE" w:rsidP="00424F18">
            <w:pPr>
              <w:rPr>
                <w:color w:val="010205"/>
                <w:sz w:val="18"/>
                <w:szCs w:val="18"/>
              </w:rPr>
            </w:pPr>
            <w:r w:rsidRPr="00E453FE">
              <w:rPr>
                <w:color w:val="010205"/>
                <w:sz w:val="18"/>
                <w:szCs w:val="18"/>
              </w:rPr>
              <w:t>0.58 (0.66)</w:t>
            </w:r>
          </w:p>
        </w:tc>
        <w:tc>
          <w:tcPr>
            <w:tcW w:w="1382" w:type="dxa"/>
            <w:tcBorders>
              <w:top w:val="nil"/>
              <w:left w:val="nil"/>
              <w:bottom w:val="nil"/>
              <w:right w:val="nil"/>
            </w:tcBorders>
          </w:tcPr>
          <w:p w14:paraId="3DEA4C3E" w14:textId="77777777" w:rsidR="00E453FE" w:rsidRPr="0059561D" w:rsidRDefault="00E453FE" w:rsidP="00424F18">
            <w:pPr>
              <w:rPr>
                <w:b/>
                <w:bCs/>
                <w:color w:val="010205"/>
                <w:sz w:val="18"/>
                <w:szCs w:val="18"/>
              </w:rPr>
            </w:pPr>
            <w:r w:rsidRPr="0059561D">
              <w:rPr>
                <w:b/>
                <w:bCs/>
                <w:color w:val="010205"/>
                <w:sz w:val="18"/>
                <w:szCs w:val="18"/>
              </w:rPr>
              <w:t>11.39 (3.57)</w:t>
            </w:r>
          </w:p>
        </w:tc>
        <w:tc>
          <w:tcPr>
            <w:tcW w:w="1383" w:type="dxa"/>
            <w:tcBorders>
              <w:top w:val="nil"/>
              <w:left w:val="nil"/>
              <w:bottom w:val="nil"/>
              <w:right w:val="nil"/>
            </w:tcBorders>
          </w:tcPr>
          <w:p w14:paraId="607BA995" w14:textId="77777777" w:rsidR="00E453FE" w:rsidRPr="00E453FE" w:rsidRDefault="00E453FE" w:rsidP="00424F18">
            <w:pPr>
              <w:rPr>
                <w:color w:val="010205"/>
                <w:sz w:val="18"/>
                <w:szCs w:val="18"/>
              </w:rPr>
            </w:pPr>
            <w:r w:rsidRPr="00E453FE">
              <w:rPr>
                <w:color w:val="010205"/>
                <w:sz w:val="18"/>
                <w:szCs w:val="18"/>
              </w:rPr>
              <w:t>0.56 (0.94)</w:t>
            </w:r>
          </w:p>
        </w:tc>
        <w:tc>
          <w:tcPr>
            <w:tcW w:w="393" w:type="dxa"/>
            <w:tcBorders>
              <w:top w:val="nil"/>
              <w:left w:val="nil"/>
              <w:bottom w:val="nil"/>
              <w:right w:val="nil"/>
            </w:tcBorders>
          </w:tcPr>
          <w:p w14:paraId="0325A8C7" w14:textId="77777777" w:rsidR="00E453FE" w:rsidRPr="00E453FE" w:rsidRDefault="00E453FE" w:rsidP="00424F18">
            <w:pPr>
              <w:rPr>
                <w:color w:val="010205"/>
                <w:sz w:val="18"/>
                <w:szCs w:val="18"/>
              </w:rPr>
            </w:pPr>
          </w:p>
        </w:tc>
        <w:tc>
          <w:tcPr>
            <w:tcW w:w="1383" w:type="dxa"/>
            <w:tcBorders>
              <w:top w:val="nil"/>
              <w:left w:val="nil"/>
              <w:bottom w:val="nil"/>
              <w:right w:val="nil"/>
            </w:tcBorders>
          </w:tcPr>
          <w:p w14:paraId="56C88021" w14:textId="77777777" w:rsidR="00E453FE" w:rsidRPr="0059561D" w:rsidRDefault="00E453FE" w:rsidP="00424F18">
            <w:pPr>
              <w:rPr>
                <w:b/>
                <w:bCs/>
                <w:color w:val="010205"/>
                <w:sz w:val="18"/>
                <w:szCs w:val="18"/>
              </w:rPr>
            </w:pPr>
            <w:r w:rsidRPr="0059561D">
              <w:rPr>
                <w:b/>
                <w:bCs/>
                <w:color w:val="010205"/>
                <w:sz w:val="18"/>
                <w:szCs w:val="18"/>
              </w:rPr>
              <w:t>4.98 (2.22)</w:t>
            </w:r>
          </w:p>
        </w:tc>
        <w:tc>
          <w:tcPr>
            <w:tcW w:w="1383" w:type="dxa"/>
            <w:tcBorders>
              <w:top w:val="nil"/>
              <w:left w:val="nil"/>
              <w:bottom w:val="nil"/>
              <w:right w:val="nil"/>
            </w:tcBorders>
          </w:tcPr>
          <w:p w14:paraId="64E867C7" w14:textId="77777777" w:rsidR="00E453FE" w:rsidRPr="0059561D" w:rsidRDefault="00E453FE" w:rsidP="00424F18">
            <w:pPr>
              <w:rPr>
                <w:b/>
                <w:bCs/>
                <w:color w:val="010205"/>
                <w:sz w:val="18"/>
                <w:szCs w:val="18"/>
              </w:rPr>
            </w:pPr>
            <w:r w:rsidRPr="0059561D">
              <w:rPr>
                <w:b/>
                <w:bCs/>
                <w:color w:val="010205"/>
                <w:sz w:val="18"/>
                <w:szCs w:val="18"/>
              </w:rPr>
              <w:t>8.29 (2.40)</w:t>
            </w:r>
          </w:p>
        </w:tc>
        <w:tc>
          <w:tcPr>
            <w:tcW w:w="1383" w:type="dxa"/>
            <w:tcBorders>
              <w:top w:val="nil"/>
              <w:left w:val="nil"/>
              <w:bottom w:val="nil"/>
              <w:right w:val="nil"/>
            </w:tcBorders>
          </w:tcPr>
          <w:p w14:paraId="42E21C74" w14:textId="77777777" w:rsidR="00E453FE" w:rsidRPr="00E453FE" w:rsidRDefault="00E453FE" w:rsidP="00424F18">
            <w:pPr>
              <w:rPr>
                <w:color w:val="010205"/>
                <w:sz w:val="18"/>
                <w:szCs w:val="18"/>
              </w:rPr>
            </w:pPr>
            <w:r w:rsidRPr="00E453FE">
              <w:rPr>
                <w:color w:val="010205"/>
                <w:sz w:val="18"/>
                <w:szCs w:val="18"/>
              </w:rPr>
              <w:t>1.38 (1.03)</w:t>
            </w:r>
          </w:p>
        </w:tc>
        <w:tc>
          <w:tcPr>
            <w:tcW w:w="393" w:type="dxa"/>
            <w:tcBorders>
              <w:top w:val="nil"/>
              <w:left w:val="nil"/>
              <w:bottom w:val="nil"/>
              <w:right w:val="nil"/>
            </w:tcBorders>
          </w:tcPr>
          <w:p w14:paraId="776A5BD7" w14:textId="77777777" w:rsidR="00E453FE" w:rsidRPr="00E453FE" w:rsidRDefault="00E453FE" w:rsidP="00424F18">
            <w:pPr>
              <w:rPr>
                <w:color w:val="010205"/>
                <w:sz w:val="18"/>
                <w:szCs w:val="18"/>
              </w:rPr>
            </w:pPr>
          </w:p>
        </w:tc>
        <w:tc>
          <w:tcPr>
            <w:tcW w:w="1450" w:type="dxa"/>
            <w:tcBorders>
              <w:top w:val="nil"/>
              <w:left w:val="nil"/>
              <w:bottom w:val="nil"/>
              <w:right w:val="nil"/>
            </w:tcBorders>
          </w:tcPr>
          <w:p w14:paraId="46522ECE" w14:textId="4724067B" w:rsidR="00E453FE" w:rsidRPr="00E453FE" w:rsidRDefault="008C57E1" w:rsidP="00424F18">
            <w:pPr>
              <w:rPr>
                <w:color w:val="010205"/>
                <w:sz w:val="18"/>
                <w:szCs w:val="18"/>
              </w:rPr>
            </w:pPr>
            <w:r w:rsidRPr="008C57E1">
              <w:rPr>
                <w:color w:val="010205"/>
                <w:sz w:val="18"/>
                <w:szCs w:val="18"/>
              </w:rPr>
              <w:t>−</w:t>
            </w:r>
            <w:r w:rsidR="00E453FE" w:rsidRPr="00E453FE">
              <w:rPr>
                <w:color w:val="010205"/>
                <w:sz w:val="18"/>
                <w:szCs w:val="18"/>
              </w:rPr>
              <w:t>0.77 (0.46)</w:t>
            </w:r>
          </w:p>
        </w:tc>
        <w:tc>
          <w:tcPr>
            <w:tcW w:w="1312" w:type="dxa"/>
            <w:tcBorders>
              <w:top w:val="nil"/>
              <w:left w:val="nil"/>
              <w:bottom w:val="nil"/>
              <w:right w:val="nil"/>
            </w:tcBorders>
          </w:tcPr>
          <w:p w14:paraId="59DA7DA9" w14:textId="64D58D96" w:rsidR="00E453FE" w:rsidRPr="0059561D" w:rsidRDefault="008C57E1" w:rsidP="00424F18">
            <w:pPr>
              <w:rPr>
                <w:b/>
                <w:bCs/>
                <w:color w:val="010205"/>
                <w:sz w:val="18"/>
                <w:szCs w:val="18"/>
              </w:rPr>
            </w:pPr>
            <w:r w:rsidRPr="0059561D">
              <w:rPr>
                <w:b/>
                <w:bCs/>
                <w:color w:val="010205"/>
                <w:sz w:val="18"/>
                <w:szCs w:val="18"/>
              </w:rPr>
              <w:t>−</w:t>
            </w:r>
            <w:r w:rsidR="00E453FE" w:rsidRPr="0059561D">
              <w:rPr>
                <w:b/>
                <w:bCs/>
                <w:color w:val="010205"/>
                <w:sz w:val="18"/>
                <w:szCs w:val="18"/>
              </w:rPr>
              <w:t>2.14 (0.82)</w:t>
            </w:r>
          </w:p>
        </w:tc>
        <w:tc>
          <w:tcPr>
            <w:tcW w:w="1523" w:type="dxa"/>
            <w:tcBorders>
              <w:top w:val="nil"/>
              <w:left w:val="nil"/>
              <w:bottom w:val="nil"/>
              <w:right w:val="nil"/>
            </w:tcBorders>
          </w:tcPr>
          <w:p w14:paraId="2E139AA8" w14:textId="20DC732A" w:rsidR="00E453FE" w:rsidRPr="0059561D" w:rsidRDefault="008C57E1" w:rsidP="00424F18">
            <w:pPr>
              <w:rPr>
                <w:b/>
                <w:bCs/>
                <w:color w:val="010205"/>
                <w:sz w:val="18"/>
                <w:szCs w:val="18"/>
              </w:rPr>
            </w:pPr>
            <w:r w:rsidRPr="0059561D">
              <w:rPr>
                <w:b/>
                <w:bCs/>
                <w:color w:val="010205"/>
                <w:sz w:val="18"/>
                <w:szCs w:val="18"/>
              </w:rPr>
              <w:t>−</w:t>
            </w:r>
            <w:r w:rsidR="00E453FE" w:rsidRPr="0059561D">
              <w:rPr>
                <w:b/>
                <w:bCs/>
                <w:color w:val="010205"/>
                <w:sz w:val="18"/>
                <w:szCs w:val="18"/>
              </w:rPr>
              <w:t>1.49 (0.51)</w:t>
            </w:r>
          </w:p>
        </w:tc>
      </w:tr>
      <w:tr w:rsidR="00E453FE" w:rsidRPr="002E0C18" w14:paraId="3CA9F0AC" w14:textId="77777777" w:rsidTr="00096A3D">
        <w:tc>
          <w:tcPr>
            <w:tcW w:w="1659" w:type="dxa"/>
            <w:tcBorders>
              <w:top w:val="nil"/>
              <w:left w:val="nil"/>
              <w:bottom w:val="nil"/>
              <w:right w:val="nil"/>
            </w:tcBorders>
          </w:tcPr>
          <w:p w14:paraId="261E3589" w14:textId="77777777" w:rsidR="00E453FE" w:rsidRPr="00E453FE" w:rsidRDefault="00E453FE" w:rsidP="00424F18">
            <w:pPr>
              <w:rPr>
                <w:b/>
                <w:bCs/>
                <w:sz w:val="18"/>
                <w:szCs w:val="18"/>
              </w:rPr>
            </w:pPr>
            <w:r w:rsidRPr="00E453FE">
              <w:rPr>
                <w:b/>
                <w:bCs/>
                <w:sz w:val="18"/>
                <w:szCs w:val="18"/>
              </w:rPr>
              <w:t xml:space="preserve">   </w:t>
            </w:r>
            <w:proofErr w:type="gramStart"/>
            <w:r w:rsidRPr="00E453FE">
              <w:rPr>
                <w:b/>
                <w:bCs/>
                <w:sz w:val="18"/>
                <w:szCs w:val="18"/>
              </w:rPr>
              <w:t>95%</w:t>
            </w:r>
            <w:proofErr w:type="gramEnd"/>
            <w:r w:rsidRPr="00E453FE">
              <w:rPr>
                <w:b/>
                <w:bCs/>
                <w:sz w:val="18"/>
                <w:szCs w:val="18"/>
              </w:rPr>
              <w:t xml:space="preserve"> CI</w:t>
            </w:r>
          </w:p>
        </w:tc>
        <w:tc>
          <w:tcPr>
            <w:tcW w:w="1382" w:type="dxa"/>
            <w:tcBorders>
              <w:top w:val="nil"/>
              <w:left w:val="nil"/>
              <w:bottom w:val="nil"/>
              <w:right w:val="nil"/>
            </w:tcBorders>
          </w:tcPr>
          <w:p w14:paraId="6FF886BC" w14:textId="69F38919" w:rsidR="00E453FE" w:rsidRPr="00E453FE" w:rsidRDefault="008C57E1" w:rsidP="00424F18">
            <w:pPr>
              <w:rPr>
                <w:color w:val="010205"/>
                <w:sz w:val="18"/>
                <w:szCs w:val="18"/>
              </w:rPr>
            </w:pPr>
            <w:r w:rsidRPr="008C57E1">
              <w:rPr>
                <w:color w:val="010205"/>
                <w:sz w:val="18"/>
                <w:szCs w:val="18"/>
              </w:rPr>
              <w:t>−</w:t>
            </w:r>
            <w:r w:rsidR="00E453FE" w:rsidRPr="00E453FE">
              <w:rPr>
                <w:color w:val="010205"/>
                <w:sz w:val="18"/>
                <w:szCs w:val="18"/>
              </w:rPr>
              <w:t>0.71, 1.88</w:t>
            </w:r>
          </w:p>
        </w:tc>
        <w:tc>
          <w:tcPr>
            <w:tcW w:w="1382" w:type="dxa"/>
            <w:tcBorders>
              <w:top w:val="nil"/>
              <w:left w:val="nil"/>
              <w:bottom w:val="nil"/>
              <w:right w:val="nil"/>
            </w:tcBorders>
          </w:tcPr>
          <w:p w14:paraId="2C55BC74" w14:textId="77777777" w:rsidR="00E453FE" w:rsidRPr="0059561D" w:rsidRDefault="00E453FE" w:rsidP="00424F18">
            <w:pPr>
              <w:rPr>
                <w:b/>
                <w:bCs/>
                <w:color w:val="010205"/>
                <w:sz w:val="18"/>
                <w:szCs w:val="18"/>
              </w:rPr>
            </w:pPr>
            <w:r w:rsidRPr="0059561D">
              <w:rPr>
                <w:b/>
                <w:bCs/>
                <w:color w:val="010205"/>
                <w:sz w:val="18"/>
                <w:szCs w:val="18"/>
              </w:rPr>
              <w:t>4.41, 18.38</w:t>
            </w:r>
          </w:p>
        </w:tc>
        <w:tc>
          <w:tcPr>
            <w:tcW w:w="1383" w:type="dxa"/>
            <w:tcBorders>
              <w:top w:val="nil"/>
              <w:left w:val="nil"/>
              <w:bottom w:val="nil"/>
              <w:right w:val="nil"/>
            </w:tcBorders>
          </w:tcPr>
          <w:p w14:paraId="702B862E" w14:textId="1FB27F1B" w:rsidR="00E453FE" w:rsidRPr="00E453FE" w:rsidRDefault="008C57E1" w:rsidP="00424F18">
            <w:pPr>
              <w:rPr>
                <w:color w:val="010205"/>
                <w:sz w:val="18"/>
                <w:szCs w:val="18"/>
              </w:rPr>
            </w:pPr>
            <w:r w:rsidRPr="008C57E1">
              <w:rPr>
                <w:color w:val="010205"/>
                <w:sz w:val="18"/>
                <w:szCs w:val="18"/>
              </w:rPr>
              <w:t>−</w:t>
            </w:r>
            <w:r w:rsidR="00E453FE" w:rsidRPr="00E453FE">
              <w:rPr>
                <w:color w:val="010205"/>
                <w:sz w:val="18"/>
                <w:szCs w:val="18"/>
              </w:rPr>
              <w:t>1.29, 2.41</w:t>
            </w:r>
          </w:p>
        </w:tc>
        <w:tc>
          <w:tcPr>
            <w:tcW w:w="393" w:type="dxa"/>
            <w:tcBorders>
              <w:top w:val="nil"/>
              <w:left w:val="nil"/>
              <w:bottom w:val="nil"/>
              <w:right w:val="nil"/>
            </w:tcBorders>
          </w:tcPr>
          <w:p w14:paraId="50C77CF5" w14:textId="77777777" w:rsidR="00E453FE" w:rsidRPr="00E453FE" w:rsidRDefault="00E453FE" w:rsidP="00424F18">
            <w:pPr>
              <w:rPr>
                <w:color w:val="010205"/>
                <w:sz w:val="18"/>
                <w:szCs w:val="18"/>
              </w:rPr>
            </w:pPr>
          </w:p>
        </w:tc>
        <w:tc>
          <w:tcPr>
            <w:tcW w:w="1383" w:type="dxa"/>
            <w:tcBorders>
              <w:top w:val="nil"/>
              <w:left w:val="nil"/>
              <w:bottom w:val="nil"/>
              <w:right w:val="nil"/>
            </w:tcBorders>
          </w:tcPr>
          <w:p w14:paraId="1011B2BA" w14:textId="77777777" w:rsidR="00E453FE" w:rsidRPr="0059561D" w:rsidRDefault="00E453FE" w:rsidP="00424F18">
            <w:pPr>
              <w:rPr>
                <w:b/>
                <w:bCs/>
                <w:color w:val="010205"/>
                <w:sz w:val="18"/>
                <w:szCs w:val="18"/>
              </w:rPr>
            </w:pPr>
            <w:r w:rsidRPr="0059561D">
              <w:rPr>
                <w:b/>
                <w:bCs/>
                <w:color w:val="010205"/>
                <w:sz w:val="18"/>
                <w:szCs w:val="18"/>
              </w:rPr>
              <w:t>0.63, 9.32</w:t>
            </w:r>
          </w:p>
        </w:tc>
        <w:tc>
          <w:tcPr>
            <w:tcW w:w="1383" w:type="dxa"/>
            <w:tcBorders>
              <w:top w:val="nil"/>
              <w:left w:val="nil"/>
              <w:bottom w:val="nil"/>
              <w:right w:val="nil"/>
            </w:tcBorders>
          </w:tcPr>
          <w:p w14:paraId="12023661" w14:textId="77777777" w:rsidR="00E453FE" w:rsidRPr="0059561D" w:rsidRDefault="00E453FE" w:rsidP="00424F18">
            <w:pPr>
              <w:rPr>
                <w:b/>
                <w:bCs/>
                <w:color w:val="010205"/>
                <w:sz w:val="18"/>
                <w:szCs w:val="18"/>
              </w:rPr>
            </w:pPr>
            <w:r w:rsidRPr="0059561D">
              <w:rPr>
                <w:b/>
                <w:bCs/>
                <w:color w:val="010205"/>
                <w:sz w:val="18"/>
                <w:szCs w:val="18"/>
              </w:rPr>
              <w:t>3.59, 13.00</w:t>
            </w:r>
          </w:p>
        </w:tc>
        <w:tc>
          <w:tcPr>
            <w:tcW w:w="1383" w:type="dxa"/>
            <w:tcBorders>
              <w:top w:val="nil"/>
              <w:left w:val="nil"/>
              <w:bottom w:val="nil"/>
              <w:right w:val="nil"/>
            </w:tcBorders>
          </w:tcPr>
          <w:p w14:paraId="79ECF28A" w14:textId="37DD1D6A" w:rsidR="00E453FE" w:rsidRPr="00E453FE" w:rsidRDefault="008C57E1" w:rsidP="00424F18">
            <w:pPr>
              <w:rPr>
                <w:color w:val="010205"/>
                <w:sz w:val="18"/>
                <w:szCs w:val="18"/>
              </w:rPr>
            </w:pPr>
            <w:r w:rsidRPr="008C57E1">
              <w:rPr>
                <w:color w:val="010205"/>
                <w:sz w:val="18"/>
                <w:szCs w:val="18"/>
              </w:rPr>
              <w:t>−</w:t>
            </w:r>
            <w:r w:rsidR="00E453FE" w:rsidRPr="00E453FE">
              <w:rPr>
                <w:color w:val="010205"/>
                <w:sz w:val="18"/>
                <w:szCs w:val="18"/>
              </w:rPr>
              <w:t>0.64, 3.39</w:t>
            </w:r>
          </w:p>
        </w:tc>
        <w:tc>
          <w:tcPr>
            <w:tcW w:w="393" w:type="dxa"/>
            <w:tcBorders>
              <w:top w:val="nil"/>
              <w:left w:val="nil"/>
              <w:bottom w:val="nil"/>
              <w:right w:val="nil"/>
            </w:tcBorders>
          </w:tcPr>
          <w:p w14:paraId="12218708" w14:textId="77777777" w:rsidR="00E453FE" w:rsidRPr="00E453FE" w:rsidRDefault="00E453FE" w:rsidP="00424F18">
            <w:pPr>
              <w:rPr>
                <w:color w:val="010205"/>
                <w:sz w:val="18"/>
                <w:szCs w:val="18"/>
              </w:rPr>
            </w:pPr>
          </w:p>
        </w:tc>
        <w:tc>
          <w:tcPr>
            <w:tcW w:w="1450" w:type="dxa"/>
            <w:tcBorders>
              <w:top w:val="nil"/>
              <w:left w:val="nil"/>
              <w:bottom w:val="nil"/>
              <w:right w:val="nil"/>
            </w:tcBorders>
          </w:tcPr>
          <w:p w14:paraId="2B45EACA" w14:textId="5377D1B2" w:rsidR="00E453FE" w:rsidRPr="00E453FE" w:rsidRDefault="008C57E1" w:rsidP="00424F18">
            <w:pPr>
              <w:rPr>
                <w:color w:val="010205"/>
                <w:sz w:val="18"/>
                <w:szCs w:val="18"/>
              </w:rPr>
            </w:pPr>
            <w:r w:rsidRPr="008C57E1">
              <w:rPr>
                <w:color w:val="010205"/>
                <w:sz w:val="18"/>
                <w:szCs w:val="18"/>
              </w:rPr>
              <w:t>−</w:t>
            </w:r>
            <w:r w:rsidR="00E453FE" w:rsidRPr="00E453FE">
              <w:rPr>
                <w:color w:val="010205"/>
                <w:sz w:val="18"/>
                <w:szCs w:val="18"/>
              </w:rPr>
              <w:t>1.67, 0.13</w:t>
            </w:r>
          </w:p>
        </w:tc>
        <w:tc>
          <w:tcPr>
            <w:tcW w:w="1312" w:type="dxa"/>
            <w:tcBorders>
              <w:top w:val="nil"/>
              <w:left w:val="nil"/>
              <w:bottom w:val="nil"/>
              <w:right w:val="nil"/>
            </w:tcBorders>
          </w:tcPr>
          <w:p w14:paraId="344D19A8" w14:textId="16AA1865" w:rsidR="00E453FE" w:rsidRPr="0059561D" w:rsidRDefault="008C57E1" w:rsidP="00424F18">
            <w:pPr>
              <w:rPr>
                <w:b/>
                <w:bCs/>
                <w:color w:val="010205"/>
                <w:sz w:val="18"/>
                <w:szCs w:val="18"/>
              </w:rPr>
            </w:pPr>
            <w:r w:rsidRPr="0059561D">
              <w:rPr>
                <w:b/>
                <w:bCs/>
                <w:color w:val="010205"/>
                <w:sz w:val="18"/>
                <w:szCs w:val="18"/>
              </w:rPr>
              <w:t>−</w:t>
            </w:r>
            <w:r w:rsidR="00E453FE" w:rsidRPr="0059561D">
              <w:rPr>
                <w:b/>
                <w:bCs/>
                <w:color w:val="010205"/>
                <w:sz w:val="18"/>
                <w:szCs w:val="18"/>
              </w:rPr>
              <w:t xml:space="preserve">3.75, </w:t>
            </w:r>
            <w:r w:rsidR="00096A3D" w:rsidRPr="0059561D">
              <w:rPr>
                <w:b/>
                <w:bCs/>
                <w:color w:val="010205"/>
                <w:sz w:val="18"/>
                <w:szCs w:val="18"/>
              </w:rPr>
              <w:t>−</w:t>
            </w:r>
            <w:r w:rsidR="00E453FE" w:rsidRPr="0059561D">
              <w:rPr>
                <w:b/>
                <w:bCs/>
                <w:color w:val="010205"/>
                <w:sz w:val="18"/>
                <w:szCs w:val="18"/>
              </w:rPr>
              <w:t>0.54</w:t>
            </w:r>
          </w:p>
        </w:tc>
        <w:tc>
          <w:tcPr>
            <w:tcW w:w="1523" w:type="dxa"/>
            <w:tcBorders>
              <w:top w:val="nil"/>
              <w:left w:val="nil"/>
              <w:bottom w:val="nil"/>
              <w:right w:val="nil"/>
            </w:tcBorders>
          </w:tcPr>
          <w:p w14:paraId="0CDE0672" w14:textId="6036F784" w:rsidR="00E453FE" w:rsidRPr="0059561D" w:rsidRDefault="008C57E1" w:rsidP="00424F18">
            <w:pPr>
              <w:rPr>
                <w:b/>
                <w:bCs/>
                <w:color w:val="010205"/>
                <w:sz w:val="18"/>
                <w:szCs w:val="18"/>
              </w:rPr>
            </w:pPr>
            <w:r w:rsidRPr="0059561D">
              <w:rPr>
                <w:b/>
                <w:bCs/>
                <w:color w:val="010205"/>
                <w:sz w:val="18"/>
                <w:szCs w:val="18"/>
              </w:rPr>
              <w:t>−</w:t>
            </w:r>
            <w:r w:rsidR="00E453FE" w:rsidRPr="0059561D">
              <w:rPr>
                <w:b/>
                <w:bCs/>
                <w:color w:val="010205"/>
                <w:sz w:val="18"/>
                <w:szCs w:val="18"/>
              </w:rPr>
              <w:t xml:space="preserve">2.49, </w:t>
            </w:r>
            <w:r w:rsidRPr="0059561D">
              <w:rPr>
                <w:b/>
                <w:bCs/>
                <w:color w:val="010205"/>
                <w:sz w:val="18"/>
                <w:szCs w:val="18"/>
              </w:rPr>
              <w:t>−</w:t>
            </w:r>
            <w:r w:rsidR="00E453FE" w:rsidRPr="0059561D">
              <w:rPr>
                <w:b/>
                <w:bCs/>
                <w:color w:val="010205"/>
                <w:sz w:val="18"/>
                <w:szCs w:val="18"/>
              </w:rPr>
              <w:t>0.49</w:t>
            </w:r>
          </w:p>
        </w:tc>
      </w:tr>
      <w:tr w:rsidR="00E453FE" w:rsidRPr="002E0C18" w14:paraId="687CEB3B" w14:textId="77777777" w:rsidTr="00096A3D">
        <w:tc>
          <w:tcPr>
            <w:tcW w:w="1659" w:type="dxa"/>
            <w:tcBorders>
              <w:top w:val="nil"/>
              <w:left w:val="nil"/>
              <w:bottom w:val="nil"/>
              <w:right w:val="nil"/>
            </w:tcBorders>
          </w:tcPr>
          <w:p w14:paraId="5E82C53C" w14:textId="77777777" w:rsidR="00E453FE" w:rsidRPr="00E453FE" w:rsidRDefault="00E453FE" w:rsidP="00424F18">
            <w:pPr>
              <w:rPr>
                <w:b/>
                <w:bCs/>
                <w:sz w:val="18"/>
                <w:szCs w:val="18"/>
              </w:rPr>
            </w:pPr>
            <w:r w:rsidRPr="00E453FE">
              <w:rPr>
                <w:b/>
                <w:bCs/>
                <w:sz w:val="18"/>
                <w:szCs w:val="18"/>
              </w:rPr>
              <w:t xml:space="preserve">   P</w:t>
            </w:r>
          </w:p>
        </w:tc>
        <w:tc>
          <w:tcPr>
            <w:tcW w:w="1382" w:type="dxa"/>
            <w:tcBorders>
              <w:top w:val="nil"/>
              <w:left w:val="nil"/>
              <w:bottom w:val="nil"/>
              <w:right w:val="nil"/>
            </w:tcBorders>
          </w:tcPr>
          <w:p w14:paraId="59D564F7" w14:textId="77777777" w:rsidR="00E453FE" w:rsidRPr="00E453FE" w:rsidRDefault="00E453FE" w:rsidP="00424F18">
            <w:pPr>
              <w:rPr>
                <w:color w:val="010205"/>
                <w:sz w:val="18"/>
                <w:szCs w:val="18"/>
              </w:rPr>
            </w:pPr>
            <w:r w:rsidRPr="00E453FE">
              <w:rPr>
                <w:sz w:val="18"/>
                <w:szCs w:val="18"/>
              </w:rPr>
              <w:t>0.378</w:t>
            </w:r>
          </w:p>
        </w:tc>
        <w:tc>
          <w:tcPr>
            <w:tcW w:w="1382" w:type="dxa"/>
            <w:tcBorders>
              <w:top w:val="nil"/>
              <w:left w:val="nil"/>
              <w:bottom w:val="nil"/>
              <w:right w:val="nil"/>
            </w:tcBorders>
          </w:tcPr>
          <w:p w14:paraId="6A8F2D39" w14:textId="77777777" w:rsidR="00E453FE" w:rsidRPr="00E453FE" w:rsidRDefault="00E453FE" w:rsidP="00424F18">
            <w:pPr>
              <w:rPr>
                <w:color w:val="010205"/>
                <w:sz w:val="18"/>
                <w:szCs w:val="18"/>
              </w:rPr>
            </w:pPr>
            <w:r w:rsidRPr="00E453FE">
              <w:rPr>
                <w:b/>
                <w:bCs/>
                <w:sz w:val="18"/>
                <w:szCs w:val="18"/>
              </w:rPr>
              <w:t>0.001</w:t>
            </w:r>
          </w:p>
        </w:tc>
        <w:tc>
          <w:tcPr>
            <w:tcW w:w="1383" w:type="dxa"/>
            <w:tcBorders>
              <w:top w:val="nil"/>
              <w:left w:val="nil"/>
              <w:bottom w:val="nil"/>
              <w:right w:val="nil"/>
            </w:tcBorders>
          </w:tcPr>
          <w:p w14:paraId="11C6C737" w14:textId="77777777" w:rsidR="00E453FE" w:rsidRPr="00E453FE" w:rsidRDefault="00E453FE" w:rsidP="00424F18">
            <w:pPr>
              <w:rPr>
                <w:color w:val="010205"/>
                <w:sz w:val="18"/>
                <w:szCs w:val="18"/>
              </w:rPr>
            </w:pPr>
            <w:r w:rsidRPr="00E453FE">
              <w:rPr>
                <w:sz w:val="18"/>
                <w:szCs w:val="18"/>
              </w:rPr>
              <w:t>0.556</w:t>
            </w:r>
          </w:p>
        </w:tc>
        <w:tc>
          <w:tcPr>
            <w:tcW w:w="393" w:type="dxa"/>
            <w:tcBorders>
              <w:top w:val="nil"/>
              <w:left w:val="nil"/>
              <w:bottom w:val="nil"/>
              <w:right w:val="nil"/>
            </w:tcBorders>
          </w:tcPr>
          <w:p w14:paraId="11D544DA" w14:textId="77777777" w:rsidR="00E453FE" w:rsidRPr="00E453FE" w:rsidRDefault="00E453FE" w:rsidP="00424F18">
            <w:pPr>
              <w:rPr>
                <w:color w:val="010205"/>
                <w:sz w:val="18"/>
                <w:szCs w:val="18"/>
              </w:rPr>
            </w:pPr>
          </w:p>
        </w:tc>
        <w:tc>
          <w:tcPr>
            <w:tcW w:w="1383" w:type="dxa"/>
            <w:tcBorders>
              <w:top w:val="nil"/>
              <w:left w:val="nil"/>
              <w:bottom w:val="nil"/>
              <w:right w:val="nil"/>
            </w:tcBorders>
          </w:tcPr>
          <w:p w14:paraId="3DBF17B1" w14:textId="77777777" w:rsidR="00E453FE" w:rsidRPr="00E453FE" w:rsidRDefault="00E453FE" w:rsidP="00424F18">
            <w:pPr>
              <w:rPr>
                <w:color w:val="010205"/>
                <w:sz w:val="18"/>
                <w:szCs w:val="18"/>
              </w:rPr>
            </w:pPr>
            <w:r w:rsidRPr="00E453FE">
              <w:rPr>
                <w:b/>
                <w:bCs/>
                <w:sz w:val="18"/>
                <w:szCs w:val="18"/>
              </w:rPr>
              <w:t>0.025</w:t>
            </w:r>
          </w:p>
        </w:tc>
        <w:tc>
          <w:tcPr>
            <w:tcW w:w="1383" w:type="dxa"/>
            <w:tcBorders>
              <w:top w:val="nil"/>
              <w:left w:val="nil"/>
              <w:bottom w:val="nil"/>
              <w:right w:val="nil"/>
            </w:tcBorders>
          </w:tcPr>
          <w:p w14:paraId="66FCB97D" w14:textId="77777777" w:rsidR="00E453FE" w:rsidRPr="00E453FE" w:rsidRDefault="00E453FE" w:rsidP="00424F18">
            <w:pPr>
              <w:rPr>
                <w:color w:val="010205"/>
                <w:sz w:val="18"/>
                <w:szCs w:val="18"/>
              </w:rPr>
            </w:pPr>
            <w:r w:rsidRPr="00E453FE">
              <w:rPr>
                <w:b/>
                <w:bCs/>
                <w:sz w:val="18"/>
                <w:szCs w:val="18"/>
              </w:rPr>
              <w:t>&lt; 0.001</w:t>
            </w:r>
          </w:p>
        </w:tc>
        <w:tc>
          <w:tcPr>
            <w:tcW w:w="1383" w:type="dxa"/>
            <w:tcBorders>
              <w:top w:val="nil"/>
              <w:left w:val="nil"/>
              <w:bottom w:val="nil"/>
              <w:right w:val="nil"/>
            </w:tcBorders>
          </w:tcPr>
          <w:p w14:paraId="0864E899" w14:textId="77777777" w:rsidR="00E453FE" w:rsidRPr="00E453FE" w:rsidRDefault="00E453FE" w:rsidP="00424F18">
            <w:pPr>
              <w:rPr>
                <w:color w:val="010205"/>
                <w:sz w:val="18"/>
                <w:szCs w:val="18"/>
              </w:rPr>
            </w:pPr>
            <w:r w:rsidRPr="00E453FE">
              <w:rPr>
                <w:sz w:val="18"/>
                <w:szCs w:val="18"/>
              </w:rPr>
              <w:t>0.181</w:t>
            </w:r>
          </w:p>
        </w:tc>
        <w:tc>
          <w:tcPr>
            <w:tcW w:w="393" w:type="dxa"/>
            <w:tcBorders>
              <w:top w:val="nil"/>
              <w:left w:val="nil"/>
              <w:bottom w:val="nil"/>
              <w:right w:val="nil"/>
            </w:tcBorders>
          </w:tcPr>
          <w:p w14:paraId="223BF68C" w14:textId="77777777" w:rsidR="00E453FE" w:rsidRPr="00E453FE" w:rsidRDefault="00E453FE" w:rsidP="00424F18">
            <w:pPr>
              <w:rPr>
                <w:color w:val="010205"/>
                <w:sz w:val="18"/>
                <w:szCs w:val="18"/>
              </w:rPr>
            </w:pPr>
          </w:p>
        </w:tc>
        <w:tc>
          <w:tcPr>
            <w:tcW w:w="1450" w:type="dxa"/>
            <w:tcBorders>
              <w:top w:val="nil"/>
              <w:left w:val="nil"/>
              <w:bottom w:val="nil"/>
              <w:right w:val="nil"/>
            </w:tcBorders>
          </w:tcPr>
          <w:p w14:paraId="716E1ED7" w14:textId="77777777" w:rsidR="00E453FE" w:rsidRPr="00E453FE" w:rsidRDefault="00E453FE" w:rsidP="00424F18">
            <w:pPr>
              <w:rPr>
                <w:color w:val="010205"/>
                <w:sz w:val="18"/>
                <w:szCs w:val="18"/>
              </w:rPr>
            </w:pPr>
            <w:r w:rsidRPr="00E453FE">
              <w:rPr>
                <w:sz w:val="18"/>
                <w:szCs w:val="18"/>
              </w:rPr>
              <w:t>0.095</w:t>
            </w:r>
          </w:p>
        </w:tc>
        <w:tc>
          <w:tcPr>
            <w:tcW w:w="1312" w:type="dxa"/>
            <w:tcBorders>
              <w:top w:val="nil"/>
              <w:left w:val="nil"/>
              <w:bottom w:val="nil"/>
              <w:right w:val="nil"/>
            </w:tcBorders>
          </w:tcPr>
          <w:p w14:paraId="28A210F9" w14:textId="77777777" w:rsidR="00E453FE" w:rsidRPr="00E453FE" w:rsidRDefault="00E453FE" w:rsidP="00424F18">
            <w:pPr>
              <w:rPr>
                <w:color w:val="010205"/>
                <w:sz w:val="18"/>
                <w:szCs w:val="18"/>
              </w:rPr>
            </w:pPr>
            <w:r w:rsidRPr="00E453FE">
              <w:rPr>
                <w:b/>
                <w:bCs/>
                <w:sz w:val="18"/>
                <w:szCs w:val="18"/>
              </w:rPr>
              <w:t>0.009</w:t>
            </w:r>
          </w:p>
        </w:tc>
        <w:tc>
          <w:tcPr>
            <w:tcW w:w="1523" w:type="dxa"/>
            <w:tcBorders>
              <w:top w:val="nil"/>
              <w:left w:val="nil"/>
              <w:bottom w:val="nil"/>
              <w:right w:val="nil"/>
            </w:tcBorders>
          </w:tcPr>
          <w:p w14:paraId="6C71E577" w14:textId="77777777" w:rsidR="00E453FE" w:rsidRPr="00E453FE" w:rsidRDefault="00E453FE" w:rsidP="00424F18">
            <w:pPr>
              <w:rPr>
                <w:color w:val="010205"/>
                <w:sz w:val="18"/>
                <w:szCs w:val="18"/>
              </w:rPr>
            </w:pPr>
            <w:r w:rsidRPr="00E453FE">
              <w:rPr>
                <w:b/>
                <w:bCs/>
                <w:sz w:val="18"/>
                <w:szCs w:val="18"/>
              </w:rPr>
              <w:t>0.003</w:t>
            </w:r>
          </w:p>
        </w:tc>
      </w:tr>
      <w:tr w:rsidR="00E453FE" w:rsidRPr="002E0C18" w14:paraId="7AF3B4D1" w14:textId="77777777" w:rsidTr="00096A3D">
        <w:tc>
          <w:tcPr>
            <w:tcW w:w="1659" w:type="dxa"/>
            <w:tcBorders>
              <w:top w:val="nil"/>
              <w:left w:val="nil"/>
              <w:bottom w:val="nil"/>
              <w:right w:val="nil"/>
            </w:tcBorders>
          </w:tcPr>
          <w:p w14:paraId="1B5930F2" w14:textId="505CB44C" w:rsidR="00E453FE" w:rsidRPr="00E453FE" w:rsidRDefault="00E453FE" w:rsidP="00424F18">
            <w:pPr>
              <w:rPr>
                <w:b/>
                <w:bCs/>
                <w:sz w:val="18"/>
                <w:szCs w:val="18"/>
              </w:rPr>
            </w:pPr>
            <w:r w:rsidRPr="00E453FE">
              <w:rPr>
                <w:b/>
                <w:bCs/>
                <w:sz w:val="18"/>
                <w:szCs w:val="18"/>
                <w:lang w:val="en-US"/>
              </w:rPr>
              <w:t>FSH (IU·L</w:t>
            </w:r>
            <w:r w:rsidR="00F05997" w:rsidRPr="00F05997">
              <w:rPr>
                <w:b/>
                <w:bCs/>
                <w:color w:val="010205"/>
                <w:sz w:val="18"/>
                <w:szCs w:val="18"/>
                <w:vertAlign w:val="superscript"/>
              </w:rPr>
              <w:t>−</w:t>
            </w:r>
            <w:r w:rsidRPr="00E453FE">
              <w:rPr>
                <w:b/>
                <w:bCs/>
                <w:sz w:val="18"/>
                <w:szCs w:val="18"/>
                <w:vertAlign w:val="superscript"/>
                <w:lang w:val="en-US"/>
              </w:rPr>
              <w:t>1</w:t>
            </w:r>
            <w:r w:rsidRPr="00E453FE">
              <w:rPr>
                <w:b/>
                <w:bCs/>
                <w:sz w:val="18"/>
                <w:szCs w:val="18"/>
                <w:lang w:val="en-US"/>
              </w:rPr>
              <w:t>)</w:t>
            </w:r>
          </w:p>
        </w:tc>
        <w:tc>
          <w:tcPr>
            <w:tcW w:w="1382" w:type="dxa"/>
            <w:tcBorders>
              <w:top w:val="nil"/>
              <w:left w:val="nil"/>
              <w:bottom w:val="nil"/>
              <w:right w:val="nil"/>
            </w:tcBorders>
          </w:tcPr>
          <w:p w14:paraId="47B766B7" w14:textId="77777777" w:rsidR="00E453FE" w:rsidRPr="00E453FE" w:rsidRDefault="00E453FE" w:rsidP="00424F18">
            <w:pPr>
              <w:rPr>
                <w:b/>
                <w:bCs/>
                <w:color w:val="010205"/>
                <w:sz w:val="18"/>
                <w:szCs w:val="18"/>
              </w:rPr>
            </w:pPr>
          </w:p>
        </w:tc>
        <w:tc>
          <w:tcPr>
            <w:tcW w:w="1382" w:type="dxa"/>
            <w:tcBorders>
              <w:top w:val="nil"/>
              <w:left w:val="nil"/>
              <w:bottom w:val="nil"/>
              <w:right w:val="nil"/>
            </w:tcBorders>
          </w:tcPr>
          <w:p w14:paraId="61EC5A2A" w14:textId="77777777" w:rsidR="00E453FE" w:rsidRPr="00E453FE" w:rsidRDefault="00E453FE" w:rsidP="00424F18">
            <w:pPr>
              <w:rPr>
                <w:b/>
                <w:bCs/>
                <w:color w:val="010205"/>
                <w:sz w:val="18"/>
                <w:szCs w:val="18"/>
              </w:rPr>
            </w:pPr>
          </w:p>
        </w:tc>
        <w:tc>
          <w:tcPr>
            <w:tcW w:w="1383" w:type="dxa"/>
            <w:tcBorders>
              <w:top w:val="nil"/>
              <w:left w:val="nil"/>
              <w:bottom w:val="nil"/>
              <w:right w:val="nil"/>
            </w:tcBorders>
          </w:tcPr>
          <w:p w14:paraId="434BD560" w14:textId="77777777" w:rsidR="00E453FE" w:rsidRPr="00E453FE" w:rsidRDefault="00E453FE" w:rsidP="00424F18">
            <w:pPr>
              <w:rPr>
                <w:color w:val="010205"/>
                <w:sz w:val="18"/>
                <w:szCs w:val="18"/>
              </w:rPr>
            </w:pPr>
          </w:p>
        </w:tc>
        <w:tc>
          <w:tcPr>
            <w:tcW w:w="393" w:type="dxa"/>
            <w:tcBorders>
              <w:top w:val="nil"/>
              <w:left w:val="nil"/>
              <w:bottom w:val="nil"/>
              <w:right w:val="nil"/>
            </w:tcBorders>
          </w:tcPr>
          <w:p w14:paraId="4F458EBA" w14:textId="77777777" w:rsidR="00E453FE" w:rsidRPr="00E453FE" w:rsidRDefault="00E453FE" w:rsidP="00424F18">
            <w:pPr>
              <w:rPr>
                <w:b/>
                <w:bCs/>
                <w:color w:val="010205"/>
                <w:sz w:val="18"/>
                <w:szCs w:val="18"/>
              </w:rPr>
            </w:pPr>
          </w:p>
        </w:tc>
        <w:tc>
          <w:tcPr>
            <w:tcW w:w="1383" w:type="dxa"/>
            <w:tcBorders>
              <w:top w:val="nil"/>
              <w:left w:val="nil"/>
              <w:bottom w:val="nil"/>
              <w:right w:val="nil"/>
            </w:tcBorders>
          </w:tcPr>
          <w:p w14:paraId="3A816105" w14:textId="77777777" w:rsidR="00E453FE" w:rsidRPr="00E453FE" w:rsidRDefault="00E453FE" w:rsidP="00424F18">
            <w:pPr>
              <w:rPr>
                <w:b/>
                <w:bCs/>
                <w:color w:val="010205"/>
                <w:sz w:val="18"/>
                <w:szCs w:val="18"/>
              </w:rPr>
            </w:pPr>
          </w:p>
        </w:tc>
        <w:tc>
          <w:tcPr>
            <w:tcW w:w="1383" w:type="dxa"/>
            <w:tcBorders>
              <w:top w:val="nil"/>
              <w:left w:val="nil"/>
              <w:bottom w:val="nil"/>
              <w:right w:val="nil"/>
            </w:tcBorders>
          </w:tcPr>
          <w:p w14:paraId="1073C26E" w14:textId="77777777" w:rsidR="00E453FE" w:rsidRPr="00E453FE" w:rsidRDefault="00E453FE" w:rsidP="00424F18">
            <w:pPr>
              <w:rPr>
                <w:color w:val="010205"/>
                <w:sz w:val="18"/>
                <w:szCs w:val="18"/>
              </w:rPr>
            </w:pPr>
          </w:p>
        </w:tc>
        <w:tc>
          <w:tcPr>
            <w:tcW w:w="1383" w:type="dxa"/>
            <w:tcBorders>
              <w:top w:val="nil"/>
              <w:left w:val="nil"/>
              <w:bottom w:val="nil"/>
              <w:right w:val="nil"/>
            </w:tcBorders>
          </w:tcPr>
          <w:p w14:paraId="43F69F9F" w14:textId="77777777" w:rsidR="00E453FE" w:rsidRPr="00E453FE" w:rsidRDefault="00E453FE" w:rsidP="00424F18">
            <w:pPr>
              <w:rPr>
                <w:color w:val="010205"/>
                <w:sz w:val="18"/>
                <w:szCs w:val="18"/>
              </w:rPr>
            </w:pPr>
          </w:p>
        </w:tc>
        <w:tc>
          <w:tcPr>
            <w:tcW w:w="393" w:type="dxa"/>
            <w:tcBorders>
              <w:top w:val="nil"/>
              <w:left w:val="nil"/>
              <w:bottom w:val="nil"/>
              <w:right w:val="nil"/>
            </w:tcBorders>
          </w:tcPr>
          <w:p w14:paraId="6756704D" w14:textId="77777777" w:rsidR="00E453FE" w:rsidRPr="00E453FE" w:rsidRDefault="00E453FE" w:rsidP="00424F18">
            <w:pPr>
              <w:rPr>
                <w:b/>
                <w:bCs/>
                <w:color w:val="010205"/>
                <w:sz w:val="18"/>
                <w:szCs w:val="18"/>
              </w:rPr>
            </w:pPr>
          </w:p>
        </w:tc>
        <w:tc>
          <w:tcPr>
            <w:tcW w:w="1450" w:type="dxa"/>
            <w:tcBorders>
              <w:top w:val="nil"/>
              <w:left w:val="nil"/>
              <w:bottom w:val="nil"/>
              <w:right w:val="nil"/>
            </w:tcBorders>
          </w:tcPr>
          <w:p w14:paraId="7A1F1622" w14:textId="77777777" w:rsidR="00E453FE" w:rsidRPr="00E453FE" w:rsidRDefault="00E453FE" w:rsidP="00424F18">
            <w:pPr>
              <w:rPr>
                <w:b/>
                <w:bCs/>
                <w:color w:val="010205"/>
                <w:sz w:val="18"/>
                <w:szCs w:val="18"/>
              </w:rPr>
            </w:pPr>
          </w:p>
        </w:tc>
        <w:tc>
          <w:tcPr>
            <w:tcW w:w="1312" w:type="dxa"/>
            <w:tcBorders>
              <w:top w:val="nil"/>
              <w:left w:val="nil"/>
              <w:bottom w:val="nil"/>
              <w:right w:val="nil"/>
            </w:tcBorders>
          </w:tcPr>
          <w:p w14:paraId="15A1003A" w14:textId="77777777" w:rsidR="00E453FE" w:rsidRPr="00E453FE" w:rsidRDefault="00E453FE" w:rsidP="00424F18">
            <w:pPr>
              <w:rPr>
                <w:color w:val="010205"/>
                <w:sz w:val="18"/>
                <w:szCs w:val="18"/>
              </w:rPr>
            </w:pPr>
          </w:p>
        </w:tc>
        <w:tc>
          <w:tcPr>
            <w:tcW w:w="1523" w:type="dxa"/>
            <w:tcBorders>
              <w:top w:val="nil"/>
              <w:left w:val="nil"/>
              <w:bottom w:val="nil"/>
              <w:right w:val="nil"/>
            </w:tcBorders>
          </w:tcPr>
          <w:p w14:paraId="5C927DDF" w14:textId="77777777" w:rsidR="00E453FE" w:rsidRPr="00E453FE" w:rsidRDefault="00E453FE" w:rsidP="00424F18">
            <w:pPr>
              <w:rPr>
                <w:color w:val="010205"/>
                <w:sz w:val="18"/>
                <w:szCs w:val="18"/>
              </w:rPr>
            </w:pPr>
          </w:p>
        </w:tc>
      </w:tr>
      <w:tr w:rsidR="00E453FE" w:rsidRPr="002E0C18" w14:paraId="03A3E043" w14:textId="77777777" w:rsidTr="00096A3D">
        <w:tc>
          <w:tcPr>
            <w:tcW w:w="1659" w:type="dxa"/>
            <w:tcBorders>
              <w:top w:val="nil"/>
              <w:left w:val="nil"/>
              <w:bottom w:val="nil"/>
              <w:right w:val="nil"/>
            </w:tcBorders>
          </w:tcPr>
          <w:p w14:paraId="726CA9D6" w14:textId="77777777" w:rsidR="00E453FE" w:rsidRPr="00E453FE" w:rsidRDefault="00E453FE" w:rsidP="00424F18">
            <w:pPr>
              <w:rPr>
                <w:b/>
                <w:bCs/>
                <w:sz w:val="18"/>
                <w:szCs w:val="18"/>
              </w:rPr>
            </w:pPr>
            <w:r w:rsidRPr="00E453FE">
              <w:rPr>
                <w:b/>
                <w:bCs/>
                <w:sz w:val="18"/>
                <w:szCs w:val="18"/>
              </w:rPr>
              <w:t xml:space="preserve">   β (SE)</w:t>
            </w:r>
          </w:p>
        </w:tc>
        <w:tc>
          <w:tcPr>
            <w:tcW w:w="1382" w:type="dxa"/>
            <w:tcBorders>
              <w:top w:val="nil"/>
              <w:left w:val="nil"/>
              <w:bottom w:val="nil"/>
              <w:right w:val="nil"/>
            </w:tcBorders>
          </w:tcPr>
          <w:p w14:paraId="4DBC76F2" w14:textId="77777777" w:rsidR="00E453FE" w:rsidRPr="00E453FE" w:rsidRDefault="00E453FE" w:rsidP="00424F18">
            <w:pPr>
              <w:rPr>
                <w:b/>
                <w:bCs/>
                <w:color w:val="010205"/>
                <w:sz w:val="18"/>
                <w:szCs w:val="18"/>
              </w:rPr>
            </w:pPr>
            <w:r w:rsidRPr="00E453FE">
              <w:rPr>
                <w:color w:val="010205"/>
                <w:sz w:val="18"/>
                <w:szCs w:val="18"/>
              </w:rPr>
              <w:t>0.60 (0.49)</w:t>
            </w:r>
          </w:p>
        </w:tc>
        <w:tc>
          <w:tcPr>
            <w:tcW w:w="1382" w:type="dxa"/>
            <w:tcBorders>
              <w:top w:val="nil"/>
              <w:left w:val="nil"/>
              <w:bottom w:val="nil"/>
              <w:right w:val="nil"/>
            </w:tcBorders>
          </w:tcPr>
          <w:p w14:paraId="522BF3A9" w14:textId="77777777" w:rsidR="00E453FE" w:rsidRPr="00E453FE" w:rsidRDefault="00E453FE" w:rsidP="00424F18">
            <w:pPr>
              <w:rPr>
                <w:b/>
                <w:bCs/>
                <w:color w:val="010205"/>
                <w:sz w:val="18"/>
                <w:szCs w:val="18"/>
              </w:rPr>
            </w:pPr>
            <w:r w:rsidRPr="00E453FE">
              <w:rPr>
                <w:color w:val="010205"/>
                <w:sz w:val="18"/>
                <w:szCs w:val="18"/>
              </w:rPr>
              <w:t>1.59 (0.82)</w:t>
            </w:r>
          </w:p>
        </w:tc>
        <w:tc>
          <w:tcPr>
            <w:tcW w:w="1383" w:type="dxa"/>
            <w:tcBorders>
              <w:top w:val="nil"/>
              <w:left w:val="nil"/>
              <w:bottom w:val="nil"/>
              <w:right w:val="nil"/>
            </w:tcBorders>
          </w:tcPr>
          <w:p w14:paraId="7B2F7AC0" w14:textId="3D441976" w:rsidR="00E453FE" w:rsidRPr="0059561D" w:rsidRDefault="008C57E1" w:rsidP="00424F18">
            <w:pPr>
              <w:rPr>
                <w:b/>
                <w:bCs/>
                <w:color w:val="010205"/>
                <w:sz w:val="18"/>
                <w:szCs w:val="18"/>
              </w:rPr>
            </w:pPr>
            <w:r w:rsidRPr="0059561D">
              <w:rPr>
                <w:b/>
                <w:bCs/>
                <w:color w:val="010205"/>
                <w:sz w:val="18"/>
                <w:szCs w:val="18"/>
              </w:rPr>
              <w:t>−</w:t>
            </w:r>
            <w:r w:rsidR="00E453FE" w:rsidRPr="0059561D">
              <w:rPr>
                <w:b/>
                <w:bCs/>
                <w:color w:val="010205"/>
                <w:sz w:val="18"/>
                <w:szCs w:val="18"/>
              </w:rPr>
              <w:t>2.25 (0.51)</w:t>
            </w:r>
          </w:p>
        </w:tc>
        <w:tc>
          <w:tcPr>
            <w:tcW w:w="393" w:type="dxa"/>
            <w:tcBorders>
              <w:top w:val="nil"/>
              <w:left w:val="nil"/>
              <w:bottom w:val="nil"/>
              <w:right w:val="nil"/>
            </w:tcBorders>
          </w:tcPr>
          <w:p w14:paraId="67850837" w14:textId="77777777" w:rsidR="00E453FE" w:rsidRPr="0059561D" w:rsidRDefault="00E453FE" w:rsidP="00424F18">
            <w:pPr>
              <w:rPr>
                <w:b/>
                <w:bCs/>
                <w:color w:val="010205"/>
                <w:sz w:val="18"/>
                <w:szCs w:val="18"/>
              </w:rPr>
            </w:pPr>
          </w:p>
        </w:tc>
        <w:tc>
          <w:tcPr>
            <w:tcW w:w="1383" w:type="dxa"/>
            <w:tcBorders>
              <w:top w:val="nil"/>
              <w:left w:val="nil"/>
              <w:bottom w:val="nil"/>
              <w:right w:val="nil"/>
            </w:tcBorders>
          </w:tcPr>
          <w:p w14:paraId="7599188B" w14:textId="77777777" w:rsidR="00E453FE" w:rsidRPr="0059561D" w:rsidRDefault="00E453FE" w:rsidP="00424F18">
            <w:pPr>
              <w:rPr>
                <w:b/>
                <w:bCs/>
                <w:color w:val="010205"/>
                <w:sz w:val="18"/>
                <w:szCs w:val="18"/>
              </w:rPr>
            </w:pPr>
            <w:r w:rsidRPr="0059561D">
              <w:rPr>
                <w:b/>
                <w:bCs/>
                <w:color w:val="010205"/>
                <w:sz w:val="18"/>
                <w:szCs w:val="18"/>
              </w:rPr>
              <w:t>1.85 (0.51)</w:t>
            </w:r>
          </w:p>
        </w:tc>
        <w:tc>
          <w:tcPr>
            <w:tcW w:w="1383" w:type="dxa"/>
            <w:tcBorders>
              <w:top w:val="nil"/>
              <w:left w:val="nil"/>
              <w:bottom w:val="nil"/>
              <w:right w:val="nil"/>
            </w:tcBorders>
          </w:tcPr>
          <w:p w14:paraId="0D4F8249" w14:textId="77777777" w:rsidR="00E453FE" w:rsidRPr="0059561D" w:rsidRDefault="00E453FE" w:rsidP="00424F18">
            <w:pPr>
              <w:rPr>
                <w:b/>
                <w:bCs/>
                <w:color w:val="010205"/>
                <w:sz w:val="18"/>
                <w:szCs w:val="18"/>
              </w:rPr>
            </w:pPr>
            <w:r w:rsidRPr="0059561D">
              <w:rPr>
                <w:b/>
                <w:bCs/>
                <w:color w:val="010205"/>
                <w:sz w:val="18"/>
                <w:szCs w:val="18"/>
              </w:rPr>
              <w:t>1.49 (0.75)</w:t>
            </w:r>
          </w:p>
        </w:tc>
        <w:tc>
          <w:tcPr>
            <w:tcW w:w="1383" w:type="dxa"/>
            <w:tcBorders>
              <w:top w:val="nil"/>
              <w:left w:val="nil"/>
              <w:bottom w:val="nil"/>
              <w:right w:val="nil"/>
            </w:tcBorders>
          </w:tcPr>
          <w:p w14:paraId="3E45F2AD" w14:textId="641F0EDF" w:rsidR="00E453FE" w:rsidRPr="00E453FE" w:rsidRDefault="008C57E1" w:rsidP="00424F18">
            <w:pPr>
              <w:rPr>
                <w:color w:val="010205"/>
                <w:sz w:val="18"/>
                <w:szCs w:val="18"/>
              </w:rPr>
            </w:pPr>
            <w:r w:rsidRPr="008C57E1">
              <w:rPr>
                <w:color w:val="010205"/>
                <w:sz w:val="18"/>
                <w:szCs w:val="18"/>
              </w:rPr>
              <w:t>−</w:t>
            </w:r>
            <w:r w:rsidR="00E453FE" w:rsidRPr="00E453FE">
              <w:rPr>
                <w:color w:val="010205"/>
                <w:sz w:val="18"/>
                <w:szCs w:val="18"/>
              </w:rPr>
              <w:t>1.05 (0.87)</w:t>
            </w:r>
          </w:p>
        </w:tc>
        <w:tc>
          <w:tcPr>
            <w:tcW w:w="393" w:type="dxa"/>
            <w:tcBorders>
              <w:top w:val="nil"/>
              <w:left w:val="nil"/>
              <w:bottom w:val="nil"/>
              <w:right w:val="nil"/>
            </w:tcBorders>
          </w:tcPr>
          <w:p w14:paraId="1C7BAD9E" w14:textId="77777777" w:rsidR="00E453FE" w:rsidRPr="00E453FE" w:rsidRDefault="00E453FE" w:rsidP="00424F18">
            <w:pPr>
              <w:rPr>
                <w:color w:val="010205"/>
                <w:sz w:val="18"/>
                <w:szCs w:val="18"/>
              </w:rPr>
            </w:pPr>
          </w:p>
        </w:tc>
        <w:tc>
          <w:tcPr>
            <w:tcW w:w="1450" w:type="dxa"/>
            <w:tcBorders>
              <w:top w:val="nil"/>
              <w:left w:val="nil"/>
              <w:bottom w:val="nil"/>
              <w:right w:val="nil"/>
            </w:tcBorders>
          </w:tcPr>
          <w:p w14:paraId="4FC046E9" w14:textId="2AA8A754" w:rsidR="00E453FE" w:rsidRPr="0059561D" w:rsidRDefault="008C57E1" w:rsidP="00424F18">
            <w:pPr>
              <w:rPr>
                <w:b/>
                <w:bCs/>
                <w:color w:val="010205"/>
                <w:sz w:val="18"/>
                <w:szCs w:val="18"/>
              </w:rPr>
            </w:pPr>
            <w:r w:rsidRPr="0059561D">
              <w:rPr>
                <w:b/>
                <w:bCs/>
                <w:color w:val="010205"/>
                <w:sz w:val="18"/>
                <w:szCs w:val="18"/>
              </w:rPr>
              <w:t>−</w:t>
            </w:r>
            <w:r w:rsidR="00E453FE" w:rsidRPr="0059561D">
              <w:rPr>
                <w:b/>
                <w:bCs/>
                <w:color w:val="010205"/>
                <w:sz w:val="18"/>
                <w:szCs w:val="18"/>
              </w:rPr>
              <w:t>1.51 (0.59)</w:t>
            </w:r>
          </w:p>
        </w:tc>
        <w:tc>
          <w:tcPr>
            <w:tcW w:w="1312" w:type="dxa"/>
            <w:tcBorders>
              <w:top w:val="nil"/>
              <w:left w:val="nil"/>
              <w:bottom w:val="nil"/>
              <w:right w:val="nil"/>
            </w:tcBorders>
          </w:tcPr>
          <w:p w14:paraId="1E6D418C" w14:textId="2E322B6C" w:rsidR="00E453FE" w:rsidRPr="0059561D" w:rsidRDefault="008C57E1" w:rsidP="00424F18">
            <w:pPr>
              <w:rPr>
                <w:b/>
                <w:bCs/>
                <w:color w:val="010205"/>
                <w:sz w:val="18"/>
                <w:szCs w:val="18"/>
              </w:rPr>
            </w:pPr>
            <w:r w:rsidRPr="0059561D">
              <w:rPr>
                <w:b/>
                <w:bCs/>
                <w:color w:val="010205"/>
                <w:sz w:val="18"/>
                <w:szCs w:val="18"/>
              </w:rPr>
              <w:t>−</w:t>
            </w:r>
            <w:r w:rsidR="00E453FE" w:rsidRPr="0059561D">
              <w:rPr>
                <w:b/>
                <w:bCs/>
                <w:color w:val="010205"/>
                <w:sz w:val="18"/>
                <w:szCs w:val="18"/>
              </w:rPr>
              <w:t>1.95 (0.66)</w:t>
            </w:r>
          </w:p>
        </w:tc>
        <w:tc>
          <w:tcPr>
            <w:tcW w:w="1523" w:type="dxa"/>
            <w:tcBorders>
              <w:top w:val="nil"/>
              <w:left w:val="nil"/>
              <w:bottom w:val="nil"/>
              <w:right w:val="nil"/>
            </w:tcBorders>
          </w:tcPr>
          <w:p w14:paraId="607856B9" w14:textId="3ACE05DF" w:rsidR="00E453FE" w:rsidRPr="00E453FE" w:rsidRDefault="008C57E1" w:rsidP="00424F18">
            <w:pPr>
              <w:rPr>
                <w:color w:val="010205"/>
                <w:sz w:val="18"/>
                <w:szCs w:val="18"/>
              </w:rPr>
            </w:pPr>
            <w:r w:rsidRPr="008C57E1">
              <w:rPr>
                <w:color w:val="010205"/>
                <w:sz w:val="18"/>
                <w:szCs w:val="18"/>
              </w:rPr>
              <w:t>−</w:t>
            </w:r>
            <w:r w:rsidR="00E453FE" w:rsidRPr="00E453FE">
              <w:rPr>
                <w:color w:val="010205"/>
                <w:sz w:val="18"/>
                <w:szCs w:val="18"/>
              </w:rPr>
              <w:t>0.98 (0.73)</w:t>
            </w:r>
          </w:p>
        </w:tc>
      </w:tr>
      <w:tr w:rsidR="00E453FE" w:rsidRPr="002E0C18" w14:paraId="4F61F4C5" w14:textId="77777777" w:rsidTr="00096A3D">
        <w:tc>
          <w:tcPr>
            <w:tcW w:w="1659" w:type="dxa"/>
            <w:tcBorders>
              <w:top w:val="nil"/>
              <w:left w:val="nil"/>
              <w:bottom w:val="nil"/>
              <w:right w:val="nil"/>
            </w:tcBorders>
          </w:tcPr>
          <w:p w14:paraId="40DF10C7" w14:textId="77777777" w:rsidR="00E453FE" w:rsidRPr="00E453FE" w:rsidRDefault="00E453FE" w:rsidP="00424F18">
            <w:pPr>
              <w:rPr>
                <w:b/>
                <w:bCs/>
                <w:sz w:val="18"/>
                <w:szCs w:val="18"/>
              </w:rPr>
            </w:pPr>
            <w:r w:rsidRPr="00E453FE">
              <w:rPr>
                <w:b/>
                <w:bCs/>
                <w:sz w:val="18"/>
                <w:szCs w:val="18"/>
              </w:rPr>
              <w:t xml:space="preserve">   </w:t>
            </w:r>
            <w:proofErr w:type="gramStart"/>
            <w:r w:rsidRPr="00E453FE">
              <w:rPr>
                <w:b/>
                <w:bCs/>
                <w:sz w:val="18"/>
                <w:szCs w:val="18"/>
              </w:rPr>
              <w:t>95%</w:t>
            </w:r>
            <w:proofErr w:type="gramEnd"/>
            <w:r w:rsidRPr="00E453FE">
              <w:rPr>
                <w:b/>
                <w:bCs/>
                <w:sz w:val="18"/>
                <w:szCs w:val="18"/>
              </w:rPr>
              <w:t xml:space="preserve"> CI</w:t>
            </w:r>
          </w:p>
        </w:tc>
        <w:tc>
          <w:tcPr>
            <w:tcW w:w="1382" w:type="dxa"/>
            <w:tcBorders>
              <w:top w:val="nil"/>
              <w:left w:val="nil"/>
              <w:bottom w:val="nil"/>
              <w:right w:val="nil"/>
            </w:tcBorders>
          </w:tcPr>
          <w:p w14:paraId="4893831A" w14:textId="1B0EADCE" w:rsidR="00E453FE" w:rsidRPr="00E453FE" w:rsidRDefault="008C57E1" w:rsidP="00424F18">
            <w:pPr>
              <w:rPr>
                <w:b/>
                <w:bCs/>
                <w:color w:val="010205"/>
                <w:sz w:val="18"/>
                <w:szCs w:val="18"/>
              </w:rPr>
            </w:pPr>
            <w:r w:rsidRPr="008C57E1">
              <w:rPr>
                <w:color w:val="010205"/>
                <w:sz w:val="18"/>
                <w:szCs w:val="18"/>
              </w:rPr>
              <w:t>−</w:t>
            </w:r>
            <w:r w:rsidR="00E453FE" w:rsidRPr="00E453FE">
              <w:rPr>
                <w:color w:val="010205"/>
                <w:sz w:val="18"/>
                <w:szCs w:val="18"/>
              </w:rPr>
              <w:t>0.36, 1.55</w:t>
            </w:r>
          </w:p>
        </w:tc>
        <w:tc>
          <w:tcPr>
            <w:tcW w:w="1382" w:type="dxa"/>
            <w:tcBorders>
              <w:top w:val="nil"/>
              <w:left w:val="nil"/>
              <w:bottom w:val="nil"/>
              <w:right w:val="nil"/>
            </w:tcBorders>
          </w:tcPr>
          <w:p w14:paraId="5E1949FF" w14:textId="19E021D7" w:rsidR="00E453FE" w:rsidRPr="00E453FE" w:rsidRDefault="008C57E1" w:rsidP="00424F18">
            <w:pPr>
              <w:rPr>
                <w:b/>
                <w:bCs/>
                <w:color w:val="010205"/>
                <w:sz w:val="18"/>
                <w:szCs w:val="18"/>
              </w:rPr>
            </w:pPr>
            <w:r w:rsidRPr="008C57E1">
              <w:rPr>
                <w:color w:val="010205"/>
                <w:sz w:val="18"/>
                <w:szCs w:val="18"/>
              </w:rPr>
              <w:t>−</w:t>
            </w:r>
            <w:r w:rsidR="00E453FE" w:rsidRPr="00E453FE">
              <w:rPr>
                <w:color w:val="010205"/>
                <w:sz w:val="18"/>
                <w:szCs w:val="18"/>
              </w:rPr>
              <w:t>0.02, 3.21</w:t>
            </w:r>
          </w:p>
        </w:tc>
        <w:tc>
          <w:tcPr>
            <w:tcW w:w="1383" w:type="dxa"/>
            <w:tcBorders>
              <w:top w:val="nil"/>
              <w:left w:val="nil"/>
              <w:bottom w:val="nil"/>
              <w:right w:val="nil"/>
            </w:tcBorders>
          </w:tcPr>
          <w:p w14:paraId="0B389568" w14:textId="48EDB67A" w:rsidR="00E453FE" w:rsidRPr="0059561D" w:rsidRDefault="008C57E1" w:rsidP="00424F18">
            <w:pPr>
              <w:rPr>
                <w:b/>
                <w:bCs/>
                <w:color w:val="010205"/>
                <w:sz w:val="18"/>
                <w:szCs w:val="18"/>
              </w:rPr>
            </w:pPr>
            <w:r w:rsidRPr="0059561D">
              <w:rPr>
                <w:b/>
                <w:bCs/>
                <w:color w:val="010205"/>
                <w:sz w:val="18"/>
                <w:szCs w:val="18"/>
              </w:rPr>
              <w:t>−</w:t>
            </w:r>
            <w:r w:rsidR="00E453FE" w:rsidRPr="0059561D">
              <w:rPr>
                <w:b/>
                <w:bCs/>
                <w:color w:val="010205"/>
                <w:sz w:val="18"/>
                <w:szCs w:val="18"/>
              </w:rPr>
              <w:t xml:space="preserve">3.24, </w:t>
            </w:r>
            <w:r w:rsidRPr="0059561D">
              <w:rPr>
                <w:b/>
                <w:bCs/>
                <w:color w:val="010205"/>
                <w:sz w:val="18"/>
                <w:szCs w:val="18"/>
              </w:rPr>
              <w:t>−</w:t>
            </w:r>
            <w:r w:rsidR="00E453FE" w:rsidRPr="0059561D">
              <w:rPr>
                <w:b/>
                <w:bCs/>
                <w:color w:val="010205"/>
                <w:sz w:val="18"/>
                <w:szCs w:val="18"/>
              </w:rPr>
              <w:t>1.25</w:t>
            </w:r>
          </w:p>
        </w:tc>
        <w:tc>
          <w:tcPr>
            <w:tcW w:w="393" w:type="dxa"/>
            <w:tcBorders>
              <w:top w:val="nil"/>
              <w:left w:val="nil"/>
              <w:bottom w:val="nil"/>
              <w:right w:val="nil"/>
            </w:tcBorders>
          </w:tcPr>
          <w:p w14:paraId="14C85B20" w14:textId="77777777" w:rsidR="00E453FE" w:rsidRPr="0059561D" w:rsidRDefault="00E453FE" w:rsidP="00424F18">
            <w:pPr>
              <w:rPr>
                <w:b/>
                <w:bCs/>
                <w:color w:val="010205"/>
                <w:sz w:val="18"/>
                <w:szCs w:val="18"/>
              </w:rPr>
            </w:pPr>
          </w:p>
        </w:tc>
        <w:tc>
          <w:tcPr>
            <w:tcW w:w="1383" w:type="dxa"/>
            <w:tcBorders>
              <w:top w:val="nil"/>
              <w:left w:val="nil"/>
              <w:bottom w:val="nil"/>
              <w:right w:val="nil"/>
            </w:tcBorders>
          </w:tcPr>
          <w:p w14:paraId="655C91C5" w14:textId="77777777" w:rsidR="00E453FE" w:rsidRPr="0059561D" w:rsidRDefault="00E453FE" w:rsidP="00424F18">
            <w:pPr>
              <w:rPr>
                <w:b/>
                <w:bCs/>
                <w:color w:val="010205"/>
                <w:sz w:val="18"/>
                <w:szCs w:val="18"/>
              </w:rPr>
            </w:pPr>
            <w:r w:rsidRPr="0059561D">
              <w:rPr>
                <w:b/>
                <w:bCs/>
                <w:color w:val="010205"/>
                <w:sz w:val="18"/>
                <w:szCs w:val="18"/>
              </w:rPr>
              <w:t>0.86, 2.85</w:t>
            </w:r>
          </w:p>
        </w:tc>
        <w:tc>
          <w:tcPr>
            <w:tcW w:w="1383" w:type="dxa"/>
            <w:tcBorders>
              <w:top w:val="nil"/>
              <w:left w:val="nil"/>
              <w:bottom w:val="nil"/>
              <w:right w:val="nil"/>
            </w:tcBorders>
          </w:tcPr>
          <w:p w14:paraId="2B5126C8" w14:textId="77777777" w:rsidR="00E453FE" w:rsidRPr="0059561D" w:rsidRDefault="00E453FE" w:rsidP="00424F18">
            <w:pPr>
              <w:rPr>
                <w:b/>
                <w:bCs/>
                <w:color w:val="010205"/>
                <w:sz w:val="18"/>
                <w:szCs w:val="18"/>
              </w:rPr>
            </w:pPr>
            <w:r w:rsidRPr="0059561D">
              <w:rPr>
                <w:b/>
                <w:bCs/>
                <w:color w:val="010205"/>
                <w:sz w:val="18"/>
                <w:szCs w:val="18"/>
              </w:rPr>
              <w:t>0.02, 2.97</w:t>
            </w:r>
          </w:p>
        </w:tc>
        <w:tc>
          <w:tcPr>
            <w:tcW w:w="1383" w:type="dxa"/>
            <w:tcBorders>
              <w:top w:val="nil"/>
              <w:left w:val="nil"/>
              <w:bottom w:val="nil"/>
              <w:right w:val="nil"/>
            </w:tcBorders>
          </w:tcPr>
          <w:p w14:paraId="634995EE" w14:textId="56E5CDAF" w:rsidR="00E453FE" w:rsidRPr="00E453FE" w:rsidRDefault="008C57E1" w:rsidP="00424F18">
            <w:pPr>
              <w:rPr>
                <w:color w:val="010205"/>
                <w:sz w:val="18"/>
                <w:szCs w:val="18"/>
              </w:rPr>
            </w:pPr>
            <w:r w:rsidRPr="008C57E1">
              <w:rPr>
                <w:color w:val="010205"/>
                <w:sz w:val="18"/>
                <w:szCs w:val="18"/>
              </w:rPr>
              <w:t>−</w:t>
            </w:r>
            <w:r w:rsidR="00E453FE" w:rsidRPr="00E453FE">
              <w:rPr>
                <w:color w:val="010205"/>
                <w:sz w:val="18"/>
                <w:szCs w:val="18"/>
              </w:rPr>
              <w:t>2.75, 0.65</w:t>
            </w:r>
          </w:p>
        </w:tc>
        <w:tc>
          <w:tcPr>
            <w:tcW w:w="393" w:type="dxa"/>
            <w:tcBorders>
              <w:top w:val="nil"/>
              <w:left w:val="nil"/>
              <w:bottom w:val="nil"/>
              <w:right w:val="nil"/>
            </w:tcBorders>
          </w:tcPr>
          <w:p w14:paraId="1909AC0C" w14:textId="77777777" w:rsidR="00E453FE" w:rsidRPr="00E453FE" w:rsidRDefault="00E453FE" w:rsidP="00424F18">
            <w:pPr>
              <w:rPr>
                <w:color w:val="010205"/>
                <w:sz w:val="18"/>
                <w:szCs w:val="18"/>
              </w:rPr>
            </w:pPr>
          </w:p>
        </w:tc>
        <w:tc>
          <w:tcPr>
            <w:tcW w:w="1450" w:type="dxa"/>
            <w:tcBorders>
              <w:top w:val="nil"/>
              <w:left w:val="nil"/>
              <w:bottom w:val="nil"/>
              <w:right w:val="nil"/>
            </w:tcBorders>
          </w:tcPr>
          <w:p w14:paraId="231A0102" w14:textId="45EB4E9C" w:rsidR="00E453FE" w:rsidRPr="0059561D" w:rsidRDefault="008C57E1" w:rsidP="00424F18">
            <w:pPr>
              <w:rPr>
                <w:b/>
                <w:bCs/>
                <w:color w:val="010205"/>
                <w:sz w:val="18"/>
                <w:szCs w:val="18"/>
              </w:rPr>
            </w:pPr>
            <w:r w:rsidRPr="0059561D">
              <w:rPr>
                <w:b/>
                <w:bCs/>
                <w:color w:val="010205"/>
                <w:sz w:val="18"/>
                <w:szCs w:val="18"/>
              </w:rPr>
              <w:t>−</w:t>
            </w:r>
            <w:r w:rsidR="00E453FE" w:rsidRPr="0059561D">
              <w:rPr>
                <w:b/>
                <w:bCs/>
                <w:color w:val="010205"/>
                <w:sz w:val="18"/>
                <w:szCs w:val="18"/>
              </w:rPr>
              <w:t xml:space="preserve">2.66, </w:t>
            </w:r>
            <w:r w:rsidRPr="0059561D">
              <w:rPr>
                <w:b/>
                <w:bCs/>
                <w:color w:val="010205"/>
                <w:sz w:val="18"/>
                <w:szCs w:val="18"/>
              </w:rPr>
              <w:t>−</w:t>
            </w:r>
            <w:r w:rsidR="00E453FE" w:rsidRPr="0059561D">
              <w:rPr>
                <w:b/>
                <w:bCs/>
                <w:color w:val="010205"/>
                <w:sz w:val="18"/>
                <w:szCs w:val="18"/>
              </w:rPr>
              <w:t>0.35</w:t>
            </w:r>
          </w:p>
        </w:tc>
        <w:tc>
          <w:tcPr>
            <w:tcW w:w="1312" w:type="dxa"/>
            <w:tcBorders>
              <w:top w:val="nil"/>
              <w:left w:val="nil"/>
              <w:bottom w:val="nil"/>
              <w:right w:val="nil"/>
            </w:tcBorders>
          </w:tcPr>
          <w:p w14:paraId="37A5697E" w14:textId="74EC7CCA" w:rsidR="00E453FE" w:rsidRPr="0059561D" w:rsidRDefault="008C57E1" w:rsidP="00424F18">
            <w:pPr>
              <w:rPr>
                <w:b/>
                <w:bCs/>
                <w:color w:val="010205"/>
                <w:sz w:val="18"/>
                <w:szCs w:val="18"/>
              </w:rPr>
            </w:pPr>
            <w:r w:rsidRPr="0059561D">
              <w:rPr>
                <w:b/>
                <w:bCs/>
                <w:color w:val="010205"/>
                <w:sz w:val="18"/>
                <w:szCs w:val="18"/>
              </w:rPr>
              <w:t>−</w:t>
            </w:r>
            <w:r w:rsidR="00E453FE" w:rsidRPr="0059561D">
              <w:rPr>
                <w:b/>
                <w:bCs/>
                <w:color w:val="010205"/>
                <w:sz w:val="18"/>
                <w:szCs w:val="18"/>
              </w:rPr>
              <w:t xml:space="preserve">2.66, </w:t>
            </w:r>
            <w:r w:rsidRPr="0059561D">
              <w:rPr>
                <w:b/>
                <w:bCs/>
                <w:color w:val="010205"/>
                <w:sz w:val="18"/>
                <w:szCs w:val="18"/>
              </w:rPr>
              <w:t>−</w:t>
            </w:r>
            <w:r w:rsidR="00E453FE" w:rsidRPr="0059561D">
              <w:rPr>
                <w:b/>
                <w:bCs/>
                <w:color w:val="010205"/>
                <w:sz w:val="18"/>
                <w:szCs w:val="18"/>
              </w:rPr>
              <w:t>0.35</w:t>
            </w:r>
          </w:p>
        </w:tc>
        <w:tc>
          <w:tcPr>
            <w:tcW w:w="1523" w:type="dxa"/>
            <w:tcBorders>
              <w:top w:val="nil"/>
              <w:left w:val="nil"/>
              <w:bottom w:val="nil"/>
              <w:right w:val="nil"/>
            </w:tcBorders>
          </w:tcPr>
          <w:p w14:paraId="5FCCD05A" w14:textId="4B05CAB2" w:rsidR="00E453FE" w:rsidRPr="00E453FE" w:rsidRDefault="008C57E1" w:rsidP="00424F18">
            <w:pPr>
              <w:rPr>
                <w:sz w:val="18"/>
                <w:szCs w:val="18"/>
              </w:rPr>
            </w:pPr>
            <w:r w:rsidRPr="008C57E1">
              <w:rPr>
                <w:color w:val="010205"/>
                <w:sz w:val="18"/>
                <w:szCs w:val="18"/>
              </w:rPr>
              <w:t>−</w:t>
            </w:r>
            <w:r w:rsidR="00E453FE" w:rsidRPr="00E453FE">
              <w:rPr>
                <w:color w:val="010205"/>
                <w:sz w:val="18"/>
                <w:szCs w:val="18"/>
              </w:rPr>
              <w:t>2.41, 0.46</w:t>
            </w:r>
          </w:p>
        </w:tc>
      </w:tr>
      <w:tr w:rsidR="00E453FE" w:rsidRPr="002E0C18" w14:paraId="31040BD0" w14:textId="77777777" w:rsidTr="00096A3D">
        <w:tc>
          <w:tcPr>
            <w:tcW w:w="1659" w:type="dxa"/>
            <w:tcBorders>
              <w:top w:val="nil"/>
              <w:left w:val="nil"/>
              <w:bottom w:val="single" w:sz="4" w:space="0" w:color="auto"/>
              <w:right w:val="nil"/>
            </w:tcBorders>
          </w:tcPr>
          <w:p w14:paraId="7BF80EDE" w14:textId="77777777" w:rsidR="00E453FE" w:rsidRPr="00E453FE" w:rsidRDefault="00E453FE" w:rsidP="00424F18">
            <w:pPr>
              <w:rPr>
                <w:b/>
                <w:bCs/>
                <w:sz w:val="18"/>
                <w:szCs w:val="18"/>
              </w:rPr>
            </w:pPr>
            <w:r w:rsidRPr="00E453FE">
              <w:rPr>
                <w:b/>
                <w:bCs/>
                <w:sz w:val="18"/>
                <w:szCs w:val="18"/>
              </w:rPr>
              <w:t xml:space="preserve">   P</w:t>
            </w:r>
          </w:p>
        </w:tc>
        <w:tc>
          <w:tcPr>
            <w:tcW w:w="1382" w:type="dxa"/>
            <w:tcBorders>
              <w:top w:val="nil"/>
              <w:left w:val="nil"/>
              <w:bottom w:val="single" w:sz="4" w:space="0" w:color="auto"/>
              <w:right w:val="nil"/>
            </w:tcBorders>
          </w:tcPr>
          <w:p w14:paraId="765F4AAA" w14:textId="77777777" w:rsidR="00E453FE" w:rsidRPr="00E453FE" w:rsidRDefault="00E453FE" w:rsidP="00424F18">
            <w:pPr>
              <w:rPr>
                <w:sz w:val="18"/>
                <w:szCs w:val="18"/>
              </w:rPr>
            </w:pPr>
            <w:r w:rsidRPr="00E453FE">
              <w:rPr>
                <w:sz w:val="18"/>
                <w:szCs w:val="18"/>
              </w:rPr>
              <w:t>0.221</w:t>
            </w:r>
          </w:p>
        </w:tc>
        <w:tc>
          <w:tcPr>
            <w:tcW w:w="1382" w:type="dxa"/>
            <w:tcBorders>
              <w:top w:val="nil"/>
              <w:left w:val="nil"/>
              <w:bottom w:val="single" w:sz="4" w:space="0" w:color="auto"/>
              <w:right w:val="nil"/>
            </w:tcBorders>
          </w:tcPr>
          <w:p w14:paraId="40C04AE0" w14:textId="77777777" w:rsidR="00E453FE" w:rsidRPr="00E453FE" w:rsidRDefault="00E453FE" w:rsidP="00424F18">
            <w:pPr>
              <w:rPr>
                <w:sz w:val="18"/>
                <w:szCs w:val="18"/>
              </w:rPr>
            </w:pPr>
            <w:r w:rsidRPr="00E453FE">
              <w:rPr>
                <w:sz w:val="18"/>
                <w:szCs w:val="18"/>
              </w:rPr>
              <w:t>0.054</w:t>
            </w:r>
          </w:p>
        </w:tc>
        <w:tc>
          <w:tcPr>
            <w:tcW w:w="1383" w:type="dxa"/>
            <w:tcBorders>
              <w:top w:val="nil"/>
              <w:left w:val="nil"/>
              <w:bottom w:val="single" w:sz="4" w:space="0" w:color="auto"/>
              <w:right w:val="nil"/>
            </w:tcBorders>
          </w:tcPr>
          <w:p w14:paraId="2C055B9A" w14:textId="77777777" w:rsidR="00E453FE" w:rsidRPr="00E453FE" w:rsidRDefault="00E453FE" w:rsidP="00424F18">
            <w:pPr>
              <w:rPr>
                <w:sz w:val="18"/>
                <w:szCs w:val="18"/>
              </w:rPr>
            </w:pPr>
            <w:r w:rsidRPr="00E453FE">
              <w:rPr>
                <w:b/>
                <w:bCs/>
                <w:sz w:val="18"/>
                <w:szCs w:val="18"/>
              </w:rPr>
              <w:t>&lt; 0.001</w:t>
            </w:r>
          </w:p>
        </w:tc>
        <w:tc>
          <w:tcPr>
            <w:tcW w:w="393" w:type="dxa"/>
            <w:tcBorders>
              <w:top w:val="nil"/>
              <w:left w:val="nil"/>
              <w:bottom w:val="single" w:sz="4" w:space="0" w:color="auto"/>
              <w:right w:val="nil"/>
            </w:tcBorders>
          </w:tcPr>
          <w:p w14:paraId="6497EFD2" w14:textId="77777777" w:rsidR="00E453FE" w:rsidRPr="00E453FE" w:rsidRDefault="00E453FE" w:rsidP="00424F18">
            <w:pPr>
              <w:rPr>
                <w:color w:val="010205"/>
                <w:sz w:val="18"/>
                <w:szCs w:val="18"/>
              </w:rPr>
            </w:pPr>
          </w:p>
        </w:tc>
        <w:tc>
          <w:tcPr>
            <w:tcW w:w="1383" w:type="dxa"/>
            <w:tcBorders>
              <w:top w:val="nil"/>
              <w:left w:val="nil"/>
              <w:bottom w:val="single" w:sz="4" w:space="0" w:color="auto"/>
              <w:right w:val="nil"/>
            </w:tcBorders>
          </w:tcPr>
          <w:p w14:paraId="33D83311" w14:textId="77777777" w:rsidR="00E453FE" w:rsidRPr="00E453FE" w:rsidRDefault="00E453FE" w:rsidP="00424F18">
            <w:pPr>
              <w:rPr>
                <w:color w:val="010205"/>
                <w:sz w:val="18"/>
                <w:szCs w:val="18"/>
              </w:rPr>
            </w:pPr>
            <w:r w:rsidRPr="00E453FE">
              <w:rPr>
                <w:b/>
                <w:bCs/>
                <w:sz w:val="18"/>
                <w:szCs w:val="18"/>
              </w:rPr>
              <w:t>&lt; 0.001</w:t>
            </w:r>
          </w:p>
        </w:tc>
        <w:tc>
          <w:tcPr>
            <w:tcW w:w="1383" w:type="dxa"/>
            <w:tcBorders>
              <w:top w:val="nil"/>
              <w:left w:val="nil"/>
              <w:bottom w:val="single" w:sz="4" w:space="0" w:color="auto"/>
              <w:right w:val="nil"/>
            </w:tcBorders>
          </w:tcPr>
          <w:p w14:paraId="082BDC9C" w14:textId="77777777" w:rsidR="00E453FE" w:rsidRPr="00E453FE" w:rsidRDefault="00E453FE" w:rsidP="00424F18">
            <w:pPr>
              <w:rPr>
                <w:color w:val="010205"/>
                <w:sz w:val="18"/>
                <w:szCs w:val="18"/>
              </w:rPr>
            </w:pPr>
            <w:r w:rsidRPr="00E453FE">
              <w:rPr>
                <w:b/>
                <w:bCs/>
                <w:sz w:val="18"/>
                <w:szCs w:val="18"/>
              </w:rPr>
              <w:t>0.048</w:t>
            </w:r>
          </w:p>
        </w:tc>
        <w:tc>
          <w:tcPr>
            <w:tcW w:w="1383" w:type="dxa"/>
            <w:tcBorders>
              <w:top w:val="nil"/>
              <w:left w:val="nil"/>
              <w:bottom w:val="single" w:sz="4" w:space="0" w:color="auto"/>
              <w:right w:val="nil"/>
            </w:tcBorders>
          </w:tcPr>
          <w:p w14:paraId="15BB0073" w14:textId="77777777" w:rsidR="00E453FE" w:rsidRPr="00E453FE" w:rsidRDefault="00E453FE" w:rsidP="00424F18">
            <w:pPr>
              <w:rPr>
                <w:color w:val="010205"/>
                <w:sz w:val="18"/>
                <w:szCs w:val="18"/>
              </w:rPr>
            </w:pPr>
            <w:r w:rsidRPr="00E453FE">
              <w:rPr>
                <w:sz w:val="18"/>
                <w:szCs w:val="18"/>
              </w:rPr>
              <w:t>0.225</w:t>
            </w:r>
          </w:p>
        </w:tc>
        <w:tc>
          <w:tcPr>
            <w:tcW w:w="393" w:type="dxa"/>
            <w:tcBorders>
              <w:top w:val="nil"/>
              <w:left w:val="nil"/>
              <w:bottom w:val="single" w:sz="4" w:space="0" w:color="auto"/>
              <w:right w:val="nil"/>
            </w:tcBorders>
          </w:tcPr>
          <w:p w14:paraId="420D02F6" w14:textId="77777777" w:rsidR="00E453FE" w:rsidRPr="00E453FE" w:rsidRDefault="00E453FE" w:rsidP="00424F18">
            <w:pPr>
              <w:rPr>
                <w:color w:val="010205"/>
                <w:sz w:val="18"/>
                <w:szCs w:val="18"/>
              </w:rPr>
            </w:pPr>
          </w:p>
        </w:tc>
        <w:tc>
          <w:tcPr>
            <w:tcW w:w="1450" w:type="dxa"/>
            <w:tcBorders>
              <w:top w:val="nil"/>
              <w:left w:val="nil"/>
              <w:bottom w:val="single" w:sz="4" w:space="0" w:color="auto"/>
              <w:right w:val="nil"/>
            </w:tcBorders>
          </w:tcPr>
          <w:p w14:paraId="08376047" w14:textId="77777777" w:rsidR="00E453FE" w:rsidRPr="00E453FE" w:rsidRDefault="00E453FE" w:rsidP="00424F18">
            <w:pPr>
              <w:rPr>
                <w:color w:val="010205"/>
                <w:sz w:val="18"/>
                <w:szCs w:val="18"/>
              </w:rPr>
            </w:pPr>
            <w:r w:rsidRPr="00E453FE">
              <w:rPr>
                <w:b/>
                <w:bCs/>
                <w:sz w:val="18"/>
                <w:szCs w:val="18"/>
              </w:rPr>
              <w:t>0.010</w:t>
            </w:r>
          </w:p>
        </w:tc>
        <w:tc>
          <w:tcPr>
            <w:tcW w:w="1312" w:type="dxa"/>
            <w:tcBorders>
              <w:top w:val="nil"/>
              <w:left w:val="nil"/>
              <w:bottom w:val="single" w:sz="4" w:space="0" w:color="auto"/>
              <w:right w:val="nil"/>
            </w:tcBorders>
          </w:tcPr>
          <w:p w14:paraId="4F752D27" w14:textId="77777777" w:rsidR="00E453FE" w:rsidRPr="00E453FE" w:rsidRDefault="00E453FE" w:rsidP="00424F18">
            <w:pPr>
              <w:rPr>
                <w:color w:val="010205"/>
                <w:sz w:val="18"/>
                <w:szCs w:val="18"/>
              </w:rPr>
            </w:pPr>
            <w:r w:rsidRPr="00E453FE">
              <w:rPr>
                <w:b/>
                <w:bCs/>
                <w:sz w:val="18"/>
                <w:szCs w:val="18"/>
              </w:rPr>
              <w:t>0.003</w:t>
            </w:r>
          </w:p>
        </w:tc>
        <w:tc>
          <w:tcPr>
            <w:tcW w:w="1523" w:type="dxa"/>
            <w:tcBorders>
              <w:top w:val="nil"/>
              <w:left w:val="nil"/>
              <w:bottom w:val="single" w:sz="4" w:space="0" w:color="auto"/>
              <w:right w:val="nil"/>
            </w:tcBorders>
          </w:tcPr>
          <w:p w14:paraId="5D521532" w14:textId="77777777" w:rsidR="00E453FE" w:rsidRPr="00E453FE" w:rsidRDefault="00E453FE" w:rsidP="00424F18">
            <w:pPr>
              <w:rPr>
                <w:color w:val="010205"/>
                <w:sz w:val="18"/>
                <w:szCs w:val="18"/>
              </w:rPr>
            </w:pPr>
            <w:r w:rsidRPr="00E453FE">
              <w:rPr>
                <w:sz w:val="18"/>
                <w:szCs w:val="18"/>
              </w:rPr>
              <w:t>0.182</w:t>
            </w:r>
          </w:p>
        </w:tc>
      </w:tr>
    </w:tbl>
    <w:bookmarkEnd w:id="5"/>
    <w:p w14:paraId="2DB5C1D5" w14:textId="77E40AA0" w:rsidR="00D718C2" w:rsidRPr="009E3B8D" w:rsidRDefault="00974FC3" w:rsidP="00855D3E">
      <w:pPr>
        <w:jc w:val="both"/>
        <w:rPr>
          <w:rFonts w:ascii="Times New Roman" w:hAnsi="Times New Roman" w:cs="Times New Roman"/>
          <w:sz w:val="24"/>
          <w:szCs w:val="24"/>
          <w:lang w:val="en-US"/>
        </w:rPr>
        <w:sectPr w:rsidR="00D718C2" w:rsidRPr="009E3B8D" w:rsidSect="00242BA4">
          <w:pgSz w:w="16838" w:h="11906" w:orient="landscape"/>
          <w:pgMar w:top="1440" w:right="1440" w:bottom="1440" w:left="1440" w:header="708" w:footer="708" w:gutter="0"/>
          <w:cols w:space="708"/>
          <w:docGrid w:linePitch="360"/>
        </w:sectPr>
      </w:pPr>
      <w:r w:rsidRPr="00BB14CB">
        <w:rPr>
          <w:rFonts w:ascii="Times New Roman" w:hAnsi="Times New Roman" w:cs="Times New Roman"/>
          <w:sz w:val="24"/>
          <w:szCs w:val="24"/>
          <w:lang w:val="en-US"/>
        </w:rPr>
        <w:t xml:space="preserve">Values </w:t>
      </w:r>
      <w:r>
        <w:rPr>
          <w:rFonts w:ascii="Times New Roman" w:hAnsi="Times New Roman" w:cs="Times New Roman"/>
          <w:sz w:val="24"/>
          <w:szCs w:val="24"/>
          <w:lang w:val="en-US"/>
        </w:rPr>
        <w:t>are</w:t>
      </w:r>
      <w:r w:rsidRPr="00BB14CB">
        <w:rPr>
          <w:rFonts w:ascii="Times New Roman" w:hAnsi="Times New Roman" w:cs="Times New Roman"/>
          <w:sz w:val="24"/>
          <w:szCs w:val="24"/>
          <w:lang w:val="en-US"/>
        </w:rPr>
        <w:t xml:space="preserve"> </w:t>
      </w:r>
      <w:r>
        <w:rPr>
          <w:rFonts w:ascii="Times New Roman" w:hAnsi="Times New Roman" w:cs="Times New Roman"/>
          <w:sz w:val="24"/>
          <w:szCs w:val="24"/>
          <w:lang w:val="en-US"/>
        </w:rPr>
        <w:t>presented as r</w:t>
      </w:r>
      <w:r w:rsidRPr="00406D1D">
        <w:rPr>
          <w:rFonts w:ascii="Times New Roman" w:hAnsi="Times New Roman" w:cs="Times New Roman"/>
          <w:sz w:val="24"/>
          <w:szCs w:val="24"/>
          <w:lang w:val="en-US"/>
        </w:rPr>
        <w:t>egression coefficient</w:t>
      </w:r>
      <w:r>
        <w:rPr>
          <w:rFonts w:ascii="Times New Roman" w:hAnsi="Times New Roman" w:cs="Times New Roman"/>
          <w:sz w:val="24"/>
          <w:szCs w:val="24"/>
          <w:lang w:val="en-US"/>
        </w:rPr>
        <w:t>s (β),</w:t>
      </w:r>
      <w:r w:rsidRPr="007E01F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standard errors (SE) and 95% </w:t>
      </w:r>
      <w:r w:rsidRPr="00BB14CB">
        <w:rPr>
          <w:rFonts w:ascii="Times New Roman" w:hAnsi="Times New Roman" w:cs="Times New Roman"/>
          <w:sz w:val="24"/>
          <w:szCs w:val="24"/>
          <w:lang w:val="en-US"/>
        </w:rPr>
        <w:t>confidence intervals (CI)</w:t>
      </w:r>
      <w:r>
        <w:rPr>
          <w:rFonts w:ascii="Times New Roman" w:hAnsi="Times New Roman" w:cs="Times New Roman"/>
          <w:sz w:val="24"/>
          <w:szCs w:val="24"/>
          <w:lang w:val="en-US"/>
        </w:rPr>
        <w:t>.</w:t>
      </w:r>
      <w:r w:rsidRPr="007E01F4">
        <w:rPr>
          <w:rFonts w:ascii="Times New Roman" w:hAnsi="Times New Roman" w:cs="Times New Roman"/>
          <w:sz w:val="24"/>
          <w:szCs w:val="24"/>
          <w:lang w:val="en-US"/>
        </w:rPr>
        <w:t xml:space="preserve"> </w:t>
      </w:r>
      <w:r w:rsidR="0058679D" w:rsidRPr="009E3B8D">
        <w:rPr>
          <w:rFonts w:ascii="Times New Roman" w:hAnsi="Times New Roman" w:cs="Times New Roman"/>
          <w:sz w:val="24"/>
          <w:szCs w:val="24"/>
          <w:lang w:val="en-US"/>
        </w:rPr>
        <w:t>E2, estradiol; P4, progesterone; LH, luteinizing hormone; FSH, follicle</w:t>
      </w:r>
      <w:r w:rsidR="00E5544A">
        <w:rPr>
          <w:rFonts w:ascii="Times New Roman" w:hAnsi="Times New Roman" w:cs="Times New Roman"/>
          <w:sz w:val="24"/>
          <w:szCs w:val="24"/>
          <w:lang w:val="en-US"/>
        </w:rPr>
        <w:t>-</w:t>
      </w:r>
      <w:r w:rsidR="0058679D" w:rsidRPr="009E3B8D">
        <w:rPr>
          <w:rFonts w:ascii="Times New Roman" w:hAnsi="Times New Roman" w:cs="Times New Roman"/>
          <w:sz w:val="24"/>
          <w:szCs w:val="24"/>
          <w:lang w:val="en-US"/>
        </w:rPr>
        <w:t>stimulating hormone; NM, naturally menstruating females</w:t>
      </w:r>
      <w:r w:rsidR="008321C2" w:rsidRPr="009E3B8D">
        <w:rPr>
          <w:rFonts w:ascii="Times New Roman" w:hAnsi="Times New Roman" w:cs="Times New Roman"/>
          <w:sz w:val="24"/>
          <w:szCs w:val="24"/>
          <w:lang w:val="en-US"/>
        </w:rPr>
        <w:t xml:space="preserve"> (M1 = bleeding, M2 = mid-follicular phase, M3 = ovulat</w:t>
      </w:r>
      <w:r w:rsidR="00C82EEC">
        <w:rPr>
          <w:rFonts w:ascii="Times New Roman" w:hAnsi="Times New Roman" w:cs="Times New Roman"/>
          <w:sz w:val="24"/>
          <w:szCs w:val="24"/>
          <w:lang w:val="en-US"/>
        </w:rPr>
        <w:t>ory</w:t>
      </w:r>
      <w:r w:rsidR="008321C2" w:rsidRPr="009E3B8D">
        <w:rPr>
          <w:rFonts w:ascii="Times New Roman" w:hAnsi="Times New Roman" w:cs="Times New Roman"/>
          <w:sz w:val="24"/>
          <w:szCs w:val="24"/>
          <w:lang w:val="en-US"/>
        </w:rPr>
        <w:t xml:space="preserve"> phase, M4 = mid-luteal phase)</w:t>
      </w:r>
      <w:r w:rsidR="0058679D" w:rsidRPr="009E3B8D">
        <w:rPr>
          <w:rFonts w:ascii="Times New Roman" w:hAnsi="Times New Roman" w:cs="Times New Roman"/>
          <w:sz w:val="24"/>
          <w:szCs w:val="24"/>
          <w:lang w:val="en-US"/>
        </w:rPr>
        <w:t xml:space="preserve">; </w:t>
      </w:r>
      <w:r w:rsidR="00FD4F62">
        <w:rPr>
          <w:rFonts w:ascii="Times New Roman" w:hAnsi="Times New Roman" w:cs="Times New Roman"/>
          <w:sz w:val="24"/>
          <w:szCs w:val="24"/>
          <w:lang w:val="en-US"/>
        </w:rPr>
        <w:t>IUD</w:t>
      </w:r>
      <w:r w:rsidR="0058679D" w:rsidRPr="009E3B8D">
        <w:rPr>
          <w:rFonts w:ascii="Times New Roman" w:hAnsi="Times New Roman" w:cs="Times New Roman"/>
          <w:sz w:val="24"/>
          <w:szCs w:val="24"/>
          <w:lang w:val="en-US"/>
        </w:rPr>
        <w:t xml:space="preserve">, </w:t>
      </w:r>
      <w:bookmarkStart w:id="6" w:name="_Hlk218862944"/>
      <w:r w:rsidR="00FD4F62">
        <w:rPr>
          <w:rFonts w:ascii="Times New Roman" w:hAnsi="Times New Roman" w:cs="Times New Roman"/>
          <w:bCs/>
          <w:sz w:val="24"/>
          <w:szCs w:val="24"/>
          <w:lang w:val="en-US"/>
        </w:rPr>
        <w:t>hormonal intrauterine device</w:t>
      </w:r>
      <w:r w:rsidR="0058679D" w:rsidRPr="009E3B8D">
        <w:rPr>
          <w:rFonts w:ascii="Times New Roman" w:hAnsi="Times New Roman" w:cs="Times New Roman"/>
          <w:sz w:val="24"/>
          <w:szCs w:val="24"/>
          <w:lang w:val="en-US"/>
        </w:rPr>
        <w:t xml:space="preserve"> using females</w:t>
      </w:r>
      <w:r w:rsidR="008321C2" w:rsidRPr="009E3B8D">
        <w:rPr>
          <w:rFonts w:ascii="Times New Roman" w:hAnsi="Times New Roman" w:cs="Times New Roman"/>
          <w:sz w:val="24"/>
          <w:szCs w:val="24"/>
          <w:lang w:val="en-US"/>
        </w:rPr>
        <w:t xml:space="preserve"> </w:t>
      </w:r>
      <w:bookmarkEnd w:id="6"/>
      <w:r w:rsidR="008321C2" w:rsidRPr="009E3B8D">
        <w:rPr>
          <w:rFonts w:ascii="Times New Roman" w:hAnsi="Times New Roman" w:cs="Times New Roman"/>
          <w:sz w:val="24"/>
          <w:szCs w:val="24"/>
          <w:lang w:val="en-US"/>
        </w:rPr>
        <w:t>(M1 = bleeding or lowest E2 concentration and/or sample after highest P4 concentration, M2 = M1 + 7 days, M3 = M1 + 14 days, M4 = M1 + 21 days)</w:t>
      </w:r>
      <w:r w:rsidR="0058679D" w:rsidRPr="009E3B8D">
        <w:rPr>
          <w:rFonts w:ascii="Times New Roman" w:hAnsi="Times New Roman" w:cs="Times New Roman"/>
          <w:sz w:val="24"/>
          <w:szCs w:val="24"/>
          <w:lang w:val="en-US"/>
        </w:rPr>
        <w:t>; CHC, combined hormonal contraceptive using females</w:t>
      </w:r>
      <w:r w:rsidR="009E3B8D" w:rsidRPr="009E3B8D">
        <w:rPr>
          <w:rFonts w:ascii="Times New Roman" w:hAnsi="Times New Roman" w:cs="Times New Roman"/>
          <w:sz w:val="24"/>
          <w:szCs w:val="24"/>
          <w:lang w:val="en-US"/>
        </w:rPr>
        <w:t xml:space="preserve"> (M1 = end of inactive phase, M2 = beginning of active phase, M3 = end of active phase, M4 = beginning of inactive phase)</w:t>
      </w:r>
      <w:r w:rsidR="0058679D" w:rsidRPr="009E3B8D">
        <w:rPr>
          <w:rFonts w:ascii="Times New Roman" w:hAnsi="Times New Roman" w:cs="Times New Roman"/>
          <w:sz w:val="24"/>
          <w:szCs w:val="24"/>
          <w:lang w:val="en-US"/>
        </w:rPr>
        <w:t xml:space="preserve">. </w:t>
      </w:r>
      <w:r w:rsidR="007A30FE" w:rsidRPr="009E3B8D">
        <w:rPr>
          <w:rFonts w:ascii="Times New Roman" w:hAnsi="Times New Roman" w:cs="Times New Roman"/>
          <w:sz w:val="24"/>
          <w:szCs w:val="24"/>
          <w:lang w:val="en-US"/>
        </w:rPr>
        <w:t>Significant findings are denoted in bold</w:t>
      </w:r>
    </w:p>
    <w:p w14:paraId="3686586F" w14:textId="37680512" w:rsidR="00401B6E" w:rsidRDefault="00D718C2" w:rsidP="008A4D7D">
      <w:pPr>
        <w:spacing w:line="480" w:lineRule="auto"/>
        <w:rPr>
          <w:rFonts w:ascii="Times New Roman" w:hAnsi="Times New Roman" w:cs="Times New Roman"/>
          <w:sz w:val="24"/>
          <w:szCs w:val="24"/>
          <w:lang w:val="en-US"/>
        </w:rPr>
      </w:pPr>
      <w:r w:rsidRPr="00D718C2">
        <w:rPr>
          <w:rFonts w:ascii="Times New Roman" w:hAnsi="Times New Roman" w:cs="Times New Roman"/>
          <w:b/>
          <w:bCs/>
          <w:sz w:val="24"/>
          <w:szCs w:val="24"/>
          <w:lang w:val="en-US"/>
        </w:rPr>
        <w:lastRenderedPageBreak/>
        <w:t>Suppleme</w:t>
      </w:r>
      <w:r w:rsidR="003647AC">
        <w:rPr>
          <w:rFonts w:ascii="Times New Roman" w:hAnsi="Times New Roman" w:cs="Times New Roman"/>
          <w:b/>
          <w:bCs/>
          <w:sz w:val="24"/>
          <w:szCs w:val="24"/>
          <w:lang w:val="en-US"/>
        </w:rPr>
        <w:t>n</w:t>
      </w:r>
      <w:r w:rsidRPr="00D718C2">
        <w:rPr>
          <w:rFonts w:ascii="Times New Roman" w:hAnsi="Times New Roman" w:cs="Times New Roman"/>
          <w:b/>
          <w:bCs/>
          <w:sz w:val="24"/>
          <w:szCs w:val="24"/>
          <w:lang w:val="en-US"/>
        </w:rPr>
        <w:t>tary Figure S1</w:t>
      </w:r>
      <w:r w:rsidR="00096A3D">
        <w:rPr>
          <w:rFonts w:ascii="Times New Roman" w:hAnsi="Times New Roman" w:cs="Times New Roman"/>
          <w:noProof/>
          <w:sz w:val="24"/>
          <w:szCs w:val="24"/>
          <w:lang w:val="en-US"/>
        </w:rPr>
        <w:drawing>
          <wp:inline distT="0" distB="0" distL="0" distR="0" wp14:anchorId="2C97457A" wp14:editId="323E2B8E">
            <wp:extent cx="5731510" cy="7755255"/>
            <wp:effectExtent l="0" t="0" r="2540" b="0"/>
            <wp:docPr id="830944142" name="Picture 1" descr="A collection of graphs showing different types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944142" name="Picture 1" descr="A collection of graphs showing different types of number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7755255"/>
                    </a:xfrm>
                    <a:prstGeom prst="rect">
                      <a:avLst/>
                    </a:prstGeom>
                  </pic:spPr>
                </pic:pic>
              </a:graphicData>
            </a:graphic>
          </wp:inline>
        </w:drawing>
      </w:r>
    </w:p>
    <w:p w14:paraId="6EFF1962" w14:textId="6734BE4B" w:rsidR="00C50B7E" w:rsidRDefault="008321C2" w:rsidP="00D718C2">
      <w:pPr>
        <w:jc w:val="both"/>
        <w:rPr>
          <w:rFonts w:ascii="Times New Roman" w:hAnsi="Times New Roman" w:cs="Times New Roman"/>
          <w:sz w:val="24"/>
          <w:szCs w:val="24"/>
          <w:lang w:val="en-US"/>
        </w:rPr>
      </w:pPr>
      <w:r w:rsidRPr="00771716">
        <w:rPr>
          <w:rFonts w:ascii="Times New Roman" w:hAnsi="Times New Roman" w:cs="Times New Roman"/>
          <w:sz w:val="24"/>
          <w:szCs w:val="24"/>
          <w:lang w:val="en-US"/>
        </w:rPr>
        <w:t>Changes in</w:t>
      </w:r>
      <w:r w:rsidRPr="00771716">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concentrations of </w:t>
      </w:r>
      <w:r w:rsidR="003647AC">
        <w:rPr>
          <w:rFonts w:ascii="Times New Roman" w:hAnsi="Times New Roman" w:cs="Times New Roman"/>
          <w:sz w:val="24"/>
          <w:szCs w:val="24"/>
          <w:lang w:val="en-US"/>
        </w:rPr>
        <w:t xml:space="preserve">E2, P4, LH and FSH </w:t>
      </w:r>
      <w:r w:rsidRPr="00406D1D">
        <w:rPr>
          <w:rFonts w:ascii="Times New Roman" w:hAnsi="Times New Roman" w:cs="Times New Roman"/>
          <w:sz w:val="24"/>
          <w:szCs w:val="24"/>
          <w:lang w:val="en-US"/>
        </w:rPr>
        <w:t xml:space="preserve">during </w:t>
      </w:r>
      <w:r>
        <w:rPr>
          <w:rFonts w:ascii="Times New Roman" w:hAnsi="Times New Roman" w:cs="Times New Roman"/>
          <w:sz w:val="24"/>
          <w:szCs w:val="24"/>
          <w:lang w:val="en-US"/>
        </w:rPr>
        <w:t>menstrual cycle</w:t>
      </w:r>
      <w:r w:rsidRPr="00406D1D">
        <w:rPr>
          <w:rFonts w:ascii="Times New Roman" w:hAnsi="Times New Roman" w:cs="Times New Roman"/>
          <w:sz w:val="24"/>
          <w:szCs w:val="24"/>
          <w:lang w:val="en-US"/>
        </w:rPr>
        <w:t xml:space="preserve"> and </w:t>
      </w:r>
      <w:r>
        <w:rPr>
          <w:rFonts w:ascii="Times New Roman" w:hAnsi="Times New Roman" w:cs="Times New Roman"/>
          <w:sz w:val="24"/>
          <w:szCs w:val="24"/>
          <w:lang w:val="en-US"/>
        </w:rPr>
        <w:t>hormonal contraceptive</w:t>
      </w:r>
      <w:r w:rsidRPr="00406D1D">
        <w:rPr>
          <w:rFonts w:ascii="Times New Roman" w:hAnsi="Times New Roman" w:cs="Times New Roman"/>
          <w:sz w:val="24"/>
          <w:szCs w:val="24"/>
          <w:lang w:val="en-US"/>
        </w:rPr>
        <w:t xml:space="preserve"> phases</w:t>
      </w:r>
      <w:r w:rsidR="003647AC">
        <w:rPr>
          <w:rFonts w:ascii="Times New Roman" w:hAnsi="Times New Roman" w:cs="Times New Roman"/>
          <w:sz w:val="24"/>
          <w:szCs w:val="24"/>
          <w:lang w:val="en-US"/>
        </w:rPr>
        <w:t xml:space="preserve">. </w:t>
      </w:r>
      <w:r w:rsidR="00401B6E">
        <w:rPr>
          <w:rFonts w:ascii="Times New Roman" w:hAnsi="Times New Roman" w:cs="Times New Roman"/>
          <w:sz w:val="24"/>
          <w:szCs w:val="24"/>
          <w:lang w:val="en-US"/>
        </w:rPr>
        <w:t>Me</w:t>
      </w:r>
      <w:r w:rsidR="000A58E8">
        <w:rPr>
          <w:rFonts w:ascii="Times New Roman" w:hAnsi="Times New Roman" w:cs="Times New Roman"/>
          <w:sz w:val="24"/>
          <w:szCs w:val="24"/>
          <w:lang w:val="en-US"/>
        </w:rPr>
        <w:t>di</w:t>
      </w:r>
      <w:r w:rsidR="00401B6E">
        <w:rPr>
          <w:rFonts w:ascii="Times New Roman" w:hAnsi="Times New Roman" w:cs="Times New Roman"/>
          <w:sz w:val="24"/>
          <w:szCs w:val="24"/>
          <w:lang w:val="en-US"/>
        </w:rPr>
        <w:t>an, 95% confidence intervals</w:t>
      </w:r>
      <w:r w:rsidR="003647AC">
        <w:rPr>
          <w:rFonts w:ascii="Times New Roman" w:hAnsi="Times New Roman" w:cs="Times New Roman"/>
          <w:sz w:val="24"/>
          <w:szCs w:val="24"/>
          <w:lang w:val="en-US"/>
        </w:rPr>
        <w:t>, p-values of post hoc analyses</w:t>
      </w:r>
      <w:r>
        <w:rPr>
          <w:rFonts w:ascii="Times New Roman" w:hAnsi="Times New Roman" w:cs="Times New Roman"/>
          <w:sz w:val="24"/>
          <w:szCs w:val="24"/>
          <w:lang w:val="en-US"/>
        </w:rPr>
        <w:t>,</w:t>
      </w:r>
      <w:r w:rsidR="00686474">
        <w:rPr>
          <w:rFonts w:ascii="Times New Roman" w:hAnsi="Times New Roman" w:cs="Times New Roman"/>
          <w:sz w:val="24"/>
          <w:szCs w:val="24"/>
          <w:lang w:val="en-US"/>
        </w:rPr>
        <w:t xml:space="preserve"> and</w:t>
      </w:r>
      <w:r w:rsidR="00401B6E">
        <w:rPr>
          <w:rFonts w:ascii="Times New Roman" w:hAnsi="Times New Roman" w:cs="Times New Roman"/>
          <w:sz w:val="24"/>
          <w:szCs w:val="24"/>
          <w:lang w:val="en-US"/>
        </w:rPr>
        <w:t xml:space="preserve"> i</w:t>
      </w:r>
      <w:r w:rsidR="00401B6E" w:rsidRPr="00237FC7">
        <w:rPr>
          <w:rFonts w:ascii="Times New Roman" w:hAnsi="Times New Roman" w:cs="Times New Roman"/>
          <w:sz w:val="24"/>
          <w:szCs w:val="24"/>
          <w:lang w:val="en-US"/>
        </w:rPr>
        <w:t>ndividual hormone profiles of</w:t>
      </w:r>
      <w:r w:rsidR="00A24882">
        <w:rPr>
          <w:rFonts w:ascii="Times New Roman" w:hAnsi="Times New Roman" w:cs="Times New Roman"/>
          <w:sz w:val="24"/>
          <w:szCs w:val="24"/>
          <w:lang w:val="en-US"/>
        </w:rPr>
        <w:t xml:space="preserve"> </w:t>
      </w:r>
      <w:r w:rsidR="003647AC" w:rsidRPr="003647AC">
        <w:rPr>
          <w:rFonts w:ascii="Times New Roman" w:hAnsi="Times New Roman" w:cs="Times New Roman"/>
          <w:b/>
          <w:bCs/>
          <w:sz w:val="24"/>
          <w:szCs w:val="24"/>
          <w:lang w:val="en-US"/>
        </w:rPr>
        <w:t>A)</w:t>
      </w:r>
      <w:r w:rsidR="003647AC">
        <w:rPr>
          <w:rFonts w:ascii="Times New Roman" w:hAnsi="Times New Roman" w:cs="Times New Roman"/>
          <w:sz w:val="24"/>
          <w:szCs w:val="24"/>
          <w:lang w:val="en-US"/>
        </w:rPr>
        <w:t xml:space="preserve"> </w:t>
      </w:r>
      <w:r w:rsidR="00401B6E">
        <w:rPr>
          <w:rFonts w:ascii="Times New Roman" w:hAnsi="Times New Roman" w:cs="Times New Roman"/>
          <w:sz w:val="24"/>
          <w:szCs w:val="24"/>
          <w:lang w:val="en-US"/>
        </w:rPr>
        <w:t xml:space="preserve">estradiol (E2), </w:t>
      </w:r>
      <w:r w:rsidR="003647AC" w:rsidRPr="003647AC">
        <w:rPr>
          <w:rFonts w:ascii="Times New Roman" w:hAnsi="Times New Roman" w:cs="Times New Roman"/>
          <w:b/>
          <w:bCs/>
          <w:sz w:val="24"/>
          <w:szCs w:val="24"/>
          <w:lang w:val="en-US"/>
        </w:rPr>
        <w:t>B)</w:t>
      </w:r>
      <w:r w:rsidR="003647AC">
        <w:rPr>
          <w:rFonts w:ascii="Times New Roman" w:hAnsi="Times New Roman" w:cs="Times New Roman"/>
          <w:sz w:val="24"/>
          <w:szCs w:val="24"/>
          <w:lang w:val="en-US"/>
        </w:rPr>
        <w:t xml:space="preserve"> </w:t>
      </w:r>
      <w:r w:rsidR="00401B6E">
        <w:rPr>
          <w:rFonts w:ascii="Times New Roman" w:hAnsi="Times New Roman" w:cs="Times New Roman"/>
          <w:sz w:val="24"/>
          <w:szCs w:val="24"/>
          <w:lang w:val="en-US"/>
        </w:rPr>
        <w:t>progesterone (P4),</w:t>
      </w:r>
      <w:r w:rsidR="003647AC">
        <w:rPr>
          <w:rFonts w:ascii="Times New Roman" w:hAnsi="Times New Roman" w:cs="Times New Roman"/>
          <w:sz w:val="24"/>
          <w:szCs w:val="24"/>
          <w:lang w:val="en-US"/>
        </w:rPr>
        <w:t xml:space="preserve"> </w:t>
      </w:r>
      <w:r w:rsidR="003647AC" w:rsidRPr="003647AC">
        <w:rPr>
          <w:rFonts w:ascii="Times New Roman" w:hAnsi="Times New Roman" w:cs="Times New Roman"/>
          <w:b/>
          <w:bCs/>
          <w:sz w:val="24"/>
          <w:szCs w:val="24"/>
          <w:lang w:val="en-US"/>
        </w:rPr>
        <w:t>C)</w:t>
      </w:r>
      <w:r w:rsidR="00401B6E">
        <w:rPr>
          <w:rFonts w:ascii="Times New Roman" w:hAnsi="Times New Roman" w:cs="Times New Roman"/>
          <w:sz w:val="24"/>
          <w:szCs w:val="24"/>
          <w:lang w:val="en-US"/>
        </w:rPr>
        <w:t xml:space="preserve"> luteinizing hormone </w:t>
      </w:r>
      <w:r w:rsidR="00401B6E">
        <w:rPr>
          <w:rFonts w:ascii="Times New Roman" w:hAnsi="Times New Roman" w:cs="Times New Roman"/>
          <w:sz w:val="24"/>
          <w:szCs w:val="24"/>
          <w:lang w:val="en-US"/>
        </w:rPr>
        <w:lastRenderedPageBreak/>
        <w:t>(LH)</w:t>
      </w:r>
      <w:r w:rsidR="003647AC">
        <w:rPr>
          <w:rFonts w:ascii="Times New Roman" w:hAnsi="Times New Roman" w:cs="Times New Roman"/>
          <w:sz w:val="24"/>
          <w:szCs w:val="24"/>
          <w:lang w:val="en-US"/>
        </w:rPr>
        <w:t xml:space="preserve">, </w:t>
      </w:r>
      <w:r w:rsidR="00401B6E">
        <w:rPr>
          <w:rFonts w:ascii="Times New Roman" w:hAnsi="Times New Roman" w:cs="Times New Roman"/>
          <w:sz w:val="24"/>
          <w:szCs w:val="24"/>
          <w:lang w:val="en-US"/>
        </w:rPr>
        <w:t xml:space="preserve">and </w:t>
      </w:r>
      <w:r w:rsidR="003647AC" w:rsidRPr="003647AC">
        <w:rPr>
          <w:rFonts w:ascii="Times New Roman" w:hAnsi="Times New Roman" w:cs="Times New Roman"/>
          <w:b/>
          <w:bCs/>
          <w:sz w:val="24"/>
          <w:szCs w:val="24"/>
          <w:lang w:val="en-US"/>
        </w:rPr>
        <w:t>D)</w:t>
      </w:r>
      <w:r w:rsidR="003647AC">
        <w:rPr>
          <w:rFonts w:ascii="Times New Roman" w:hAnsi="Times New Roman" w:cs="Times New Roman"/>
          <w:sz w:val="24"/>
          <w:szCs w:val="24"/>
          <w:lang w:val="en-US"/>
        </w:rPr>
        <w:t xml:space="preserve"> </w:t>
      </w:r>
      <w:r w:rsidR="00401B6E">
        <w:rPr>
          <w:rFonts w:ascii="Times New Roman" w:hAnsi="Times New Roman" w:cs="Times New Roman"/>
          <w:sz w:val="24"/>
          <w:szCs w:val="24"/>
          <w:lang w:val="en-US"/>
        </w:rPr>
        <w:t>follicle</w:t>
      </w:r>
      <w:r w:rsidR="00E5544A">
        <w:rPr>
          <w:rFonts w:ascii="Times New Roman" w:hAnsi="Times New Roman" w:cs="Times New Roman"/>
          <w:sz w:val="24"/>
          <w:szCs w:val="24"/>
          <w:lang w:val="en-US"/>
        </w:rPr>
        <w:t>-</w:t>
      </w:r>
      <w:r w:rsidR="00401B6E">
        <w:rPr>
          <w:rFonts w:ascii="Times New Roman" w:hAnsi="Times New Roman" w:cs="Times New Roman"/>
          <w:sz w:val="24"/>
          <w:szCs w:val="24"/>
          <w:lang w:val="en-US"/>
        </w:rPr>
        <w:t>stimulating hormone (FSH)</w:t>
      </w:r>
      <w:r w:rsidR="003647AC">
        <w:rPr>
          <w:rFonts w:ascii="Times New Roman" w:hAnsi="Times New Roman" w:cs="Times New Roman"/>
          <w:sz w:val="24"/>
          <w:szCs w:val="24"/>
          <w:lang w:val="en-US"/>
        </w:rPr>
        <w:t xml:space="preserve"> </w:t>
      </w:r>
      <w:r w:rsidR="00401B6E">
        <w:rPr>
          <w:rFonts w:ascii="Times New Roman" w:hAnsi="Times New Roman" w:cs="Times New Roman"/>
          <w:sz w:val="24"/>
          <w:szCs w:val="24"/>
          <w:lang w:val="en-US"/>
        </w:rPr>
        <w:t xml:space="preserve">for </w:t>
      </w:r>
      <w:r w:rsidR="00401B6E" w:rsidRPr="00406D1D">
        <w:rPr>
          <w:rFonts w:ascii="Times New Roman" w:hAnsi="Times New Roman" w:cs="Times New Roman"/>
          <w:sz w:val="24"/>
          <w:szCs w:val="24"/>
          <w:lang w:val="en-US"/>
        </w:rPr>
        <w:t xml:space="preserve">naturally menstruating </w:t>
      </w:r>
      <w:r w:rsidR="00CF24BB">
        <w:rPr>
          <w:rFonts w:ascii="Times New Roman" w:hAnsi="Times New Roman" w:cs="Times New Roman"/>
          <w:sz w:val="24"/>
          <w:szCs w:val="24"/>
          <w:lang w:val="en-US"/>
        </w:rPr>
        <w:t xml:space="preserve">females </w:t>
      </w:r>
      <w:r w:rsidR="00401B6E" w:rsidRPr="00406D1D">
        <w:rPr>
          <w:rFonts w:ascii="Times New Roman" w:hAnsi="Times New Roman" w:cs="Times New Roman"/>
          <w:sz w:val="24"/>
          <w:szCs w:val="24"/>
          <w:lang w:val="en-US"/>
        </w:rPr>
        <w:t>(NM; M1</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bleeding, M2</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w:t>
      </w:r>
      <w:r w:rsidR="00401B6E">
        <w:rPr>
          <w:rFonts w:ascii="Times New Roman" w:hAnsi="Times New Roman" w:cs="Times New Roman"/>
          <w:sz w:val="24"/>
          <w:szCs w:val="24"/>
          <w:lang w:val="en-US"/>
        </w:rPr>
        <w:t xml:space="preserve"> mid-</w:t>
      </w:r>
      <w:r w:rsidR="00401B6E" w:rsidRPr="00406D1D">
        <w:rPr>
          <w:rFonts w:ascii="Times New Roman" w:hAnsi="Times New Roman" w:cs="Times New Roman"/>
          <w:sz w:val="24"/>
          <w:szCs w:val="24"/>
          <w:lang w:val="en-US"/>
        </w:rPr>
        <w:t>follicular phase, M3</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ovulat</w:t>
      </w:r>
      <w:r w:rsidR="00C82EEC">
        <w:rPr>
          <w:rFonts w:ascii="Times New Roman" w:hAnsi="Times New Roman" w:cs="Times New Roman"/>
          <w:sz w:val="24"/>
          <w:szCs w:val="24"/>
          <w:lang w:val="en-US"/>
        </w:rPr>
        <w:t>ory</w:t>
      </w:r>
      <w:r w:rsidR="00401B6E">
        <w:rPr>
          <w:rFonts w:ascii="Times New Roman" w:hAnsi="Times New Roman" w:cs="Times New Roman"/>
          <w:sz w:val="24"/>
          <w:szCs w:val="24"/>
          <w:lang w:val="en-US"/>
        </w:rPr>
        <w:t xml:space="preserve"> phase</w:t>
      </w:r>
      <w:r w:rsidR="00401B6E" w:rsidRPr="00406D1D">
        <w:rPr>
          <w:rFonts w:ascii="Times New Roman" w:hAnsi="Times New Roman" w:cs="Times New Roman"/>
          <w:sz w:val="24"/>
          <w:szCs w:val="24"/>
          <w:lang w:val="en-US"/>
        </w:rPr>
        <w:t>, M4</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w:t>
      </w:r>
      <w:r w:rsidR="00401B6E">
        <w:rPr>
          <w:rFonts w:ascii="Times New Roman" w:hAnsi="Times New Roman" w:cs="Times New Roman"/>
          <w:sz w:val="24"/>
          <w:szCs w:val="24"/>
          <w:lang w:val="en-US"/>
        </w:rPr>
        <w:t xml:space="preserve"> mid-</w:t>
      </w:r>
      <w:r w:rsidR="00401B6E" w:rsidRPr="00406D1D">
        <w:rPr>
          <w:rFonts w:ascii="Times New Roman" w:hAnsi="Times New Roman" w:cs="Times New Roman"/>
          <w:sz w:val="24"/>
          <w:szCs w:val="24"/>
          <w:lang w:val="en-US"/>
        </w:rPr>
        <w:t>luteal phase</w:t>
      </w:r>
      <w:bookmarkStart w:id="7" w:name="_Hlk218862883"/>
      <w:r w:rsidR="00401B6E" w:rsidRPr="00406D1D">
        <w:rPr>
          <w:rFonts w:ascii="Times New Roman" w:hAnsi="Times New Roman" w:cs="Times New Roman"/>
          <w:sz w:val="24"/>
          <w:szCs w:val="24"/>
          <w:lang w:val="en-US"/>
        </w:rPr>
        <w:t xml:space="preserve">), </w:t>
      </w:r>
      <w:bookmarkEnd w:id="7"/>
      <w:r w:rsidR="00CF24BB">
        <w:rPr>
          <w:rFonts w:ascii="Times New Roman" w:hAnsi="Times New Roman" w:cs="Times New Roman"/>
          <w:bCs/>
          <w:sz w:val="24"/>
          <w:szCs w:val="24"/>
          <w:lang w:val="en-US"/>
        </w:rPr>
        <w:t>hormonal intrauterine device</w:t>
      </w:r>
      <w:r w:rsidR="00CF24BB" w:rsidRPr="009E3B8D">
        <w:rPr>
          <w:rFonts w:ascii="Times New Roman" w:hAnsi="Times New Roman" w:cs="Times New Roman"/>
          <w:sz w:val="24"/>
          <w:szCs w:val="24"/>
          <w:lang w:val="en-US"/>
        </w:rPr>
        <w:t xml:space="preserve"> using </w:t>
      </w:r>
      <w:r w:rsidR="00CF24BB">
        <w:rPr>
          <w:rFonts w:ascii="Times New Roman" w:hAnsi="Times New Roman" w:cs="Times New Roman"/>
          <w:sz w:val="24"/>
          <w:szCs w:val="24"/>
          <w:lang w:val="en-US"/>
        </w:rPr>
        <w:t xml:space="preserve">females </w:t>
      </w:r>
      <w:r w:rsidR="00401B6E" w:rsidRPr="00406D1D">
        <w:rPr>
          <w:rFonts w:ascii="Times New Roman" w:hAnsi="Times New Roman" w:cs="Times New Roman"/>
          <w:sz w:val="24"/>
          <w:szCs w:val="24"/>
          <w:lang w:val="en-US"/>
        </w:rPr>
        <w:t>(</w:t>
      </w:r>
      <w:r w:rsidR="00FD4F62">
        <w:rPr>
          <w:rFonts w:ascii="Times New Roman" w:hAnsi="Times New Roman" w:cs="Times New Roman"/>
          <w:sz w:val="24"/>
          <w:szCs w:val="24"/>
          <w:lang w:val="en-US"/>
        </w:rPr>
        <w:t>IUD</w:t>
      </w:r>
      <w:r w:rsidR="00401B6E" w:rsidRPr="00406D1D">
        <w:rPr>
          <w:rFonts w:ascii="Times New Roman" w:hAnsi="Times New Roman" w:cs="Times New Roman"/>
          <w:sz w:val="24"/>
          <w:szCs w:val="24"/>
          <w:lang w:val="en-US"/>
        </w:rPr>
        <w:t>; M1</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 xml:space="preserve">bleeding or lowest E2 </w:t>
      </w:r>
      <w:r w:rsidR="00401B6E">
        <w:rPr>
          <w:rFonts w:ascii="Times New Roman" w:hAnsi="Times New Roman" w:cs="Times New Roman"/>
          <w:sz w:val="24"/>
          <w:szCs w:val="24"/>
          <w:lang w:val="en-US"/>
        </w:rPr>
        <w:t xml:space="preserve">concentration </w:t>
      </w:r>
      <w:r w:rsidR="00401B6E" w:rsidRPr="00406D1D">
        <w:rPr>
          <w:rFonts w:ascii="Times New Roman" w:hAnsi="Times New Roman" w:cs="Times New Roman"/>
          <w:sz w:val="24"/>
          <w:szCs w:val="24"/>
          <w:lang w:val="en-US"/>
        </w:rPr>
        <w:t>and/or sample after highest P4 concentration, M2</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M1</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7 days, M3</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M1</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14 days, M4</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M1</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21 days)</w:t>
      </w:r>
      <w:r w:rsidR="00401B6E">
        <w:rPr>
          <w:rFonts w:ascii="Times New Roman" w:hAnsi="Times New Roman" w:cs="Times New Roman"/>
          <w:sz w:val="24"/>
          <w:szCs w:val="24"/>
          <w:lang w:val="en-US"/>
        </w:rPr>
        <w:t xml:space="preserve">, and </w:t>
      </w:r>
      <w:r w:rsidR="00401B6E" w:rsidRPr="00406D1D">
        <w:rPr>
          <w:rFonts w:ascii="Times New Roman" w:hAnsi="Times New Roman" w:cs="Times New Roman"/>
          <w:sz w:val="24"/>
          <w:szCs w:val="24"/>
          <w:lang w:val="en-US"/>
        </w:rPr>
        <w:t>combined hormonal contraceptive using</w:t>
      </w:r>
      <w:r w:rsidR="00CF24BB">
        <w:rPr>
          <w:rFonts w:ascii="Times New Roman" w:hAnsi="Times New Roman" w:cs="Times New Roman"/>
          <w:sz w:val="24"/>
          <w:szCs w:val="24"/>
          <w:lang w:val="en-US"/>
        </w:rPr>
        <w:t xml:space="preserve"> females</w:t>
      </w:r>
      <w:r w:rsidR="00401B6E" w:rsidRPr="00406D1D">
        <w:rPr>
          <w:rFonts w:ascii="Times New Roman" w:hAnsi="Times New Roman" w:cs="Times New Roman"/>
          <w:sz w:val="24"/>
          <w:szCs w:val="24"/>
          <w:lang w:val="en-US"/>
        </w:rPr>
        <w:t xml:space="preserve"> (CHC; M1</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w:t>
      </w:r>
      <w:r w:rsidR="00401B6E">
        <w:rPr>
          <w:rFonts w:ascii="Times New Roman" w:hAnsi="Times New Roman" w:cs="Times New Roman"/>
          <w:sz w:val="24"/>
          <w:szCs w:val="24"/>
          <w:lang w:val="en-US"/>
        </w:rPr>
        <w:t xml:space="preserve"> end of </w:t>
      </w:r>
      <w:r w:rsidR="00401B6E" w:rsidRPr="00406D1D">
        <w:rPr>
          <w:rFonts w:ascii="Times New Roman" w:hAnsi="Times New Roman" w:cs="Times New Roman"/>
          <w:sz w:val="24"/>
          <w:szCs w:val="24"/>
          <w:lang w:val="en-US"/>
        </w:rPr>
        <w:t>inactive phase, M2</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beginning of active phase, M3</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w:t>
      </w:r>
      <w:r w:rsidR="00401B6E">
        <w:rPr>
          <w:rFonts w:ascii="Times New Roman" w:hAnsi="Times New Roman" w:cs="Times New Roman"/>
          <w:sz w:val="24"/>
          <w:szCs w:val="24"/>
          <w:lang w:val="en-US"/>
        </w:rPr>
        <w:t xml:space="preserve"> end</w:t>
      </w:r>
      <w:r w:rsidR="00401B6E" w:rsidRPr="00406D1D">
        <w:rPr>
          <w:rFonts w:ascii="Times New Roman" w:hAnsi="Times New Roman" w:cs="Times New Roman"/>
          <w:sz w:val="24"/>
          <w:szCs w:val="24"/>
          <w:lang w:val="en-US"/>
        </w:rPr>
        <w:t xml:space="preserve"> of active phase, M4</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beginning of inactive phase).</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Significant difference *</w:t>
      </w:r>
      <w:r w:rsidR="00401B6E">
        <w:rPr>
          <w:rFonts w:ascii="Times New Roman" w:hAnsi="Times New Roman" w:cs="Times New Roman"/>
          <w:sz w:val="24"/>
          <w:szCs w:val="24"/>
          <w:lang w:val="en-US"/>
        </w:rPr>
        <w:t xml:space="preserve"> = </w:t>
      </w:r>
      <w:r w:rsidR="00401B6E" w:rsidRPr="003171FD">
        <w:rPr>
          <w:rFonts w:ascii="Times New Roman" w:hAnsi="Times New Roman" w:cs="Times New Roman"/>
          <w:i/>
          <w:iCs/>
          <w:sz w:val="24"/>
          <w:szCs w:val="24"/>
          <w:lang w:val="en-US"/>
        </w:rPr>
        <w:t>p</w:t>
      </w:r>
      <w:r w:rsidR="00401B6E">
        <w:rPr>
          <w:rFonts w:ascii="Times New Roman" w:hAnsi="Times New Roman" w:cs="Times New Roman"/>
          <w:sz w:val="24"/>
          <w:szCs w:val="24"/>
          <w:lang w:val="en-US"/>
        </w:rPr>
        <w:t xml:space="preserve"> </w:t>
      </w:r>
      <w:r w:rsidR="00686474">
        <w:rPr>
          <w:rFonts w:ascii="Times New Roman" w:hAnsi="Times New Roman" w:cs="Times New Roman"/>
          <w:sz w:val="24"/>
          <w:szCs w:val="24"/>
          <w:lang w:val="en-US"/>
        </w:rPr>
        <w:t>≤</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0.05, **</w:t>
      </w:r>
      <w:r w:rsidR="00401B6E">
        <w:rPr>
          <w:rFonts w:ascii="Times New Roman" w:hAnsi="Times New Roman" w:cs="Times New Roman"/>
          <w:sz w:val="24"/>
          <w:szCs w:val="24"/>
          <w:lang w:val="en-US"/>
        </w:rPr>
        <w:t xml:space="preserve"> = </w:t>
      </w:r>
      <w:r w:rsidR="00401B6E" w:rsidRPr="003171FD">
        <w:rPr>
          <w:rFonts w:ascii="Times New Roman" w:hAnsi="Times New Roman" w:cs="Times New Roman"/>
          <w:i/>
          <w:iCs/>
          <w:sz w:val="24"/>
          <w:szCs w:val="24"/>
          <w:lang w:val="en-US"/>
        </w:rPr>
        <w:t>p</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&lt;</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0.01, ***</w:t>
      </w:r>
      <w:r w:rsidR="00401B6E">
        <w:rPr>
          <w:rFonts w:ascii="Times New Roman" w:hAnsi="Times New Roman" w:cs="Times New Roman"/>
          <w:sz w:val="24"/>
          <w:szCs w:val="24"/>
          <w:lang w:val="en-US"/>
        </w:rPr>
        <w:t xml:space="preserve"> =</w:t>
      </w:r>
      <w:r w:rsidR="00401B6E" w:rsidRPr="00406D1D">
        <w:rPr>
          <w:rFonts w:ascii="Times New Roman" w:hAnsi="Times New Roman" w:cs="Times New Roman"/>
          <w:sz w:val="24"/>
          <w:szCs w:val="24"/>
          <w:lang w:val="en-US"/>
        </w:rPr>
        <w:t xml:space="preserve"> </w:t>
      </w:r>
      <w:r w:rsidR="00401B6E" w:rsidRPr="003171FD">
        <w:rPr>
          <w:rFonts w:ascii="Times New Roman" w:hAnsi="Times New Roman" w:cs="Times New Roman"/>
          <w:i/>
          <w:iCs/>
          <w:sz w:val="24"/>
          <w:szCs w:val="24"/>
          <w:lang w:val="en-US"/>
        </w:rPr>
        <w:t>p</w:t>
      </w:r>
      <w:r w:rsidR="00401B6E">
        <w:rPr>
          <w:rFonts w:ascii="Times New Roman" w:hAnsi="Times New Roman" w:cs="Times New Roman"/>
          <w:sz w:val="24"/>
          <w:szCs w:val="24"/>
          <w:lang w:val="en-US"/>
        </w:rPr>
        <w:t xml:space="preserve"> &lt; </w:t>
      </w:r>
      <w:r w:rsidR="00401B6E" w:rsidRPr="00406D1D">
        <w:rPr>
          <w:rFonts w:ascii="Times New Roman" w:hAnsi="Times New Roman" w:cs="Times New Roman"/>
          <w:sz w:val="24"/>
          <w:szCs w:val="24"/>
          <w:lang w:val="en-US"/>
        </w:rPr>
        <w:t>0.001</w:t>
      </w:r>
    </w:p>
    <w:sectPr w:rsidR="00C50B7E" w:rsidSect="00D718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83454" w14:textId="77777777" w:rsidR="005827A3" w:rsidRDefault="005827A3" w:rsidP="005827A3">
      <w:r>
        <w:separator/>
      </w:r>
    </w:p>
  </w:endnote>
  <w:endnote w:type="continuationSeparator" w:id="0">
    <w:p w14:paraId="5C0F9C9C" w14:textId="77777777" w:rsidR="005827A3" w:rsidRDefault="005827A3" w:rsidP="00582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882D3" w14:textId="77777777" w:rsidR="005827A3" w:rsidRDefault="005827A3" w:rsidP="005827A3">
      <w:r>
        <w:separator/>
      </w:r>
    </w:p>
  </w:footnote>
  <w:footnote w:type="continuationSeparator" w:id="0">
    <w:p w14:paraId="1D6E331B" w14:textId="77777777" w:rsidR="005827A3" w:rsidRDefault="005827A3" w:rsidP="00582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699865"/>
      <w:docPartObj>
        <w:docPartGallery w:val="Page Numbers (Top of Page)"/>
        <w:docPartUnique/>
      </w:docPartObj>
    </w:sdtPr>
    <w:sdtEndPr>
      <w:rPr>
        <w:rFonts w:ascii="Times New Roman" w:hAnsi="Times New Roman" w:cs="Times New Roman"/>
        <w:noProof/>
        <w:sz w:val="24"/>
        <w:szCs w:val="24"/>
      </w:rPr>
    </w:sdtEndPr>
    <w:sdtContent>
      <w:p w14:paraId="29CF4EFF" w14:textId="674BD6D6" w:rsidR="001D7325" w:rsidRPr="001D7325" w:rsidRDefault="001D7325">
        <w:pPr>
          <w:pStyle w:val="Header"/>
          <w:jc w:val="right"/>
          <w:rPr>
            <w:rFonts w:ascii="Times New Roman" w:hAnsi="Times New Roman" w:cs="Times New Roman"/>
            <w:sz w:val="24"/>
            <w:szCs w:val="24"/>
          </w:rPr>
        </w:pPr>
        <w:r w:rsidRPr="001D7325">
          <w:rPr>
            <w:rFonts w:ascii="Times New Roman" w:hAnsi="Times New Roman" w:cs="Times New Roman"/>
            <w:sz w:val="24"/>
            <w:szCs w:val="24"/>
          </w:rPr>
          <w:fldChar w:fldCharType="begin"/>
        </w:r>
        <w:r w:rsidRPr="001D7325">
          <w:rPr>
            <w:rFonts w:ascii="Times New Roman" w:hAnsi="Times New Roman" w:cs="Times New Roman"/>
            <w:sz w:val="24"/>
            <w:szCs w:val="24"/>
          </w:rPr>
          <w:instrText xml:space="preserve"> PAGE   \* MERGEFORMAT </w:instrText>
        </w:r>
        <w:r w:rsidRPr="001D7325">
          <w:rPr>
            <w:rFonts w:ascii="Times New Roman" w:hAnsi="Times New Roman" w:cs="Times New Roman"/>
            <w:sz w:val="24"/>
            <w:szCs w:val="24"/>
          </w:rPr>
          <w:fldChar w:fldCharType="separate"/>
        </w:r>
        <w:r w:rsidRPr="001D7325">
          <w:rPr>
            <w:rFonts w:ascii="Times New Roman" w:hAnsi="Times New Roman" w:cs="Times New Roman"/>
            <w:noProof/>
            <w:sz w:val="24"/>
            <w:szCs w:val="24"/>
          </w:rPr>
          <w:t>2</w:t>
        </w:r>
        <w:r w:rsidRPr="001D7325">
          <w:rPr>
            <w:rFonts w:ascii="Times New Roman" w:hAnsi="Times New Roman" w:cs="Times New Roman"/>
            <w:noProof/>
            <w:sz w:val="24"/>
            <w:szCs w:val="24"/>
          </w:rPr>
          <w:fldChar w:fldCharType="end"/>
        </w:r>
      </w:p>
    </w:sdtContent>
  </w:sdt>
  <w:p w14:paraId="188798FD" w14:textId="77777777" w:rsidR="001D7325" w:rsidRDefault="001D73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8003B"/>
    <w:multiLevelType w:val="hybridMultilevel"/>
    <w:tmpl w:val="77FC833A"/>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129C20A3"/>
    <w:multiLevelType w:val="hybridMultilevel"/>
    <w:tmpl w:val="7FB48A3A"/>
    <w:lvl w:ilvl="0" w:tplc="F5346F18">
      <w:numFmt w:val="bullet"/>
      <w:lvlText w:val="-"/>
      <w:lvlJc w:val="left"/>
      <w:pPr>
        <w:ind w:left="720" w:hanging="360"/>
      </w:pPr>
      <w:rPr>
        <w:rFonts w:ascii="Calibri" w:eastAsia="Calibr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2" w15:restartNumberingAfterBreak="0">
    <w:nsid w:val="130F64C1"/>
    <w:multiLevelType w:val="multilevel"/>
    <w:tmpl w:val="33FC9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9C2B32"/>
    <w:multiLevelType w:val="hybridMultilevel"/>
    <w:tmpl w:val="AFF27EA2"/>
    <w:lvl w:ilvl="0" w:tplc="B35684D2">
      <w:start w:val="1"/>
      <w:numFmt w:val="decimal"/>
      <w:lvlText w:val="%1."/>
      <w:lvlJc w:val="left"/>
      <w:pPr>
        <w:ind w:left="1440" w:hanging="360"/>
      </w:pPr>
    </w:lvl>
    <w:lvl w:ilvl="1" w:tplc="0E8EA914">
      <w:start w:val="1"/>
      <w:numFmt w:val="decimal"/>
      <w:lvlText w:val="%2."/>
      <w:lvlJc w:val="left"/>
      <w:pPr>
        <w:ind w:left="1440" w:hanging="360"/>
      </w:pPr>
    </w:lvl>
    <w:lvl w:ilvl="2" w:tplc="E546335C">
      <w:start w:val="1"/>
      <w:numFmt w:val="decimal"/>
      <w:lvlText w:val="%3."/>
      <w:lvlJc w:val="left"/>
      <w:pPr>
        <w:ind w:left="1440" w:hanging="360"/>
      </w:pPr>
    </w:lvl>
    <w:lvl w:ilvl="3" w:tplc="D2F6BB88">
      <w:start w:val="1"/>
      <w:numFmt w:val="decimal"/>
      <w:lvlText w:val="%4."/>
      <w:lvlJc w:val="left"/>
      <w:pPr>
        <w:ind w:left="1440" w:hanging="360"/>
      </w:pPr>
    </w:lvl>
    <w:lvl w:ilvl="4" w:tplc="C860A298">
      <w:start w:val="1"/>
      <w:numFmt w:val="decimal"/>
      <w:lvlText w:val="%5."/>
      <w:lvlJc w:val="left"/>
      <w:pPr>
        <w:ind w:left="1440" w:hanging="360"/>
      </w:pPr>
    </w:lvl>
    <w:lvl w:ilvl="5" w:tplc="14B849F2">
      <w:start w:val="1"/>
      <w:numFmt w:val="decimal"/>
      <w:lvlText w:val="%6."/>
      <w:lvlJc w:val="left"/>
      <w:pPr>
        <w:ind w:left="1440" w:hanging="360"/>
      </w:pPr>
    </w:lvl>
    <w:lvl w:ilvl="6" w:tplc="306033A2">
      <w:start w:val="1"/>
      <w:numFmt w:val="decimal"/>
      <w:lvlText w:val="%7."/>
      <w:lvlJc w:val="left"/>
      <w:pPr>
        <w:ind w:left="1440" w:hanging="360"/>
      </w:pPr>
    </w:lvl>
    <w:lvl w:ilvl="7" w:tplc="2F486602">
      <w:start w:val="1"/>
      <w:numFmt w:val="decimal"/>
      <w:lvlText w:val="%8."/>
      <w:lvlJc w:val="left"/>
      <w:pPr>
        <w:ind w:left="1440" w:hanging="360"/>
      </w:pPr>
    </w:lvl>
    <w:lvl w:ilvl="8" w:tplc="D46E2732">
      <w:start w:val="1"/>
      <w:numFmt w:val="decimal"/>
      <w:lvlText w:val="%9."/>
      <w:lvlJc w:val="left"/>
      <w:pPr>
        <w:ind w:left="1440" w:hanging="360"/>
      </w:pPr>
    </w:lvl>
  </w:abstractNum>
  <w:abstractNum w:abstractNumId="4" w15:restartNumberingAfterBreak="0">
    <w:nsid w:val="1E3B0534"/>
    <w:multiLevelType w:val="hybridMultilevel"/>
    <w:tmpl w:val="F2F8D98A"/>
    <w:lvl w:ilvl="0" w:tplc="9DEE314E">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3465BEB"/>
    <w:multiLevelType w:val="hybridMultilevel"/>
    <w:tmpl w:val="3488A5EA"/>
    <w:lvl w:ilvl="0" w:tplc="B4521AD8">
      <w:numFmt w:val="bullet"/>
      <w:lvlText w:val=""/>
      <w:lvlJc w:val="left"/>
      <w:pPr>
        <w:ind w:left="1080" w:hanging="360"/>
      </w:pPr>
      <w:rPr>
        <w:rFonts w:ascii="Wingdings" w:eastAsiaTheme="minorHAnsi" w:hAnsi="Wingdings" w:cs="Times New Roman"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6" w15:restartNumberingAfterBreak="0">
    <w:nsid w:val="2C236C0B"/>
    <w:multiLevelType w:val="multilevel"/>
    <w:tmpl w:val="525C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B5751C"/>
    <w:multiLevelType w:val="hybridMultilevel"/>
    <w:tmpl w:val="8B189462"/>
    <w:lvl w:ilvl="0" w:tplc="B4CA5FD2">
      <w:start w:val="3"/>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7B815632"/>
    <w:multiLevelType w:val="hybridMultilevel"/>
    <w:tmpl w:val="C7442DC2"/>
    <w:lvl w:ilvl="0" w:tplc="71EE3182">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571574181">
    <w:abstractNumId w:val="6"/>
  </w:num>
  <w:num w:numId="2" w16cid:durableId="1427917434">
    <w:abstractNumId w:val="2"/>
  </w:num>
  <w:num w:numId="3" w16cid:durableId="1559971380">
    <w:abstractNumId w:val="4"/>
  </w:num>
  <w:num w:numId="4" w16cid:durableId="14771202">
    <w:abstractNumId w:val="7"/>
  </w:num>
  <w:num w:numId="5" w16cid:durableId="2053268537">
    <w:abstractNumId w:val="3"/>
  </w:num>
  <w:num w:numId="6" w16cid:durableId="1812744649">
    <w:abstractNumId w:val="5"/>
  </w:num>
  <w:num w:numId="7" w16cid:durableId="773862986">
    <w:abstractNumId w:val="1"/>
  </w:num>
  <w:num w:numId="8" w16cid:durableId="1814368494">
    <w:abstractNumId w:val="8"/>
  </w:num>
  <w:num w:numId="9" w16cid:durableId="1527403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1304"/>
  <w:hyphenationZone w:val="425"/>
  <w:characterSpacingControl w:val="doNotCompress"/>
  <w:hdrShapeDefaults>
    <o:shapedefaults v:ext="edit" spidmax="253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7A3"/>
    <w:rsid w:val="0000365D"/>
    <w:rsid w:val="00005545"/>
    <w:rsid w:val="00011399"/>
    <w:rsid w:val="00013B8B"/>
    <w:rsid w:val="00021ADF"/>
    <w:rsid w:val="00023A4B"/>
    <w:rsid w:val="00024A0E"/>
    <w:rsid w:val="000257F7"/>
    <w:rsid w:val="00030562"/>
    <w:rsid w:val="00030DFE"/>
    <w:rsid w:val="00032558"/>
    <w:rsid w:val="00034B3E"/>
    <w:rsid w:val="0003527A"/>
    <w:rsid w:val="00035843"/>
    <w:rsid w:val="00050244"/>
    <w:rsid w:val="00053C12"/>
    <w:rsid w:val="00054F79"/>
    <w:rsid w:val="00055660"/>
    <w:rsid w:val="000642D9"/>
    <w:rsid w:val="00064914"/>
    <w:rsid w:val="00064B28"/>
    <w:rsid w:val="00065581"/>
    <w:rsid w:val="00074722"/>
    <w:rsid w:val="0007559D"/>
    <w:rsid w:val="00075C10"/>
    <w:rsid w:val="00077D9F"/>
    <w:rsid w:val="00080244"/>
    <w:rsid w:val="00090306"/>
    <w:rsid w:val="00093243"/>
    <w:rsid w:val="00093603"/>
    <w:rsid w:val="00094062"/>
    <w:rsid w:val="00096808"/>
    <w:rsid w:val="00096A3D"/>
    <w:rsid w:val="00097639"/>
    <w:rsid w:val="00097A56"/>
    <w:rsid w:val="000A20B7"/>
    <w:rsid w:val="000A58E8"/>
    <w:rsid w:val="000B0C08"/>
    <w:rsid w:val="000B54C6"/>
    <w:rsid w:val="000C17F5"/>
    <w:rsid w:val="000C2D1F"/>
    <w:rsid w:val="000C60F1"/>
    <w:rsid w:val="000D1E9D"/>
    <w:rsid w:val="000E0F99"/>
    <w:rsid w:val="000E1A93"/>
    <w:rsid w:val="000E35CC"/>
    <w:rsid w:val="000E3AE5"/>
    <w:rsid w:val="000E3F41"/>
    <w:rsid w:val="000E51B8"/>
    <w:rsid w:val="000E7139"/>
    <w:rsid w:val="000F0A28"/>
    <w:rsid w:val="000F0CE6"/>
    <w:rsid w:val="000F2CB5"/>
    <w:rsid w:val="000F44CD"/>
    <w:rsid w:val="000F4CE5"/>
    <w:rsid w:val="000F7384"/>
    <w:rsid w:val="00102993"/>
    <w:rsid w:val="00105BFA"/>
    <w:rsid w:val="00110955"/>
    <w:rsid w:val="00120280"/>
    <w:rsid w:val="00122A07"/>
    <w:rsid w:val="001278FC"/>
    <w:rsid w:val="00137A50"/>
    <w:rsid w:val="00140342"/>
    <w:rsid w:val="00145E9D"/>
    <w:rsid w:val="0015164F"/>
    <w:rsid w:val="001539EB"/>
    <w:rsid w:val="00162588"/>
    <w:rsid w:val="0017092F"/>
    <w:rsid w:val="00170B29"/>
    <w:rsid w:val="00177EEC"/>
    <w:rsid w:val="001811F5"/>
    <w:rsid w:val="0018656E"/>
    <w:rsid w:val="00191A4B"/>
    <w:rsid w:val="001973B7"/>
    <w:rsid w:val="001A08EF"/>
    <w:rsid w:val="001A564C"/>
    <w:rsid w:val="001B5749"/>
    <w:rsid w:val="001B6F44"/>
    <w:rsid w:val="001B7604"/>
    <w:rsid w:val="001C0A6A"/>
    <w:rsid w:val="001C3949"/>
    <w:rsid w:val="001C4753"/>
    <w:rsid w:val="001C603D"/>
    <w:rsid w:val="001C7C34"/>
    <w:rsid w:val="001D0340"/>
    <w:rsid w:val="001D36E6"/>
    <w:rsid w:val="001D7325"/>
    <w:rsid w:val="001D7F2D"/>
    <w:rsid w:val="001E1B6F"/>
    <w:rsid w:val="001E1D35"/>
    <w:rsid w:val="001E2BA9"/>
    <w:rsid w:val="001E3EBD"/>
    <w:rsid w:val="001E530C"/>
    <w:rsid w:val="001F2512"/>
    <w:rsid w:val="001F4B43"/>
    <w:rsid w:val="001F70FA"/>
    <w:rsid w:val="00207264"/>
    <w:rsid w:val="00213249"/>
    <w:rsid w:val="002138AF"/>
    <w:rsid w:val="00221841"/>
    <w:rsid w:val="002239AD"/>
    <w:rsid w:val="0022653F"/>
    <w:rsid w:val="002274DE"/>
    <w:rsid w:val="00227CC1"/>
    <w:rsid w:val="00231453"/>
    <w:rsid w:val="00233367"/>
    <w:rsid w:val="00242BA4"/>
    <w:rsid w:val="00256953"/>
    <w:rsid w:val="00256DE9"/>
    <w:rsid w:val="002572EB"/>
    <w:rsid w:val="002579B9"/>
    <w:rsid w:val="00260247"/>
    <w:rsid w:val="00276CF5"/>
    <w:rsid w:val="0027702B"/>
    <w:rsid w:val="00285CD2"/>
    <w:rsid w:val="002909D6"/>
    <w:rsid w:val="0029415E"/>
    <w:rsid w:val="002944F2"/>
    <w:rsid w:val="00297D30"/>
    <w:rsid w:val="002A32EB"/>
    <w:rsid w:val="002B79A1"/>
    <w:rsid w:val="002C0231"/>
    <w:rsid w:val="002C18EB"/>
    <w:rsid w:val="002C27B6"/>
    <w:rsid w:val="002C29B4"/>
    <w:rsid w:val="002C55D1"/>
    <w:rsid w:val="002D7EC9"/>
    <w:rsid w:val="002E1E01"/>
    <w:rsid w:val="002E41C4"/>
    <w:rsid w:val="002E4378"/>
    <w:rsid w:val="002F1C36"/>
    <w:rsid w:val="002F4448"/>
    <w:rsid w:val="002F46AA"/>
    <w:rsid w:val="00312700"/>
    <w:rsid w:val="003171FD"/>
    <w:rsid w:val="00317FA9"/>
    <w:rsid w:val="003221DD"/>
    <w:rsid w:val="00344F03"/>
    <w:rsid w:val="00350B72"/>
    <w:rsid w:val="003528A1"/>
    <w:rsid w:val="00357069"/>
    <w:rsid w:val="003601E9"/>
    <w:rsid w:val="00363FB3"/>
    <w:rsid w:val="003647AC"/>
    <w:rsid w:val="003711A8"/>
    <w:rsid w:val="003712FC"/>
    <w:rsid w:val="00373877"/>
    <w:rsid w:val="00382CC0"/>
    <w:rsid w:val="00387D29"/>
    <w:rsid w:val="00391A10"/>
    <w:rsid w:val="00391F25"/>
    <w:rsid w:val="00392132"/>
    <w:rsid w:val="00397A18"/>
    <w:rsid w:val="003A0C68"/>
    <w:rsid w:val="003A18B4"/>
    <w:rsid w:val="003A3DF3"/>
    <w:rsid w:val="003A4182"/>
    <w:rsid w:val="003A58BC"/>
    <w:rsid w:val="003A6504"/>
    <w:rsid w:val="003A6978"/>
    <w:rsid w:val="003A6C2A"/>
    <w:rsid w:val="003B1C02"/>
    <w:rsid w:val="003B6608"/>
    <w:rsid w:val="003C1456"/>
    <w:rsid w:val="003C3C19"/>
    <w:rsid w:val="003C620D"/>
    <w:rsid w:val="003C69C5"/>
    <w:rsid w:val="003C6AA9"/>
    <w:rsid w:val="003C7038"/>
    <w:rsid w:val="003D1326"/>
    <w:rsid w:val="003D211E"/>
    <w:rsid w:val="003D4E10"/>
    <w:rsid w:val="003D6A59"/>
    <w:rsid w:val="003E1EFB"/>
    <w:rsid w:val="003E5661"/>
    <w:rsid w:val="003E725F"/>
    <w:rsid w:val="003F1672"/>
    <w:rsid w:val="003F5233"/>
    <w:rsid w:val="003F6D79"/>
    <w:rsid w:val="00401B6E"/>
    <w:rsid w:val="00402D57"/>
    <w:rsid w:val="004033BE"/>
    <w:rsid w:val="00405BFE"/>
    <w:rsid w:val="00417756"/>
    <w:rsid w:val="004237BF"/>
    <w:rsid w:val="00424E5F"/>
    <w:rsid w:val="00426768"/>
    <w:rsid w:val="00431D6B"/>
    <w:rsid w:val="00436B89"/>
    <w:rsid w:val="00456218"/>
    <w:rsid w:val="004570FF"/>
    <w:rsid w:val="00463FDB"/>
    <w:rsid w:val="004701D2"/>
    <w:rsid w:val="004758FF"/>
    <w:rsid w:val="00475F96"/>
    <w:rsid w:val="004845A9"/>
    <w:rsid w:val="00486A80"/>
    <w:rsid w:val="004874E6"/>
    <w:rsid w:val="00487AAE"/>
    <w:rsid w:val="00492874"/>
    <w:rsid w:val="00494238"/>
    <w:rsid w:val="00494BD0"/>
    <w:rsid w:val="004964A7"/>
    <w:rsid w:val="004A56C1"/>
    <w:rsid w:val="004B1201"/>
    <w:rsid w:val="004B64BA"/>
    <w:rsid w:val="004C14C5"/>
    <w:rsid w:val="004C1D7E"/>
    <w:rsid w:val="004C65A7"/>
    <w:rsid w:val="004E1C68"/>
    <w:rsid w:val="004E21DB"/>
    <w:rsid w:val="004E355B"/>
    <w:rsid w:val="004E6C22"/>
    <w:rsid w:val="004E71FB"/>
    <w:rsid w:val="004F4685"/>
    <w:rsid w:val="004F5034"/>
    <w:rsid w:val="005026AE"/>
    <w:rsid w:val="00507430"/>
    <w:rsid w:val="00510C8D"/>
    <w:rsid w:val="00512EF1"/>
    <w:rsid w:val="00515C16"/>
    <w:rsid w:val="00516D59"/>
    <w:rsid w:val="005221A5"/>
    <w:rsid w:val="00523FA1"/>
    <w:rsid w:val="00530AAE"/>
    <w:rsid w:val="005314AA"/>
    <w:rsid w:val="00531E25"/>
    <w:rsid w:val="0053252D"/>
    <w:rsid w:val="00535034"/>
    <w:rsid w:val="005444B7"/>
    <w:rsid w:val="0055007E"/>
    <w:rsid w:val="005527EE"/>
    <w:rsid w:val="005602EC"/>
    <w:rsid w:val="00561463"/>
    <w:rsid w:val="005729B9"/>
    <w:rsid w:val="00574DCF"/>
    <w:rsid w:val="00577538"/>
    <w:rsid w:val="00580B32"/>
    <w:rsid w:val="005827A3"/>
    <w:rsid w:val="00582FEF"/>
    <w:rsid w:val="005861A6"/>
    <w:rsid w:val="0058679D"/>
    <w:rsid w:val="0059561D"/>
    <w:rsid w:val="005A24F1"/>
    <w:rsid w:val="005A25EB"/>
    <w:rsid w:val="005A665B"/>
    <w:rsid w:val="005B42F5"/>
    <w:rsid w:val="005B4FC6"/>
    <w:rsid w:val="005B57C6"/>
    <w:rsid w:val="005B5988"/>
    <w:rsid w:val="005B7345"/>
    <w:rsid w:val="005B7BAF"/>
    <w:rsid w:val="005D4DC6"/>
    <w:rsid w:val="005D5604"/>
    <w:rsid w:val="005D64E3"/>
    <w:rsid w:val="005D6934"/>
    <w:rsid w:val="005E0C74"/>
    <w:rsid w:val="005E3060"/>
    <w:rsid w:val="005E3D62"/>
    <w:rsid w:val="005F42FA"/>
    <w:rsid w:val="0060124C"/>
    <w:rsid w:val="00602146"/>
    <w:rsid w:val="006121AC"/>
    <w:rsid w:val="00613C1D"/>
    <w:rsid w:val="006143EA"/>
    <w:rsid w:val="00614D8A"/>
    <w:rsid w:val="006166AD"/>
    <w:rsid w:val="00616F80"/>
    <w:rsid w:val="00617158"/>
    <w:rsid w:val="006209E1"/>
    <w:rsid w:val="00620A25"/>
    <w:rsid w:val="00622E98"/>
    <w:rsid w:val="006309C2"/>
    <w:rsid w:val="006318C8"/>
    <w:rsid w:val="00637E96"/>
    <w:rsid w:val="0064358A"/>
    <w:rsid w:val="00645805"/>
    <w:rsid w:val="006506AE"/>
    <w:rsid w:val="00662DF7"/>
    <w:rsid w:val="00667FCA"/>
    <w:rsid w:val="00675E8B"/>
    <w:rsid w:val="00681953"/>
    <w:rsid w:val="006835DC"/>
    <w:rsid w:val="00686474"/>
    <w:rsid w:val="0069105D"/>
    <w:rsid w:val="00691F4C"/>
    <w:rsid w:val="00693F2B"/>
    <w:rsid w:val="006B31DA"/>
    <w:rsid w:val="006B5007"/>
    <w:rsid w:val="006C188D"/>
    <w:rsid w:val="006C3928"/>
    <w:rsid w:val="006C3984"/>
    <w:rsid w:val="006C4591"/>
    <w:rsid w:val="006D1F59"/>
    <w:rsid w:val="006D40B2"/>
    <w:rsid w:val="006D5449"/>
    <w:rsid w:val="006D5A9A"/>
    <w:rsid w:val="006E171A"/>
    <w:rsid w:val="006E7686"/>
    <w:rsid w:val="006F0E4E"/>
    <w:rsid w:val="00703E2C"/>
    <w:rsid w:val="0070687B"/>
    <w:rsid w:val="00706CC5"/>
    <w:rsid w:val="0071176A"/>
    <w:rsid w:val="00715138"/>
    <w:rsid w:val="00715F21"/>
    <w:rsid w:val="007203AB"/>
    <w:rsid w:val="00720A0F"/>
    <w:rsid w:val="00721829"/>
    <w:rsid w:val="00724EE9"/>
    <w:rsid w:val="007254DC"/>
    <w:rsid w:val="007333C7"/>
    <w:rsid w:val="00733A75"/>
    <w:rsid w:val="00735048"/>
    <w:rsid w:val="007354E8"/>
    <w:rsid w:val="00736155"/>
    <w:rsid w:val="00747454"/>
    <w:rsid w:val="00751597"/>
    <w:rsid w:val="0075350F"/>
    <w:rsid w:val="00753C77"/>
    <w:rsid w:val="00755FC5"/>
    <w:rsid w:val="00756914"/>
    <w:rsid w:val="00761C10"/>
    <w:rsid w:val="00763E31"/>
    <w:rsid w:val="007657EF"/>
    <w:rsid w:val="00767576"/>
    <w:rsid w:val="00770A27"/>
    <w:rsid w:val="00784974"/>
    <w:rsid w:val="007859A6"/>
    <w:rsid w:val="0078748B"/>
    <w:rsid w:val="00794F87"/>
    <w:rsid w:val="007A30FE"/>
    <w:rsid w:val="007A361A"/>
    <w:rsid w:val="007A6A1D"/>
    <w:rsid w:val="007B40FB"/>
    <w:rsid w:val="007B7093"/>
    <w:rsid w:val="007C0DA1"/>
    <w:rsid w:val="007C4EA0"/>
    <w:rsid w:val="007D1E16"/>
    <w:rsid w:val="007D5124"/>
    <w:rsid w:val="007D6C06"/>
    <w:rsid w:val="007D76D5"/>
    <w:rsid w:val="007E1AE5"/>
    <w:rsid w:val="007E42C4"/>
    <w:rsid w:val="007E56D0"/>
    <w:rsid w:val="007F2EF9"/>
    <w:rsid w:val="007F4503"/>
    <w:rsid w:val="008000B5"/>
    <w:rsid w:val="00801403"/>
    <w:rsid w:val="00806213"/>
    <w:rsid w:val="00814733"/>
    <w:rsid w:val="008159BA"/>
    <w:rsid w:val="00816B4E"/>
    <w:rsid w:val="00830770"/>
    <w:rsid w:val="008321C2"/>
    <w:rsid w:val="00834901"/>
    <w:rsid w:val="00836672"/>
    <w:rsid w:val="00841280"/>
    <w:rsid w:val="00845C37"/>
    <w:rsid w:val="00851FBC"/>
    <w:rsid w:val="00855D3E"/>
    <w:rsid w:val="00864A9E"/>
    <w:rsid w:val="008714A7"/>
    <w:rsid w:val="008736A9"/>
    <w:rsid w:val="00876533"/>
    <w:rsid w:val="00884FAD"/>
    <w:rsid w:val="0088557F"/>
    <w:rsid w:val="00885FA1"/>
    <w:rsid w:val="00887957"/>
    <w:rsid w:val="008953FA"/>
    <w:rsid w:val="008A4D7D"/>
    <w:rsid w:val="008A5DAA"/>
    <w:rsid w:val="008B5F23"/>
    <w:rsid w:val="008B7FF9"/>
    <w:rsid w:val="008C57E1"/>
    <w:rsid w:val="008D7C05"/>
    <w:rsid w:val="008E0410"/>
    <w:rsid w:val="008E5526"/>
    <w:rsid w:val="008E7138"/>
    <w:rsid w:val="008F07FF"/>
    <w:rsid w:val="008F1459"/>
    <w:rsid w:val="008F156A"/>
    <w:rsid w:val="008F64EC"/>
    <w:rsid w:val="00903574"/>
    <w:rsid w:val="00905856"/>
    <w:rsid w:val="00915D3C"/>
    <w:rsid w:val="009250F9"/>
    <w:rsid w:val="009267AB"/>
    <w:rsid w:val="00927E1F"/>
    <w:rsid w:val="00932AEE"/>
    <w:rsid w:val="009350D4"/>
    <w:rsid w:val="0094695E"/>
    <w:rsid w:val="00946C98"/>
    <w:rsid w:val="009479F6"/>
    <w:rsid w:val="009516B3"/>
    <w:rsid w:val="00952AC4"/>
    <w:rsid w:val="00953762"/>
    <w:rsid w:val="00954629"/>
    <w:rsid w:val="0095751E"/>
    <w:rsid w:val="00960CBE"/>
    <w:rsid w:val="009623D6"/>
    <w:rsid w:val="009638F4"/>
    <w:rsid w:val="00971621"/>
    <w:rsid w:val="00974531"/>
    <w:rsid w:val="00974FC3"/>
    <w:rsid w:val="00982AC5"/>
    <w:rsid w:val="00984BCA"/>
    <w:rsid w:val="00991CDC"/>
    <w:rsid w:val="0099240F"/>
    <w:rsid w:val="009A1533"/>
    <w:rsid w:val="009A70F4"/>
    <w:rsid w:val="009B129A"/>
    <w:rsid w:val="009B2AC9"/>
    <w:rsid w:val="009B3D37"/>
    <w:rsid w:val="009B7F27"/>
    <w:rsid w:val="009C084E"/>
    <w:rsid w:val="009D05E8"/>
    <w:rsid w:val="009D07CA"/>
    <w:rsid w:val="009D08E1"/>
    <w:rsid w:val="009D3533"/>
    <w:rsid w:val="009D3A0E"/>
    <w:rsid w:val="009D4D1B"/>
    <w:rsid w:val="009D7A0D"/>
    <w:rsid w:val="009E3B8D"/>
    <w:rsid w:val="009E6DCA"/>
    <w:rsid w:val="00A02B9B"/>
    <w:rsid w:val="00A02F6B"/>
    <w:rsid w:val="00A06B07"/>
    <w:rsid w:val="00A07F33"/>
    <w:rsid w:val="00A1480D"/>
    <w:rsid w:val="00A20CDB"/>
    <w:rsid w:val="00A24882"/>
    <w:rsid w:val="00A2598B"/>
    <w:rsid w:val="00A26799"/>
    <w:rsid w:val="00A324FC"/>
    <w:rsid w:val="00A338DF"/>
    <w:rsid w:val="00A3560F"/>
    <w:rsid w:val="00A36F45"/>
    <w:rsid w:val="00A44188"/>
    <w:rsid w:val="00A44B15"/>
    <w:rsid w:val="00A5231A"/>
    <w:rsid w:val="00A5319E"/>
    <w:rsid w:val="00A6362A"/>
    <w:rsid w:val="00A72E01"/>
    <w:rsid w:val="00A75284"/>
    <w:rsid w:val="00A82C35"/>
    <w:rsid w:val="00A839BC"/>
    <w:rsid w:val="00A875A6"/>
    <w:rsid w:val="00A90314"/>
    <w:rsid w:val="00AA3D86"/>
    <w:rsid w:val="00AB02F9"/>
    <w:rsid w:val="00AB4D58"/>
    <w:rsid w:val="00AC3BAE"/>
    <w:rsid w:val="00AC4B27"/>
    <w:rsid w:val="00AD0641"/>
    <w:rsid w:val="00AD410C"/>
    <w:rsid w:val="00AD715C"/>
    <w:rsid w:val="00AE1CC1"/>
    <w:rsid w:val="00AE3F6E"/>
    <w:rsid w:val="00AE408B"/>
    <w:rsid w:val="00AE5E58"/>
    <w:rsid w:val="00AF27DA"/>
    <w:rsid w:val="00AF34A0"/>
    <w:rsid w:val="00AF4FF2"/>
    <w:rsid w:val="00B009F8"/>
    <w:rsid w:val="00B07906"/>
    <w:rsid w:val="00B07A1D"/>
    <w:rsid w:val="00B07C3B"/>
    <w:rsid w:val="00B12CF9"/>
    <w:rsid w:val="00B154E2"/>
    <w:rsid w:val="00B15B60"/>
    <w:rsid w:val="00B21D31"/>
    <w:rsid w:val="00B254A9"/>
    <w:rsid w:val="00B278ED"/>
    <w:rsid w:val="00B307AD"/>
    <w:rsid w:val="00B3164A"/>
    <w:rsid w:val="00B3344C"/>
    <w:rsid w:val="00B3654C"/>
    <w:rsid w:val="00B40A2C"/>
    <w:rsid w:val="00B441B2"/>
    <w:rsid w:val="00B4439A"/>
    <w:rsid w:val="00B44E3D"/>
    <w:rsid w:val="00B45161"/>
    <w:rsid w:val="00B45396"/>
    <w:rsid w:val="00B558FB"/>
    <w:rsid w:val="00B57CDA"/>
    <w:rsid w:val="00B635D2"/>
    <w:rsid w:val="00B7508E"/>
    <w:rsid w:val="00B75415"/>
    <w:rsid w:val="00B80526"/>
    <w:rsid w:val="00B83E82"/>
    <w:rsid w:val="00B83EAB"/>
    <w:rsid w:val="00B9741D"/>
    <w:rsid w:val="00BA11F2"/>
    <w:rsid w:val="00BA2A45"/>
    <w:rsid w:val="00BA71A6"/>
    <w:rsid w:val="00BB14CB"/>
    <w:rsid w:val="00BB2751"/>
    <w:rsid w:val="00BB43D6"/>
    <w:rsid w:val="00BC44C2"/>
    <w:rsid w:val="00BC6062"/>
    <w:rsid w:val="00BD1AA1"/>
    <w:rsid w:val="00BD5913"/>
    <w:rsid w:val="00BD644F"/>
    <w:rsid w:val="00BD6E49"/>
    <w:rsid w:val="00BD6E73"/>
    <w:rsid w:val="00BE127F"/>
    <w:rsid w:val="00BE474D"/>
    <w:rsid w:val="00BE5EF5"/>
    <w:rsid w:val="00BF4514"/>
    <w:rsid w:val="00BF59B0"/>
    <w:rsid w:val="00C015A2"/>
    <w:rsid w:val="00C05884"/>
    <w:rsid w:val="00C11425"/>
    <w:rsid w:val="00C1143B"/>
    <w:rsid w:val="00C1749B"/>
    <w:rsid w:val="00C306B0"/>
    <w:rsid w:val="00C41EA8"/>
    <w:rsid w:val="00C42C1A"/>
    <w:rsid w:val="00C45F60"/>
    <w:rsid w:val="00C473C8"/>
    <w:rsid w:val="00C50B7E"/>
    <w:rsid w:val="00C5226C"/>
    <w:rsid w:val="00C54622"/>
    <w:rsid w:val="00C65FDE"/>
    <w:rsid w:val="00C67050"/>
    <w:rsid w:val="00C70F0F"/>
    <w:rsid w:val="00C72BEE"/>
    <w:rsid w:val="00C773C3"/>
    <w:rsid w:val="00C80478"/>
    <w:rsid w:val="00C82EEC"/>
    <w:rsid w:val="00C87E76"/>
    <w:rsid w:val="00C91E06"/>
    <w:rsid w:val="00C96DF6"/>
    <w:rsid w:val="00CB5FD9"/>
    <w:rsid w:val="00CC144A"/>
    <w:rsid w:val="00CC2054"/>
    <w:rsid w:val="00CC71EF"/>
    <w:rsid w:val="00CD17FC"/>
    <w:rsid w:val="00CD45CD"/>
    <w:rsid w:val="00CD6F79"/>
    <w:rsid w:val="00CE0A2C"/>
    <w:rsid w:val="00CE140C"/>
    <w:rsid w:val="00CE431D"/>
    <w:rsid w:val="00CE46EF"/>
    <w:rsid w:val="00CF0435"/>
    <w:rsid w:val="00CF1915"/>
    <w:rsid w:val="00CF24BB"/>
    <w:rsid w:val="00CF3E7B"/>
    <w:rsid w:val="00CF4F31"/>
    <w:rsid w:val="00D1027C"/>
    <w:rsid w:val="00D102E0"/>
    <w:rsid w:val="00D105E3"/>
    <w:rsid w:val="00D15CA1"/>
    <w:rsid w:val="00D16C25"/>
    <w:rsid w:val="00D25747"/>
    <w:rsid w:val="00D27F48"/>
    <w:rsid w:val="00D301CD"/>
    <w:rsid w:val="00D34345"/>
    <w:rsid w:val="00D3623D"/>
    <w:rsid w:val="00D36AE8"/>
    <w:rsid w:val="00D41E7C"/>
    <w:rsid w:val="00D47B31"/>
    <w:rsid w:val="00D510D1"/>
    <w:rsid w:val="00D55536"/>
    <w:rsid w:val="00D5636A"/>
    <w:rsid w:val="00D6051F"/>
    <w:rsid w:val="00D67442"/>
    <w:rsid w:val="00D718C2"/>
    <w:rsid w:val="00D72D01"/>
    <w:rsid w:val="00D80AED"/>
    <w:rsid w:val="00D8434F"/>
    <w:rsid w:val="00D8466B"/>
    <w:rsid w:val="00D84DE4"/>
    <w:rsid w:val="00D85BF6"/>
    <w:rsid w:val="00D861E0"/>
    <w:rsid w:val="00D86896"/>
    <w:rsid w:val="00D87FBC"/>
    <w:rsid w:val="00D904AD"/>
    <w:rsid w:val="00D91BA6"/>
    <w:rsid w:val="00D971B1"/>
    <w:rsid w:val="00DA37A6"/>
    <w:rsid w:val="00DA48D6"/>
    <w:rsid w:val="00DA5E87"/>
    <w:rsid w:val="00DA6005"/>
    <w:rsid w:val="00DB5BE2"/>
    <w:rsid w:val="00DB6EC7"/>
    <w:rsid w:val="00DC54CA"/>
    <w:rsid w:val="00DC583C"/>
    <w:rsid w:val="00DC7FDC"/>
    <w:rsid w:val="00DD1B26"/>
    <w:rsid w:val="00DD7C36"/>
    <w:rsid w:val="00DF5C3B"/>
    <w:rsid w:val="00E04211"/>
    <w:rsid w:val="00E11B33"/>
    <w:rsid w:val="00E14F2C"/>
    <w:rsid w:val="00E1699B"/>
    <w:rsid w:val="00E23357"/>
    <w:rsid w:val="00E25F1A"/>
    <w:rsid w:val="00E275AE"/>
    <w:rsid w:val="00E31EFA"/>
    <w:rsid w:val="00E32448"/>
    <w:rsid w:val="00E33280"/>
    <w:rsid w:val="00E35818"/>
    <w:rsid w:val="00E36A37"/>
    <w:rsid w:val="00E36B24"/>
    <w:rsid w:val="00E40B02"/>
    <w:rsid w:val="00E43E09"/>
    <w:rsid w:val="00E453FE"/>
    <w:rsid w:val="00E5018F"/>
    <w:rsid w:val="00E534D5"/>
    <w:rsid w:val="00E5544A"/>
    <w:rsid w:val="00E56735"/>
    <w:rsid w:val="00E636C9"/>
    <w:rsid w:val="00E72C2C"/>
    <w:rsid w:val="00E74974"/>
    <w:rsid w:val="00E767F3"/>
    <w:rsid w:val="00E77517"/>
    <w:rsid w:val="00E950B9"/>
    <w:rsid w:val="00E957B6"/>
    <w:rsid w:val="00EA5057"/>
    <w:rsid w:val="00EA6151"/>
    <w:rsid w:val="00EA6C50"/>
    <w:rsid w:val="00EB0517"/>
    <w:rsid w:val="00EB7ABB"/>
    <w:rsid w:val="00EC3E04"/>
    <w:rsid w:val="00EC4D37"/>
    <w:rsid w:val="00ED31DA"/>
    <w:rsid w:val="00ED7E35"/>
    <w:rsid w:val="00EF3CB8"/>
    <w:rsid w:val="00EF535C"/>
    <w:rsid w:val="00EF5BDB"/>
    <w:rsid w:val="00EF64A7"/>
    <w:rsid w:val="00F042F6"/>
    <w:rsid w:val="00F05128"/>
    <w:rsid w:val="00F053E7"/>
    <w:rsid w:val="00F05997"/>
    <w:rsid w:val="00F110C4"/>
    <w:rsid w:val="00F20BAE"/>
    <w:rsid w:val="00F226C3"/>
    <w:rsid w:val="00F22D5F"/>
    <w:rsid w:val="00F238FC"/>
    <w:rsid w:val="00F250B3"/>
    <w:rsid w:val="00F2796E"/>
    <w:rsid w:val="00F3326A"/>
    <w:rsid w:val="00F3431C"/>
    <w:rsid w:val="00F34E44"/>
    <w:rsid w:val="00F40CC8"/>
    <w:rsid w:val="00F45110"/>
    <w:rsid w:val="00F571EA"/>
    <w:rsid w:val="00F64EEB"/>
    <w:rsid w:val="00F650A3"/>
    <w:rsid w:val="00F709A3"/>
    <w:rsid w:val="00F717BF"/>
    <w:rsid w:val="00F76775"/>
    <w:rsid w:val="00F82AE0"/>
    <w:rsid w:val="00F8685D"/>
    <w:rsid w:val="00FA3433"/>
    <w:rsid w:val="00FA75A8"/>
    <w:rsid w:val="00FB388B"/>
    <w:rsid w:val="00FC3D26"/>
    <w:rsid w:val="00FC4AC9"/>
    <w:rsid w:val="00FC5CDA"/>
    <w:rsid w:val="00FC7866"/>
    <w:rsid w:val="00FD01E7"/>
    <w:rsid w:val="00FD4F62"/>
    <w:rsid w:val="00FD59EB"/>
    <w:rsid w:val="00FD619D"/>
    <w:rsid w:val="00FE5BED"/>
    <w:rsid w:val="00FE6D04"/>
    <w:rsid w:val="00FF11CE"/>
    <w:rsid w:val="00FF1F54"/>
    <w:rsid w:val="00FF235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53953"/>
    <o:shapelayout v:ext="edit">
      <o:idmap v:ext="edit" data="1"/>
    </o:shapelayout>
  </w:shapeDefaults>
  <w:decimalSymbol w:val=","/>
  <w:listSeparator w:val=";"/>
  <w14:docId w14:val="573932C8"/>
  <w15:docId w15:val="{9A5C46AA-9141-4F4B-8F03-03F303126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3E8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5827A3"/>
  </w:style>
  <w:style w:type="paragraph" w:styleId="Header">
    <w:name w:val="header"/>
    <w:basedOn w:val="Normal"/>
    <w:link w:val="HeaderChar"/>
    <w:uiPriority w:val="99"/>
    <w:unhideWhenUsed/>
    <w:rsid w:val="005827A3"/>
    <w:pPr>
      <w:tabs>
        <w:tab w:val="center" w:pos="4513"/>
        <w:tab w:val="right" w:pos="9026"/>
      </w:tabs>
    </w:pPr>
  </w:style>
  <w:style w:type="character" w:customStyle="1" w:styleId="HeaderChar">
    <w:name w:val="Header Char"/>
    <w:basedOn w:val="DefaultParagraphFont"/>
    <w:link w:val="Header"/>
    <w:uiPriority w:val="99"/>
    <w:rsid w:val="005827A3"/>
  </w:style>
  <w:style w:type="paragraph" w:styleId="Footer">
    <w:name w:val="footer"/>
    <w:basedOn w:val="Normal"/>
    <w:link w:val="FooterChar"/>
    <w:uiPriority w:val="99"/>
    <w:unhideWhenUsed/>
    <w:rsid w:val="005827A3"/>
    <w:pPr>
      <w:tabs>
        <w:tab w:val="center" w:pos="4513"/>
        <w:tab w:val="right" w:pos="9026"/>
      </w:tabs>
    </w:pPr>
  </w:style>
  <w:style w:type="character" w:customStyle="1" w:styleId="FooterChar">
    <w:name w:val="Footer Char"/>
    <w:basedOn w:val="DefaultParagraphFont"/>
    <w:link w:val="Footer"/>
    <w:uiPriority w:val="99"/>
    <w:rsid w:val="005827A3"/>
  </w:style>
  <w:style w:type="character" w:customStyle="1" w:styleId="Heading1Char">
    <w:name w:val="Heading 1 Char"/>
    <w:basedOn w:val="DefaultParagraphFont"/>
    <w:link w:val="Heading1"/>
    <w:uiPriority w:val="9"/>
    <w:rsid w:val="00B83E82"/>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2E1E01"/>
    <w:pPr>
      <w:spacing w:before="100" w:beforeAutospacing="1" w:after="100" w:afterAutospacing="1"/>
    </w:pPr>
    <w:rPr>
      <w:rFonts w:ascii="Times New Roman" w:eastAsia="Times New Roman" w:hAnsi="Times New Roman" w:cs="Times New Roman"/>
      <w:sz w:val="24"/>
      <w:szCs w:val="24"/>
      <w:lang w:eastAsia="fi-FI"/>
    </w:rPr>
  </w:style>
  <w:style w:type="character" w:styleId="Emphasis">
    <w:name w:val="Emphasis"/>
    <w:basedOn w:val="DefaultParagraphFont"/>
    <w:uiPriority w:val="20"/>
    <w:qFormat/>
    <w:rsid w:val="002E1E01"/>
    <w:rPr>
      <w:i/>
      <w:iCs/>
    </w:rPr>
  </w:style>
  <w:style w:type="paragraph" w:styleId="ListParagraph">
    <w:name w:val="List Paragraph"/>
    <w:basedOn w:val="Normal"/>
    <w:uiPriority w:val="34"/>
    <w:qFormat/>
    <w:rsid w:val="00CE140C"/>
    <w:pPr>
      <w:spacing w:after="160" w:line="259" w:lineRule="auto"/>
      <w:ind w:left="720"/>
      <w:contextualSpacing/>
    </w:pPr>
  </w:style>
  <w:style w:type="character" w:styleId="Hyperlink">
    <w:name w:val="Hyperlink"/>
    <w:basedOn w:val="DefaultParagraphFont"/>
    <w:uiPriority w:val="99"/>
    <w:unhideWhenUsed/>
    <w:rsid w:val="00B07A1D"/>
    <w:rPr>
      <w:color w:val="0000FF"/>
      <w:u w:val="single"/>
    </w:rPr>
  </w:style>
  <w:style w:type="character" w:styleId="CommentReference">
    <w:name w:val="annotation reference"/>
    <w:basedOn w:val="DefaultParagraphFont"/>
    <w:uiPriority w:val="99"/>
    <w:semiHidden/>
    <w:unhideWhenUsed/>
    <w:rsid w:val="00024A0E"/>
    <w:rPr>
      <w:sz w:val="16"/>
      <w:szCs w:val="16"/>
    </w:rPr>
  </w:style>
  <w:style w:type="paragraph" w:styleId="CommentText">
    <w:name w:val="annotation text"/>
    <w:basedOn w:val="Normal"/>
    <w:link w:val="CommentTextChar"/>
    <w:uiPriority w:val="99"/>
    <w:unhideWhenUsed/>
    <w:rsid w:val="00024A0E"/>
    <w:rPr>
      <w:sz w:val="20"/>
      <w:szCs w:val="20"/>
    </w:rPr>
  </w:style>
  <w:style w:type="character" w:customStyle="1" w:styleId="CommentTextChar">
    <w:name w:val="Comment Text Char"/>
    <w:basedOn w:val="DefaultParagraphFont"/>
    <w:link w:val="CommentText"/>
    <w:uiPriority w:val="99"/>
    <w:rsid w:val="00024A0E"/>
    <w:rPr>
      <w:sz w:val="20"/>
      <w:szCs w:val="20"/>
    </w:rPr>
  </w:style>
  <w:style w:type="paragraph" w:styleId="CommentSubject">
    <w:name w:val="annotation subject"/>
    <w:basedOn w:val="CommentText"/>
    <w:next w:val="CommentText"/>
    <w:link w:val="CommentSubjectChar"/>
    <w:uiPriority w:val="99"/>
    <w:semiHidden/>
    <w:unhideWhenUsed/>
    <w:rsid w:val="00024A0E"/>
    <w:rPr>
      <w:b/>
      <w:bCs/>
    </w:rPr>
  </w:style>
  <w:style w:type="character" w:customStyle="1" w:styleId="CommentSubjectChar">
    <w:name w:val="Comment Subject Char"/>
    <w:basedOn w:val="CommentTextChar"/>
    <w:link w:val="CommentSubject"/>
    <w:uiPriority w:val="99"/>
    <w:semiHidden/>
    <w:rsid w:val="00024A0E"/>
    <w:rPr>
      <w:b/>
      <w:bCs/>
      <w:sz w:val="20"/>
      <w:szCs w:val="20"/>
    </w:rPr>
  </w:style>
  <w:style w:type="character" w:styleId="PlaceholderText">
    <w:name w:val="Placeholder Text"/>
    <w:basedOn w:val="DefaultParagraphFont"/>
    <w:uiPriority w:val="99"/>
    <w:semiHidden/>
    <w:rsid w:val="00207264"/>
    <w:rPr>
      <w:color w:val="808080"/>
    </w:rPr>
  </w:style>
  <w:style w:type="character" w:styleId="UnresolvedMention">
    <w:name w:val="Unresolved Mention"/>
    <w:basedOn w:val="DefaultParagraphFont"/>
    <w:uiPriority w:val="99"/>
    <w:semiHidden/>
    <w:unhideWhenUsed/>
    <w:rsid w:val="00667FCA"/>
    <w:rPr>
      <w:color w:val="605E5C"/>
      <w:shd w:val="clear" w:color="auto" w:fill="E1DFDD"/>
    </w:rPr>
  </w:style>
  <w:style w:type="paragraph" w:customStyle="1" w:styleId="mcntmcntmcntmcntmcntmcntmcntmcntmsonormal1111111">
    <w:name w:val="mcntmcntmcntmcntmcntmcntmcntmcntmsonormal1111111"/>
    <w:basedOn w:val="Normal"/>
    <w:rsid w:val="00667FCA"/>
    <w:rPr>
      <w:rFonts w:ascii="Calibri" w:hAnsi="Calibri" w:cs="Calibri"/>
      <w:lang w:eastAsia="fi-FI"/>
    </w:rPr>
  </w:style>
  <w:style w:type="paragraph" w:styleId="Revision">
    <w:name w:val="Revision"/>
    <w:hidden/>
    <w:uiPriority w:val="99"/>
    <w:semiHidden/>
    <w:rsid w:val="007B40FB"/>
  </w:style>
  <w:style w:type="table" w:styleId="TableGrid">
    <w:name w:val="Table Grid"/>
    <w:basedOn w:val="TableNormal"/>
    <w:uiPriority w:val="39"/>
    <w:rsid w:val="00507430"/>
    <w:rPr>
      <w:rFonts w:ascii="Times New Roman" w:eastAsia="Times New Roman" w:hAnsi="Times New Roman" w:cs="Times New Roman"/>
      <w:sz w:val="20"/>
      <w:szCs w:val="20"/>
      <w:lang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6E7686"/>
    <w:pPr>
      <w:spacing w:before="100" w:beforeAutospacing="1" w:after="100" w:afterAutospacing="1"/>
    </w:pPr>
    <w:rPr>
      <w:rFonts w:ascii="Times New Roman" w:eastAsia="Times New Roman" w:hAnsi="Times New Roman" w:cs="Times New Roman"/>
      <w:sz w:val="24"/>
      <w:szCs w:val="24"/>
      <w:lang w:eastAsia="fi-FI"/>
    </w:rPr>
  </w:style>
  <w:style w:type="character" w:customStyle="1" w:styleId="cf01">
    <w:name w:val="cf01"/>
    <w:basedOn w:val="DefaultParagraphFont"/>
    <w:rsid w:val="006E768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5917">
      <w:bodyDiv w:val="1"/>
      <w:marLeft w:val="0"/>
      <w:marRight w:val="0"/>
      <w:marTop w:val="0"/>
      <w:marBottom w:val="0"/>
      <w:divBdr>
        <w:top w:val="none" w:sz="0" w:space="0" w:color="auto"/>
        <w:left w:val="none" w:sz="0" w:space="0" w:color="auto"/>
        <w:bottom w:val="none" w:sz="0" w:space="0" w:color="auto"/>
        <w:right w:val="none" w:sz="0" w:space="0" w:color="auto"/>
      </w:divBdr>
    </w:div>
    <w:div w:id="134879330">
      <w:bodyDiv w:val="1"/>
      <w:marLeft w:val="0"/>
      <w:marRight w:val="0"/>
      <w:marTop w:val="0"/>
      <w:marBottom w:val="0"/>
      <w:divBdr>
        <w:top w:val="none" w:sz="0" w:space="0" w:color="auto"/>
        <w:left w:val="none" w:sz="0" w:space="0" w:color="auto"/>
        <w:bottom w:val="none" w:sz="0" w:space="0" w:color="auto"/>
        <w:right w:val="none" w:sz="0" w:space="0" w:color="auto"/>
      </w:divBdr>
    </w:div>
    <w:div w:id="160044566">
      <w:bodyDiv w:val="1"/>
      <w:marLeft w:val="0"/>
      <w:marRight w:val="0"/>
      <w:marTop w:val="0"/>
      <w:marBottom w:val="0"/>
      <w:divBdr>
        <w:top w:val="none" w:sz="0" w:space="0" w:color="auto"/>
        <w:left w:val="none" w:sz="0" w:space="0" w:color="auto"/>
        <w:bottom w:val="none" w:sz="0" w:space="0" w:color="auto"/>
        <w:right w:val="none" w:sz="0" w:space="0" w:color="auto"/>
      </w:divBdr>
    </w:div>
    <w:div w:id="169032365">
      <w:bodyDiv w:val="1"/>
      <w:marLeft w:val="0"/>
      <w:marRight w:val="0"/>
      <w:marTop w:val="0"/>
      <w:marBottom w:val="0"/>
      <w:divBdr>
        <w:top w:val="none" w:sz="0" w:space="0" w:color="auto"/>
        <w:left w:val="none" w:sz="0" w:space="0" w:color="auto"/>
        <w:bottom w:val="none" w:sz="0" w:space="0" w:color="auto"/>
        <w:right w:val="none" w:sz="0" w:space="0" w:color="auto"/>
      </w:divBdr>
    </w:div>
    <w:div w:id="385645805">
      <w:bodyDiv w:val="1"/>
      <w:marLeft w:val="0"/>
      <w:marRight w:val="0"/>
      <w:marTop w:val="0"/>
      <w:marBottom w:val="0"/>
      <w:divBdr>
        <w:top w:val="none" w:sz="0" w:space="0" w:color="auto"/>
        <w:left w:val="none" w:sz="0" w:space="0" w:color="auto"/>
        <w:bottom w:val="none" w:sz="0" w:space="0" w:color="auto"/>
        <w:right w:val="none" w:sz="0" w:space="0" w:color="auto"/>
      </w:divBdr>
      <w:divsChild>
        <w:div w:id="1373724656">
          <w:blockQuote w:val="1"/>
          <w:marLeft w:val="480"/>
          <w:marRight w:val="480"/>
          <w:marTop w:val="240"/>
          <w:marBottom w:val="240"/>
          <w:divBdr>
            <w:top w:val="none" w:sz="0" w:space="0" w:color="auto"/>
            <w:left w:val="none" w:sz="0" w:space="0" w:color="auto"/>
            <w:bottom w:val="none" w:sz="0" w:space="0" w:color="auto"/>
            <w:right w:val="none" w:sz="0" w:space="0" w:color="auto"/>
          </w:divBdr>
        </w:div>
      </w:divsChild>
    </w:div>
    <w:div w:id="578171263">
      <w:bodyDiv w:val="1"/>
      <w:marLeft w:val="0"/>
      <w:marRight w:val="0"/>
      <w:marTop w:val="0"/>
      <w:marBottom w:val="0"/>
      <w:divBdr>
        <w:top w:val="none" w:sz="0" w:space="0" w:color="auto"/>
        <w:left w:val="none" w:sz="0" w:space="0" w:color="auto"/>
        <w:bottom w:val="none" w:sz="0" w:space="0" w:color="auto"/>
        <w:right w:val="none" w:sz="0" w:space="0" w:color="auto"/>
      </w:divBdr>
    </w:div>
    <w:div w:id="586420461">
      <w:bodyDiv w:val="1"/>
      <w:marLeft w:val="0"/>
      <w:marRight w:val="0"/>
      <w:marTop w:val="0"/>
      <w:marBottom w:val="0"/>
      <w:divBdr>
        <w:top w:val="none" w:sz="0" w:space="0" w:color="auto"/>
        <w:left w:val="none" w:sz="0" w:space="0" w:color="auto"/>
        <w:bottom w:val="none" w:sz="0" w:space="0" w:color="auto"/>
        <w:right w:val="none" w:sz="0" w:space="0" w:color="auto"/>
      </w:divBdr>
    </w:div>
    <w:div w:id="1441680913">
      <w:bodyDiv w:val="1"/>
      <w:marLeft w:val="0"/>
      <w:marRight w:val="0"/>
      <w:marTop w:val="0"/>
      <w:marBottom w:val="0"/>
      <w:divBdr>
        <w:top w:val="none" w:sz="0" w:space="0" w:color="auto"/>
        <w:left w:val="none" w:sz="0" w:space="0" w:color="auto"/>
        <w:bottom w:val="none" w:sz="0" w:space="0" w:color="auto"/>
        <w:right w:val="none" w:sz="0" w:space="0" w:color="auto"/>
      </w:divBdr>
      <w:divsChild>
        <w:div w:id="1528568629">
          <w:blockQuote w:val="1"/>
          <w:marLeft w:val="480"/>
          <w:marRight w:val="480"/>
          <w:marTop w:val="240"/>
          <w:marBottom w:val="240"/>
          <w:divBdr>
            <w:top w:val="none" w:sz="0" w:space="0" w:color="auto"/>
            <w:left w:val="none" w:sz="0" w:space="0" w:color="auto"/>
            <w:bottom w:val="none" w:sz="0" w:space="0" w:color="auto"/>
            <w:right w:val="none" w:sz="0" w:space="0" w:color="auto"/>
          </w:divBdr>
        </w:div>
      </w:divsChild>
    </w:div>
    <w:div w:id="1821385699">
      <w:bodyDiv w:val="1"/>
      <w:marLeft w:val="0"/>
      <w:marRight w:val="0"/>
      <w:marTop w:val="0"/>
      <w:marBottom w:val="0"/>
      <w:divBdr>
        <w:top w:val="none" w:sz="0" w:space="0" w:color="auto"/>
        <w:left w:val="none" w:sz="0" w:space="0" w:color="auto"/>
        <w:bottom w:val="none" w:sz="0" w:space="0" w:color="auto"/>
        <w:right w:val="none" w:sz="0" w:space="0" w:color="auto"/>
      </w:divBdr>
    </w:div>
    <w:div w:id="1848516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 dockstate="right" visibility="0" width="350" row="1">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24B12540-48E2-4914-AD00-14236B1A9FAF}">
  <we:reference id="f78a3046-9e99-4300-aa2b-5814002b01a2" version="1.46.0.0" store="EXCatalog" storeType="EXCatalog"/>
  <we:alternateReferences>
    <we:reference id="WA104382081" version="1.46.0.0" store="fi-FI" storeType="OMEX"/>
  </we:alternateReferences>
  <we:properties>
    <we:property name="MENDELEY_CITATIONS" value="[{&quot;citationID&quot;:&quot;MENDELEY_CITATION_b1876f65-4588-4d34-9ab0-47c9d6a176f2&quot;,&quot;properties&quot;:{&quot;noteIndex&quot;:0},&quot;isEdited&quot;:false,&quot;manualOverride&quot;:{&quot;isManuallyOverridden&quot;:false,&quot;citeprocText&quot;:&quot;&lt;sup&gt;1&lt;/sup&gt;&quot;,&quot;manualOverrideText&quot;:&quot;&quot;},&quot;citationItems&quot;:[{&quot;id&quot;:&quot;b47d03f5-3d8a-3cb1-8888-7a62d8072dce&quot;,&quot;itemData&quot;:{&quot;type&quot;:&quot;article-journal&quot;,&quot;id&quot;:&quot;b47d03f5-3d8a-3cb1-8888-7a62d8072dce&quot;,&quot;title&quot;:&quot;Luteal Phase Deficiency: Characterization of Reproductive Hormones over the Menstrual Cycle&quot;,&quot;author&quot;:[{&quot;family&quot;:&quot;Soules&quot;,&quot;given&quot;:&quot;Michael R.&quot;,&quot;parse-names&quot;:false,&quot;dropping-particle&quot;:&quot;&quot;,&quot;non-dropping-particle&quot;:&quot;&quot;},{&quot;family&quot;:&quot;Mc lachlan&quot;,&quot;given&quot;:&quot;Robert I.&quot;,&quot;parse-names&quot;:false,&quot;dropping-particle&quot;:&quot;&quot;,&quot;non-dropping-particle&quot;:&quot;&quot;},{&quot;family&quot;:&quot;Ek&quot;,&quot;given&quot;:&quot;Marit&quot;,&quot;parse-names&quot;:false,&quot;dropping-particle&quot;:&quot;&quot;,&quot;non-dropping-particle&quot;:&quot;&quot;},{&quot;family&quot;:&quot;Dahl&quot;,&quot;given&quot;:&quot;Kristine D.&quot;,&quot;parse-names&quot;:false,&quot;dropping-particle&quot;:&quot;&quot;,&quot;non-dropping-particle&quot;:&quot;&quot;},{&quot;family&quot;:&quot;Cohen&quot;,&quot;given&quot;:&quot;Nancy L.&quot;,&quot;parse-names&quot;:false,&quot;dropping-particle&quot;:&quot;&quot;,&quot;non-dropping-particle&quot;:&quot;&quot;},{&quot;family&quot;:&quot;Bremner&quot;,&quot;given&quot;:&quot;William J.&quot;,&quot;parse-names&quot;:false,&quot;dropping-particle&quot;:&quot;&quot;,&quot;non-dropping-particle&quot;:&quot;&quot;}],&quot;container-title&quot;:&quot;The Journal of Clinical Endocrinology &amp; Metabolism&quot;,&quot;container-title-short&quot;:&quot;J Clin Endocrinol Metab&quot;,&quot;accessed&quot;:{&quot;date-parts&quot;:[[2023,8,17]]},&quot;DOI&quot;:&quot;10.1210/JCEM-69-4-804&quot;,&quot;ISSN&quot;:&quot;0021-972X&quot;,&quot;PMID&quot;:&quot;2506214&quot;,&quot;URL&quot;:&quot;https://dx.doi.org/10.1210/jcem-69-4-804&quot;,&quot;issued&quot;:{&quot;date-parts&quot;:[[1989,10,1]]},&quot;page&quot;:&quot;804-812&quot;,&quot;abstract&quot;:&quot;The recurrent deficiency of progesterone (P) secretion by the corpus luteum has been associated with infertility and habitual abortion and given the clinical diagnosis of luteal phase deficiency (LPD). There is evidence that both follicular and luteal phase abnormalities can result in LPD cycles. In this study we have examined reproductive hormone levels and preovulatory follicular size in women with LPD (n = 10). For the purposes of this study, LPD was determined by an endometrial biopsy in the studied cycle that was more than 2 days out of phase. These biopsies were performed in women with infertility or habitual abortion who exhibited an out of phase biopsy in a prior cycle. The control group consisted of 28 normal women. Daily serum levels of the following hormones were determined in each subject: LH and FSH [immuno-and bioactive (LH-immuno and LH-bio)], P, estradiol (E2), and inhibin. The LPD women exhibited significant decreases in integrated luteal phase levels of inhibin [10, 615 ± 898 vs. 13, 560 ± 662 (U/L)·days; P &lt; 0.02] and E2 [5, 015 ± 275 vs. 6, 435 ± 393 (pmol/L)·days (1366 vs. 1753 (pg/mL)·days); P &lt; 0.05] in addition to the expected decrease in P [280 ± 23 vs. 420 ± 23 (nmol/L)·days (88 vs. 132 (ng/mL)·days); P &lt; 0.01]. On days 6-11 after the LH surge (day 0), there was a significant (P &lt; 0.05) decrease in mean LH-bio levels in LPD compared with those in normal women (146 ± 26 vs. 212 ± 24 μg/L). The midcycle LH surge was deficient in LPD when both LH-immuno [482 ± 30 vs. 672 ± 43 (μg/L)·days; P &lt; 0.01] and LH-bio [1711 ± 179 vs. 2248 ± 226 (μg/L) · days; P &lt; 0.05] levels were compared with normal values. When comparing the follicular phase in LPD with that in normal women, similar follicle size, peak and integrated E2 levels, and mean LH and FSH (immuno and bio) levels were found. The only follicular phase abnormality noted in this study was decreased mean levels of serum inhibin in the early and midfollicular phases (221 ± 19 vs. 308 ± 25 U/L; P &lt; 0.01). In this group of women with LPD, low levels of inhibin in the follicular phase were consistent with the concept of a defect in function of the preovulatory follicle, possibly as a result of previously described defects in gonadotropin secretion in this condition. Our findings of decreased LH levels by both immunoand bioassay at midcycle and in the luteal phase may also be causal in the deficiencies of corpus luteal function. We conclude that 1) the corpus luteum in LPD exhibits multiple hormone deficiencies, and 2) the pathogenesis of LPD is complex and includes decreased inhibin levels in the follicular phase, a subnormal midcycle LH surge, and abnormal levels of LH-bio in the luteal phase. © 1989 by The Endocrine Society.&quot;,&quot;publisher&quot;:&quot;Oxford Academic&quot;,&quot;issue&quot;:&quot;4&quot;,&quot;volume&quot;:&quot;69&quot;},&quot;isTemporary&quot;:false}],&quot;citationTag&quot;:&quot;MENDELEY_CITATION_v3_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&quot;}]"/>
    <we:property name="MENDELEY_CITATIONS_LOCALE_CODE" value="&quot;en-GB&quot;"/>
    <we:property name="MENDELEY_CITATIONS_STYLE" value="{&quot;id&quot;:&quot;https://www.zotero.org/styles/scientific-reports&quot;,&quot;title&quot;:&quot;Scientific Reports&quot;,&quot;format&quot;:&quot;numeric&quot;,&quot;defaultLocale&quot;:&quot;en-GB&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AE4ACA76-7B81-4BCE-B7C5-D67D43C2C3FA}">
  <we:reference id="55da0767-eb41-43c5-87ca-3799bace4589" version="1.0.1.0" store="EXCatalog" storeType="EXCatalog"/>
  <we:alternateReferences>
    <we:reference id="WA104380917" version="1.0.1.0" store="fi-FI"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B3722C88-7B2D-47FE-AB7E-E9519C61B7C0}">
  <we:reference id="4b785c87-866c-4bad-85d8-5d1ae467ac9a" version="3.9.1.0" store="EXCatalog" storeType="EXCatalog"/>
  <we:alternateReferences>
    <we:reference id="WA104381909" version="3.9.1.0" store="fi-FI"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5C911-B73A-4C47-9DBE-4E86ED5BBE11}">
  <ds:schemaRefs>
    <ds:schemaRef ds:uri="http://schemas.openxmlformats.org/officeDocument/2006/bibliography"/>
  </ds:schemaRefs>
</ds:datastoreItem>
</file>

<file path=docMetadata/LabelInfo.xml><?xml version="1.0" encoding="utf-8"?>
<clbl:labelList xmlns:clbl="http://schemas.microsoft.com/office/2020/mipLabelMetadata">
  <clbl:label id="{6c167213-36fa-43ce-a5b8-f5dde8fe5ad3}" enabled="1" method="Standard" siteId="{e9662d58-caa4-4bc1-b138-c8b1acab5a11}" contentBits="0"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4</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Salmi, Vera</dc:creator>
  <cp:keywords/>
  <dc:description/>
  <cp:lastModifiedBy>Salmi, Vera</cp:lastModifiedBy>
  <cp:revision>8</cp:revision>
  <cp:lastPrinted>2024-04-25T11:33:00Z</cp:lastPrinted>
  <dcterms:created xsi:type="dcterms:W3CDTF">2025-12-18T13:34:00Z</dcterms:created>
  <dcterms:modified xsi:type="dcterms:W3CDTF">2026-01-09T16:27:00Z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85f23b0c-8288-389b-85d6-6d1e748345ff</vt:lpwstr>
  </property>
  <property fmtid="{D5CDD505-2E9C-101B-9397-08002B2CF9AE}" pid="24" name="Mendeley Citation Style_1">
    <vt:lpwstr>http://www.zotero.org/styles/apa</vt:lpwstr>
  </property>
</Properties>
</file>