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6269" w:rsidRDefault="002F6269" w:rsidP="002F6269">
      <w:pPr>
        <w:rPr>
          <w:rFonts w:ascii="Times New Roman" w:hAnsi="Times New Roman" w:cs="Times New Roman"/>
        </w:rPr>
      </w:pPr>
      <w:r w:rsidRPr="002F6269">
        <w:rPr>
          <w:rFonts w:ascii="Times New Roman" w:hAnsi="Times New Roman" w:cs="Times New Roman"/>
          <w:b/>
        </w:rPr>
        <w:t>Supplementary Table S1:</w:t>
      </w:r>
      <w:r w:rsidRPr="002F6269">
        <w:rPr>
          <w:rFonts w:ascii="Times New Roman" w:hAnsi="Times New Roman" w:cs="Times New Roman"/>
        </w:rPr>
        <w:t xml:space="preserve"> Variance Inflation Factor (VIF) and Tolerance for </w:t>
      </w:r>
      <w:r w:rsidRPr="002F6269">
        <w:rPr>
          <w:rFonts w:ascii="Times New Roman" w:hAnsi="Times New Roman" w:cs="Times New Roman"/>
        </w:rPr>
        <w:t>Knowledge About Ovulatory Period</w:t>
      </w:r>
    </w:p>
    <w:p w:rsidR="002F6269" w:rsidRPr="002F6269" w:rsidRDefault="002F6269" w:rsidP="002F6269">
      <w:pPr>
        <w:rPr>
          <w:rFonts w:ascii="Times New Roman" w:hAnsi="Times New Roman" w:cs="Times New Roman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823"/>
        <w:gridCol w:w="1134"/>
        <w:gridCol w:w="1275"/>
      </w:tblGrid>
      <w:tr w:rsidR="002F6269" w:rsidTr="002F6269">
        <w:trPr>
          <w:jc w:val="center"/>
        </w:trPr>
        <w:tc>
          <w:tcPr>
            <w:tcW w:w="3823" w:type="dxa"/>
            <w:vAlign w:val="center"/>
          </w:tcPr>
          <w:p w:rsidR="002F6269" w:rsidRPr="002F6269" w:rsidRDefault="002F6269" w:rsidP="002F626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F6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Variable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s</w:t>
            </w:r>
            <w:bookmarkStart w:id="0" w:name="_GoBack"/>
            <w:bookmarkEnd w:id="0"/>
          </w:p>
        </w:tc>
        <w:tc>
          <w:tcPr>
            <w:tcW w:w="1134" w:type="dxa"/>
            <w:vAlign w:val="center"/>
          </w:tcPr>
          <w:p w:rsidR="002F6269" w:rsidRPr="002F6269" w:rsidRDefault="002F6269" w:rsidP="002F626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F6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VIF</w:t>
            </w:r>
          </w:p>
        </w:tc>
        <w:tc>
          <w:tcPr>
            <w:tcW w:w="1275" w:type="dxa"/>
            <w:vAlign w:val="center"/>
          </w:tcPr>
          <w:p w:rsidR="002F6269" w:rsidRPr="002F6269" w:rsidRDefault="002F6269" w:rsidP="002F6269">
            <w:pPr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</w:pPr>
            <w:r w:rsidRPr="002F626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en-GB"/>
              </w:rPr>
              <w:t>Tolerance</w:t>
            </w:r>
          </w:p>
        </w:tc>
      </w:tr>
      <w:tr w:rsidR="002F6269" w:rsidTr="002F6269">
        <w:trPr>
          <w:jc w:val="center"/>
        </w:trPr>
        <w:tc>
          <w:tcPr>
            <w:tcW w:w="3823" w:type="dxa"/>
            <w:vAlign w:val="center"/>
          </w:tcPr>
          <w:p w:rsidR="002F6269" w:rsidRPr="002F6269" w:rsidRDefault="002F6269" w:rsidP="002F626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F626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Region</w:t>
            </w:r>
          </w:p>
        </w:tc>
        <w:tc>
          <w:tcPr>
            <w:tcW w:w="1134" w:type="dxa"/>
            <w:vAlign w:val="center"/>
          </w:tcPr>
          <w:p w:rsidR="002F6269" w:rsidRPr="002F6269" w:rsidRDefault="002F6269" w:rsidP="002F626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F626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1.288</w:t>
            </w:r>
          </w:p>
        </w:tc>
        <w:tc>
          <w:tcPr>
            <w:tcW w:w="1275" w:type="dxa"/>
            <w:vAlign w:val="center"/>
          </w:tcPr>
          <w:p w:rsidR="002F6269" w:rsidRPr="002F6269" w:rsidRDefault="002F6269" w:rsidP="002F626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F626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0.969</w:t>
            </w:r>
          </w:p>
        </w:tc>
      </w:tr>
      <w:tr w:rsidR="002F6269" w:rsidTr="002F6269">
        <w:trPr>
          <w:jc w:val="center"/>
        </w:trPr>
        <w:tc>
          <w:tcPr>
            <w:tcW w:w="3823" w:type="dxa"/>
            <w:vAlign w:val="center"/>
          </w:tcPr>
          <w:p w:rsidR="002F6269" w:rsidRPr="002F6269" w:rsidRDefault="002F6269" w:rsidP="002F626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F626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Place of residence</w:t>
            </w:r>
          </w:p>
        </w:tc>
        <w:tc>
          <w:tcPr>
            <w:tcW w:w="1134" w:type="dxa"/>
            <w:vAlign w:val="center"/>
          </w:tcPr>
          <w:p w:rsidR="002F6269" w:rsidRPr="002F6269" w:rsidRDefault="002F6269" w:rsidP="002F626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F626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1.281</w:t>
            </w:r>
          </w:p>
        </w:tc>
        <w:tc>
          <w:tcPr>
            <w:tcW w:w="1275" w:type="dxa"/>
            <w:vAlign w:val="center"/>
          </w:tcPr>
          <w:p w:rsidR="002F6269" w:rsidRPr="002F6269" w:rsidRDefault="002F6269" w:rsidP="002F626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F626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0.940</w:t>
            </w:r>
          </w:p>
        </w:tc>
      </w:tr>
      <w:tr w:rsidR="002F6269" w:rsidTr="002F6269">
        <w:trPr>
          <w:jc w:val="center"/>
        </w:trPr>
        <w:tc>
          <w:tcPr>
            <w:tcW w:w="3823" w:type="dxa"/>
            <w:vAlign w:val="center"/>
          </w:tcPr>
          <w:p w:rsidR="002F6269" w:rsidRPr="002F6269" w:rsidRDefault="002F6269" w:rsidP="002F626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F626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Age group</w:t>
            </w:r>
          </w:p>
        </w:tc>
        <w:tc>
          <w:tcPr>
            <w:tcW w:w="1134" w:type="dxa"/>
            <w:vAlign w:val="center"/>
          </w:tcPr>
          <w:p w:rsidR="002F6269" w:rsidRPr="002F6269" w:rsidRDefault="002F6269" w:rsidP="002F626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F626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1.262</w:t>
            </w:r>
          </w:p>
        </w:tc>
        <w:tc>
          <w:tcPr>
            <w:tcW w:w="1275" w:type="dxa"/>
            <w:vAlign w:val="center"/>
          </w:tcPr>
          <w:p w:rsidR="002F6269" w:rsidRPr="002F6269" w:rsidRDefault="002F6269" w:rsidP="002F626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F626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0.981</w:t>
            </w:r>
          </w:p>
        </w:tc>
      </w:tr>
      <w:tr w:rsidR="002F6269" w:rsidTr="002F6269">
        <w:trPr>
          <w:jc w:val="center"/>
        </w:trPr>
        <w:tc>
          <w:tcPr>
            <w:tcW w:w="3823" w:type="dxa"/>
            <w:vAlign w:val="center"/>
          </w:tcPr>
          <w:p w:rsidR="002F6269" w:rsidRPr="002F6269" w:rsidRDefault="002F6269" w:rsidP="002F626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F626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Education</w:t>
            </w:r>
          </w:p>
        </w:tc>
        <w:tc>
          <w:tcPr>
            <w:tcW w:w="1134" w:type="dxa"/>
            <w:vAlign w:val="center"/>
          </w:tcPr>
          <w:p w:rsidR="002F6269" w:rsidRPr="002F6269" w:rsidRDefault="002F6269" w:rsidP="002F626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F626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1.220</w:t>
            </w:r>
          </w:p>
        </w:tc>
        <w:tc>
          <w:tcPr>
            <w:tcW w:w="1275" w:type="dxa"/>
            <w:vAlign w:val="center"/>
          </w:tcPr>
          <w:p w:rsidR="002F6269" w:rsidRPr="002F6269" w:rsidRDefault="002F6269" w:rsidP="002F626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F626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0.967</w:t>
            </w:r>
          </w:p>
        </w:tc>
      </w:tr>
      <w:tr w:rsidR="002F6269" w:rsidTr="002F6269">
        <w:trPr>
          <w:jc w:val="center"/>
        </w:trPr>
        <w:tc>
          <w:tcPr>
            <w:tcW w:w="3823" w:type="dxa"/>
            <w:vAlign w:val="center"/>
          </w:tcPr>
          <w:p w:rsidR="002F6269" w:rsidRPr="002F6269" w:rsidRDefault="002F6269" w:rsidP="002F626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F626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Wealth index</w:t>
            </w:r>
          </w:p>
        </w:tc>
        <w:tc>
          <w:tcPr>
            <w:tcW w:w="1134" w:type="dxa"/>
            <w:vAlign w:val="center"/>
          </w:tcPr>
          <w:p w:rsidR="002F6269" w:rsidRPr="002F6269" w:rsidRDefault="002F6269" w:rsidP="002F626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F626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1.533</w:t>
            </w:r>
          </w:p>
        </w:tc>
        <w:tc>
          <w:tcPr>
            <w:tcW w:w="1275" w:type="dxa"/>
            <w:vAlign w:val="center"/>
          </w:tcPr>
          <w:p w:rsidR="002F6269" w:rsidRPr="002F6269" w:rsidRDefault="002F6269" w:rsidP="002F626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F626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0.948</w:t>
            </w:r>
          </w:p>
        </w:tc>
      </w:tr>
      <w:tr w:rsidR="002F6269" w:rsidTr="002F6269">
        <w:trPr>
          <w:jc w:val="center"/>
        </w:trPr>
        <w:tc>
          <w:tcPr>
            <w:tcW w:w="3823" w:type="dxa"/>
            <w:vAlign w:val="center"/>
          </w:tcPr>
          <w:p w:rsidR="002F6269" w:rsidRPr="002F6269" w:rsidRDefault="002F6269" w:rsidP="002F626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F626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Currently pregnant</w:t>
            </w:r>
          </w:p>
        </w:tc>
        <w:tc>
          <w:tcPr>
            <w:tcW w:w="1134" w:type="dxa"/>
            <w:vAlign w:val="center"/>
          </w:tcPr>
          <w:p w:rsidR="002F6269" w:rsidRPr="002F6269" w:rsidRDefault="002F6269" w:rsidP="002F626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F626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1.356</w:t>
            </w:r>
          </w:p>
        </w:tc>
        <w:tc>
          <w:tcPr>
            <w:tcW w:w="1275" w:type="dxa"/>
            <w:vAlign w:val="center"/>
          </w:tcPr>
          <w:p w:rsidR="002F6269" w:rsidRPr="002F6269" w:rsidRDefault="002F6269" w:rsidP="002F626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F626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0.859</w:t>
            </w:r>
          </w:p>
        </w:tc>
      </w:tr>
      <w:tr w:rsidR="002F6269" w:rsidTr="002F6269">
        <w:trPr>
          <w:jc w:val="center"/>
        </w:trPr>
        <w:tc>
          <w:tcPr>
            <w:tcW w:w="3823" w:type="dxa"/>
            <w:vAlign w:val="center"/>
          </w:tcPr>
          <w:p w:rsidR="002F6269" w:rsidRPr="002F6269" w:rsidRDefault="002F6269" w:rsidP="002F626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F626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Heard family planning on radio</w:t>
            </w:r>
          </w:p>
        </w:tc>
        <w:tc>
          <w:tcPr>
            <w:tcW w:w="1134" w:type="dxa"/>
            <w:vAlign w:val="center"/>
          </w:tcPr>
          <w:p w:rsidR="002F6269" w:rsidRPr="002F6269" w:rsidRDefault="002F6269" w:rsidP="002F626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F626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1.135</w:t>
            </w:r>
          </w:p>
        </w:tc>
        <w:tc>
          <w:tcPr>
            <w:tcW w:w="1275" w:type="dxa"/>
            <w:vAlign w:val="center"/>
          </w:tcPr>
          <w:p w:rsidR="002F6269" w:rsidRPr="002F6269" w:rsidRDefault="002F6269" w:rsidP="002F626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F626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0.939</w:t>
            </w:r>
          </w:p>
        </w:tc>
      </w:tr>
      <w:tr w:rsidR="002F6269" w:rsidTr="002F6269">
        <w:trPr>
          <w:jc w:val="center"/>
        </w:trPr>
        <w:tc>
          <w:tcPr>
            <w:tcW w:w="3823" w:type="dxa"/>
            <w:vAlign w:val="center"/>
          </w:tcPr>
          <w:p w:rsidR="002F6269" w:rsidRPr="002F6269" w:rsidRDefault="002F6269" w:rsidP="002F626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F626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Heard family planning on television</w:t>
            </w:r>
          </w:p>
        </w:tc>
        <w:tc>
          <w:tcPr>
            <w:tcW w:w="1134" w:type="dxa"/>
            <w:vAlign w:val="center"/>
          </w:tcPr>
          <w:p w:rsidR="002F6269" w:rsidRPr="002F6269" w:rsidRDefault="002F6269" w:rsidP="002F626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F626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1.298</w:t>
            </w:r>
          </w:p>
        </w:tc>
        <w:tc>
          <w:tcPr>
            <w:tcW w:w="1275" w:type="dxa"/>
            <w:vAlign w:val="center"/>
          </w:tcPr>
          <w:p w:rsidR="002F6269" w:rsidRPr="002F6269" w:rsidRDefault="002F6269" w:rsidP="002F626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F626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0.878</w:t>
            </w:r>
          </w:p>
        </w:tc>
      </w:tr>
      <w:tr w:rsidR="002F6269" w:rsidTr="002F6269">
        <w:trPr>
          <w:jc w:val="center"/>
        </w:trPr>
        <w:tc>
          <w:tcPr>
            <w:tcW w:w="3823" w:type="dxa"/>
            <w:vAlign w:val="center"/>
          </w:tcPr>
          <w:p w:rsidR="002F6269" w:rsidRPr="002F6269" w:rsidRDefault="002F6269" w:rsidP="002F626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F626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Husband/partner worked</w:t>
            </w:r>
          </w:p>
        </w:tc>
        <w:tc>
          <w:tcPr>
            <w:tcW w:w="1134" w:type="dxa"/>
            <w:vAlign w:val="center"/>
          </w:tcPr>
          <w:p w:rsidR="002F6269" w:rsidRPr="002F6269" w:rsidRDefault="002F6269" w:rsidP="002F626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F626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1.147</w:t>
            </w:r>
          </w:p>
        </w:tc>
        <w:tc>
          <w:tcPr>
            <w:tcW w:w="1275" w:type="dxa"/>
            <w:vAlign w:val="center"/>
          </w:tcPr>
          <w:p w:rsidR="002F6269" w:rsidRPr="002F6269" w:rsidRDefault="002F6269" w:rsidP="002F626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F626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0.934</w:t>
            </w:r>
          </w:p>
        </w:tc>
      </w:tr>
      <w:tr w:rsidR="002F6269" w:rsidTr="002F6269">
        <w:trPr>
          <w:jc w:val="center"/>
        </w:trPr>
        <w:tc>
          <w:tcPr>
            <w:tcW w:w="3823" w:type="dxa"/>
            <w:vAlign w:val="center"/>
          </w:tcPr>
          <w:p w:rsidR="002F6269" w:rsidRPr="002F6269" w:rsidRDefault="002F6269" w:rsidP="002F626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F626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Respondent worked</w:t>
            </w:r>
          </w:p>
        </w:tc>
        <w:tc>
          <w:tcPr>
            <w:tcW w:w="1134" w:type="dxa"/>
            <w:vAlign w:val="center"/>
          </w:tcPr>
          <w:p w:rsidR="002F6269" w:rsidRPr="002F6269" w:rsidRDefault="002F6269" w:rsidP="002F626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F626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1.055</w:t>
            </w:r>
          </w:p>
        </w:tc>
        <w:tc>
          <w:tcPr>
            <w:tcW w:w="1275" w:type="dxa"/>
            <w:vAlign w:val="center"/>
          </w:tcPr>
          <w:p w:rsidR="002F6269" w:rsidRPr="002F6269" w:rsidRDefault="002F6269" w:rsidP="002F626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F626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0.974</w:t>
            </w:r>
          </w:p>
        </w:tc>
      </w:tr>
      <w:tr w:rsidR="002F6269" w:rsidTr="002F6269">
        <w:trPr>
          <w:jc w:val="center"/>
        </w:trPr>
        <w:tc>
          <w:tcPr>
            <w:tcW w:w="3823" w:type="dxa"/>
            <w:vAlign w:val="center"/>
          </w:tcPr>
          <w:p w:rsidR="002F6269" w:rsidRPr="002F6269" w:rsidRDefault="002F6269" w:rsidP="002F626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F626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Mass media exposure</w:t>
            </w:r>
          </w:p>
        </w:tc>
        <w:tc>
          <w:tcPr>
            <w:tcW w:w="1134" w:type="dxa"/>
            <w:vAlign w:val="center"/>
          </w:tcPr>
          <w:p w:rsidR="002F6269" w:rsidRPr="002F6269" w:rsidRDefault="002F6269" w:rsidP="002F626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F626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1.026</w:t>
            </w:r>
          </w:p>
        </w:tc>
        <w:tc>
          <w:tcPr>
            <w:tcW w:w="1275" w:type="dxa"/>
            <w:vAlign w:val="center"/>
          </w:tcPr>
          <w:p w:rsidR="002F6269" w:rsidRPr="002F6269" w:rsidRDefault="002F6269" w:rsidP="002F626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F626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0.987</w:t>
            </w:r>
          </w:p>
        </w:tc>
      </w:tr>
      <w:tr w:rsidR="002F6269" w:rsidTr="002F6269">
        <w:trPr>
          <w:jc w:val="center"/>
        </w:trPr>
        <w:tc>
          <w:tcPr>
            <w:tcW w:w="3823" w:type="dxa"/>
            <w:vAlign w:val="center"/>
          </w:tcPr>
          <w:p w:rsidR="002F6269" w:rsidRPr="002F6269" w:rsidRDefault="002F6269" w:rsidP="002F626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F626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Menstrual status</w:t>
            </w:r>
          </w:p>
        </w:tc>
        <w:tc>
          <w:tcPr>
            <w:tcW w:w="1134" w:type="dxa"/>
            <w:vAlign w:val="center"/>
          </w:tcPr>
          <w:p w:rsidR="002F6269" w:rsidRPr="002F6269" w:rsidRDefault="002F6269" w:rsidP="002F626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F626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1.474</w:t>
            </w:r>
          </w:p>
        </w:tc>
        <w:tc>
          <w:tcPr>
            <w:tcW w:w="1275" w:type="dxa"/>
            <w:vAlign w:val="center"/>
          </w:tcPr>
          <w:p w:rsidR="002F6269" w:rsidRPr="002F6269" w:rsidRDefault="002F6269" w:rsidP="002F6269">
            <w:pPr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r w:rsidRPr="002F6269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0.952</w:t>
            </w:r>
          </w:p>
        </w:tc>
      </w:tr>
    </w:tbl>
    <w:p w:rsidR="002F6269" w:rsidRDefault="002F6269"/>
    <w:sectPr w:rsidR="002F626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269"/>
    <w:rsid w:val="002F6269"/>
    <w:rsid w:val="0031748E"/>
    <w:rsid w:val="00480CF7"/>
    <w:rsid w:val="005A4608"/>
    <w:rsid w:val="006E282E"/>
    <w:rsid w:val="008765D9"/>
    <w:rsid w:val="00942F04"/>
    <w:rsid w:val="00C53E78"/>
    <w:rsid w:val="00D93C07"/>
    <w:rsid w:val="00DE3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BF5E8E"/>
  <w15:chartTrackingRefBased/>
  <w15:docId w15:val="{679672A0-16E5-4DD0-84C6-8FD2E8F57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2F6269"/>
    <w:rPr>
      <w:b/>
      <w:bCs/>
    </w:rPr>
  </w:style>
  <w:style w:type="table" w:styleId="TableGrid">
    <w:name w:val="Table Grid"/>
    <w:basedOn w:val="TableNormal"/>
    <w:uiPriority w:val="39"/>
    <w:rsid w:val="002F62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78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6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76</Words>
  <Characters>437</Characters>
  <Application>Microsoft Office Word</Application>
  <DocSecurity>0</DocSecurity>
  <Lines>3</Lines>
  <Paragraphs>1</Paragraphs>
  <ScaleCrop>false</ScaleCrop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Abdisalan Ahmed Osman</dc:creator>
  <cp:keywords/>
  <dc:description/>
  <cp:lastModifiedBy>Abdisalan Ahmed Osman</cp:lastModifiedBy>
  <cp:revision>1</cp:revision>
  <dcterms:created xsi:type="dcterms:W3CDTF">2026-07-28T06:17:00Z</dcterms:created>
  <dcterms:modified xsi:type="dcterms:W3CDTF">2026-07-28T06:28:00Z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71ddba68-8e47-4799-898f-38b54e1772e4</vt:lpwstr>
  </property>
</Properties>
</file>