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8EC8DF">
      <w:pPr>
        <w:pStyle w:val="2"/>
        <w:jc w:val="center"/>
        <w:rPr>
          <w:rFonts w:hint="eastAsia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 xml:space="preserve">Adenomyosis Follow-up </w:t>
      </w:r>
      <w:r>
        <w:rPr>
          <w:rFonts w:hint="eastAsia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questionnaire</w:t>
      </w:r>
    </w:p>
    <w:p w14:paraId="40DED00C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7E38566A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Name: ___________ Contact No.: ____________ Date of Birth: </w:t>
      </w:r>
      <w:r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  <w:t>/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/____</w:t>
      </w:r>
    </w:p>
    <w:p w14:paraId="14AAA278">
      <w:pPr>
        <w:pStyle w:val="16"/>
        <w:numPr>
          <w:ilvl w:val="0"/>
          <w:numId w:val="1"/>
        </w:num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Date of last B-ultrasound: </w:t>
      </w:r>
      <w:r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  <w:t>/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/____</w:t>
      </w:r>
    </w:p>
    <w:p w14:paraId="27E5C4FE">
      <w:pPr>
        <w:pStyle w:val="16"/>
        <w:numPr>
          <w:ilvl w:val="0"/>
          <w:numId w:val="1"/>
        </w:num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Treatments for adenomyosis </w:t>
      </w:r>
      <w:r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  <w:t>other than HIFU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:</w:t>
      </w:r>
    </w:p>
    <w:p w14:paraId="29659E8A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① No treatment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② HIFU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③ Hysterectomy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④ Uterine artery embolization (UAE)</w:t>
      </w:r>
    </w:p>
    <w:p w14:paraId="635D0427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⑤ Radiofrequency ablation (RFA)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⑥ Medication: _________</w:t>
      </w:r>
    </w:p>
    <w:p w14:paraId="51D7AB39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⑦ GnRHa: _________ injections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⑧ Mirena IUD</w:t>
      </w:r>
    </w:p>
    <w:p w14:paraId="2179485A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⑨ Endometrial thermal balloon ablation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⑩ Others</w:t>
      </w:r>
    </w:p>
    <w:p w14:paraId="5C470364">
      <w:pPr>
        <w:pStyle w:val="16"/>
        <w:numPr>
          <w:ilvl w:val="0"/>
          <w:numId w:val="1"/>
        </w:num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Have you taken chronic analgesics?</w:t>
      </w:r>
    </w:p>
    <w:p w14:paraId="16E6A558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① Yes ② No ③ Not sure</w:t>
      </w:r>
    </w:p>
    <w:p w14:paraId="585AC778">
      <w:pPr>
        <w:pStyle w:val="16"/>
        <w:numPr>
          <w:ilvl w:val="0"/>
          <w:numId w:val="1"/>
        </w:num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Has adenomyosis </w:t>
      </w:r>
      <w:r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  <w:t>recurred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?</w:t>
      </w:r>
    </w:p>
    <w:p w14:paraId="41E10FAC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① Yes ② No ③ Not sure</w:t>
      </w:r>
    </w:p>
    <w:p w14:paraId="774240A1">
      <w:pPr>
        <w:pStyle w:val="16"/>
        <w:numPr>
          <w:ilvl w:val="0"/>
          <w:numId w:val="1"/>
        </w:num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Date of recurrence: </w:t>
      </w:r>
      <w:r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  <w:t>/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/____ (leave blank if no recurrence)</w:t>
      </w:r>
    </w:p>
    <w:p w14:paraId="4FEA9D43">
      <w:pPr>
        <w:pStyle w:val="16"/>
        <w:numPr>
          <w:ilvl w:val="0"/>
          <w:numId w:val="1"/>
        </w:num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Method confirming recurrence (leave blank if no recurrence):</w:t>
      </w:r>
    </w:p>
    <w:p w14:paraId="75A806F1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① 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U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ltrasound ② MRI ③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U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ltrasound + MRI ④ Others: _______________</w:t>
      </w:r>
    </w:p>
    <w:p w14:paraId="7421050E">
      <w:pPr>
        <w:pStyle w:val="16"/>
        <w:numPr>
          <w:ilvl w:val="0"/>
          <w:numId w:val="1"/>
        </w:num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Recurrence of the following symptoms</w:t>
      </w:r>
    </w:p>
    <w:p w14:paraId="0227EB34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(If yes, fill in the recurrence date to the nearest month)</w:t>
      </w:r>
    </w:p>
    <w:p w14:paraId="3F556538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① Dysmenorrhea:</w:t>
      </w:r>
    </w:p>
    <w:p w14:paraId="3EC5434A">
      <w:pPr>
        <w:pStyle w:val="16"/>
        <w:numPr>
          <w:ilvl w:val="0"/>
          <w:numId w:val="2"/>
        </w:numPr>
        <w:ind w:left="288" w:leftChars="0" w:hanging="288" w:firstLineChars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No recurrence</w:t>
      </w:r>
    </w:p>
    <w:p w14:paraId="70131DED">
      <w:pPr>
        <w:pStyle w:val="16"/>
        <w:numPr>
          <w:ilvl w:val="0"/>
          <w:numId w:val="2"/>
        </w:numPr>
        <w:ind w:left="288" w:leftChars="0" w:hanging="288" w:firstLineChars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Recurrence date: </w:t>
      </w:r>
      <w:r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  <w:t>/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/____</w:t>
      </w:r>
    </w:p>
    <w:p w14:paraId="1DA089A0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② Menorrhagia (increased menstrual flow):</w:t>
      </w:r>
    </w:p>
    <w:p w14:paraId="28BF1E8D">
      <w:pPr>
        <w:pStyle w:val="16"/>
        <w:numPr>
          <w:ilvl w:val="0"/>
          <w:numId w:val="3"/>
        </w:numPr>
        <w:ind w:left="288" w:leftChars="0" w:hanging="288" w:firstLineChars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No recurrence</w:t>
      </w:r>
    </w:p>
    <w:p w14:paraId="4F88E2D5">
      <w:pPr>
        <w:pStyle w:val="16"/>
        <w:numPr>
          <w:ilvl w:val="0"/>
          <w:numId w:val="3"/>
        </w:numPr>
        <w:ind w:left="288" w:leftChars="0" w:hanging="288" w:firstLineChars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Recurrence date: </w:t>
      </w:r>
      <w:r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  <w:t>/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/____</w:t>
      </w:r>
    </w:p>
    <w:p w14:paraId="5E7736E3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③ Other symptoms &amp; date:</w:t>
      </w:r>
    </w:p>
    <w:p w14:paraId="75C81BAC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None</w:t>
      </w:r>
    </w:p>
    <w:p w14:paraId="4E201FDA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1CE0B23E">
      <w:pPr>
        <w:pBdr>
          <w:bottom w:val="single" w:color="auto" w:sz="6" w:space="1"/>
        </w:pBd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D7BBE17">
      <w:pPr>
        <w:pStyle w:val="16"/>
        <w:numPr>
          <w:ilvl w:val="0"/>
          <w:numId w:val="1"/>
        </w:num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Worst level of distress/suffering during your last menstrual period</w:t>
      </w:r>
    </w:p>
    <w:p w14:paraId="05FD3E0F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(0 = none; 10 = worst imaginable)</w:t>
      </w:r>
    </w:p>
    <w:p w14:paraId="75BD1079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Style w:val="10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 w14:paraId="7D5FD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60AECB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EB8876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7CE4F9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85520A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ED6270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12A79C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6A97DE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8C8095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89F6AC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E409DF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82E10A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 w14:paraId="1EBF3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C1A05B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DE8A64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F05844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17BEAD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7E3A72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8ED28E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1FBDFC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D7AFE8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256666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DE364F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16BBBC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</w:tr>
    </w:tbl>
    <w:p w14:paraId="78343A44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02D7E4C2">
      <w:pPr>
        <w:pBdr>
          <w:bottom w:val="single" w:color="auto" w:sz="6" w:space="1"/>
        </w:pBd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13EE349">
      <w:pPr>
        <w:pStyle w:val="16"/>
        <w:numPr>
          <w:ilvl w:val="0"/>
          <w:numId w:val="1"/>
        </w:numPr>
        <w:ind w:left="288" w:leftChars="0" w:hanging="288" w:firstLineChars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Did menstruation resume after HIFU?</w:t>
      </w:r>
    </w:p>
    <w:p w14:paraId="291F322A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① Yes (please complete AM‑SAS‑10 &amp; EQ‑5D questionnaires)</w:t>
      </w:r>
    </w:p>
    <w:p w14:paraId="48C7BA27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Date of last menstruation: </w:t>
      </w:r>
      <w:r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  <w:t>/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/____</w:t>
      </w:r>
    </w:p>
    <w:p w14:paraId="35B30875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Duration of last menstruation: ____ days</w:t>
      </w:r>
    </w:p>
    <w:p w14:paraId="62C25D21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② No (finish the form here)</w:t>
      </w:r>
    </w:p>
    <w:p w14:paraId="365EE8B5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6012B0DA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br w:type="page"/>
      </w:r>
    </w:p>
    <w:p w14:paraId="2CD513F1">
      <w:pPr>
        <w:pStyle w:val="2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Adenomyosis Symptom Assessment Scale (AM-SAS-10)</w:t>
      </w:r>
    </w:p>
    <w:p w14:paraId="429B9DBF">
      <w:pPr>
        <w:pStyle w:val="3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Part 1: Abnormal menstrual flow (past 6 months)</w:t>
      </w:r>
    </w:p>
    <w:p w14:paraId="7D5E4EC7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Rate from </w:t>
      </w:r>
      <w:r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  <w:t>0 (normal)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to </w:t>
      </w:r>
      <w:r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  <w:t>10 (extremely heavy)</w:t>
      </w:r>
    </w:p>
    <w:p w14:paraId="4A1DE1E4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Style w:val="10"/>
        <w:tblW w:w="500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19"/>
        <w:gridCol w:w="819"/>
        <w:gridCol w:w="819"/>
        <w:gridCol w:w="819"/>
        <w:gridCol w:w="819"/>
        <w:gridCol w:w="819"/>
        <w:gridCol w:w="819"/>
        <w:gridCol w:w="819"/>
        <w:gridCol w:w="819"/>
        <w:gridCol w:w="1398"/>
        <w:gridCol w:w="260"/>
      </w:tblGrid>
      <w:tr w14:paraId="52358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4720E3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911418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395E5D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DA6C72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4C3117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2D9B33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29555D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2EA733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F9A64C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774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F277BD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43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9E73B3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 w14:paraId="3C809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8D19AB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1813B5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D9E5A5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157DF9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5AC9F7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F7913A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7C0625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DC3708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A67CA2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774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AADA43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143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2B65BF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</w:tr>
    </w:tbl>
    <w:p w14:paraId="02E7885F">
      <w:pPr>
        <w:pStyle w:val="16"/>
        <w:numPr>
          <w:ilvl w:val="0"/>
          <w:numId w:val="4"/>
        </w:num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Abnormal menstrual flow / abnormal vaginal bleeding</w:t>
      </w:r>
    </w:p>
    <w:p w14:paraId="0EC080D2">
      <w:pPr>
        <w:pStyle w:val="3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Part 2: Symptom severity (during menstruation)</w:t>
      </w:r>
    </w:p>
    <w:p w14:paraId="127A4BE8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Rate from </w:t>
      </w:r>
      <w:r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  <w:t>0 (no symptom)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to </w:t>
      </w:r>
      <w:r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  <w:t>10 (worst imaginable)</w:t>
      </w:r>
    </w:p>
    <w:tbl>
      <w:tblPr>
        <w:tblStyle w:val="10"/>
        <w:tblpPr w:leftFromText="180" w:rightFromText="180" w:vertAnchor="text" w:horzAnchor="page" w:tblpX="1523" w:tblpY="801"/>
        <w:tblOverlap w:val="never"/>
        <w:tblW w:w="557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62"/>
        <w:gridCol w:w="759"/>
        <w:gridCol w:w="759"/>
        <w:gridCol w:w="759"/>
        <w:gridCol w:w="759"/>
        <w:gridCol w:w="759"/>
        <w:gridCol w:w="759"/>
        <w:gridCol w:w="759"/>
        <w:gridCol w:w="759"/>
        <w:gridCol w:w="1278"/>
        <w:gridCol w:w="260"/>
        <w:gridCol w:w="1174"/>
      </w:tblGrid>
      <w:tr w14:paraId="33730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</w:trPr>
        <w:tc>
          <w:tcPr>
            <w:tcW w:w="628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57D7F0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151D2A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F0C811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B1033D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DD2E67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540BC3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1F73B6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F1AF00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6D2653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636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129F9B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29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98B870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584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375FF2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 w14:paraId="2FB55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</w:trPr>
        <w:tc>
          <w:tcPr>
            <w:tcW w:w="628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038246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2. Lower abdominal bloating &amp; pain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9A12B7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1BE8F1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C3B445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6B36C9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F037B5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373FE7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D276DB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24E5F8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636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AD7804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129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0B6940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584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CF5D86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</w:tr>
      <w:tr w14:paraId="31887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81" w:hRule="atLeast"/>
        </w:trPr>
        <w:tc>
          <w:tcPr>
            <w:tcW w:w="628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8419EF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 Lower back pain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A365BC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244627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222203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1FD05D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E0071E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68862B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2A542B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11E9B4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636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238044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129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D6E7AE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584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074632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</w:tr>
      <w:tr w14:paraId="16A5F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</w:trPr>
        <w:tc>
          <w:tcPr>
            <w:tcW w:w="628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56D3CE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4. Anal tenesmus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413157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6FFF85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010328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BC6790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F50A4F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2DA2F1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EE7120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E7DA3B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636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1B996C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129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EF3427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584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9507A7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</w:tr>
      <w:tr w14:paraId="3E331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</w:trPr>
        <w:tc>
          <w:tcPr>
            <w:tcW w:w="628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A3B722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5. Fatigue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B3CD92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15E363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1A3485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4AA9EE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B7D459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D0F4DF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D76FB4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1584D6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636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5BCA83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129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81017D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584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B96E3E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</w:tr>
      <w:tr w14:paraId="0F905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</w:trPr>
        <w:tc>
          <w:tcPr>
            <w:tcW w:w="628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151434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6. Sleep disturbance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417AAD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EC4186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A62E96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DB6B4E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60B23E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E2340F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ABB428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D8A711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636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2D34F4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129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AE4803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584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220384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</w:tr>
      <w:tr w14:paraId="6113B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</w:trPr>
        <w:tc>
          <w:tcPr>
            <w:tcW w:w="628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FA2287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7. Loss of appetite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7EDC3F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15E3B5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8D6BAD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9C7417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3F2808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AD2A1C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BB64E0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7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8DC7A1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636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D949CA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129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4DA43A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584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1A24A7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</w:tr>
    </w:tbl>
    <w:p w14:paraId="7E93CE3D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1FBC59A6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1D888050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br w:type="page"/>
      </w:r>
    </w:p>
    <w:p w14:paraId="734B528D">
      <w:pPr>
        <w:pStyle w:val="3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Part 3: Impact on daily life (past 1 month)</w:t>
      </w:r>
    </w:p>
    <w:p w14:paraId="0EC2DFA3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Rate from </w:t>
      </w:r>
      <w:r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  <w:t>0 (no interference)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to </w:t>
      </w:r>
      <w:r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  <w:t>10 (severe interference)</w:t>
      </w:r>
    </w:p>
    <w:p w14:paraId="17BD37E2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Style w:val="10"/>
        <w:tblpPr w:leftFromText="180" w:rightFromText="180" w:vertAnchor="text" w:horzAnchor="page" w:tblpX="1528" w:tblpY="138"/>
        <w:tblOverlap w:val="never"/>
        <w:tblW w:w="515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72"/>
        <w:gridCol w:w="730"/>
        <w:gridCol w:w="730"/>
        <w:gridCol w:w="730"/>
        <w:gridCol w:w="730"/>
        <w:gridCol w:w="730"/>
        <w:gridCol w:w="730"/>
        <w:gridCol w:w="730"/>
        <w:gridCol w:w="730"/>
        <w:gridCol w:w="730"/>
        <w:gridCol w:w="730"/>
        <w:gridCol w:w="730"/>
      </w:tblGrid>
      <w:tr w14:paraId="269E0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84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F61509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B518C9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39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AB267C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9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89B2D6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9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3D354A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9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1BA5FE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9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DE11D7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9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38E553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9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98C191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9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0D8D81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9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85291C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39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D08B3E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 w14:paraId="725E3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84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5156E7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8. Emotional impact (during menses)</w:t>
            </w:r>
          </w:p>
        </w:tc>
        <w:tc>
          <w:tcPr>
            <w:tcW w:w="39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0F6AED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9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CDDB74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9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11BD73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9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261DB7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9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A86ED9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9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541C17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9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944AD3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9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5268DF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9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04A49A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9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645449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9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08D231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</w:tr>
      <w:tr w14:paraId="47EBF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84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26BB23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9. Work interference (during menses)</w:t>
            </w:r>
          </w:p>
        </w:tc>
        <w:tc>
          <w:tcPr>
            <w:tcW w:w="39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7779B9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9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7EF41E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9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1A08D3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9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8F591A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9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4020E5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9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A840D6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9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7A4331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9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4C8784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9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AB2BC9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9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FCD05D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9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1EDDD1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</w:tr>
      <w:tr w14:paraId="310B3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84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312CE7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10. Sexual life interference (non‑menses)</w:t>
            </w:r>
          </w:p>
        </w:tc>
        <w:tc>
          <w:tcPr>
            <w:tcW w:w="39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4C78E3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9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5C0687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9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17E835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9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706AB6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9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D23205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9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162B7E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9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D5831A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9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33B761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9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484EDF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9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176128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  <w:tc>
          <w:tcPr>
            <w:tcW w:w="39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9B95C3">
            <w:pPr>
              <w:pStyle w:val="16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○</w:t>
            </w:r>
          </w:p>
        </w:tc>
      </w:tr>
    </w:tbl>
    <w:p w14:paraId="50B0D1A1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Subject Signature: ____________</w:t>
      </w:r>
    </w:p>
    <w:p w14:paraId="3CC0CB72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Date: </w:t>
      </w:r>
      <w:r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  <w:t>/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/____</w:t>
      </w:r>
    </w:p>
    <w:p w14:paraId="20CD233E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7B9D195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br w:type="page"/>
      </w:r>
    </w:p>
    <w:p w14:paraId="5585FDC1">
      <w:pPr>
        <w:pStyle w:val="2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EQ-5D-5L Health Questionnaire</w:t>
      </w:r>
    </w:p>
    <w:p w14:paraId="36BC2DEA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For each item, </w:t>
      </w:r>
      <w:r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  <w:t>check ONE box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that best describes your health TODAY.</w:t>
      </w:r>
    </w:p>
    <w:p w14:paraId="48FA7A0B">
      <w:pPr>
        <w:pStyle w:val="4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Mobility</w:t>
      </w:r>
    </w:p>
    <w:p w14:paraId="19B42575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□ I have no problems walking about</w:t>
      </w:r>
    </w:p>
    <w:p w14:paraId="486AE56D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□ I have slight problems walking about</w:t>
      </w:r>
    </w:p>
    <w:p w14:paraId="20A472BF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□ I have moderate problems walking about</w:t>
      </w:r>
    </w:p>
    <w:p w14:paraId="7227D11A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□ I have severe problems walking about</w:t>
      </w:r>
    </w:p>
    <w:p w14:paraId="125E7C85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□ I am unable to walk about</w:t>
      </w:r>
    </w:p>
    <w:p w14:paraId="3042C8EC">
      <w:pPr>
        <w:pStyle w:val="4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Self-care</w:t>
      </w:r>
    </w:p>
    <w:p w14:paraId="0AAD11F0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□ I have no problems washing or dressing myself</w:t>
      </w:r>
    </w:p>
    <w:p w14:paraId="5C53E092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□ I have slight problems washing or dressing myself</w:t>
      </w:r>
    </w:p>
    <w:p w14:paraId="59A36156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□ I have moderate problems washing or dressing myself</w:t>
      </w:r>
    </w:p>
    <w:p w14:paraId="34DCDA1F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□ I have severe problems washing or dressing myself</w:t>
      </w:r>
    </w:p>
    <w:p w14:paraId="2B433C68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□ I am unable to wash or dress myself</w:t>
      </w:r>
    </w:p>
    <w:p w14:paraId="1F2F993C">
      <w:pPr>
        <w:pStyle w:val="4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Usual activities (work, study, housework, family, leisure)</w:t>
      </w:r>
    </w:p>
    <w:p w14:paraId="4110D736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□ I have no problems doing my usual activities</w:t>
      </w:r>
    </w:p>
    <w:p w14:paraId="2F8ECBE9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□ I have slight problems doing my usual activities</w:t>
      </w:r>
    </w:p>
    <w:p w14:paraId="6EE2CE3B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□ I have moderate problems doing my usual activities</w:t>
      </w:r>
    </w:p>
    <w:p w14:paraId="31F876FF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□ I have severe problems doing my usual activities</w:t>
      </w:r>
    </w:p>
    <w:p w14:paraId="409A5C42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□ I am unable to do my usual activities</w:t>
      </w:r>
    </w:p>
    <w:p w14:paraId="4F598F5F">
      <w:pPr>
        <w:pStyle w:val="4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Pain or discomfort</w:t>
      </w:r>
    </w:p>
    <w:p w14:paraId="344FDD93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□ I have no pain or discomfort</w:t>
      </w:r>
    </w:p>
    <w:p w14:paraId="4A60A9BE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□ I have slight pain or discomfort</w:t>
      </w:r>
    </w:p>
    <w:p w14:paraId="1891A2F2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□ I have moderate pain or discomfort</w:t>
      </w:r>
    </w:p>
    <w:p w14:paraId="456877A1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□ I have severe pain or discomfort</w:t>
      </w:r>
    </w:p>
    <w:p w14:paraId="6DDE9969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□ I have extreme pain or discomfort</w:t>
      </w:r>
    </w:p>
    <w:p w14:paraId="43E995CF">
      <w:pPr>
        <w:pStyle w:val="4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Anxiety or depression</w:t>
      </w:r>
    </w:p>
    <w:p w14:paraId="720FDCF9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□ I am not anxious or depressed</w:t>
      </w:r>
    </w:p>
    <w:p w14:paraId="323E1003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□ I am slightly anxious or depressed</w:t>
      </w:r>
    </w:p>
    <w:p w14:paraId="52474A06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□ I am moderately anxious or depressed</w:t>
      </w:r>
    </w:p>
    <w:p w14:paraId="132252FC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□ I am severely anxious or depressed</w:t>
      </w:r>
    </w:p>
    <w:p w14:paraId="7394AC95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□ I am extremely anxious or depressed</w:t>
      </w:r>
    </w:p>
    <w:p w14:paraId="756CBC5E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5140CDD">
      <w:pPr>
        <w:pBdr>
          <w:bottom w:val="single" w:color="auto" w:sz="6" w:space="1"/>
        </w:pBd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7B8664D6">
      <w:pPr>
        <w:pStyle w:val="4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Health Rating</w:t>
      </w:r>
    </w:p>
    <w:p w14:paraId="1B0CCB41">
      <w:pPr>
        <w:pStyle w:val="16"/>
        <w:numPr>
          <w:ilvl w:val="0"/>
          <w:numId w:val="5"/>
        </w:num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Please rate your current health on a scale from </w:t>
      </w:r>
      <w:r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  <w:t>0 (worst imaginable)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to </w:t>
      </w:r>
      <w:r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  <w:t>100 (best imaginable)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.</w:t>
      </w:r>
    </w:p>
    <w:p w14:paraId="06603C0F">
      <w:pPr>
        <w:pStyle w:val="16"/>
        <w:numPr>
          <w:ilvl w:val="0"/>
          <w:numId w:val="5"/>
        </w:num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Mark an </w:t>
      </w:r>
      <w:r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  <w:t>X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on the scale, then write the number below.</w:t>
      </w:r>
    </w:p>
    <w:p w14:paraId="6EDE97A7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Your current health state = ________</w:t>
      </w:r>
    </w:p>
    <w:p w14:paraId="74F27472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Subject Signature: ____________</w:t>
      </w:r>
    </w:p>
    <w:p w14:paraId="4C9901CC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Date: </w:t>
      </w:r>
      <w:r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  <w:t>/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/____</w:t>
      </w:r>
    </w:p>
    <w:p w14:paraId="1EAC9684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Researcher Signature: ____________</w:t>
      </w:r>
    </w:p>
    <w:p w14:paraId="29C06833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Date: </w:t>
      </w:r>
      <w:r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  <w:t>/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/____</w:t>
      </w:r>
    </w:p>
    <w:p w14:paraId="736499E6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4F095B83">
      <w:pPr>
        <w:pBdr>
          <w:bottom w:val="single" w:color="auto" w:sz="6" w:space="1"/>
        </w:pBd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2CF571DC">
      <w:pPr>
        <w:pStyle w:val="4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Health Scale (for reference)</w:t>
      </w:r>
    </w:p>
    <w:p w14:paraId="0A1070D3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100 – Best imaginable health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75A089CF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0 – Worst imaginable health</w:t>
      </w:r>
    </w:p>
    <w:p w14:paraId="476D101B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23402D76">
      <w:pPr>
        <w:pStyle w:val="16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649E01"/>
    <w:multiLevelType w:val="singleLevel"/>
    <w:tmpl w:val="FF649E01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1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288" w:hanging="288"/>
      </w:pPr>
      <w:rPr>
        <w:color w:val="3370FF"/>
        <w:sz w:val="22"/>
        <w:szCs w:val="22"/>
      </w:rPr>
    </w:lvl>
    <w:lvl w:ilvl="1" w:tentative="0">
      <w:start w:val="1"/>
      <w:numFmt w:val="lowerLetter"/>
      <w:lvlText w:val="%2."/>
      <w:lvlJc w:val="left"/>
      <w:pPr>
        <w:ind w:left="720" w:hanging="288"/>
      </w:pPr>
      <w:rPr>
        <w:color w:val="3370FF"/>
        <w:sz w:val="22"/>
        <w:szCs w:val="22"/>
      </w:rPr>
    </w:lvl>
    <w:lvl w:ilvl="2" w:tentative="0">
      <w:start w:val="1"/>
      <w:numFmt w:val="lowerRoman"/>
      <w:lvlText w:val="%3."/>
      <w:lvlJc w:val="left"/>
      <w:pPr>
        <w:ind w:left="1152" w:hanging="288"/>
      </w:pPr>
      <w:rPr>
        <w:color w:val="3370FF"/>
        <w:sz w:val="22"/>
        <w:szCs w:val="22"/>
      </w:rPr>
    </w:lvl>
  </w:abstractNum>
  <w:abstractNum w:abstractNumId="2">
    <w:nsid w:val="02FD8735"/>
    <w:multiLevelType w:val="multilevel"/>
    <w:tmpl w:val="02FD8735"/>
    <w:lvl w:ilvl="0" w:tentative="0">
      <w:start w:val="1"/>
      <w:numFmt w:val="decimal"/>
      <w:lvlText w:val="%1."/>
      <w:lvlJc w:val="left"/>
      <w:pPr>
        <w:ind w:left="288" w:hanging="288"/>
      </w:pPr>
      <w:rPr>
        <w:color w:val="3370FF"/>
        <w:sz w:val="22"/>
        <w:szCs w:val="22"/>
      </w:rPr>
    </w:lvl>
    <w:lvl w:ilvl="1" w:tentative="0">
      <w:start w:val="1"/>
      <w:numFmt w:val="lowerLetter"/>
      <w:lvlText w:val="%2."/>
      <w:lvlJc w:val="left"/>
      <w:pPr>
        <w:ind w:left="720" w:hanging="288"/>
      </w:pPr>
      <w:rPr>
        <w:color w:val="3370FF"/>
        <w:sz w:val="22"/>
        <w:szCs w:val="22"/>
      </w:rPr>
    </w:lvl>
    <w:lvl w:ilvl="2" w:tentative="0">
      <w:start w:val="1"/>
      <w:numFmt w:val="lowerRoman"/>
      <w:lvlText w:val="%3."/>
      <w:lvlJc w:val="left"/>
      <w:pPr>
        <w:ind w:left="1152" w:hanging="288"/>
      </w:pPr>
      <w:rPr>
        <w:color w:val="3370FF"/>
        <w:sz w:val="22"/>
        <w:szCs w:val="22"/>
      </w:rPr>
    </w:lvl>
  </w:abstractNum>
  <w:abstractNum w:abstractNumId="3">
    <w:nsid w:val="32E3A440"/>
    <w:multiLevelType w:val="singleLevel"/>
    <w:tmpl w:val="32E3A440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4">
    <w:nsid w:val="59ADCABA"/>
    <w:multiLevelType w:val="multilevel"/>
    <w:tmpl w:val="59ADCABA"/>
    <w:lvl w:ilvl="0" w:tentative="0">
      <w:start w:val="1"/>
      <w:numFmt w:val="bullet"/>
      <w:lvlText w:val="•"/>
      <w:lvlJc w:val="left"/>
      <w:pPr>
        <w:ind w:left="288" w:hanging="288"/>
      </w:pPr>
      <w:rPr>
        <w:color w:val="3370FF"/>
        <w:sz w:val="22"/>
        <w:szCs w:val="22"/>
      </w:rPr>
    </w:lvl>
    <w:lvl w:ilvl="1" w:tentative="0">
      <w:start w:val="1"/>
      <w:numFmt w:val="bullet"/>
      <w:lvlText w:val="◦"/>
      <w:lvlJc w:val="left"/>
      <w:pPr>
        <w:ind w:left="720" w:hanging="288"/>
      </w:pPr>
      <w:rPr>
        <w:color w:val="3370FF"/>
        <w:sz w:val="22"/>
        <w:szCs w:val="22"/>
      </w:rPr>
    </w:lvl>
    <w:lvl w:ilvl="2" w:tentative="0">
      <w:start w:val="1"/>
      <w:numFmt w:val="bullet"/>
      <w:lvlText w:val="▪"/>
      <w:lvlJc w:val="left"/>
      <w:pPr>
        <w:ind w:left="1152" w:hanging="288"/>
      </w:pPr>
      <w:rPr>
        <w:color w:val="3370FF"/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301F4CD5"/>
    <w:rsid w:val="4E5551AA"/>
    <w:rsid w:val="4E8E436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5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9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character" w:styleId="13">
    <w:name w:val="footnote reference"/>
    <w:semiHidden/>
    <w:unhideWhenUsed/>
    <w:qFormat/>
    <w:uiPriority w:val="99"/>
    <w:rPr>
      <w:vertAlign w:val="superscript"/>
    </w:rPr>
  </w:style>
  <w:style w:type="paragraph" w:styleId="14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5">
    <w:name w:val="Footnote Text Char"/>
    <w:link w:val="8"/>
    <w:semiHidden/>
    <w:unhideWhenUsed/>
    <w:qFormat/>
    <w:uiPriority w:val="99"/>
    <w:rPr>
      <w:sz w:val="20"/>
      <w:szCs w:val="20"/>
    </w:rPr>
  </w:style>
  <w:style w:type="paragraph" w:customStyle="1" w:styleId="16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7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744</Words>
  <Characters>3134</Characters>
  <TotalTime>0</TotalTime>
  <ScaleCrop>false</ScaleCrop>
  <LinksUpToDate>false</LinksUpToDate>
  <CharactersWithSpaces>3625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2026-05-01T02:47:00Z</dcterms:created>
  <dc:creator>Un-named</dc:creator>
  <cp:lastModifiedBy>十年</cp:lastModifiedBy>
  <dcterms:modified xsi:type="dcterms:W3CDTF">2026-05-03T13:41:03Z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eyJoZGlkIjoiYzEyM2JiOTdmNTZjYWEzZmRjMTU4NDE2YWMxMjQ1ZjYiLCJ1c2VySWQiOiIyNTk4NzU3MzYifQ==</vt:lpwstr>
  </property>
  <property fmtid="{D5CDD505-2E9C-101B-9397-08002B2CF9AE}" pid="3" name="KSOProductBuildVer">
    <vt:lpwstr>2052-12.1.0.25865</vt:lpwstr>
  </property>
  <property fmtid="{D5CDD505-2E9C-101B-9397-08002B2CF9AE}" pid="4" name="ICV">
    <vt:lpwstr>B4241709267441EB9543F808C15AF73C_13</vt:lpwstr>
  </property>
</Properties>
</file>