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AA" w:rsidRDefault="00474EA1">
      <w:pPr>
        <w:suppressAutoHyphens w:val="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Additional file </w:t>
      </w:r>
      <w:bookmarkStart w:id="0" w:name="_GoBack"/>
      <w:bookmarkEnd w:id="0"/>
      <w:r w:rsidR="008902AA" w:rsidRPr="008902AA"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1</w:t>
      </w:r>
    </w:p>
    <w:p w:rsidR="008902AA" w:rsidRPr="008902AA" w:rsidRDefault="008902AA">
      <w:pPr>
        <w:suppressAutoHyphens w:val="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</w:p>
    <w:p w:rsidR="008902AA" w:rsidRPr="009151E1" w:rsidRDefault="008902AA" w:rsidP="009151E1">
      <w:pPr>
        <w:suppressAutoHyphens w:val="0"/>
        <w:rPr>
          <w:rFonts w:ascii="Arial" w:hAnsi="Arial" w:cs="Arial"/>
          <w:b/>
          <w:bCs/>
          <w:color w:val="000000"/>
          <w:lang w:val="en-US"/>
        </w:rPr>
      </w:pPr>
    </w:p>
    <w:p w:rsidR="008902AA" w:rsidRDefault="008902AA">
      <w:pPr>
        <w:suppressAutoHyphens w:val="0"/>
        <w:rPr>
          <w:rFonts w:ascii="Arial" w:hAnsi="Arial" w:cs="Arial"/>
          <w:b/>
          <w:bCs/>
          <w:color w:val="000000"/>
          <w:lang w:val="en-US"/>
        </w:rPr>
      </w:pPr>
    </w:p>
    <w:p w:rsidR="008902AA" w:rsidRPr="008902AA" w:rsidRDefault="008902AA" w:rsidP="008902AA">
      <w:pPr>
        <w:pStyle w:val="ListParagraph"/>
        <w:numPr>
          <w:ilvl w:val="0"/>
          <w:numId w:val="2"/>
        </w:numPr>
        <w:suppressAutoHyphens w:val="0"/>
        <w:rPr>
          <w:rFonts w:ascii="Arial" w:hAnsi="Arial" w:cs="Arial"/>
          <w:b/>
          <w:bCs/>
          <w:color w:val="000000"/>
          <w:lang w:val="en-US"/>
        </w:rPr>
      </w:pPr>
      <w:r w:rsidRPr="008902AA">
        <w:rPr>
          <w:rFonts w:ascii="Arial" w:hAnsi="Arial" w:cs="Arial"/>
          <w:b/>
          <w:bCs/>
          <w:color w:val="000000"/>
          <w:lang w:val="en-US"/>
        </w:rPr>
        <w:t xml:space="preserve">Table </w:t>
      </w:r>
      <w:r w:rsidR="007B6CAC">
        <w:rPr>
          <w:rFonts w:ascii="Arial" w:hAnsi="Arial" w:cs="Arial"/>
          <w:b/>
          <w:bCs/>
          <w:color w:val="000000"/>
          <w:lang w:val="en-US"/>
        </w:rPr>
        <w:t>S</w:t>
      </w:r>
      <w:r w:rsidRPr="008902AA">
        <w:rPr>
          <w:rFonts w:ascii="Arial" w:hAnsi="Arial" w:cs="Arial"/>
          <w:b/>
          <w:bCs/>
          <w:color w:val="000000"/>
          <w:lang w:val="en-US"/>
        </w:rPr>
        <w:t xml:space="preserve">1. 17-Item Hamilton Scale for Depression: Differences between Baseline and T1 (after 4 Interventions) in the </w:t>
      </w:r>
      <w:proofErr w:type="spellStart"/>
      <w:r w:rsidRPr="008902AA">
        <w:rPr>
          <w:rFonts w:ascii="Arial" w:hAnsi="Arial" w:cs="Arial"/>
          <w:b/>
          <w:bCs/>
          <w:color w:val="000000"/>
          <w:lang w:val="en-US"/>
        </w:rPr>
        <w:t>Hyperthermic</w:t>
      </w:r>
      <w:proofErr w:type="spellEnd"/>
      <w:r w:rsidRPr="008902AA">
        <w:rPr>
          <w:rFonts w:ascii="Arial" w:hAnsi="Arial" w:cs="Arial"/>
          <w:b/>
          <w:bCs/>
          <w:color w:val="000000"/>
          <w:lang w:val="en-US"/>
        </w:rPr>
        <w:t xml:space="preserve"> Bath Group compared to the Placebo Group, N = 30).</w:t>
      </w:r>
    </w:p>
    <w:p w:rsidR="008902AA" w:rsidRDefault="008902AA">
      <w:pPr>
        <w:suppressAutoHyphens w:val="0"/>
        <w:rPr>
          <w:rFonts w:ascii="Arial" w:hAnsi="Arial" w:cs="Arial"/>
          <w:b/>
          <w:bCs/>
          <w:color w:val="000000"/>
          <w:lang w:val="en-US"/>
        </w:rPr>
      </w:pPr>
    </w:p>
    <w:p w:rsidR="008902AA" w:rsidRPr="008902AA" w:rsidRDefault="008902AA" w:rsidP="008902AA">
      <w:pPr>
        <w:pStyle w:val="ListParagraph"/>
        <w:numPr>
          <w:ilvl w:val="0"/>
          <w:numId w:val="2"/>
        </w:numPr>
        <w:suppressAutoHyphens w:val="0"/>
        <w:rPr>
          <w:rFonts w:ascii="Arial" w:hAnsi="Arial" w:cs="Arial"/>
          <w:b/>
          <w:bCs/>
          <w:color w:val="000000"/>
          <w:lang w:val="en-US"/>
        </w:rPr>
      </w:pPr>
      <w:r w:rsidRPr="008902AA">
        <w:rPr>
          <w:rFonts w:ascii="Arial" w:hAnsi="Arial" w:cs="Arial"/>
          <w:b/>
          <w:bCs/>
          <w:color w:val="000000"/>
          <w:lang w:val="en-US"/>
        </w:rPr>
        <w:t xml:space="preserve">Table </w:t>
      </w:r>
      <w:r w:rsidR="007B6CAC">
        <w:rPr>
          <w:rFonts w:ascii="Arial" w:hAnsi="Arial" w:cs="Arial"/>
          <w:b/>
          <w:bCs/>
          <w:color w:val="000000"/>
          <w:lang w:val="en-US"/>
        </w:rPr>
        <w:t>S</w:t>
      </w:r>
      <w:r w:rsidRPr="008902AA">
        <w:rPr>
          <w:rFonts w:ascii="Arial" w:hAnsi="Arial" w:cs="Arial"/>
          <w:b/>
          <w:bCs/>
          <w:color w:val="000000"/>
          <w:lang w:val="en-US"/>
        </w:rPr>
        <w:t xml:space="preserve">2. 17-Item Hamilton Scale for Depression: Differences between Baseline and T2 (4 weeks after treatment) in the </w:t>
      </w:r>
      <w:proofErr w:type="spellStart"/>
      <w:r w:rsidRPr="008902AA">
        <w:rPr>
          <w:rFonts w:ascii="Arial" w:hAnsi="Arial" w:cs="Arial"/>
          <w:b/>
          <w:bCs/>
          <w:color w:val="000000"/>
          <w:lang w:val="en-US"/>
        </w:rPr>
        <w:t>Hyperthermic</w:t>
      </w:r>
      <w:proofErr w:type="spellEnd"/>
      <w:r w:rsidRPr="008902AA">
        <w:rPr>
          <w:rFonts w:ascii="Arial" w:hAnsi="Arial" w:cs="Arial"/>
          <w:b/>
          <w:bCs/>
          <w:color w:val="000000"/>
          <w:lang w:val="en-US"/>
        </w:rPr>
        <w:t xml:space="preserve"> Bath Group compar</w:t>
      </w:r>
      <w:r>
        <w:rPr>
          <w:rFonts w:ascii="Arial" w:hAnsi="Arial" w:cs="Arial"/>
          <w:b/>
          <w:bCs/>
          <w:color w:val="000000"/>
          <w:lang w:val="en-US"/>
        </w:rPr>
        <w:t>ed to the Placebo Group, N = 28</w:t>
      </w:r>
      <w:r w:rsidRPr="008902AA">
        <w:rPr>
          <w:rFonts w:ascii="Arial" w:hAnsi="Arial" w:cs="Arial"/>
          <w:b/>
          <w:bCs/>
          <w:color w:val="000000"/>
          <w:lang w:val="en-US"/>
        </w:rPr>
        <w:t>).</w:t>
      </w:r>
    </w:p>
    <w:p w:rsidR="008902AA" w:rsidRDefault="008902AA">
      <w:pPr>
        <w:suppressAutoHyphens w:val="0"/>
        <w:rPr>
          <w:rFonts w:ascii="Arial" w:hAnsi="Arial" w:cs="Arial"/>
          <w:b/>
          <w:bCs/>
          <w:color w:val="000000"/>
          <w:lang w:val="en-US"/>
        </w:rPr>
      </w:pPr>
    </w:p>
    <w:p w:rsidR="008902AA" w:rsidRPr="008902AA" w:rsidRDefault="008902AA" w:rsidP="008902AA">
      <w:pPr>
        <w:pStyle w:val="ListParagraph"/>
        <w:numPr>
          <w:ilvl w:val="0"/>
          <w:numId w:val="2"/>
        </w:numPr>
        <w:suppressAutoHyphens w:val="0"/>
        <w:rPr>
          <w:rFonts w:ascii="Arial" w:hAnsi="Arial" w:cs="Arial"/>
          <w:b/>
          <w:bCs/>
          <w:color w:val="000000"/>
          <w:lang w:val="en-US"/>
        </w:rPr>
      </w:pPr>
      <w:r w:rsidRPr="008902AA">
        <w:rPr>
          <w:rFonts w:ascii="Arial" w:hAnsi="Arial" w:cs="Arial"/>
          <w:b/>
          <w:bCs/>
          <w:color w:val="000000"/>
          <w:lang w:val="en-US"/>
        </w:rPr>
        <w:t xml:space="preserve">Table </w:t>
      </w:r>
      <w:r w:rsidR="007B6CAC">
        <w:rPr>
          <w:rFonts w:ascii="Arial" w:hAnsi="Arial" w:cs="Arial"/>
          <w:b/>
          <w:bCs/>
          <w:color w:val="000000"/>
          <w:lang w:val="en-US"/>
        </w:rPr>
        <w:t>S</w:t>
      </w:r>
      <w:r w:rsidRPr="008902AA">
        <w:rPr>
          <w:rFonts w:ascii="Arial" w:hAnsi="Arial" w:cs="Arial"/>
          <w:b/>
          <w:bCs/>
          <w:color w:val="000000"/>
          <w:lang w:val="en-US"/>
        </w:rPr>
        <w:t>3. Summary of Adverse Events</w:t>
      </w:r>
    </w:p>
    <w:p w:rsidR="008902AA" w:rsidRDefault="008902AA">
      <w:pPr>
        <w:suppressAutoHyphens w:val="0"/>
        <w:rPr>
          <w:rFonts w:ascii="Arial" w:hAnsi="Arial" w:cs="Arial"/>
          <w:b/>
          <w:bCs/>
          <w:color w:val="000000"/>
          <w:lang w:val="en-US"/>
        </w:rPr>
      </w:pPr>
    </w:p>
    <w:p w:rsidR="008902AA" w:rsidRPr="008902AA" w:rsidRDefault="008902AA" w:rsidP="008902A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/>
          <w:lang w:val="en-US"/>
        </w:rPr>
      </w:pPr>
      <w:r w:rsidRPr="008902AA">
        <w:rPr>
          <w:rFonts w:ascii="Arial" w:hAnsi="Arial" w:cs="Arial"/>
          <w:b/>
          <w:bCs/>
          <w:color w:val="000000"/>
          <w:lang w:val="en-US"/>
        </w:rPr>
        <w:t xml:space="preserve">Figure </w:t>
      </w:r>
      <w:r w:rsidR="007B6CAC">
        <w:rPr>
          <w:rFonts w:ascii="Arial" w:hAnsi="Arial" w:cs="Arial"/>
          <w:b/>
          <w:bCs/>
          <w:color w:val="000000"/>
          <w:lang w:val="en-US"/>
        </w:rPr>
        <w:t>S</w:t>
      </w:r>
      <w:r w:rsidRPr="008902AA">
        <w:rPr>
          <w:rFonts w:ascii="Arial" w:hAnsi="Arial" w:cs="Arial"/>
          <w:b/>
          <w:bCs/>
          <w:color w:val="000000"/>
          <w:lang w:val="en-US"/>
        </w:rPr>
        <w:t>1. Eff</w:t>
      </w:r>
      <w:r>
        <w:rPr>
          <w:rFonts w:ascii="Arial" w:hAnsi="Arial" w:cs="Arial"/>
          <w:b/>
          <w:bCs/>
          <w:color w:val="000000"/>
          <w:lang w:val="en-US"/>
        </w:rPr>
        <w:t xml:space="preserve">ects of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Hyperthermic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Baths (HTB) and G</w:t>
      </w:r>
      <w:r w:rsidRPr="008902AA">
        <w:rPr>
          <w:rFonts w:ascii="Arial" w:hAnsi="Arial" w:cs="Arial"/>
          <w:b/>
          <w:bCs/>
          <w:color w:val="000000"/>
          <w:lang w:val="en-US"/>
        </w:rPr>
        <w:t xml:space="preserve">reen </w:t>
      </w:r>
      <w:r>
        <w:rPr>
          <w:rFonts w:ascii="Arial" w:hAnsi="Arial" w:cs="Arial"/>
          <w:b/>
          <w:bCs/>
          <w:color w:val="000000"/>
          <w:lang w:val="en-US"/>
        </w:rPr>
        <w:t>Light (Placebo) in Depressed P</w:t>
      </w:r>
      <w:r w:rsidRPr="008902AA">
        <w:rPr>
          <w:rFonts w:ascii="Arial" w:hAnsi="Arial" w:cs="Arial"/>
          <w:b/>
          <w:bCs/>
          <w:color w:val="000000"/>
          <w:lang w:val="en-US"/>
        </w:rPr>
        <w:t>atients.</w:t>
      </w:r>
    </w:p>
    <w:p w:rsidR="008902AA" w:rsidRDefault="008902AA" w:rsidP="008902AA">
      <w:pPr>
        <w:rPr>
          <w:rFonts w:ascii="Arial" w:hAnsi="Arial" w:cs="Arial"/>
          <w:b/>
          <w:bCs/>
          <w:color w:val="000000"/>
          <w:lang w:val="en-US"/>
        </w:rPr>
      </w:pPr>
    </w:p>
    <w:p w:rsidR="008902AA" w:rsidRPr="008902AA" w:rsidRDefault="008902AA" w:rsidP="008902A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/>
          <w:lang w:val="en-GB"/>
        </w:rPr>
      </w:pPr>
      <w:r>
        <w:rPr>
          <w:rFonts w:ascii="Arial" w:hAnsi="Arial" w:cs="Arial"/>
          <w:b/>
          <w:bCs/>
          <w:color w:val="000000"/>
          <w:lang w:val="en-GB"/>
        </w:rPr>
        <w:t xml:space="preserve">Figure </w:t>
      </w:r>
      <w:r w:rsidR="007B6CAC">
        <w:rPr>
          <w:rFonts w:ascii="Arial" w:hAnsi="Arial" w:cs="Arial"/>
          <w:b/>
          <w:bCs/>
          <w:color w:val="000000"/>
          <w:lang w:val="en-GB"/>
        </w:rPr>
        <w:t>S</w:t>
      </w:r>
      <w:r>
        <w:rPr>
          <w:rFonts w:ascii="Arial" w:hAnsi="Arial" w:cs="Arial"/>
          <w:b/>
          <w:bCs/>
          <w:color w:val="000000"/>
          <w:lang w:val="en-GB"/>
        </w:rPr>
        <w:t xml:space="preserve">2. Effects of </w:t>
      </w:r>
      <w:proofErr w:type="spellStart"/>
      <w:r>
        <w:rPr>
          <w:rFonts w:ascii="Arial" w:hAnsi="Arial" w:cs="Arial"/>
          <w:b/>
          <w:bCs/>
          <w:color w:val="000000"/>
          <w:lang w:val="en-GB"/>
        </w:rPr>
        <w:t>Hyperthermic</w:t>
      </w:r>
      <w:proofErr w:type="spellEnd"/>
      <w:r>
        <w:rPr>
          <w:rFonts w:ascii="Arial" w:hAnsi="Arial" w:cs="Arial"/>
          <w:b/>
          <w:bCs/>
          <w:color w:val="000000"/>
          <w:lang w:val="en-GB"/>
        </w:rPr>
        <w:t xml:space="preserve"> Baths (HTB) and Green Light (P</w:t>
      </w:r>
      <w:r w:rsidRPr="008902AA">
        <w:rPr>
          <w:rFonts w:ascii="Arial" w:hAnsi="Arial" w:cs="Arial"/>
          <w:b/>
          <w:bCs/>
          <w:color w:val="000000"/>
          <w:lang w:val="en-GB"/>
        </w:rPr>
        <w:t xml:space="preserve">lacebo) </w:t>
      </w:r>
      <w:r>
        <w:rPr>
          <w:rFonts w:ascii="Arial" w:hAnsi="Arial" w:cs="Arial"/>
          <w:b/>
          <w:bCs/>
          <w:color w:val="000000"/>
          <w:lang w:val="en-GB"/>
        </w:rPr>
        <w:t>in Depressed P</w:t>
      </w:r>
      <w:r w:rsidRPr="008902AA">
        <w:rPr>
          <w:rFonts w:ascii="Arial" w:hAnsi="Arial" w:cs="Arial"/>
          <w:b/>
          <w:bCs/>
          <w:color w:val="000000"/>
          <w:lang w:val="en-GB"/>
        </w:rPr>
        <w:t>atients. 17</w:t>
      </w:r>
      <w:r>
        <w:rPr>
          <w:rFonts w:ascii="Arial" w:hAnsi="Arial" w:cs="Arial"/>
          <w:b/>
          <w:bCs/>
          <w:color w:val="000000"/>
          <w:lang w:val="en-GB"/>
        </w:rPr>
        <w:t>-Hamilton Scale for Depression S</w:t>
      </w:r>
      <w:r w:rsidRPr="008902AA">
        <w:rPr>
          <w:rFonts w:ascii="Arial" w:hAnsi="Arial" w:cs="Arial"/>
          <w:b/>
          <w:bCs/>
          <w:color w:val="000000"/>
          <w:lang w:val="en-GB"/>
        </w:rPr>
        <w:t>ubscales.</w:t>
      </w:r>
    </w:p>
    <w:p w:rsidR="008902AA" w:rsidRPr="008902AA" w:rsidRDefault="008902AA">
      <w:pPr>
        <w:suppressAutoHyphens w:val="0"/>
        <w:rPr>
          <w:rFonts w:ascii="Arial" w:hAnsi="Arial" w:cs="Arial"/>
          <w:b/>
          <w:bCs/>
          <w:color w:val="000000"/>
          <w:lang w:val="en-US"/>
        </w:rPr>
      </w:pPr>
      <w:r w:rsidRPr="008902AA">
        <w:rPr>
          <w:rFonts w:ascii="Arial" w:hAnsi="Arial" w:cs="Arial"/>
          <w:b/>
          <w:bCs/>
          <w:color w:val="000000"/>
          <w:lang w:val="en-US"/>
        </w:rPr>
        <w:br w:type="page"/>
      </w:r>
    </w:p>
    <w:p w:rsidR="00BE614F" w:rsidRDefault="00BE614F" w:rsidP="00587EC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BE614F" w:rsidRDefault="00BE614F" w:rsidP="00587EC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587EC4" w:rsidRDefault="006D08AF" w:rsidP="00587EC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Table </w:t>
      </w:r>
      <w:r w:rsidR="007B6CAC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</w:t>
      </w:r>
      <w:r w:rsidR="00587EC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1. 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17-Item 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Hamilton 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Scale for Depression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: Differ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ences between Baseline and T1 (after 4 I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nterventions) in the </w:t>
      </w:r>
      <w:proofErr w:type="spellStart"/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Hyperthermic</w:t>
      </w:r>
      <w:proofErr w:type="spellEnd"/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 Bath G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roup compared to the 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Placebo G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roup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, </w:t>
      </w:r>
      <w:r w:rsidR="00587EC4" w:rsidRPr="002A279C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 = 3</w:t>
      </w:r>
      <w:r w:rsidR="00587EC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0</w:t>
      </w:r>
      <w:r w:rsidR="00587EC4" w:rsidRPr="002A279C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).</w:t>
      </w:r>
    </w:p>
    <w:p w:rsidR="00587EC4" w:rsidRPr="002A279C" w:rsidRDefault="00587EC4" w:rsidP="00587EC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tbl>
      <w:tblPr>
        <w:tblW w:w="8646" w:type="dxa"/>
        <w:tblCellSpacing w:w="0" w:type="dxa"/>
        <w:tblInd w:w="45" w:type="dxa"/>
        <w:tblLayout w:type="fixed"/>
        <w:tblCellMar>
          <w:left w:w="0" w:type="dxa"/>
          <w:right w:w="0" w:type="dxa"/>
        </w:tblCellMar>
        <w:tblLook w:val="00A0"/>
      </w:tblPr>
      <w:tblGrid>
        <w:gridCol w:w="51"/>
        <w:gridCol w:w="31"/>
        <w:gridCol w:w="2311"/>
        <w:gridCol w:w="1858"/>
        <w:gridCol w:w="1858"/>
        <w:gridCol w:w="1276"/>
        <w:gridCol w:w="1261"/>
      </w:tblGrid>
      <w:tr w:rsidR="00587EC4" w:rsidRPr="006D540C" w:rsidTr="00F9679F">
        <w:trPr>
          <w:tblHeader/>
          <w:tblCellSpacing w:w="0" w:type="dxa"/>
        </w:trPr>
        <w:tc>
          <w:tcPr>
            <w:tcW w:w="50" w:type="dxa"/>
            <w:tcBorders>
              <w:top w:val="single" w:sz="4" w:space="0" w:color="auto"/>
            </w:tcBorders>
          </w:tcPr>
          <w:p w:rsidR="00587EC4" w:rsidRPr="006D540C" w:rsidRDefault="00587EC4" w:rsidP="00F9679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 w:eastAsia="de-DE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</w:tcBorders>
          </w:tcPr>
          <w:p w:rsidR="00587EC4" w:rsidRPr="006D540C" w:rsidRDefault="00587EC4" w:rsidP="00F9679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 w:eastAsia="de-DE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587EC4" w:rsidRPr="00B309F9" w:rsidRDefault="00587EC4" w:rsidP="00F9679F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HTB</w:t>
            </w:r>
          </w:p>
          <w:p w:rsidR="00587EC4" w:rsidRPr="00B309F9" w:rsidRDefault="00587EC4" w:rsidP="00F9679F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Group</w:t>
            </w:r>
          </w:p>
          <w:p w:rsidR="00587EC4" w:rsidRPr="00B309F9" w:rsidRDefault="00587EC4" w:rsidP="00F9679F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N = 14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587EC4" w:rsidRPr="00B309F9" w:rsidRDefault="00587EC4" w:rsidP="00F9679F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Placebo</w:t>
            </w:r>
          </w:p>
          <w:p w:rsidR="00587EC4" w:rsidRPr="00B309F9" w:rsidRDefault="00587EC4" w:rsidP="00F9679F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Group</w:t>
            </w:r>
          </w:p>
          <w:p w:rsidR="00B309F9" w:rsidRPr="00B309F9" w:rsidRDefault="00587EC4" w:rsidP="00F9679F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N = 16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587EC4" w:rsidRPr="00B309F9" w:rsidRDefault="00587EC4" w:rsidP="00F9679F">
            <w:pPr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 w:rsidRPr="00B309F9">
              <w:rPr>
                <w:rFonts w:ascii="Arial" w:hAnsi="Arial" w:cs="Arial"/>
                <w:i/>
                <w:lang w:val="en-US"/>
              </w:rPr>
              <w:t>P</w:t>
            </w:r>
            <w:r w:rsidRPr="00B309F9">
              <w:rPr>
                <w:rFonts w:ascii="Arial" w:hAnsi="Arial" w:cs="Arial"/>
                <w:vertAlign w:val="superscript"/>
                <w:lang w:val="en-US"/>
              </w:rPr>
              <w:t>§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587EC4" w:rsidRPr="00B309F9" w:rsidRDefault="00BE614F" w:rsidP="00F9679F">
            <w:pPr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Cohen</w:t>
            </w:r>
          </w:p>
          <w:p w:rsidR="00587EC4" w:rsidRPr="00B309F9" w:rsidRDefault="00BE614F" w:rsidP="00F9679F">
            <w:pPr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d</w:t>
            </w:r>
            <w:r w:rsidR="00587EC4" w:rsidRPr="00B309F9">
              <w:rPr>
                <w:rFonts w:ascii="Arial" w:hAnsi="Arial" w:cs="Arial"/>
                <w:b/>
                <w:bCs/>
                <w:vertAlign w:val="superscript"/>
                <w:lang w:eastAsia="de-DE"/>
              </w:rPr>
              <w:t>b</w:t>
            </w:r>
          </w:p>
        </w:tc>
      </w:tr>
      <w:tr w:rsidR="00587EC4" w:rsidRPr="006D540C" w:rsidTr="00B309F9">
        <w:trPr>
          <w:trHeight w:val="585"/>
          <w:tblCellSpacing w:w="0" w:type="dxa"/>
        </w:trPr>
        <w:tc>
          <w:tcPr>
            <w:tcW w:w="80" w:type="dxa"/>
            <w:gridSpan w:val="2"/>
            <w:tcBorders>
              <w:top w:val="single" w:sz="4" w:space="0" w:color="auto"/>
            </w:tcBorders>
          </w:tcPr>
          <w:p w:rsidR="00587EC4" w:rsidRDefault="00587EC4" w:rsidP="00F9679F">
            <w:pPr>
              <w:spacing w:line="480" w:lineRule="auto"/>
              <w:jc w:val="center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vertAlign w:val="superscript"/>
                <w:lang w:eastAsia="de-DE"/>
              </w:rPr>
              <w:t>1</w:t>
            </w:r>
            <w:r w:rsidRPr="00B309F9">
              <w:rPr>
                <w:rFonts w:ascii="Arial" w:hAnsi="Arial" w:cs="Arial"/>
                <w:lang w:eastAsia="de-DE"/>
              </w:rPr>
              <w:t>HAM-D</w:t>
            </w:r>
            <w:r w:rsidRPr="00B309F9">
              <w:rPr>
                <w:rFonts w:ascii="Arial" w:hAnsi="Arial" w:cs="Arial"/>
                <w:vertAlign w:val="subscript"/>
                <w:lang w:eastAsia="de-DE"/>
              </w:rPr>
              <w:t>total score</w:t>
            </w:r>
            <w:r w:rsidRPr="00B309F9">
              <w:rPr>
                <w:rFonts w:ascii="Arial" w:hAnsi="Arial" w:cs="Arial"/>
                <w:vertAlign w:val="superscript"/>
                <w:lang w:eastAsia="de-DE"/>
              </w:rPr>
              <w:t>a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color w:val="000000"/>
              </w:rPr>
              <w:t xml:space="preserve">5.29 </w:t>
            </w:r>
            <w:r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hAnsi="Arial" w:cs="Arial"/>
                <w:color w:val="000000"/>
              </w:rPr>
              <w:t>6.62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color w:val="000000"/>
              </w:rPr>
              <w:t xml:space="preserve">1.44 </w:t>
            </w:r>
            <w:r w:rsidRPr="00B309F9">
              <w:rPr>
                <w:rFonts w:ascii="Arial" w:hAnsi="Arial" w:cs="Arial"/>
                <w:lang w:val="en-US" w:eastAsia="de-DE"/>
              </w:rPr>
              <w:t>±</w:t>
            </w:r>
            <w:r w:rsidRPr="00B309F9">
              <w:rPr>
                <w:rFonts w:ascii="Arial" w:hAnsi="Arial" w:cs="Arial"/>
                <w:color w:val="000000"/>
              </w:rPr>
              <w:t xml:space="preserve"> 4.02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eastAsia="de-DE"/>
              </w:rPr>
            </w:pPr>
            <w:r w:rsidRPr="00B309F9">
              <w:rPr>
                <w:rFonts w:ascii="Arial" w:hAnsi="Arial" w:cs="Arial"/>
                <w:b/>
                <w:lang w:eastAsia="de-DE"/>
              </w:rPr>
              <w:t>0.031</w:t>
            </w:r>
            <w:r w:rsidR="00F9679F" w:rsidRPr="00B309F9">
              <w:rPr>
                <w:rFonts w:ascii="Arial" w:hAnsi="Arial" w:cs="Arial"/>
                <w:b/>
                <w:lang w:eastAsia="de-DE"/>
              </w:rPr>
              <w:t>*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6E4E07" w:rsidRPr="00B309F9" w:rsidRDefault="006E4E07" w:rsidP="006E4E07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</w:t>
            </w:r>
            <w:r>
              <w:rPr>
                <w:rFonts w:ascii="Arial" w:hAnsi="Arial" w:cs="Arial"/>
                <w:lang w:eastAsia="de-DE"/>
              </w:rPr>
              <w:t>72</w:t>
            </w:r>
          </w:p>
          <w:p w:rsidR="00587EC4" w:rsidRPr="00B309F9" w:rsidRDefault="006E4E07" w:rsidP="006E4E07">
            <w:pPr>
              <w:jc w:val="center"/>
              <w:rPr>
                <w:rFonts w:ascii="Arial" w:hAnsi="Arial" w:cs="Arial"/>
                <w:b/>
                <w:i/>
                <w:lang w:eastAsia="de-DE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</w:t>
            </w:r>
            <w:r>
              <w:rPr>
                <w:rFonts w:ascii="Arial" w:hAnsi="Arial" w:cs="Arial"/>
                <w:lang w:val="en-GB" w:eastAsia="de-DE"/>
              </w:rPr>
              <w:t>03</w:t>
            </w:r>
            <w:r w:rsidRPr="00B309F9">
              <w:rPr>
                <w:rFonts w:ascii="Arial" w:hAnsi="Arial" w:cs="Arial"/>
                <w:lang w:val="en-GB" w:eastAsia="de-DE"/>
              </w:rPr>
              <w:t>-1.</w:t>
            </w:r>
            <w:r>
              <w:rPr>
                <w:rFonts w:ascii="Arial" w:hAnsi="Arial" w:cs="Arial"/>
                <w:lang w:val="en-GB" w:eastAsia="de-DE"/>
              </w:rPr>
              <w:t>46</w:t>
            </w:r>
            <w:r w:rsidRPr="00B309F9">
              <w:rPr>
                <w:rFonts w:ascii="Arial" w:hAnsi="Arial" w:cs="Arial"/>
                <w:lang w:val="en-GB" w:eastAsia="de-DE"/>
              </w:rPr>
              <w:t>]</w:t>
            </w:r>
          </w:p>
        </w:tc>
      </w:tr>
      <w:tr w:rsidR="00587EC4" w:rsidRPr="006D540C" w:rsidTr="00B309F9">
        <w:trPr>
          <w:tblCellSpacing w:w="0" w:type="dxa"/>
        </w:trPr>
        <w:tc>
          <w:tcPr>
            <w:tcW w:w="50" w:type="dxa"/>
            <w:tcBorders>
              <w:top w:val="single" w:sz="4" w:space="0" w:color="auto"/>
              <w:bottom w:val="single" w:sz="4" w:space="0" w:color="auto"/>
            </w:tcBorders>
          </w:tcPr>
          <w:p w:rsidR="00587EC4" w:rsidRDefault="00587EC4" w:rsidP="00F9679F">
            <w:pPr>
              <w:spacing w:line="480" w:lineRule="auto"/>
              <w:jc w:val="center"/>
              <w:rPr>
                <w:rFonts w:ascii="Arial" w:hAnsi="Arial" w:cs="Arial"/>
                <w:lang w:val="en-US" w:eastAsia="de-DE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vertAlign w:val="superscript"/>
                <w:lang w:val="en-US" w:eastAsia="de-DE"/>
              </w:rPr>
            </w:pP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2</w:t>
            </w:r>
            <w:r w:rsidRPr="00B309F9">
              <w:rPr>
                <w:rFonts w:ascii="Arial" w:hAnsi="Arial" w:cs="Arial"/>
                <w:lang w:val="en-US" w:eastAsia="de-DE"/>
              </w:rPr>
              <w:t>HAM-D</w:t>
            </w:r>
            <w:r w:rsidR="007536DB" w:rsidRPr="00B309F9">
              <w:rPr>
                <w:rFonts w:ascii="Arial" w:hAnsi="Arial" w:cs="Arial"/>
                <w:vertAlign w:val="subscript"/>
                <w:lang w:val="en-US" w:eastAsia="de-DE"/>
              </w:rPr>
              <w:t>i</w:t>
            </w:r>
            <w:r w:rsidRPr="00B309F9">
              <w:rPr>
                <w:rFonts w:ascii="Arial" w:hAnsi="Arial" w:cs="Arial"/>
                <w:vertAlign w:val="subscript"/>
                <w:lang w:val="en-US" w:eastAsia="de-DE"/>
              </w:rPr>
              <w:t>nsomnia</w:t>
            </w: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a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 w:eastAsia="de-DE"/>
              </w:rPr>
            </w:pPr>
            <w:r w:rsidRPr="00B309F9">
              <w:rPr>
                <w:rFonts w:ascii="Arial" w:eastAsiaTheme="minorEastAsia" w:hAnsi="Arial" w:cs="Arial"/>
              </w:rPr>
              <w:t xml:space="preserve">1.14 </w:t>
            </w:r>
            <w:r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eastAsiaTheme="minorEastAsia" w:hAnsi="Arial" w:cs="Arial"/>
              </w:rPr>
              <w:t>1.88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GB" w:eastAsia="de-DE"/>
              </w:rPr>
            </w:pPr>
            <w:r w:rsidRPr="00B309F9">
              <w:rPr>
                <w:rFonts w:ascii="Arial" w:eastAsiaTheme="minorEastAsia" w:hAnsi="Arial" w:cs="Arial"/>
              </w:rPr>
              <w:t xml:space="preserve">0.19 </w:t>
            </w:r>
            <w:r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eastAsiaTheme="minorEastAsia" w:hAnsi="Arial" w:cs="Arial"/>
              </w:rPr>
              <w:t>1.11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GB" w:eastAsia="de-DE"/>
              </w:rPr>
            </w:pPr>
            <w:r w:rsidRPr="00B309F9">
              <w:rPr>
                <w:rFonts w:ascii="Arial" w:hAnsi="Arial" w:cs="Arial"/>
                <w:b/>
                <w:lang w:val="en-GB" w:eastAsia="de-DE"/>
              </w:rPr>
              <w:t>0.048</w:t>
            </w:r>
            <w:r w:rsidR="00F9679F" w:rsidRPr="00B309F9">
              <w:rPr>
                <w:rFonts w:ascii="Arial" w:hAnsi="Arial" w:cs="Arial"/>
                <w:b/>
                <w:lang w:val="en-GB" w:eastAsia="de-DE"/>
              </w:rPr>
              <w:t>*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6E4E07" w:rsidRPr="00B309F9" w:rsidRDefault="006E4E07" w:rsidP="006E4E07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</w:t>
            </w:r>
            <w:r>
              <w:rPr>
                <w:rFonts w:ascii="Arial" w:hAnsi="Arial" w:cs="Arial"/>
                <w:lang w:eastAsia="de-DE"/>
              </w:rPr>
              <w:t>6</w:t>
            </w:r>
            <w:r w:rsidRPr="00B309F9">
              <w:rPr>
                <w:rFonts w:ascii="Arial" w:hAnsi="Arial" w:cs="Arial"/>
                <w:lang w:eastAsia="de-DE"/>
              </w:rPr>
              <w:t>3</w:t>
            </w:r>
          </w:p>
          <w:p w:rsidR="00587EC4" w:rsidRPr="00B309F9" w:rsidRDefault="006E4E07" w:rsidP="006E4E07">
            <w:pPr>
              <w:jc w:val="center"/>
              <w:rPr>
                <w:rFonts w:ascii="Arial" w:hAnsi="Arial" w:cs="Arial"/>
                <w:i/>
                <w:lang w:val="en-GB" w:eastAsia="de-DE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</w:t>
            </w:r>
            <w:r>
              <w:rPr>
                <w:rFonts w:ascii="Arial" w:hAnsi="Arial" w:cs="Arial"/>
                <w:lang w:val="en-GB" w:eastAsia="de-DE"/>
              </w:rPr>
              <w:t>11</w:t>
            </w:r>
            <w:r w:rsidRPr="00B309F9">
              <w:rPr>
                <w:rFonts w:ascii="Arial" w:hAnsi="Arial" w:cs="Arial"/>
                <w:lang w:val="en-GB" w:eastAsia="de-DE"/>
              </w:rPr>
              <w:t>-1.</w:t>
            </w:r>
            <w:r>
              <w:rPr>
                <w:rFonts w:ascii="Arial" w:hAnsi="Arial" w:cs="Arial"/>
                <w:lang w:val="en-GB" w:eastAsia="de-DE"/>
              </w:rPr>
              <w:t>36</w:t>
            </w:r>
            <w:r w:rsidRPr="00B309F9">
              <w:rPr>
                <w:rFonts w:ascii="Arial" w:hAnsi="Arial" w:cs="Arial"/>
                <w:lang w:val="en-GB" w:eastAsia="de-DE"/>
              </w:rPr>
              <w:t>]</w:t>
            </w:r>
          </w:p>
        </w:tc>
      </w:tr>
      <w:tr w:rsidR="00587EC4" w:rsidRPr="00C843C0" w:rsidTr="00B309F9">
        <w:trPr>
          <w:tblCellSpacing w:w="0" w:type="dxa"/>
        </w:trPr>
        <w:tc>
          <w:tcPr>
            <w:tcW w:w="50" w:type="dxa"/>
          </w:tcPr>
          <w:p w:rsidR="00587EC4" w:rsidRDefault="00587EC4" w:rsidP="00F9679F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2</w:t>
            </w:r>
            <w:r w:rsidRPr="00B309F9">
              <w:rPr>
                <w:rFonts w:ascii="Arial" w:hAnsi="Arial" w:cs="Arial"/>
                <w:lang w:val="en-US"/>
              </w:rPr>
              <w:t>HAM-D</w:t>
            </w:r>
            <w:r w:rsidRPr="00B309F9">
              <w:rPr>
                <w:rFonts w:ascii="Arial" w:hAnsi="Arial" w:cs="Arial"/>
                <w:vertAlign w:val="subscript"/>
                <w:lang w:val="en-US"/>
              </w:rPr>
              <w:t>mood</w:t>
            </w:r>
            <w:r w:rsidRPr="00B309F9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hAnsi="Arial" w:cs="Arial"/>
                <w:lang w:val="en-US"/>
              </w:rPr>
              <w:t xml:space="preserve">2.86 </w:t>
            </w:r>
            <w:r w:rsidRPr="00B309F9">
              <w:rPr>
                <w:rFonts w:ascii="Arial" w:hAnsi="Arial" w:cs="Arial"/>
                <w:lang w:val="en-US" w:eastAsia="de-DE"/>
              </w:rPr>
              <w:t>± 3.37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GB" w:eastAsia="de-DE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 xml:space="preserve">1.00 </w:t>
            </w:r>
            <w:r w:rsidRPr="00B309F9">
              <w:rPr>
                <w:rFonts w:ascii="Arial" w:hAnsi="Arial" w:cs="Arial"/>
                <w:lang w:val="en-US" w:eastAsia="de-DE"/>
              </w:rPr>
              <w:t>± 2.37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309F9">
              <w:rPr>
                <w:rFonts w:ascii="Arial" w:hAnsi="Arial" w:cs="Arial"/>
                <w:b/>
                <w:lang w:val="en-US"/>
              </w:rPr>
              <w:t>0.045</w:t>
            </w:r>
            <w:r w:rsidR="00F9679F" w:rsidRPr="00B309F9">
              <w:rPr>
                <w:rFonts w:ascii="Arial" w:hAnsi="Arial" w:cs="Arial"/>
                <w:b/>
                <w:lang w:val="en-US"/>
              </w:rPr>
              <w:t>*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6E4E07" w:rsidRPr="00B309F9" w:rsidRDefault="006E4E07" w:rsidP="006E4E07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</w:t>
            </w:r>
            <w:r>
              <w:rPr>
                <w:rFonts w:ascii="Arial" w:hAnsi="Arial" w:cs="Arial"/>
                <w:lang w:eastAsia="de-DE"/>
              </w:rPr>
              <w:t>65</w:t>
            </w:r>
          </w:p>
          <w:p w:rsidR="00587EC4" w:rsidRPr="00B309F9" w:rsidRDefault="006E4E07" w:rsidP="006E4E07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</w:t>
            </w:r>
            <w:r>
              <w:rPr>
                <w:rFonts w:ascii="Arial" w:hAnsi="Arial" w:cs="Arial"/>
                <w:lang w:val="en-GB" w:eastAsia="de-DE"/>
              </w:rPr>
              <w:t>09</w:t>
            </w:r>
            <w:r w:rsidRPr="00B309F9">
              <w:rPr>
                <w:rFonts w:ascii="Arial" w:hAnsi="Arial" w:cs="Arial"/>
                <w:lang w:val="en-GB" w:eastAsia="de-DE"/>
              </w:rPr>
              <w:t>-1.</w:t>
            </w:r>
            <w:r>
              <w:rPr>
                <w:rFonts w:ascii="Arial" w:hAnsi="Arial" w:cs="Arial"/>
                <w:lang w:val="en-GB" w:eastAsia="de-DE"/>
              </w:rPr>
              <w:t>38</w:t>
            </w:r>
            <w:r w:rsidRPr="00B309F9">
              <w:rPr>
                <w:rFonts w:ascii="Arial" w:hAnsi="Arial" w:cs="Arial"/>
                <w:lang w:val="en-GB" w:eastAsia="de-DE"/>
              </w:rPr>
              <w:t>]</w:t>
            </w:r>
          </w:p>
        </w:tc>
      </w:tr>
      <w:tr w:rsidR="00587EC4" w:rsidRPr="00C843C0" w:rsidTr="00B309F9">
        <w:trPr>
          <w:tblCellSpacing w:w="0" w:type="dxa"/>
        </w:trPr>
        <w:tc>
          <w:tcPr>
            <w:tcW w:w="50" w:type="dxa"/>
          </w:tcPr>
          <w:p w:rsidR="00587EC4" w:rsidRPr="006D540C" w:rsidRDefault="00587EC4" w:rsidP="00F9679F">
            <w:pPr>
              <w:spacing w:line="480" w:lineRule="auto"/>
              <w:jc w:val="center"/>
              <w:rPr>
                <w:rFonts w:ascii="Arial" w:hAnsi="Arial" w:cs="Arial"/>
                <w:lang w:val="en-GB" w:eastAsia="de-DE"/>
              </w:rPr>
            </w:pP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2</w:t>
            </w:r>
            <w:r w:rsidRPr="00B309F9">
              <w:rPr>
                <w:rFonts w:ascii="Arial" w:hAnsi="Arial" w:cs="Arial"/>
                <w:lang w:val="en-US"/>
              </w:rPr>
              <w:t>HAM-D</w:t>
            </w:r>
            <w:r w:rsidRPr="00B309F9">
              <w:rPr>
                <w:rFonts w:ascii="Arial" w:hAnsi="Arial" w:cs="Arial"/>
                <w:vertAlign w:val="subscript"/>
                <w:lang w:val="en-US"/>
              </w:rPr>
              <w:t>somatic</w:t>
            </w:r>
            <w:r w:rsidRPr="00B309F9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eastAsiaTheme="minorEastAsia" w:hAnsi="Arial" w:cs="Arial"/>
              </w:rPr>
              <w:t xml:space="preserve">0.71 </w:t>
            </w:r>
            <w:r w:rsidRPr="00B309F9">
              <w:rPr>
                <w:rFonts w:ascii="Arial" w:hAnsi="Arial" w:cs="Arial"/>
                <w:lang w:val="en-US" w:eastAsia="de-DE"/>
              </w:rPr>
              <w:t>±</w:t>
            </w:r>
            <w:r w:rsidRPr="00B309F9">
              <w:rPr>
                <w:rFonts w:ascii="Arial" w:eastAsiaTheme="minorEastAsia" w:hAnsi="Arial" w:cs="Arial"/>
              </w:rPr>
              <w:t xml:space="preserve"> 1.07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eastAsiaTheme="minorEastAsia" w:hAnsi="Arial" w:cs="Arial"/>
              </w:rPr>
              <w:t xml:space="preserve">0.25 </w:t>
            </w:r>
            <w:r w:rsidRPr="00B309F9">
              <w:rPr>
                <w:rFonts w:ascii="Arial" w:hAnsi="Arial" w:cs="Arial"/>
                <w:lang w:val="en-US" w:eastAsia="de-DE"/>
              </w:rPr>
              <w:t>±</w:t>
            </w:r>
            <w:r w:rsidRPr="00B309F9">
              <w:rPr>
                <w:rFonts w:ascii="Arial" w:hAnsi="Arial" w:cs="Arial"/>
                <w:lang w:val="en-GB" w:eastAsia="de-DE"/>
              </w:rPr>
              <w:t xml:space="preserve"> </w:t>
            </w:r>
            <w:r w:rsidRPr="00B309F9">
              <w:rPr>
                <w:rFonts w:ascii="Arial" w:eastAsiaTheme="minorEastAsia" w:hAnsi="Arial" w:cs="Arial"/>
              </w:rPr>
              <w:t>1.53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hAnsi="Arial" w:cs="Arial"/>
                <w:lang w:val="en-US"/>
              </w:rPr>
              <w:t>0.175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6E4E07" w:rsidRPr="00B309F9" w:rsidRDefault="006E4E07" w:rsidP="006E4E07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0.3</w:t>
            </w:r>
            <w:r>
              <w:rPr>
                <w:rFonts w:ascii="Arial" w:hAnsi="Arial" w:cs="Arial"/>
                <w:lang w:eastAsia="de-DE"/>
              </w:rPr>
              <w:t>4</w:t>
            </w:r>
          </w:p>
          <w:p w:rsidR="00587EC4" w:rsidRPr="00B309F9" w:rsidRDefault="006E4E07" w:rsidP="006E4E07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</w:t>
            </w:r>
            <w:r>
              <w:rPr>
                <w:rFonts w:ascii="Arial" w:hAnsi="Arial" w:cs="Arial"/>
                <w:lang w:val="en-GB" w:eastAsia="de-DE"/>
              </w:rPr>
              <w:t>38</w:t>
            </w:r>
            <w:r w:rsidRPr="00B309F9">
              <w:rPr>
                <w:rFonts w:ascii="Arial" w:hAnsi="Arial" w:cs="Arial"/>
                <w:lang w:val="en-GB" w:eastAsia="de-DE"/>
              </w:rPr>
              <w:t>-1.07]</w:t>
            </w:r>
          </w:p>
        </w:tc>
      </w:tr>
    </w:tbl>
    <w:p w:rsidR="00B309F9" w:rsidRDefault="00B309F9" w:rsidP="00F9679F">
      <w:pPr>
        <w:rPr>
          <w:rFonts w:ascii="Arial" w:hAnsi="Arial" w:cs="Arial"/>
          <w:bCs/>
          <w:color w:val="000000"/>
          <w:sz w:val="16"/>
          <w:szCs w:val="16"/>
          <w:lang w:val="en-US"/>
        </w:rPr>
      </w:pPr>
    </w:p>
    <w:p w:rsidR="00587EC4" w:rsidRPr="00B309F9" w:rsidRDefault="00587EC4" w:rsidP="00F9679F">
      <w:pPr>
        <w:rPr>
          <w:rFonts w:ascii="Arial" w:hAnsi="Arial" w:cs="Arial"/>
          <w:bCs/>
          <w:color w:val="000000"/>
          <w:sz w:val="16"/>
          <w:szCs w:val="16"/>
          <w:lang w:val="en-US"/>
        </w:rPr>
      </w:pPr>
      <w:r w:rsidRPr="00B309F9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Abbreviations: HTB, </w:t>
      </w:r>
      <w:proofErr w:type="spellStart"/>
      <w:r w:rsidRPr="00B309F9">
        <w:rPr>
          <w:rFonts w:ascii="Arial" w:hAnsi="Arial" w:cs="Arial"/>
          <w:bCs/>
          <w:color w:val="000000"/>
          <w:sz w:val="16"/>
          <w:szCs w:val="16"/>
          <w:lang w:val="en-US"/>
        </w:rPr>
        <w:t>hyperthermic</w:t>
      </w:r>
      <w:proofErr w:type="spellEnd"/>
      <w:r w:rsidRPr="00B309F9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baths; HAM-D, Hamilton Scale for Depression.</w:t>
      </w:r>
    </w:p>
    <w:p w:rsidR="00F9679F" w:rsidRPr="00B309F9" w:rsidRDefault="00587EC4" w:rsidP="00F9679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1A1718"/>
          <w:sz w:val="16"/>
          <w:szCs w:val="16"/>
          <w:lang w:val="en-US" w:eastAsia="de-DE"/>
        </w:rPr>
      </w:pPr>
      <w:proofErr w:type="gramStart"/>
      <w:r w:rsidRPr="00B309F9">
        <w:rPr>
          <w:rFonts w:ascii="Helvetica" w:eastAsiaTheme="minorEastAsia" w:hAnsi="Helvetica" w:cs="Helvetica"/>
          <w:color w:val="1A1718"/>
          <w:position w:val="8"/>
          <w:sz w:val="16"/>
          <w:szCs w:val="16"/>
          <w:vertAlign w:val="superscript"/>
          <w:lang w:val="en-US" w:eastAsia="de-DE"/>
        </w:rPr>
        <w:t>a</w:t>
      </w:r>
      <w:r w:rsidRPr="00B309F9">
        <w:rPr>
          <w:rFonts w:ascii="Arial" w:eastAsiaTheme="minorEastAsia" w:hAnsi="Arial" w:cs="Arial"/>
          <w:color w:val="1A1718"/>
          <w:sz w:val="16"/>
          <w:szCs w:val="16"/>
          <w:lang w:val="en-US" w:eastAsia="de-DE"/>
        </w:rPr>
        <w:t>Indicates</w:t>
      </w:r>
      <w:proofErr w:type="gramEnd"/>
      <w:r w:rsidRPr="00B309F9">
        <w:rPr>
          <w:rFonts w:ascii="Arial" w:eastAsiaTheme="minorEastAsia" w:hAnsi="Arial" w:cs="Arial"/>
          <w:color w:val="1A1718"/>
          <w:sz w:val="16"/>
          <w:szCs w:val="16"/>
          <w:lang w:val="en-US" w:eastAsia="de-DE"/>
        </w:rPr>
        <w:t xml:space="preserve"> differences between HTB and placebo in the change from T0 to T1 to each patient’s own end point for the change in depression rating.</w:t>
      </w:r>
    </w:p>
    <w:p w:rsidR="00587EC4" w:rsidRPr="00B309F9" w:rsidRDefault="00587EC4" w:rsidP="00F9679F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16"/>
          <w:szCs w:val="16"/>
          <w:lang w:val="en-US"/>
        </w:rPr>
      </w:pPr>
      <w:proofErr w:type="spellStart"/>
      <w:proofErr w:type="gramStart"/>
      <w:r w:rsidRPr="00B309F9">
        <w:rPr>
          <w:rFonts w:ascii="Arial" w:eastAsia="MS Mincho" w:hAnsi="Arial" w:cs="Arial"/>
          <w:sz w:val="16"/>
          <w:szCs w:val="16"/>
          <w:vertAlign w:val="superscript"/>
          <w:lang w:val="en-US"/>
        </w:rPr>
        <w:t>b</w:t>
      </w:r>
      <w:r w:rsidRPr="00B309F9">
        <w:rPr>
          <w:rFonts w:ascii="Arial" w:eastAsia="MS Mincho" w:hAnsi="Arial" w:cs="Arial"/>
          <w:sz w:val="16"/>
          <w:szCs w:val="16"/>
          <w:lang w:val="en-US"/>
        </w:rPr>
        <w:t>Computed</w:t>
      </w:r>
      <w:proofErr w:type="spellEnd"/>
      <w:proofErr w:type="gramEnd"/>
      <w:r w:rsidRPr="00B309F9">
        <w:rPr>
          <w:rFonts w:ascii="Arial" w:eastAsia="MS Mincho" w:hAnsi="Arial" w:cs="Arial"/>
          <w:sz w:val="16"/>
          <w:szCs w:val="16"/>
          <w:lang w:val="en-US"/>
        </w:rPr>
        <w:t xml:space="preserve"> as the difference between the means, M</w:t>
      </w:r>
      <w:r w:rsidR="00F9679F" w:rsidRPr="00B309F9">
        <w:rPr>
          <w:rFonts w:ascii="Arial" w:eastAsia="MS Mincho" w:hAnsi="Arial" w:cs="Arial"/>
          <w:sz w:val="16"/>
          <w:szCs w:val="16"/>
          <w:lang w:val="en-US"/>
        </w:rPr>
        <w:t>2 − M1</w:t>
      </w:r>
      <w:r w:rsidRPr="00B309F9">
        <w:rPr>
          <w:rFonts w:ascii="Arial" w:eastAsia="MS Mincho" w:hAnsi="Arial" w:cs="Arial"/>
          <w:sz w:val="16"/>
          <w:szCs w:val="16"/>
          <w:lang w:val="en-US"/>
        </w:rPr>
        <w:t>, divided by the pooled standard deviation, sigma (</w:t>
      </w:r>
      <w:r w:rsidRPr="00B309F9">
        <w:rPr>
          <w:rFonts w:ascii="Arial" w:eastAsia="MS Mincho" w:hAnsi="Arial" w:cs="Arial"/>
          <w:sz w:val="16"/>
          <w:szCs w:val="16"/>
        </w:rPr>
        <w:sym w:font="Symbol" w:char="F073"/>
      </w:r>
      <w:r w:rsidRPr="00B309F9">
        <w:rPr>
          <w:rFonts w:ascii="Arial" w:eastAsia="MS Mincho" w:hAnsi="Arial" w:cs="Arial"/>
          <w:sz w:val="16"/>
          <w:szCs w:val="16"/>
          <w:vertAlign w:val="subscript"/>
          <w:lang w:val="en-US"/>
        </w:rPr>
        <w:t>pooled</w:t>
      </w:r>
      <w:r w:rsidRPr="00B309F9">
        <w:rPr>
          <w:rFonts w:ascii="Arial" w:eastAsia="MS Mincho" w:hAnsi="Arial" w:cs="Arial"/>
          <w:sz w:val="16"/>
          <w:szCs w:val="16"/>
          <w:lang w:val="en-US"/>
        </w:rPr>
        <w:t>) of both groups.</w:t>
      </w:r>
      <w:r w:rsidRPr="00B309F9">
        <w:rPr>
          <w:rFonts w:ascii="Arial" w:eastAsiaTheme="minorEastAsia" w:hAnsi="Arial" w:cs="Arial"/>
          <w:sz w:val="16"/>
          <w:szCs w:val="16"/>
          <w:lang w:val="en-US" w:eastAsia="de-DE"/>
        </w:rPr>
        <w:t xml:space="preserve"> </w:t>
      </w:r>
      <w:r w:rsidRPr="00B309F9">
        <w:rPr>
          <w:rFonts w:ascii="Arial" w:eastAsia="MS Mincho" w:hAnsi="Arial" w:cs="Arial"/>
          <w:sz w:val="16"/>
          <w:szCs w:val="16"/>
          <w:lang w:val="en-US"/>
        </w:rPr>
        <w:t>Data are shown as mean and standard deviation (SD).</w:t>
      </w:r>
    </w:p>
    <w:p w:rsidR="00587EC4" w:rsidRPr="00B309F9" w:rsidRDefault="00587EC4" w:rsidP="00F9679F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en-US"/>
        </w:rPr>
      </w:pPr>
      <w:r w:rsidRPr="00B309F9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§</w:t>
      </w:r>
      <w:r w:rsidRPr="00B309F9">
        <w:rPr>
          <w:rFonts w:ascii="Arial" w:hAnsi="Arial" w:cs="Arial"/>
          <w:color w:val="000000"/>
          <w:sz w:val="16"/>
          <w:szCs w:val="16"/>
          <w:lang w:val="en-US"/>
        </w:rPr>
        <w:t xml:space="preserve">1-tailed </w:t>
      </w:r>
      <w:r w:rsidRPr="00B309F9">
        <w:rPr>
          <w:rFonts w:ascii="Arial" w:hAnsi="Arial" w:cs="Arial"/>
          <w:i/>
          <w:color w:val="000000"/>
          <w:sz w:val="16"/>
          <w:szCs w:val="16"/>
          <w:lang w:val="en-US"/>
        </w:rPr>
        <w:t>t</w:t>
      </w:r>
      <w:r w:rsidRPr="00B309F9">
        <w:rPr>
          <w:rFonts w:ascii="Arial" w:hAnsi="Arial" w:cs="Arial"/>
          <w:color w:val="000000"/>
          <w:sz w:val="16"/>
          <w:szCs w:val="16"/>
          <w:lang w:val="en-US"/>
        </w:rPr>
        <w:t xml:space="preserve"> test.</w:t>
      </w:r>
    </w:p>
    <w:p w:rsidR="00587EC4" w:rsidRPr="00B309F9" w:rsidRDefault="00587EC4" w:rsidP="00F9679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16"/>
          <w:szCs w:val="16"/>
          <w:lang w:val="en-US" w:eastAsia="de-DE"/>
        </w:rPr>
      </w:pPr>
      <w:proofErr w:type="gramStart"/>
      <w:r w:rsidRPr="00B309F9">
        <w:rPr>
          <w:rFonts w:ascii="Arial" w:hAnsi="Arial" w:cs="Arial"/>
          <w:bCs/>
          <w:sz w:val="16"/>
          <w:szCs w:val="16"/>
          <w:vertAlign w:val="superscript"/>
          <w:lang w:val="en-US" w:eastAsia="de-DE"/>
        </w:rPr>
        <w:t>1</w:t>
      </w:r>
      <w:r w:rsidRPr="00B309F9">
        <w:rPr>
          <w:rFonts w:ascii="Arial" w:hAnsi="Arial" w:cs="Arial"/>
          <w:bCs/>
          <w:sz w:val="16"/>
          <w:szCs w:val="16"/>
          <w:lang w:val="en-US" w:eastAsia="de-DE"/>
        </w:rPr>
        <w:t>Primary outcome.</w:t>
      </w:r>
      <w:proofErr w:type="gramEnd"/>
    </w:p>
    <w:p w:rsidR="00587EC4" w:rsidRPr="00B309F9" w:rsidRDefault="00587EC4" w:rsidP="00F9679F">
      <w:pPr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B309F9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2</w:t>
      </w:r>
      <w:r w:rsidRPr="00B309F9">
        <w:rPr>
          <w:rFonts w:ascii="Arial" w:hAnsi="Arial" w:cs="Arial"/>
          <w:color w:val="000000"/>
          <w:sz w:val="16"/>
          <w:szCs w:val="16"/>
          <w:lang w:val="en-US"/>
        </w:rPr>
        <w:t>Secondary outcome.</w:t>
      </w:r>
      <w:proofErr w:type="gramEnd"/>
    </w:p>
    <w:p w:rsidR="00B309F9" w:rsidRPr="00BE614F" w:rsidRDefault="00F9679F" w:rsidP="00BE614F">
      <w:pPr>
        <w:rPr>
          <w:rFonts w:ascii="Arial" w:eastAsia="MS Mincho" w:hAnsi="Arial" w:cs="Arial"/>
          <w:sz w:val="16"/>
          <w:szCs w:val="16"/>
          <w:lang w:val="en-US"/>
        </w:rPr>
      </w:pPr>
      <w:r w:rsidRPr="00B309F9">
        <w:rPr>
          <w:rFonts w:ascii="Arial" w:eastAsia="MS Mincho" w:hAnsi="Arial" w:cs="Arial"/>
          <w:i/>
          <w:sz w:val="16"/>
          <w:szCs w:val="16"/>
          <w:lang w:val="en-US"/>
        </w:rPr>
        <w:t>*</w:t>
      </w:r>
      <w:r w:rsidR="00587EC4" w:rsidRPr="00B309F9">
        <w:rPr>
          <w:rFonts w:ascii="Arial" w:eastAsia="MS Mincho" w:hAnsi="Arial" w:cs="Arial"/>
          <w:i/>
          <w:sz w:val="16"/>
          <w:szCs w:val="16"/>
          <w:lang w:val="en-US"/>
        </w:rPr>
        <w:t xml:space="preserve">P </w:t>
      </w:r>
      <w:r w:rsidR="00587EC4" w:rsidRPr="00B309F9">
        <w:rPr>
          <w:rFonts w:ascii="Arial" w:eastAsia="MS Mincho" w:hAnsi="Arial" w:cs="Arial"/>
          <w:sz w:val="16"/>
          <w:szCs w:val="16"/>
          <w:lang w:val="en-US"/>
        </w:rPr>
        <w:t xml:space="preserve">&lt; .05. </w:t>
      </w:r>
    </w:p>
    <w:p w:rsidR="00B309F9" w:rsidRDefault="00B309F9" w:rsidP="00587EC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587EC4" w:rsidRDefault="006D08AF" w:rsidP="00587EC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Table </w:t>
      </w:r>
      <w:r w:rsidR="007B6CAC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</w:t>
      </w:r>
      <w:r w:rsidR="00587EC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2. 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17-Item 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Hamilton 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Scale for Depression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: Differ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ences between Baseline and T2 (4 weeks after treatment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) in the </w:t>
      </w:r>
      <w:proofErr w:type="spellStart"/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Hyperthermic</w:t>
      </w:r>
      <w:proofErr w:type="spellEnd"/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 Bath G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roup compared to the 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Placebo G</w:t>
      </w:r>
      <w:r w:rsidR="00587EC4" w:rsidRPr="008C3596">
        <w:rPr>
          <w:rFonts w:ascii="Arial" w:hAnsi="Arial" w:cs="Arial"/>
          <w:b/>
          <w:bCs/>
          <w:sz w:val="24"/>
          <w:szCs w:val="24"/>
          <w:lang w:val="en-US" w:eastAsia="de-DE" w:bidi="ar-SA"/>
        </w:rPr>
        <w:t>roup</w:t>
      </w:r>
      <w:r w:rsidR="00587EC4">
        <w:rPr>
          <w:rFonts w:ascii="Arial" w:hAnsi="Arial" w:cs="Arial"/>
          <w:b/>
          <w:bCs/>
          <w:sz w:val="24"/>
          <w:szCs w:val="24"/>
          <w:lang w:val="en-US" w:eastAsia="de-DE" w:bidi="ar-SA"/>
        </w:rPr>
        <w:t xml:space="preserve">, </w:t>
      </w:r>
      <w:r w:rsidR="00587EC4" w:rsidRPr="002A279C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N = </w:t>
      </w:r>
      <w:r w:rsidR="00587EC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28</w:t>
      </w:r>
      <w:r w:rsidR="005203D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*</w:t>
      </w:r>
      <w:r w:rsidR="00587EC4" w:rsidRPr="002A279C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).</w:t>
      </w:r>
    </w:p>
    <w:p w:rsidR="00587EC4" w:rsidRPr="002A279C" w:rsidRDefault="00587EC4" w:rsidP="00587EC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tbl>
      <w:tblPr>
        <w:tblW w:w="911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"/>
        <w:gridCol w:w="49"/>
        <w:gridCol w:w="45"/>
        <w:gridCol w:w="30"/>
        <w:gridCol w:w="2236"/>
        <w:gridCol w:w="45"/>
        <w:gridCol w:w="1795"/>
        <w:gridCol w:w="45"/>
        <w:gridCol w:w="1795"/>
        <w:gridCol w:w="45"/>
        <w:gridCol w:w="1228"/>
        <w:gridCol w:w="45"/>
        <w:gridCol w:w="1709"/>
      </w:tblGrid>
      <w:tr w:rsidR="00587EC4" w:rsidRPr="006D540C" w:rsidTr="007C183C">
        <w:trPr>
          <w:gridBefore w:val="1"/>
          <w:wBefore w:w="5" w:type="dxa"/>
          <w:tblHeader/>
          <w:tblCellSpacing w:w="15" w:type="dxa"/>
        </w:trPr>
        <w:tc>
          <w:tcPr>
            <w:tcW w:w="64" w:type="dxa"/>
            <w:gridSpan w:val="2"/>
            <w:tcBorders>
              <w:top w:val="single" w:sz="4" w:space="0" w:color="auto"/>
            </w:tcBorders>
          </w:tcPr>
          <w:p w:rsidR="00587EC4" w:rsidRPr="006D540C" w:rsidRDefault="00587EC4" w:rsidP="00587EC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 w:eastAsia="de-DE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</w:tcBorders>
          </w:tcPr>
          <w:p w:rsidR="00587EC4" w:rsidRPr="00F851EC" w:rsidRDefault="00587EC4" w:rsidP="00B309F9">
            <w:pPr>
              <w:jc w:val="center"/>
              <w:rPr>
                <w:rFonts w:ascii="Arial" w:hAnsi="Arial" w:cs="Arial"/>
                <w:b/>
                <w:bCs/>
                <w:i/>
                <w:lang w:val="en-US" w:eastAsia="de-DE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  <w:vAlign w:val="center"/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 xml:space="preserve">HTB </w:t>
            </w:r>
          </w:p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Group</w:t>
            </w:r>
          </w:p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 xml:space="preserve">N = 13 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  <w:vAlign w:val="center"/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Placebo</w:t>
            </w:r>
          </w:p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Group</w:t>
            </w:r>
          </w:p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lang w:val="en-US" w:eastAsia="de-DE"/>
              </w:rPr>
            </w:pPr>
            <w:r w:rsidRPr="00B309F9">
              <w:rPr>
                <w:rFonts w:ascii="Arial" w:hAnsi="Arial" w:cs="Arial"/>
                <w:b/>
                <w:lang w:val="en-US" w:eastAsia="de-DE"/>
              </w:rPr>
              <w:t>N = 15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</w:tcBorders>
            <w:vAlign w:val="center"/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bCs/>
                <w:i/>
                <w:lang w:eastAsia="de-DE"/>
              </w:rPr>
            </w:pPr>
            <w:r w:rsidRPr="00B309F9">
              <w:rPr>
                <w:rFonts w:ascii="Arial" w:hAnsi="Arial" w:cs="Arial"/>
                <w:i/>
                <w:lang w:val="en-US"/>
              </w:rPr>
              <w:t>P</w:t>
            </w:r>
            <w:r w:rsidRPr="00B309F9">
              <w:rPr>
                <w:rFonts w:ascii="Arial" w:hAnsi="Arial" w:cs="Arial"/>
                <w:i/>
                <w:vertAlign w:val="superscript"/>
                <w:lang w:val="en-US"/>
              </w:rPr>
              <w:t>§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:rsidR="00587EC4" w:rsidRPr="00BE614F" w:rsidRDefault="00BE614F" w:rsidP="00B309F9">
            <w:pPr>
              <w:jc w:val="center"/>
              <w:rPr>
                <w:rFonts w:ascii="Arial" w:hAnsi="Arial" w:cs="Arial"/>
                <w:b/>
                <w:bCs/>
                <w:lang w:eastAsia="de-DE"/>
              </w:rPr>
            </w:pPr>
            <w:r w:rsidRPr="00BE614F">
              <w:rPr>
                <w:rFonts w:ascii="Arial" w:hAnsi="Arial" w:cs="Arial"/>
                <w:b/>
                <w:bCs/>
                <w:lang w:eastAsia="de-DE"/>
              </w:rPr>
              <w:t>Cohen</w:t>
            </w:r>
          </w:p>
          <w:p w:rsidR="00587EC4" w:rsidRPr="00B309F9" w:rsidRDefault="00BE614F" w:rsidP="00B309F9">
            <w:pPr>
              <w:jc w:val="center"/>
              <w:rPr>
                <w:rFonts w:ascii="Arial" w:hAnsi="Arial" w:cs="Arial"/>
                <w:b/>
                <w:bCs/>
                <w:i/>
                <w:lang w:eastAsia="de-DE"/>
              </w:rPr>
            </w:pPr>
            <w:r w:rsidRPr="00BE614F">
              <w:rPr>
                <w:rFonts w:ascii="Arial" w:hAnsi="Arial" w:cs="Arial"/>
                <w:b/>
                <w:bCs/>
                <w:lang w:eastAsia="de-DE"/>
              </w:rPr>
              <w:t>d</w:t>
            </w:r>
            <w:r w:rsidR="00587EC4" w:rsidRPr="00BE614F">
              <w:rPr>
                <w:rFonts w:ascii="Arial" w:hAnsi="Arial" w:cs="Arial"/>
                <w:b/>
                <w:bCs/>
                <w:vertAlign w:val="superscript"/>
                <w:lang w:eastAsia="de-DE"/>
              </w:rPr>
              <w:t>b</w:t>
            </w:r>
          </w:p>
        </w:tc>
      </w:tr>
      <w:tr w:rsidR="00587EC4" w:rsidRPr="006D540C" w:rsidTr="007C183C">
        <w:trPr>
          <w:gridBefore w:val="1"/>
          <w:wBefore w:w="5" w:type="dxa"/>
          <w:trHeight w:val="585"/>
          <w:tblCellSpacing w:w="15" w:type="dxa"/>
        </w:trPr>
        <w:tc>
          <w:tcPr>
            <w:tcW w:w="94" w:type="dxa"/>
            <w:gridSpan w:val="3"/>
            <w:tcBorders>
              <w:top w:val="single" w:sz="4" w:space="0" w:color="auto"/>
            </w:tcBorders>
          </w:tcPr>
          <w:p w:rsidR="00587EC4" w:rsidRDefault="00587EC4" w:rsidP="00587EC4">
            <w:pPr>
              <w:spacing w:line="48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vertAlign w:val="superscript"/>
                <w:lang w:eastAsia="de-DE"/>
              </w:rPr>
              <w:t>1</w:t>
            </w:r>
            <w:r w:rsidRPr="00B309F9">
              <w:rPr>
                <w:rFonts w:ascii="Arial" w:hAnsi="Arial" w:cs="Arial"/>
                <w:lang w:eastAsia="de-DE"/>
              </w:rPr>
              <w:t>HAM-D</w:t>
            </w:r>
            <w:r w:rsidRPr="00B309F9">
              <w:rPr>
                <w:rFonts w:ascii="Arial" w:hAnsi="Arial" w:cs="Arial"/>
                <w:vertAlign w:val="subscript"/>
                <w:lang w:eastAsia="de-DE"/>
              </w:rPr>
              <w:t>total score</w:t>
            </w:r>
            <w:r w:rsidRPr="00B309F9">
              <w:rPr>
                <w:rFonts w:ascii="Arial" w:hAnsi="Arial" w:cs="Arial"/>
                <w:vertAlign w:val="superscript"/>
                <w:lang w:eastAsia="de-DE"/>
              </w:rPr>
              <w:t>a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color w:val="000000"/>
              </w:rPr>
              <w:t xml:space="preserve">6.38 </w:t>
            </w:r>
            <w:r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hAnsi="Arial" w:cs="Arial"/>
                <w:color w:val="000000"/>
              </w:rPr>
              <w:t>7.74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i/>
                <w:lang w:eastAsia="de-DE"/>
              </w:rPr>
            </w:pPr>
            <w:r w:rsidRPr="00B309F9">
              <w:rPr>
                <w:rFonts w:ascii="Arial" w:eastAsiaTheme="minorEastAsia" w:hAnsi="Arial" w:cs="Arial"/>
                <w:color w:val="000000"/>
                <w:lang w:eastAsia="de-DE" w:bidi="ar-SA"/>
              </w:rPr>
              <w:t xml:space="preserve">4.13 </w:t>
            </w:r>
            <w:r w:rsidRPr="00B309F9">
              <w:rPr>
                <w:rFonts w:ascii="Arial" w:eastAsiaTheme="minorEastAsia" w:hAnsi="Arial" w:cs="Arial"/>
                <w:color w:val="000000"/>
                <w:lang w:eastAsia="de-DE" w:bidi="ar-SA"/>
              </w:rPr>
              <w:sym w:font="Symbol" w:char="F0B1"/>
            </w:r>
            <w:r w:rsidRPr="00B309F9">
              <w:rPr>
                <w:rFonts w:ascii="Arial" w:eastAsiaTheme="minorEastAsia" w:hAnsi="Arial" w:cs="Arial"/>
                <w:color w:val="000000"/>
                <w:lang w:eastAsia="de-DE" w:bidi="ar-SA"/>
              </w:rPr>
              <w:t xml:space="preserve"> 6,105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</w:tcBorders>
          </w:tcPr>
          <w:p w:rsidR="00587EC4" w:rsidRPr="00B309F9" w:rsidRDefault="00F9679F" w:rsidP="00B309F9">
            <w:pPr>
              <w:jc w:val="center"/>
              <w:rPr>
                <w:rFonts w:ascii="Arial" w:hAnsi="Arial" w:cs="Arial"/>
                <w:b/>
                <w:i/>
                <w:lang w:eastAsia="de-DE"/>
              </w:rPr>
            </w:pPr>
            <w:r w:rsidRPr="00B309F9">
              <w:rPr>
                <w:rFonts w:ascii="Arial" w:eastAsiaTheme="minorEastAsia" w:hAnsi="Arial" w:cs="Arial"/>
                <w:color w:val="000000"/>
                <w:lang w:eastAsia="de-DE" w:bidi="ar-SA"/>
              </w:rPr>
              <w:t>0.</w:t>
            </w:r>
            <w:r w:rsidR="00587EC4" w:rsidRPr="00B309F9">
              <w:rPr>
                <w:rFonts w:ascii="Arial" w:eastAsiaTheme="minorEastAsia" w:hAnsi="Arial" w:cs="Arial"/>
                <w:color w:val="000000"/>
                <w:lang w:eastAsia="de-DE" w:bidi="ar-SA"/>
              </w:rPr>
              <w:t>199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F9679F" w:rsidRPr="00B309F9" w:rsidRDefault="00F9679F" w:rsidP="00B309F9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0.33</w:t>
            </w:r>
          </w:p>
          <w:p w:rsidR="00587EC4" w:rsidRPr="00B309F9" w:rsidRDefault="00F9679F" w:rsidP="00B309F9">
            <w:pPr>
              <w:jc w:val="center"/>
              <w:rPr>
                <w:rFonts w:ascii="Arial" w:hAnsi="Arial" w:cs="Arial"/>
                <w:b/>
                <w:i/>
                <w:lang w:eastAsia="de-DE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[-0.42-1.07]</w:t>
            </w:r>
          </w:p>
        </w:tc>
      </w:tr>
      <w:tr w:rsidR="00587EC4" w:rsidRPr="006D540C" w:rsidTr="007C183C">
        <w:trPr>
          <w:gridBefore w:val="1"/>
          <w:wBefore w:w="5" w:type="dxa"/>
          <w:tblCellSpacing w:w="15" w:type="dxa"/>
        </w:trPr>
        <w:tc>
          <w:tcPr>
            <w:tcW w:w="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EC4" w:rsidRDefault="00587EC4" w:rsidP="00587EC4">
            <w:pPr>
              <w:spacing w:line="480" w:lineRule="auto"/>
              <w:rPr>
                <w:rFonts w:ascii="Arial" w:hAnsi="Arial" w:cs="Arial"/>
                <w:lang w:val="en-US" w:eastAsia="de-DE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vertAlign w:val="superscript"/>
                <w:lang w:val="en-US" w:eastAsia="de-DE"/>
              </w:rPr>
            </w:pP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2</w:t>
            </w:r>
            <w:r w:rsidRPr="00B309F9">
              <w:rPr>
                <w:rFonts w:ascii="Arial" w:hAnsi="Arial" w:cs="Arial"/>
                <w:lang w:val="en-US" w:eastAsia="de-DE"/>
              </w:rPr>
              <w:t>HAM-D</w:t>
            </w:r>
            <w:r w:rsidRPr="00B309F9">
              <w:rPr>
                <w:rFonts w:ascii="Arial" w:hAnsi="Arial" w:cs="Arial"/>
                <w:vertAlign w:val="subscript"/>
                <w:lang w:val="en-US" w:eastAsia="de-DE"/>
              </w:rPr>
              <w:t>insomnia</w:t>
            </w: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a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 w:eastAsia="de-DE"/>
              </w:rPr>
            </w:pPr>
            <w:r w:rsidRPr="00B309F9">
              <w:rPr>
                <w:rFonts w:ascii="Arial" w:eastAsiaTheme="minorEastAsia" w:hAnsi="Arial" w:cs="Arial"/>
              </w:rPr>
              <w:t xml:space="preserve">1.15 </w:t>
            </w:r>
            <w:r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eastAsiaTheme="minorEastAsia" w:hAnsi="Arial" w:cs="Arial"/>
              </w:rPr>
              <w:t>1.91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GB" w:eastAsia="de-DE"/>
              </w:rPr>
            </w:pPr>
            <w:r w:rsidRPr="00B309F9">
              <w:rPr>
                <w:rFonts w:ascii="Arial" w:eastAsiaTheme="minorEastAsia" w:hAnsi="Arial" w:cs="Arial"/>
              </w:rPr>
              <w:t xml:space="preserve">0.80 </w:t>
            </w:r>
            <w:r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eastAsiaTheme="minorEastAsia" w:hAnsi="Arial" w:cs="Arial"/>
              </w:rPr>
              <w:t>1.97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b/>
                <w:i/>
                <w:lang w:val="en-GB" w:eastAsia="de-DE"/>
              </w:rPr>
            </w:pPr>
            <w:r w:rsidRPr="00B309F9">
              <w:rPr>
                <w:rFonts w:ascii="Arial" w:eastAsiaTheme="minorEastAsia" w:hAnsi="Arial" w:cs="Arial"/>
                <w:color w:val="000000"/>
                <w:lang w:eastAsia="de-DE" w:bidi="ar-SA"/>
              </w:rPr>
              <w:t>0.317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:rsidR="007C183C" w:rsidRPr="00B309F9" w:rsidRDefault="007C183C" w:rsidP="00B309F9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0.18</w:t>
            </w:r>
          </w:p>
          <w:p w:rsidR="00587EC4" w:rsidRPr="00B309F9" w:rsidRDefault="007C183C" w:rsidP="00B309F9">
            <w:pPr>
              <w:jc w:val="center"/>
              <w:rPr>
                <w:rFonts w:ascii="Arial" w:hAnsi="Arial" w:cs="Arial"/>
                <w:i/>
                <w:lang w:val="en-GB" w:eastAsia="de-DE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[-0.56-0.92]</w:t>
            </w:r>
          </w:p>
        </w:tc>
      </w:tr>
      <w:tr w:rsidR="00587EC4" w:rsidRPr="00C843C0" w:rsidTr="007C183C">
        <w:trPr>
          <w:gridBefore w:val="1"/>
          <w:wBefore w:w="5" w:type="dxa"/>
          <w:tblCellSpacing w:w="15" w:type="dxa"/>
        </w:trPr>
        <w:tc>
          <w:tcPr>
            <w:tcW w:w="64" w:type="dxa"/>
            <w:gridSpan w:val="2"/>
          </w:tcPr>
          <w:p w:rsidR="00587EC4" w:rsidRPr="00F851EC" w:rsidRDefault="00587EC4" w:rsidP="00587EC4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81" w:type="dxa"/>
            <w:gridSpan w:val="3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2</w:t>
            </w:r>
            <w:r w:rsidRPr="00B309F9">
              <w:rPr>
                <w:rFonts w:ascii="Arial" w:hAnsi="Arial" w:cs="Arial"/>
                <w:lang w:val="en-US"/>
              </w:rPr>
              <w:t>HAM-D</w:t>
            </w:r>
            <w:r w:rsidRPr="00B309F9">
              <w:rPr>
                <w:rFonts w:ascii="Arial" w:hAnsi="Arial" w:cs="Arial"/>
                <w:vertAlign w:val="subscript"/>
                <w:lang w:val="en-US"/>
              </w:rPr>
              <w:t>mood</w:t>
            </w:r>
            <w:r w:rsidRPr="00B309F9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</w:tcPr>
          <w:p w:rsidR="00587EC4" w:rsidRPr="00B309F9" w:rsidRDefault="00E030A1" w:rsidP="00B309F9">
            <w:pPr>
              <w:jc w:val="center"/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hAnsi="Arial" w:cs="Arial"/>
                <w:lang w:val="en-US"/>
              </w:rPr>
              <w:t>3.62</w:t>
            </w:r>
            <w:r w:rsidR="00587EC4" w:rsidRPr="00B309F9">
              <w:rPr>
                <w:rFonts w:ascii="Arial" w:hAnsi="Arial" w:cs="Arial"/>
                <w:lang w:val="en-US"/>
              </w:rPr>
              <w:t xml:space="preserve"> </w:t>
            </w:r>
            <w:r w:rsidR="00587EC4"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hAnsi="Arial" w:cs="Arial"/>
                <w:lang w:val="en-US" w:eastAsia="de-DE"/>
              </w:rPr>
              <w:t>4.05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</w:tcPr>
          <w:p w:rsidR="00587EC4" w:rsidRPr="00B309F9" w:rsidRDefault="00E030A1" w:rsidP="00B309F9">
            <w:pPr>
              <w:jc w:val="center"/>
              <w:rPr>
                <w:rFonts w:ascii="Arial" w:hAnsi="Arial" w:cs="Arial"/>
                <w:lang w:val="en-GB" w:eastAsia="de-DE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2.00</w:t>
            </w:r>
            <w:r w:rsidR="00587EC4" w:rsidRPr="00B309F9">
              <w:rPr>
                <w:rFonts w:ascii="Arial" w:hAnsi="Arial" w:cs="Arial"/>
                <w:lang w:val="en-GB" w:eastAsia="de-DE"/>
              </w:rPr>
              <w:t xml:space="preserve"> </w:t>
            </w:r>
            <w:r w:rsidR="00587EC4" w:rsidRPr="00B309F9">
              <w:rPr>
                <w:rFonts w:ascii="Arial" w:hAnsi="Arial" w:cs="Arial"/>
                <w:lang w:val="en-US" w:eastAsia="de-DE"/>
              </w:rPr>
              <w:t xml:space="preserve">± </w:t>
            </w:r>
            <w:r w:rsidRPr="00B309F9">
              <w:rPr>
                <w:rFonts w:ascii="Arial" w:hAnsi="Arial" w:cs="Arial"/>
                <w:lang w:val="en-US" w:eastAsia="de-DE"/>
              </w:rPr>
              <w:t>2.65</w:t>
            </w:r>
          </w:p>
        </w:tc>
        <w:tc>
          <w:tcPr>
            <w:tcW w:w="1243" w:type="dxa"/>
            <w:gridSpan w:val="2"/>
            <w:tcBorders>
              <w:bottom w:val="single" w:sz="4" w:space="0" w:color="auto"/>
            </w:tcBorders>
          </w:tcPr>
          <w:p w:rsidR="00587EC4" w:rsidRPr="008604CF" w:rsidRDefault="008604CF" w:rsidP="00B309F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0.109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7C183C" w:rsidRPr="00B309F9" w:rsidRDefault="007C183C" w:rsidP="00B309F9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0.48</w:t>
            </w:r>
          </w:p>
          <w:p w:rsidR="00587EC4" w:rsidRPr="00B309F9" w:rsidRDefault="007C183C" w:rsidP="00B309F9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[-0.27-1.23]</w:t>
            </w:r>
          </w:p>
        </w:tc>
      </w:tr>
      <w:tr w:rsidR="00587EC4" w:rsidRPr="00C843C0" w:rsidTr="007C183C">
        <w:trPr>
          <w:tblCellSpacing w:w="15" w:type="dxa"/>
        </w:trPr>
        <w:tc>
          <w:tcPr>
            <w:tcW w:w="54" w:type="dxa"/>
            <w:gridSpan w:val="2"/>
          </w:tcPr>
          <w:p w:rsidR="00587EC4" w:rsidRPr="006D540C" w:rsidRDefault="00587EC4" w:rsidP="00587EC4">
            <w:pPr>
              <w:spacing w:line="480" w:lineRule="auto"/>
              <w:rPr>
                <w:rFonts w:ascii="Arial" w:hAnsi="Arial" w:cs="Arial"/>
                <w:lang w:val="en-GB" w:eastAsia="de-DE"/>
              </w:rPr>
            </w:pPr>
          </w:p>
        </w:tc>
        <w:tc>
          <w:tcPr>
            <w:tcW w:w="2281" w:type="dxa"/>
            <w:gridSpan w:val="3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hAnsi="Arial" w:cs="Arial"/>
                <w:vertAlign w:val="superscript"/>
                <w:lang w:val="en-US" w:eastAsia="de-DE"/>
              </w:rPr>
              <w:t>2</w:t>
            </w:r>
            <w:r w:rsidRPr="00B309F9">
              <w:rPr>
                <w:rFonts w:ascii="Arial" w:hAnsi="Arial" w:cs="Arial"/>
                <w:lang w:val="en-US"/>
              </w:rPr>
              <w:t>HAM-D</w:t>
            </w:r>
            <w:r w:rsidRPr="00B309F9">
              <w:rPr>
                <w:rFonts w:ascii="Arial" w:hAnsi="Arial" w:cs="Arial"/>
                <w:vertAlign w:val="subscript"/>
                <w:lang w:val="en-US"/>
              </w:rPr>
              <w:t>somatic</w:t>
            </w:r>
            <w:r w:rsidRPr="00B309F9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eastAsiaTheme="minorEastAsia" w:hAnsi="Arial" w:cs="Arial"/>
              </w:rPr>
              <w:t xml:space="preserve">0.92 </w:t>
            </w:r>
            <w:r w:rsidRPr="00B309F9">
              <w:rPr>
                <w:rFonts w:ascii="Arial" w:hAnsi="Arial" w:cs="Arial"/>
                <w:lang w:val="en-US" w:eastAsia="de-DE"/>
              </w:rPr>
              <w:t>±</w:t>
            </w:r>
            <w:r w:rsidRPr="00B309F9">
              <w:rPr>
                <w:rFonts w:ascii="Arial" w:eastAsiaTheme="minorEastAsia" w:hAnsi="Arial" w:cs="Arial"/>
              </w:rPr>
              <w:t xml:space="preserve"> 1.50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jc w:val="center"/>
              <w:rPr>
                <w:rFonts w:ascii="Arial" w:hAnsi="Arial" w:cs="Arial"/>
                <w:lang w:val="en-US"/>
              </w:rPr>
            </w:pPr>
            <w:r w:rsidRPr="00B309F9">
              <w:rPr>
                <w:rFonts w:ascii="Arial" w:eastAsiaTheme="minorEastAsia" w:hAnsi="Arial" w:cs="Arial"/>
              </w:rPr>
              <w:t xml:space="preserve">0.80 </w:t>
            </w:r>
            <w:r w:rsidRPr="00B309F9">
              <w:rPr>
                <w:rFonts w:ascii="Arial" w:hAnsi="Arial" w:cs="Arial"/>
                <w:lang w:val="en-US" w:eastAsia="de-DE"/>
              </w:rPr>
              <w:t>±</w:t>
            </w:r>
            <w:r w:rsidRPr="00B309F9">
              <w:rPr>
                <w:rFonts w:ascii="Arial" w:hAnsi="Arial" w:cs="Arial"/>
                <w:lang w:val="en-GB" w:eastAsia="de-DE"/>
              </w:rPr>
              <w:t xml:space="preserve"> </w:t>
            </w:r>
            <w:r w:rsidRPr="00B309F9">
              <w:rPr>
                <w:rFonts w:ascii="Arial" w:eastAsiaTheme="minorEastAsia" w:hAnsi="Arial" w:cs="Arial"/>
              </w:rPr>
              <w:t>1.42</w:t>
            </w:r>
          </w:p>
        </w:tc>
        <w:tc>
          <w:tcPr>
            <w:tcW w:w="1243" w:type="dxa"/>
            <w:gridSpan w:val="2"/>
            <w:tcBorders>
              <w:bottom w:val="single" w:sz="4" w:space="0" w:color="auto"/>
            </w:tcBorders>
          </w:tcPr>
          <w:p w:rsidR="00587EC4" w:rsidRPr="00B309F9" w:rsidRDefault="00587EC4" w:rsidP="00B309F9">
            <w:pPr>
              <w:suppressAutoHyphens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EastAsia" w:hAnsi="Arial" w:cs="Arial"/>
                <w:color w:val="000000"/>
                <w:lang w:eastAsia="de-DE" w:bidi="ar-SA"/>
              </w:rPr>
            </w:pPr>
            <w:r w:rsidRPr="00B309F9">
              <w:rPr>
                <w:rFonts w:ascii="Arial" w:eastAsiaTheme="minorEastAsia" w:hAnsi="Arial" w:cs="Arial"/>
                <w:color w:val="000000"/>
                <w:lang w:eastAsia="de-DE" w:bidi="ar-SA"/>
              </w:rPr>
              <w:t>0.413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:rsidR="007C183C" w:rsidRPr="00B309F9" w:rsidRDefault="007C183C" w:rsidP="00B309F9">
            <w:pPr>
              <w:jc w:val="center"/>
              <w:rPr>
                <w:rFonts w:ascii="Arial" w:hAnsi="Arial" w:cs="Arial"/>
                <w:lang w:eastAsia="de-DE"/>
              </w:rPr>
            </w:pPr>
            <w:r w:rsidRPr="00B309F9">
              <w:rPr>
                <w:rFonts w:ascii="Arial" w:hAnsi="Arial" w:cs="Arial"/>
                <w:lang w:eastAsia="de-DE"/>
              </w:rPr>
              <w:t>0.08</w:t>
            </w:r>
          </w:p>
          <w:p w:rsidR="00587EC4" w:rsidRPr="00B309F9" w:rsidRDefault="007C183C" w:rsidP="00B309F9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B309F9">
              <w:rPr>
                <w:rFonts w:ascii="Arial" w:hAnsi="Arial" w:cs="Arial"/>
                <w:lang w:val="en-GB" w:eastAsia="de-DE"/>
              </w:rPr>
              <w:t>[-0.66-0.83]</w:t>
            </w:r>
          </w:p>
        </w:tc>
      </w:tr>
    </w:tbl>
    <w:p w:rsidR="00B309F9" w:rsidRDefault="00B309F9" w:rsidP="00F9679F">
      <w:pPr>
        <w:rPr>
          <w:rFonts w:ascii="Arial" w:hAnsi="Arial" w:cs="Arial"/>
          <w:bCs/>
          <w:color w:val="000000"/>
          <w:sz w:val="16"/>
          <w:szCs w:val="16"/>
          <w:lang w:val="en-US"/>
        </w:rPr>
      </w:pPr>
    </w:p>
    <w:p w:rsidR="00587EC4" w:rsidRPr="00B309F9" w:rsidRDefault="00587EC4" w:rsidP="00F9679F">
      <w:pPr>
        <w:rPr>
          <w:rFonts w:ascii="Arial" w:hAnsi="Arial" w:cs="Arial"/>
          <w:bCs/>
          <w:color w:val="000000"/>
          <w:sz w:val="16"/>
          <w:szCs w:val="16"/>
          <w:lang w:val="en-US"/>
        </w:rPr>
      </w:pPr>
      <w:r w:rsidRPr="00B309F9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Abbreviations: HTB, </w:t>
      </w:r>
      <w:proofErr w:type="spellStart"/>
      <w:r w:rsidRPr="00B309F9">
        <w:rPr>
          <w:rFonts w:ascii="Arial" w:hAnsi="Arial" w:cs="Arial"/>
          <w:bCs/>
          <w:color w:val="000000"/>
          <w:sz w:val="16"/>
          <w:szCs w:val="16"/>
          <w:lang w:val="en-US"/>
        </w:rPr>
        <w:t>hyperthermic</w:t>
      </w:r>
      <w:proofErr w:type="spellEnd"/>
      <w:r w:rsidRPr="00B309F9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baths; HAM-D, Hamilton Scale for Depression.</w:t>
      </w:r>
    </w:p>
    <w:p w:rsidR="00587EC4" w:rsidRPr="00B309F9" w:rsidRDefault="00587EC4" w:rsidP="00F9679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16"/>
          <w:szCs w:val="16"/>
          <w:lang w:val="en-US" w:eastAsia="de-DE"/>
        </w:rPr>
      </w:pPr>
      <w:proofErr w:type="gramStart"/>
      <w:r w:rsidRPr="00B309F9">
        <w:rPr>
          <w:rFonts w:ascii="Arial" w:eastAsiaTheme="minorEastAsia" w:hAnsi="Arial" w:cs="Arial"/>
          <w:color w:val="1A1718"/>
          <w:position w:val="8"/>
          <w:sz w:val="16"/>
          <w:szCs w:val="16"/>
          <w:vertAlign w:val="superscript"/>
          <w:lang w:val="en-US" w:eastAsia="de-DE"/>
        </w:rPr>
        <w:t>a</w:t>
      </w:r>
      <w:r w:rsidRPr="00B309F9">
        <w:rPr>
          <w:rFonts w:ascii="Arial" w:eastAsiaTheme="minorEastAsia" w:hAnsi="Arial" w:cs="Arial"/>
          <w:color w:val="1A1718"/>
          <w:sz w:val="16"/>
          <w:szCs w:val="16"/>
          <w:lang w:val="en-US" w:eastAsia="de-DE"/>
        </w:rPr>
        <w:t>Indicates</w:t>
      </w:r>
      <w:proofErr w:type="gramEnd"/>
      <w:r w:rsidRPr="00B309F9">
        <w:rPr>
          <w:rFonts w:ascii="Arial" w:eastAsiaTheme="minorEastAsia" w:hAnsi="Arial" w:cs="Arial"/>
          <w:color w:val="1A1718"/>
          <w:sz w:val="16"/>
          <w:szCs w:val="16"/>
          <w:lang w:val="en-US" w:eastAsia="de-DE"/>
        </w:rPr>
        <w:t xml:space="preserve"> differences between HTB and pla</w:t>
      </w:r>
      <w:r w:rsidR="00425653" w:rsidRPr="00B309F9">
        <w:rPr>
          <w:rFonts w:ascii="Arial" w:eastAsiaTheme="minorEastAsia" w:hAnsi="Arial" w:cs="Arial"/>
          <w:color w:val="1A1718"/>
          <w:sz w:val="16"/>
          <w:szCs w:val="16"/>
          <w:lang w:val="en-US" w:eastAsia="de-DE"/>
        </w:rPr>
        <w:t>cebo in the change from T0 to T2</w:t>
      </w:r>
      <w:r w:rsidRPr="00B309F9">
        <w:rPr>
          <w:rFonts w:ascii="Arial" w:eastAsiaTheme="minorEastAsia" w:hAnsi="Arial" w:cs="Arial"/>
          <w:color w:val="1A1718"/>
          <w:sz w:val="16"/>
          <w:szCs w:val="16"/>
          <w:lang w:val="en-US" w:eastAsia="de-DE"/>
        </w:rPr>
        <w:t xml:space="preserve"> to each patient’s own end point for the change in depression rating.</w:t>
      </w:r>
    </w:p>
    <w:p w:rsidR="00587EC4" w:rsidRPr="00B309F9" w:rsidRDefault="00587EC4" w:rsidP="00F9679F">
      <w:pPr>
        <w:rPr>
          <w:rFonts w:ascii="Arial" w:eastAsia="MS Mincho" w:hAnsi="Arial" w:cs="Arial"/>
          <w:sz w:val="16"/>
          <w:szCs w:val="16"/>
          <w:lang w:val="en-US"/>
        </w:rPr>
      </w:pPr>
      <w:proofErr w:type="spellStart"/>
      <w:proofErr w:type="gramStart"/>
      <w:r w:rsidRPr="00B309F9">
        <w:rPr>
          <w:rFonts w:ascii="Arial" w:eastAsia="MS Mincho" w:hAnsi="Arial" w:cs="Arial"/>
          <w:sz w:val="16"/>
          <w:szCs w:val="16"/>
          <w:vertAlign w:val="superscript"/>
          <w:lang w:val="en-US"/>
        </w:rPr>
        <w:t>b</w:t>
      </w:r>
      <w:r w:rsidRPr="00B309F9">
        <w:rPr>
          <w:rFonts w:ascii="Arial" w:eastAsia="MS Mincho" w:hAnsi="Arial" w:cs="Arial"/>
          <w:sz w:val="16"/>
          <w:szCs w:val="16"/>
          <w:lang w:val="en-US"/>
        </w:rPr>
        <w:t>Computed</w:t>
      </w:r>
      <w:proofErr w:type="spellEnd"/>
      <w:proofErr w:type="gramEnd"/>
      <w:r w:rsidRPr="00B309F9">
        <w:rPr>
          <w:rFonts w:ascii="Arial" w:eastAsia="MS Mincho" w:hAnsi="Arial" w:cs="Arial"/>
          <w:sz w:val="16"/>
          <w:szCs w:val="16"/>
          <w:lang w:val="en-US"/>
        </w:rPr>
        <w:t xml:space="preserve"> as the difference between the means, M1 − M2, divided by the pooled standard deviation, sigma (</w:t>
      </w:r>
      <w:r w:rsidRPr="00B309F9">
        <w:rPr>
          <w:rFonts w:ascii="Arial" w:eastAsia="MS Mincho" w:hAnsi="Arial" w:cs="Arial"/>
          <w:sz w:val="16"/>
          <w:szCs w:val="16"/>
        </w:rPr>
        <w:sym w:font="Symbol" w:char="F073"/>
      </w:r>
      <w:r w:rsidRPr="00B309F9">
        <w:rPr>
          <w:rFonts w:ascii="Arial" w:eastAsia="MS Mincho" w:hAnsi="Arial" w:cs="Arial"/>
          <w:sz w:val="16"/>
          <w:szCs w:val="16"/>
          <w:vertAlign w:val="subscript"/>
          <w:lang w:val="en-US"/>
        </w:rPr>
        <w:t>pooled</w:t>
      </w:r>
      <w:r w:rsidRPr="00B309F9">
        <w:rPr>
          <w:rFonts w:ascii="Arial" w:eastAsia="MS Mincho" w:hAnsi="Arial" w:cs="Arial"/>
          <w:sz w:val="16"/>
          <w:szCs w:val="16"/>
          <w:lang w:val="en-US"/>
        </w:rPr>
        <w:t>) of both groups.</w:t>
      </w:r>
    </w:p>
    <w:p w:rsidR="00587EC4" w:rsidRPr="00B309F9" w:rsidRDefault="00BE614F" w:rsidP="00F9679F">
      <w:pPr>
        <w:rPr>
          <w:rFonts w:ascii="Arial" w:eastAsia="MS Mincho" w:hAnsi="Arial" w:cs="Arial"/>
          <w:sz w:val="16"/>
          <w:szCs w:val="16"/>
          <w:lang w:val="en-US"/>
        </w:rPr>
      </w:pPr>
      <w:r>
        <w:rPr>
          <w:rFonts w:ascii="Arial" w:eastAsia="MS Mincho" w:hAnsi="Arial" w:cs="Arial"/>
          <w:sz w:val="16"/>
          <w:szCs w:val="16"/>
          <w:lang w:val="en-US"/>
        </w:rPr>
        <w:t>Data are shown as mean</w:t>
      </w:r>
      <w:r w:rsidR="00587EC4" w:rsidRPr="00B309F9">
        <w:rPr>
          <w:rFonts w:ascii="Arial" w:eastAsia="MS Mincho" w:hAnsi="Arial" w:cs="Arial"/>
          <w:sz w:val="16"/>
          <w:szCs w:val="16"/>
          <w:lang w:val="en-US"/>
        </w:rPr>
        <w:t xml:space="preserve"> </w:t>
      </w:r>
      <w:r w:rsidRPr="00BE614F">
        <w:rPr>
          <w:rFonts w:ascii="Arial" w:hAnsi="Arial" w:cs="Arial"/>
          <w:sz w:val="16"/>
          <w:szCs w:val="16"/>
          <w:lang w:val="en-US" w:eastAsia="de-DE"/>
        </w:rPr>
        <w:t>±</w:t>
      </w:r>
      <w:r>
        <w:rPr>
          <w:rFonts w:ascii="Arial" w:hAnsi="Arial" w:cs="Arial"/>
          <w:lang w:val="en-US" w:eastAsia="de-DE"/>
        </w:rPr>
        <w:t xml:space="preserve"> </w:t>
      </w:r>
      <w:r w:rsidR="00587EC4" w:rsidRPr="00B309F9">
        <w:rPr>
          <w:rFonts w:ascii="Arial" w:eastAsia="MS Mincho" w:hAnsi="Arial" w:cs="Arial"/>
          <w:sz w:val="16"/>
          <w:szCs w:val="16"/>
          <w:lang w:val="en-US"/>
        </w:rPr>
        <w:t>standard deviation (SD).</w:t>
      </w:r>
    </w:p>
    <w:p w:rsidR="00587EC4" w:rsidRPr="00B309F9" w:rsidRDefault="00587EC4" w:rsidP="00F9679F">
      <w:pPr>
        <w:rPr>
          <w:rFonts w:ascii="Arial" w:hAnsi="Arial" w:cs="Arial"/>
          <w:color w:val="000000"/>
          <w:sz w:val="16"/>
          <w:szCs w:val="16"/>
          <w:lang w:val="en-US"/>
        </w:rPr>
      </w:pPr>
      <w:r w:rsidRPr="00B309F9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§</w:t>
      </w:r>
      <w:r w:rsidRPr="00B309F9">
        <w:rPr>
          <w:rFonts w:ascii="Arial" w:hAnsi="Arial" w:cs="Arial"/>
          <w:color w:val="000000"/>
          <w:sz w:val="16"/>
          <w:szCs w:val="16"/>
          <w:lang w:val="en-US"/>
        </w:rPr>
        <w:t xml:space="preserve">1-tailed </w:t>
      </w:r>
      <w:r w:rsidRPr="00B309F9">
        <w:rPr>
          <w:rFonts w:ascii="Arial" w:hAnsi="Arial" w:cs="Arial"/>
          <w:i/>
          <w:color w:val="000000"/>
          <w:sz w:val="16"/>
          <w:szCs w:val="16"/>
          <w:lang w:val="en-US"/>
        </w:rPr>
        <w:t>t</w:t>
      </w:r>
      <w:r w:rsidRPr="00B309F9">
        <w:rPr>
          <w:rFonts w:ascii="Arial" w:hAnsi="Arial" w:cs="Arial"/>
          <w:color w:val="000000"/>
          <w:sz w:val="16"/>
          <w:szCs w:val="16"/>
          <w:lang w:val="en-US"/>
        </w:rPr>
        <w:t xml:space="preserve"> test.</w:t>
      </w:r>
    </w:p>
    <w:p w:rsidR="00587EC4" w:rsidRPr="00B309F9" w:rsidRDefault="00587EC4" w:rsidP="00587EC4">
      <w:pPr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B309F9">
        <w:rPr>
          <w:rFonts w:ascii="Arial" w:hAnsi="Arial" w:cs="Arial"/>
          <w:bCs/>
          <w:sz w:val="16"/>
          <w:szCs w:val="16"/>
          <w:vertAlign w:val="superscript"/>
          <w:lang w:val="en-US" w:eastAsia="de-DE"/>
        </w:rPr>
        <w:t>1</w:t>
      </w:r>
      <w:r w:rsidRPr="00B309F9">
        <w:rPr>
          <w:rFonts w:ascii="Arial" w:hAnsi="Arial" w:cs="Arial"/>
          <w:bCs/>
          <w:sz w:val="16"/>
          <w:szCs w:val="16"/>
          <w:lang w:val="en-US" w:eastAsia="de-DE"/>
        </w:rPr>
        <w:t>Primary outcome.</w:t>
      </w:r>
      <w:proofErr w:type="gramEnd"/>
    </w:p>
    <w:p w:rsidR="00587EC4" w:rsidRPr="00B309F9" w:rsidRDefault="00587EC4" w:rsidP="00587EC4">
      <w:pPr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B309F9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2</w:t>
      </w:r>
      <w:r w:rsidRPr="00B309F9">
        <w:rPr>
          <w:rFonts w:ascii="Arial" w:hAnsi="Arial" w:cs="Arial"/>
          <w:color w:val="000000"/>
          <w:sz w:val="16"/>
          <w:szCs w:val="16"/>
          <w:lang w:val="en-US"/>
        </w:rPr>
        <w:t>Secondary outcome.</w:t>
      </w:r>
      <w:proofErr w:type="gramEnd"/>
    </w:p>
    <w:p w:rsidR="00DC5B02" w:rsidRDefault="00587EC4" w:rsidP="00BE614F">
      <w:pPr>
        <w:rPr>
          <w:rFonts w:ascii="Arial" w:eastAsia="MS Mincho" w:hAnsi="Arial" w:cs="Arial"/>
          <w:lang w:val="en-US"/>
        </w:rPr>
      </w:pPr>
      <w:r w:rsidRPr="00B309F9">
        <w:rPr>
          <w:rFonts w:ascii="Arial" w:eastAsia="MS Mincho" w:hAnsi="Arial" w:cs="Arial"/>
          <w:sz w:val="16"/>
          <w:szCs w:val="16"/>
          <w:lang w:val="en-US"/>
        </w:rPr>
        <w:t>*</w:t>
      </w:r>
      <w:r w:rsidRPr="00B309F9">
        <w:rPr>
          <w:rFonts w:ascii="Arial" w:eastAsia="MS Mincho" w:hAnsi="Arial" w:cs="Arial"/>
          <w:i/>
          <w:sz w:val="16"/>
          <w:szCs w:val="16"/>
          <w:lang w:val="en-US"/>
        </w:rPr>
        <w:t xml:space="preserve"> </w:t>
      </w:r>
      <w:r w:rsidR="00BE614F">
        <w:rPr>
          <w:rFonts w:ascii="Arial" w:eastAsia="MS Mincho" w:hAnsi="Arial" w:cs="Arial"/>
          <w:sz w:val="16"/>
          <w:szCs w:val="16"/>
          <w:lang w:val="en-US"/>
        </w:rPr>
        <w:t>missing data from 2 participants</w:t>
      </w:r>
      <w:r w:rsidR="00DC5B02">
        <w:rPr>
          <w:rFonts w:ascii="Arial" w:eastAsia="MS Mincho" w:hAnsi="Arial" w:cs="Arial"/>
          <w:lang w:val="en-US"/>
        </w:rPr>
        <w:br w:type="page"/>
      </w:r>
    </w:p>
    <w:p w:rsidR="006D08AF" w:rsidRPr="00C36E8B" w:rsidRDefault="006D08AF" w:rsidP="006D08AF">
      <w:pPr>
        <w:rPr>
          <w:rFonts w:ascii="Arial" w:hAnsi="Arial"/>
          <w:b/>
          <w:sz w:val="24"/>
          <w:szCs w:val="24"/>
          <w:lang w:val="en-US" w:eastAsia="de-DE"/>
        </w:rPr>
      </w:pPr>
      <w:r>
        <w:rPr>
          <w:rFonts w:ascii="Arial" w:hAnsi="Arial"/>
          <w:b/>
          <w:sz w:val="24"/>
          <w:szCs w:val="24"/>
          <w:lang w:val="en-US" w:eastAsia="de-DE"/>
        </w:rPr>
        <w:lastRenderedPageBreak/>
        <w:t>Table</w:t>
      </w:r>
      <w:r w:rsidRPr="00C36E8B">
        <w:rPr>
          <w:rFonts w:ascii="Arial" w:hAnsi="Arial"/>
          <w:b/>
          <w:sz w:val="24"/>
          <w:szCs w:val="24"/>
          <w:lang w:val="en-US" w:eastAsia="de-DE"/>
        </w:rPr>
        <w:t xml:space="preserve"> </w:t>
      </w:r>
      <w:r w:rsidR="007B6CAC">
        <w:rPr>
          <w:rFonts w:ascii="Arial" w:hAnsi="Arial"/>
          <w:b/>
          <w:sz w:val="24"/>
          <w:szCs w:val="24"/>
          <w:lang w:val="en-US" w:eastAsia="de-DE"/>
        </w:rPr>
        <w:t>S</w:t>
      </w:r>
      <w:r>
        <w:rPr>
          <w:rFonts w:ascii="Arial" w:hAnsi="Arial"/>
          <w:b/>
          <w:sz w:val="24"/>
          <w:szCs w:val="24"/>
          <w:lang w:val="en-US" w:eastAsia="de-DE"/>
        </w:rPr>
        <w:t>3</w:t>
      </w:r>
      <w:r w:rsidRPr="00C36E8B">
        <w:rPr>
          <w:rFonts w:ascii="Arial" w:hAnsi="Arial"/>
          <w:b/>
          <w:sz w:val="24"/>
          <w:szCs w:val="24"/>
          <w:lang w:val="en-US" w:eastAsia="de-DE"/>
        </w:rPr>
        <w:t>. Summary of Adverse Events</w:t>
      </w:r>
    </w:p>
    <w:p w:rsidR="006D08AF" w:rsidRDefault="006D08AF" w:rsidP="006D08AF">
      <w:pPr>
        <w:rPr>
          <w:lang w:val="en-US" w:eastAsia="de-DE"/>
        </w:rPr>
      </w:pPr>
    </w:p>
    <w:p w:rsidR="006D08AF" w:rsidRDefault="006D08AF" w:rsidP="006D08AF">
      <w:pPr>
        <w:rPr>
          <w:lang w:val="en-US" w:eastAsia="de-DE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8"/>
        <w:gridCol w:w="3069"/>
        <w:gridCol w:w="3069"/>
      </w:tblGrid>
      <w:tr w:rsidR="006D08AF" w:rsidRPr="001F56D0" w:rsidTr="00D52A0C">
        <w:trPr>
          <w:jc w:val="center"/>
        </w:trPr>
        <w:tc>
          <w:tcPr>
            <w:tcW w:w="3068" w:type="dxa"/>
            <w:tcBorders>
              <w:bottom w:val="nil"/>
            </w:tcBorders>
          </w:tcPr>
          <w:p w:rsidR="006D08AF" w:rsidRPr="001F56D0" w:rsidRDefault="006D08AF" w:rsidP="00D52A0C">
            <w:pPr>
              <w:rPr>
                <w:rFonts w:ascii="Arial" w:hAnsi="Arial"/>
                <w:sz w:val="24"/>
                <w:szCs w:val="24"/>
                <w:lang w:val="en-US" w:eastAsia="de-DE"/>
              </w:rPr>
            </w:pPr>
          </w:p>
        </w:tc>
        <w:tc>
          <w:tcPr>
            <w:tcW w:w="6138" w:type="dxa"/>
            <w:gridSpan w:val="2"/>
            <w:tcBorders>
              <w:bottom w:val="nil"/>
            </w:tcBorders>
          </w:tcPr>
          <w:p w:rsidR="006D08AF" w:rsidRPr="001F56D0" w:rsidRDefault="006D08AF" w:rsidP="00D52A0C">
            <w:pPr>
              <w:jc w:val="center"/>
              <w:rPr>
                <w:rFonts w:ascii="Arial" w:hAnsi="Arial"/>
                <w:b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b/>
                <w:sz w:val="24"/>
                <w:szCs w:val="24"/>
                <w:lang w:val="en-US" w:eastAsia="de-DE"/>
              </w:rPr>
              <w:t>No. (%)</w:t>
            </w:r>
          </w:p>
        </w:tc>
      </w:tr>
      <w:tr w:rsidR="006D08AF" w:rsidRPr="001F56D0" w:rsidTr="00D52A0C">
        <w:trPr>
          <w:jc w:val="center"/>
        </w:trPr>
        <w:tc>
          <w:tcPr>
            <w:tcW w:w="3068" w:type="dxa"/>
            <w:tcBorders>
              <w:top w:val="nil"/>
              <w:bottom w:val="single" w:sz="4" w:space="0" w:color="auto"/>
            </w:tcBorders>
          </w:tcPr>
          <w:p w:rsidR="006D08AF" w:rsidRPr="001F56D0" w:rsidRDefault="006D08AF" w:rsidP="00D52A0C">
            <w:pPr>
              <w:rPr>
                <w:rFonts w:ascii="Arial" w:hAnsi="Arial"/>
                <w:b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b/>
                <w:sz w:val="24"/>
                <w:szCs w:val="24"/>
                <w:lang w:val="en-US" w:eastAsia="de-DE"/>
              </w:rPr>
              <w:t>Adverse Event</w:t>
            </w:r>
            <w:r w:rsidR="008902AA">
              <w:rPr>
                <w:rFonts w:ascii="Arial" w:hAnsi="Arial"/>
                <w:b/>
                <w:sz w:val="24"/>
                <w:szCs w:val="24"/>
                <w:lang w:val="en-US" w:eastAsia="de-DE"/>
              </w:rPr>
              <w:t>s</w:t>
            </w:r>
          </w:p>
        </w:tc>
        <w:tc>
          <w:tcPr>
            <w:tcW w:w="3069" w:type="dxa"/>
            <w:tcBorders>
              <w:top w:val="nil"/>
              <w:bottom w:val="single" w:sz="4" w:space="0" w:color="auto"/>
            </w:tcBorders>
          </w:tcPr>
          <w:p w:rsidR="006D08AF" w:rsidRPr="001F56D0" w:rsidRDefault="006D08AF" w:rsidP="00D52A0C">
            <w:pPr>
              <w:jc w:val="center"/>
              <w:rPr>
                <w:rFonts w:ascii="Arial" w:hAnsi="Arial"/>
                <w:b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b/>
                <w:sz w:val="24"/>
                <w:szCs w:val="24"/>
                <w:lang w:val="en-US" w:eastAsia="de-DE"/>
              </w:rPr>
              <w:t>HTB Group</w:t>
            </w:r>
          </w:p>
          <w:p w:rsidR="006D08AF" w:rsidRPr="001F56D0" w:rsidRDefault="006D08AF" w:rsidP="00D52A0C">
            <w:pPr>
              <w:jc w:val="center"/>
              <w:rPr>
                <w:rFonts w:ascii="Arial" w:hAnsi="Arial"/>
                <w:b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b/>
                <w:sz w:val="24"/>
                <w:szCs w:val="24"/>
                <w:lang w:val="en-US" w:eastAsia="de-DE"/>
              </w:rPr>
              <w:t>(n = 14)</w:t>
            </w:r>
          </w:p>
        </w:tc>
        <w:tc>
          <w:tcPr>
            <w:tcW w:w="3069" w:type="dxa"/>
            <w:tcBorders>
              <w:top w:val="nil"/>
              <w:bottom w:val="single" w:sz="4" w:space="0" w:color="auto"/>
            </w:tcBorders>
          </w:tcPr>
          <w:p w:rsidR="006D08AF" w:rsidRPr="001F56D0" w:rsidRDefault="006D08AF" w:rsidP="00D52A0C">
            <w:pPr>
              <w:jc w:val="center"/>
              <w:rPr>
                <w:rFonts w:ascii="Arial" w:hAnsi="Arial"/>
                <w:b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b/>
                <w:sz w:val="24"/>
                <w:szCs w:val="24"/>
                <w:lang w:val="en-US" w:eastAsia="de-DE"/>
              </w:rPr>
              <w:t>Placebo Group</w:t>
            </w:r>
          </w:p>
          <w:p w:rsidR="006D08AF" w:rsidRPr="001F56D0" w:rsidRDefault="006D08AF" w:rsidP="00D52A0C">
            <w:pPr>
              <w:jc w:val="center"/>
              <w:rPr>
                <w:rFonts w:ascii="Arial" w:hAnsi="Arial"/>
                <w:b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b/>
                <w:sz w:val="24"/>
                <w:szCs w:val="24"/>
                <w:lang w:val="en-US" w:eastAsia="de-DE"/>
              </w:rPr>
              <w:t>(n = 16)</w:t>
            </w:r>
          </w:p>
        </w:tc>
      </w:tr>
      <w:tr w:rsidR="006D08AF" w:rsidRPr="001F56D0" w:rsidTr="00D52A0C">
        <w:trPr>
          <w:jc w:val="center"/>
        </w:trPr>
        <w:tc>
          <w:tcPr>
            <w:tcW w:w="3068" w:type="dxa"/>
            <w:tcBorders>
              <w:top w:val="single" w:sz="4" w:space="0" w:color="auto"/>
            </w:tcBorders>
          </w:tcPr>
          <w:p w:rsidR="006D08AF" w:rsidRPr="001F56D0" w:rsidRDefault="006D08AF" w:rsidP="00D52A0C">
            <w:pPr>
              <w:spacing w:line="360" w:lineRule="auto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No adverse events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2 (14)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7 (44)</w:t>
            </w:r>
          </w:p>
        </w:tc>
      </w:tr>
      <w:tr w:rsidR="006D08AF" w:rsidRPr="001F56D0" w:rsidTr="00D52A0C">
        <w:trPr>
          <w:jc w:val="center"/>
        </w:trPr>
        <w:tc>
          <w:tcPr>
            <w:tcW w:w="3068" w:type="dxa"/>
          </w:tcPr>
          <w:p w:rsidR="006D08AF" w:rsidRPr="001F56D0" w:rsidRDefault="006D08AF" w:rsidP="00D52A0C">
            <w:pPr>
              <w:spacing w:line="360" w:lineRule="auto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Minor adverse events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10 (71)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8 (50)</w:t>
            </w:r>
          </w:p>
        </w:tc>
      </w:tr>
      <w:tr w:rsidR="006D08AF" w:rsidRPr="001F56D0" w:rsidTr="00D52A0C">
        <w:trPr>
          <w:jc w:val="center"/>
        </w:trPr>
        <w:tc>
          <w:tcPr>
            <w:tcW w:w="3068" w:type="dxa"/>
          </w:tcPr>
          <w:p w:rsidR="006D08AF" w:rsidRPr="001F56D0" w:rsidRDefault="006D08AF" w:rsidP="00D52A0C">
            <w:pPr>
              <w:spacing w:line="360" w:lineRule="auto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Moderate adverse events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2 (14)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1 (6)</w:t>
            </w:r>
          </w:p>
        </w:tc>
      </w:tr>
      <w:tr w:rsidR="006D08AF" w:rsidRPr="001F56D0" w:rsidTr="00D52A0C">
        <w:trPr>
          <w:jc w:val="center"/>
        </w:trPr>
        <w:tc>
          <w:tcPr>
            <w:tcW w:w="3068" w:type="dxa"/>
          </w:tcPr>
          <w:p w:rsidR="006D08AF" w:rsidRPr="001F56D0" w:rsidRDefault="006D08AF" w:rsidP="00D52A0C">
            <w:pPr>
              <w:spacing w:line="360" w:lineRule="auto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Severe adverse events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0 (0)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0 (0)</w:t>
            </w:r>
          </w:p>
        </w:tc>
      </w:tr>
      <w:tr w:rsidR="006D08AF" w:rsidRPr="001F56D0" w:rsidTr="00D52A0C">
        <w:trPr>
          <w:jc w:val="center"/>
        </w:trPr>
        <w:tc>
          <w:tcPr>
            <w:tcW w:w="3068" w:type="dxa"/>
          </w:tcPr>
          <w:p w:rsidR="006D08AF" w:rsidRPr="001F56D0" w:rsidRDefault="006D08AF" w:rsidP="00D52A0C">
            <w:pPr>
              <w:spacing w:line="360" w:lineRule="auto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Adverse events total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12 (86)</w:t>
            </w: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  <w:r w:rsidRPr="001F56D0">
              <w:rPr>
                <w:rFonts w:ascii="Arial" w:hAnsi="Arial"/>
                <w:sz w:val="24"/>
                <w:szCs w:val="24"/>
                <w:lang w:val="en-US" w:eastAsia="de-DE"/>
              </w:rPr>
              <w:t>9 (56)</w:t>
            </w:r>
          </w:p>
        </w:tc>
      </w:tr>
      <w:tr w:rsidR="006D08AF" w:rsidRPr="001F56D0" w:rsidTr="00D52A0C">
        <w:trPr>
          <w:jc w:val="center"/>
        </w:trPr>
        <w:tc>
          <w:tcPr>
            <w:tcW w:w="3068" w:type="dxa"/>
          </w:tcPr>
          <w:p w:rsidR="006D08AF" w:rsidRPr="001F56D0" w:rsidRDefault="006D08AF" w:rsidP="00D52A0C">
            <w:pPr>
              <w:spacing w:line="360" w:lineRule="auto"/>
              <w:rPr>
                <w:rFonts w:ascii="Arial" w:hAnsi="Arial"/>
                <w:sz w:val="24"/>
                <w:szCs w:val="24"/>
                <w:lang w:val="en-US" w:eastAsia="de-DE"/>
              </w:rPr>
            </w:pP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</w:p>
        </w:tc>
        <w:tc>
          <w:tcPr>
            <w:tcW w:w="3069" w:type="dxa"/>
          </w:tcPr>
          <w:p w:rsidR="006D08AF" w:rsidRPr="001F56D0" w:rsidRDefault="006D08AF" w:rsidP="00D52A0C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  <w:lang w:val="en-US" w:eastAsia="de-DE"/>
              </w:rPr>
            </w:pPr>
          </w:p>
        </w:tc>
      </w:tr>
    </w:tbl>
    <w:p w:rsidR="00DC12B5" w:rsidRDefault="00DC12B5" w:rsidP="00587EC4">
      <w:pPr>
        <w:rPr>
          <w:rFonts w:ascii="Arial" w:hAnsi="Arial" w:cs="Arial"/>
          <w:b/>
          <w:sz w:val="24"/>
          <w:szCs w:val="24"/>
          <w:lang w:val="en-GB" w:eastAsia="de-DE"/>
        </w:rPr>
      </w:pPr>
    </w:p>
    <w:p w:rsidR="00DC12B5" w:rsidRDefault="00DC12B5" w:rsidP="00587EC4">
      <w:pPr>
        <w:rPr>
          <w:rFonts w:ascii="Arial" w:hAnsi="Arial" w:cs="Arial"/>
          <w:b/>
          <w:sz w:val="24"/>
          <w:szCs w:val="24"/>
          <w:lang w:val="en-GB" w:eastAsia="de-DE"/>
        </w:rPr>
      </w:pPr>
    </w:p>
    <w:p w:rsidR="00DC12B5" w:rsidRDefault="00DC12B5" w:rsidP="00587EC4">
      <w:pPr>
        <w:rPr>
          <w:rFonts w:ascii="Arial" w:hAnsi="Arial" w:cs="Arial"/>
          <w:b/>
          <w:sz w:val="24"/>
          <w:szCs w:val="24"/>
          <w:lang w:val="en-GB" w:eastAsia="de-DE"/>
        </w:rPr>
      </w:pPr>
    </w:p>
    <w:p w:rsidR="00DC12B5" w:rsidRDefault="00DC12B5" w:rsidP="00587EC4">
      <w:pPr>
        <w:rPr>
          <w:rFonts w:ascii="Arial" w:hAnsi="Arial" w:cs="Arial"/>
          <w:b/>
          <w:sz w:val="24"/>
          <w:szCs w:val="24"/>
          <w:lang w:val="en-GB" w:eastAsia="de-DE"/>
        </w:rPr>
      </w:pPr>
    </w:p>
    <w:p w:rsidR="006D08AF" w:rsidRDefault="006D08AF" w:rsidP="00587EC4">
      <w:pPr>
        <w:rPr>
          <w:rFonts w:ascii="Arial" w:hAnsi="Arial" w:cs="Arial"/>
          <w:b/>
          <w:sz w:val="24"/>
          <w:szCs w:val="24"/>
          <w:lang w:val="en-GB" w:eastAsia="de-DE"/>
        </w:rPr>
      </w:pPr>
    </w:p>
    <w:p w:rsidR="00587EC4" w:rsidRDefault="00D50D42" w:rsidP="00587EC4">
      <w:pPr>
        <w:rPr>
          <w:rFonts w:ascii="Arial" w:hAnsi="Arial" w:cs="Arial"/>
          <w:b/>
          <w:sz w:val="24"/>
          <w:szCs w:val="24"/>
          <w:lang w:val="en-GB" w:eastAsia="de-DE"/>
        </w:rPr>
      </w:pPr>
      <w:r w:rsidRPr="00D50D42">
        <w:rPr>
          <w:rFonts w:ascii="Arial" w:hAnsi="Arial" w:cs="Arial"/>
          <w:b/>
          <w:sz w:val="24"/>
          <w:szCs w:val="24"/>
          <w:lang w:val="en-GB" w:eastAsia="de-DE"/>
        </w:rPr>
        <w:t xml:space="preserve">Figure </w:t>
      </w:r>
      <w:r w:rsidR="007B6CAC">
        <w:rPr>
          <w:rFonts w:ascii="Arial" w:hAnsi="Arial" w:cs="Arial"/>
          <w:b/>
          <w:sz w:val="24"/>
          <w:szCs w:val="24"/>
          <w:lang w:val="en-GB" w:eastAsia="de-DE"/>
        </w:rPr>
        <w:t>S</w:t>
      </w:r>
      <w:r w:rsidR="00007218">
        <w:rPr>
          <w:rFonts w:ascii="Arial" w:hAnsi="Arial" w:cs="Arial"/>
          <w:b/>
          <w:sz w:val="24"/>
          <w:szCs w:val="24"/>
          <w:lang w:val="en-GB" w:eastAsia="de-DE"/>
        </w:rPr>
        <w:t>1</w:t>
      </w:r>
      <w:r w:rsidR="008902AA">
        <w:rPr>
          <w:rFonts w:ascii="Arial" w:hAnsi="Arial" w:cs="Arial"/>
          <w:b/>
          <w:sz w:val="24"/>
          <w:szCs w:val="24"/>
          <w:lang w:val="en-GB" w:eastAsia="de-DE"/>
        </w:rPr>
        <w:t xml:space="preserve">. </w:t>
      </w:r>
      <w:proofErr w:type="gramStart"/>
      <w:r w:rsidR="008902AA">
        <w:rPr>
          <w:rFonts w:ascii="Arial" w:hAnsi="Arial" w:cs="Arial"/>
          <w:b/>
          <w:sz w:val="24"/>
          <w:szCs w:val="24"/>
          <w:lang w:val="en-GB" w:eastAsia="de-DE"/>
        </w:rPr>
        <w:t xml:space="preserve">Effects of </w:t>
      </w:r>
      <w:proofErr w:type="spellStart"/>
      <w:r w:rsidR="008902AA">
        <w:rPr>
          <w:rFonts w:ascii="Arial" w:hAnsi="Arial" w:cs="Arial"/>
          <w:b/>
          <w:sz w:val="24"/>
          <w:szCs w:val="24"/>
          <w:lang w:val="en-GB" w:eastAsia="de-DE"/>
        </w:rPr>
        <w:t>H</w:t>
      </w:r>
      <w:r w:rsidRPr="00D50D42">
        <w:rPr>
          <w:rFonts w:ascii="Arial" w:hAnsi="Arial" w:cs="Arial"/>
          <w:b/>
          <w:sz w:val="24"/>
          <w:szCs w:val="24"/>
          <w:lang w:val="en-GB" w:eastAsia="de-DE"/>
        </w:rPr>
        <w:t>yp</w:t>
      </w:r>
      <w:r w:rsidR="008902AA">
        <w:rPr>
          <w:rFonts w:ascii="Arial" w:hAnsi="Arial" w:cs="Arial"/>
          <w:b/>
          <w:sz w:val="24"/>
          <w:szCs w:val="24"/>
          <w:lang w:val="en-GB" w:eastAsia="de-DE"/>
        </w:rPr>
        <w:t>erthermic</w:t>
      </w:r>
      <w:proofErr w:type="spellEnd"/>
      <w:r w:rsidR="008902AA">
        <w:rPr>
          <w:rFonts w:ascii="Arial" w:hAnsi="Arial" w:cs="Arial"/>
          <w:b/>
          <w:sz w:val="24"/>
          <w:szCs w:val="24"/>
          <w:lang w:val="en-GB" w:eastAsia="de-DE"/>
        </w:rPr>
        <w:t xml:space="preserve"> Baths (HTB) and G</w:t>
      </w:r>
      <w:r w:rsidR="00996DFC">
        <w:rPr>
          <w:rFonts w:ascii="Arial" w:hAnsi="Arial" w:cs="Arial"/>
          <w:b/>
          <w:sz w:val="24"/>
          <w:szCs w:val="24"/>
          <w:lang w:val="en-GB" w:eastAsia="de-DE"/>
        </w:rPr>
        <w:t>reen</w:t>
      </w:r>
      <w:r w:rsidR="008902AA">
        <w:rPr>
          <w:rFonts w:ascii="Arial" w:hAnsi="Arial" w:cs="Arial"/>
          <w:b/>
          <w:sz w:val="24"/>
          <w:szCs w:val="24"/>
          <w:lang w:val="en-GB" w:eastAsia="de-DE"/>
        </w:rPr>
        <w:t xml:space="preserve"> Light (Placebo) in Depressed P</w:t>
      </w:r>
      <w:r w:rsidRPr="00D50D42">
        <w:rPr>
          <w:rFonts w:ascii="Arial" w:hAnsi="Arial" w:cs="Arial"/>
          <w:b/>
          <w:sz w:val="24"/>
          <w:szCs w:val="24"/>
          <w:lang w:val="en-GB" w:eastAsia="de-DE"/>
        </w:rPr>
        <w:t>atients</w:t>
      </w:r>
      <w:r>
        <w:rPr>
          <w:rFonts w:ascii="Arial" w:hAnsi="Arial" w:cs="Arial"/>
          <w:b/>
          <w:sz w:val="24"/>
          <w:szCs w:val="24"/>
          <w:lang w:val="en-GB" w:eastAsia="de-DE"/>
        </w:rPr>
        <w:t>.</w:t>
      </w:r>
      <w:proofErr w:type="gramEnd"/>
    </w:p>
    <w:p w:rsidR="00D50D42" w:rsidRDefault="00D50D42" w:rsidP="00587EC4">
      <w:pPr>
        <w:rPr>
          <w:rFonts w:ascii="Arial" w:hAnsi="Arial" w:cs="Arial"/>
          <w:b/>
          <w:sz w:val="24"/>
          <w:szCs w:val="24"/>
          <w:lang w:val="en-GB" w:eastAsia="de-DE"/>
        </w:rPr>
      </w:pPr>
    </w:p>
    <w:p w:rsidR="00D50D42" w:rsidRPr="00B47E59" w:rsidRDefault="00D50D42" w:rsidP="00587EC4">
      <w:pPr>
        <w:rPr>
          <w:rFonts w:ascii="Arial" w:hAnsi="Arial" w:cs="Arial"/>
          <w:color w:val="000000"/>
          <w:lang w:val="en-US"/>
        </w:rPr>
      </w:pPr>
    </w:p>
    <w:p w:rsidR="00587EC4" w:rsidRDefault="00587EC4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lang w:val="en-GB" w:eastAsia="de-DE"/>
        </w:rPr>
      </w:pPr>
      <w:r w:rsidRPr="008C3596">
        <w:rPr>
          <w:rFonts w:ascii="Arial" w:hAnsi="Arial" w:cs="Arial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062855" cy="3392805"/>
            <wp:effectExtent l="0" t="0" r="0" b="10795"/>
            <wp:docPr id="32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M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855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D42" w:rsidRDefault="00D50D42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lang w:val="en-GB" w:eastAsia="de-DE"/>
        </w:rPr>
      </w:pPr>
    </w:p>
    <w:p w:rsidR="00996DFC" w:rsidRDefault="00587EC4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 w:eastAsia="de-DE"/>
        </w:rPr>
      </w:pPr>
      <w:r w:rsidRPr="00996DFC">
        <w:rPr>
          <w:rFonts w:ascii="Arial" w:hAnsi="Arial" w:cs="Arial"/>
          <w:sz w:val="16"/>
          <w:szCs w:val="16"/>
          <w:lang w:val="en-GB" w:eastAsia="de-DE"/>
        </w:rPr>
        <w:t xml:space="preserve">Data are depicted as means; error bars show the standard deviation. </w:t>
      </w:r>
    </w:p>
    <w:p w:rsidR="00996DFC" w:rsidRDefault="00587EC4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 w:eastAsia="de-DE"/>
        </w:rPr>
      </w:pPr>
      <w:r w:rsidRPr="00996DFC">
        <w:rPr>
          <w:rFonts w:ascii="Arial" w:hAnsi="Arial" w:cs="Arial"/>
          <w:sz w:val="16"/>
          <w:szCs w:val="16"/>
          <w:lang w:val="en-GB" w:eastAsia="de-DE"/>
        </w:rPr>
        <w:t xml:space="preserve">Measures include the 17-Hamilton Scale for Depression total scores. </w:t>
      </w:r>
    </w:p>
    <w:p w:rsidR="00E454B9" w:rsidRDefault="00E454B9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 w:eastAsia="de-DE"/>
        </w:rPr>
      </w:pPr>
      <w:r>
        <w:rPr>
          <w:rFonts w:ascii="Arial" w:hAnsi="Arial" w:cs="Arial"/>
          <w:sz w:val="16"/>
          <w:szCs w:val="16"/>
          <w:lang w:val="en-GB" w:eastAsia="de-DE"/>
        </w:rPr>
        <w:t>T0 N=36 (n=17 HTB group, n=19 placebo group).</w:t>
      </w:r>
    </w:p>
    <w:p w:rsidR="00996DFC" w:rsidRDefault="00587EC4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 w:eastAsia="de-DE"/>
        </w:rPr>
      </w:pPr>
      <w:r w:rsidRPr="00996DFC">
        <w:rPr>
          <w:rFonts w:ascii="Arial" w:hAnsi="Arial" w:cs="Arial"/>
          <w:sz w:val="16"/>
          <w:szCs w:val="16"/>
          <w:lang w:val="en-GB" w:eastAsia="de-DE"/>
        </w:rPr>
        <w:t>T1 indicates after 2 weeks of treatment (4 HTB)</w:t>
      </w:r>
      <w:r w:rsidR="00996DFC">
        <w:rPr>
          <w:rFonts w:ascii="Arial" w:hAnsi="Arial" w:cs="Arial"/>
          <w:sz w:val="16"/>
          <w:szCs w:val="16"/>
          <w:lang w:val="en-GB" w:eastAsia="de-DE"/>
        </w:rPr>
        <w:t>, N=30 (n=14 HTB group, n=16 placebo group).</w:t>
      </w:r>
    </w:p>
    <w:p w:rsidR="00996DFC" w:rsidRDefault="00996DFC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 w:eastAsia="de-DE"/>
        </w:rPr>
      </w:pPr>
      <w:r>
        <w:rPr>
          <w:rFonts w:ascii="Arial" w:hAnsi="Arial" w:cs="Arial"/>
          <w:sz w:val="16"/>
          <w:szCs w:val="16"/>
          <w:lang w:val="en-GB" w:eastAsia="de-DE"/>
        </w:rPr>
        <w:t xml:space="preserve">T2 indicates </w:t>
      </w:r>
      <w:r w:rsidR="00587EC4" w:rsidRPr="00996DFC">
        <w:rPr>
          <w:rFonts w:ascii="Arial" w:hAnsi="Arial" w:cs="Arial"/>
          <w:sz w:val="16"/>
          <w:szCs w:val="16"/>
          <w:lang w:val="en-GB" w:eastAsia="de-DE"/>
        </w:rPr>
        <w:t>4 weeks afte</w:t>
      </w:r>
      <w:r>
        <w:rPr>
          <w:rFonts w:ascii="Arial" w:hAnsi="Arial" w:cs="Arial"/>
          <w:sz w:val="16"/>
          <w:szCs w:val="16"/>
          <w:lang w:val="en-GB" w:eastAsia="de-DE"/>
        </w:rPr>
        <w:t>r discontinuation of treatment, N=28 (n=13 HTB group, n=15 placebo group).</w:t>
      </w:r>
    </w:p>
    <w:p w:rsidR="00587EC4" w:rsidRPr="007E2822" w:rsidRDefault="00D50D42" w:rsidP="00587EC4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en-GB" w:eastAsia="de-DE"/>
        </w:rPr>
      </w:pPr>
      <w:r w:rsidRPr="007E2822">
        <w:rPr>
          <w:rFonts w:ascii="Arial" w:hAnsi="Arial" w:cs="Arial"/>
          <w:b/>
          <w:sz w:val="16"/>
          <w:szCs w:val="16"/>
          <w:lang w:val="en-GB" w:eastAsia="de-DE"/>
        </w:rPr>
        <w:t>*</w:t>
      </w:r>
      <w:r w:rsidR="00587EC4" w:rsidRPr="007E2822">
        <w:rPr>
          <w:rFonts w:ascii="Arial" w:hAnsi="Arial" w:cs="Arial"/>
          <w:b/>
          <w:i/>
          <w:sz w:val="16"/>
          <w:szCs w:val="16"/>
          <w:lang w:val="en-GB" w:eastAsia="de-DE"/>
        </w:rPr>
        <w:t xml:space="preserve">P </w:t>
      </w:r>
      <w:r w:rsidR="00976530">
        <w:rPr>
          <w:rFonts w:ascii="Arial" w:hAnsi="Arial" w:cs="Arial"/>
          <w:b/>
          <w:sz w:val="16"/>
          <w:szCs w:val="16"/>
          <w:lang w:val="en-GB" w:eastAsia="de-DE"/>
        </w:rPr>
        <w:t>= .031</w:t>
      </w:r>
      <w:r w:rsidR="00587EC4" w:rsidRPr="007E2822">
        <w:rPr>
          <w:rFonts w:ascii="Arial" w:hAnsi="Arial" w:cs="Arial"/>
          <w:b/>
          <w:sz w:val="16"/>
          <w:szCs w:val="16"/>
          <w:lang w:val="en-GB" w:eastAsia="de-DE"/>
        </w:rPr>
        <w:t>.</w:t>
      </w:r>
      <w:r w:rsidR="00587EC4" w:rsidRPr="007E2822">
        <w:rPr>
          <w:rFonts w:ascii="Arial" w:hAnsi="Arial" w:cs="Arial"/>
          <w:b/>
          <w:sz w:val="16"/>
          <w:szCs w:val="16"/>
          <w:lang w:val="en-GB" w:eastAsia="de-DE"/>
        </w:rPr>
        <w:br w:type="page"/>
      </w:r>
    </w:p>
    <w:p w:rsidR="00197544" w:rsidRDefault="00AB39EB" w:rsidP="00AB39EB">
      <w:pPr>
        <w:rPr>
          <w:rFonts w:ascii="Arial" w:hAnsi="Arial" w:cs="Arial"/>
          <w:b/>
          <w:sz w:val="24"/>
          <w:szCs w:val="24"/>
          <w:lang w:val="en-GB" w:eastAsia="de-DE"/>
        </w:rPr>
      </w:pPr>
      <w:r>
        <w:rPr>
          <w:rFonts w:ascii="Arial" w:hAnsi="Arial" w:cs="Arial"/>
          <w:b/>
          <w:sz w:val="24"/>
          <w:szCs w:val="24"/>
          <w:lang w:val="en-GB" w:eastAsia="de-DE"/>
        </w:rPr>
        <w:lastRenderedPageBreak/>
        <w:t xml:space="preserve">Figure </w:t>
      </w:r>
      <w:r w:rsidR="007B6CAC">
        <w:rPr>
          <w:rFonts w:ascii="Arial" w:hAnsi="Arial" w:cs="Arial"/>
          <w:b/>
          <w:sz w:val="24"/>
          <w:szCs w:val="24"/>
          <w:lang w:val="en-GB" w:eastAsia="de-DE"/>
        </w:rPr>
        <w:t>S</w:t>
      </w:r>
      <w:r w:rsidR="00007218">
        <w:rPr>
          <w:rFonts w:ascii="Arial" w:hAnsi="Arial" w:cs="Arial"/>
          <w:b/>
          <w:sz w:val="24"/>
          <w:szCs w:val="24"/>
          <w:lang w:val="en-GB" w:eastAsia="de-DE"/>
        </w:rPr>
        <w:t>2</w:t>
      </w:r>
      <w:r w:rsidR="008902AA">
        <w:rPr>
          <w:rFonts w:ascii="Arial" w:hAnsi="Arial" w:cs="Arial"/>
          <w:b/>
          <w:sz w:val="24"/>
          <w:szCs w:val="24"/>
          <w:lang w:val="en-GB" w:eastAsia="de-DE"/>
        </w:rPr>
        <w:t xml:space="preserve">. Effects of </w:t>
      </w:r>
      <w:proofErr w:type="spellStart"/>
      <w:r w:rsidR="008902AA">
        <w:rPr>
          <w:rFonts w:ascii="Arial" w:hAnsi="Arial" w:cs="Arial"/>
          <w:b/>
          <w:sz w:val="24"/>
          <w:szCs w:val="24"/>
          <w:lang w:val="en-GB" w:eastAsia="de-DE"/>
        </w:rPr>
        <w:t>H</w:t>
      </w:r>
      <w:r w:rsidRPr="00D50D42">
        <w:rPr>
          <w:rFonts w:ascii="Arial" w:hAnsi="Arial" w:cs="Arial"/>
          <w:b/>
          <w:sz w:val="24"/>
          <w:szCs w:val="24"/>
          <w:lang w:val="en-GB" w:eastAsia="de-DE"/>
        </w:rPr>
        <w:t>yp</w:t>
      </w:r>
      <w:r w:rsidR="008902AA">
        <w:rPr>
          <w:rFonts w:ascii="Arial" w:hAnsi="Arial" w:cs="Arial"/>
          <w:b/>
          <w:sz w:val="24"/>
          <w:szCs w:val="24"/>
          <w:lang w:val="en-GB" w:eastAsia="de-DE"/>
        </w:rPr>
        <w:t>erthermic</w:t>
      </w:r>
      <w:proofErr w:type="spellEnd"/>
      <w:r w:rsidR="008902AA">
        <w:rPr>
          <w:rFonts w:ascii="Arial" w:hAnsi="Arial" w:cs="Arial"/>
          <w:b/>
          <w:sz w:val="24"/>
          <w:szCs w:val="24"/>
          <w:lang w:val="en-GB" w:eastAsia="de-DE"/>
        </w:rPr>
        <w:t xml:space="preserve"> Baths (HTB) and G</w:t>
      </w:r>
      <w:r>
        <w:rPr>
          <w:rFonts w:ascii="Arial" w:hAnsi="Arial" w:cs="Arial"/>
          <w:b/>
          <w:sz w:val="24"/>
          <w:szCs w:val="24"/>
          <w:lang w:val="en-GB" w:eastAsia="de-DE"/>
        </w:rPr>
        <w:t>reen</w:t>
      </w:r>
      <w:r w:rsidR="008902AA">
        <w:rPr>
          <w:rFonts w:ascii="Arial" w:hAnsi="Arial" w:cs="Arial"/>
          <w:b/>
          <w:sz w:val="24"/>
          <w:szCs w:val="24"/>
          <w:lang w:val="en-GB" w:eastAsia="de-DE"/>
        </w:rPr>
        <w:t xml:space="preserve"> Light (P</w:t>
      </w:r>
      <w:r w:rsidRPr="00D50D42">
        <w:rPr>
          <w:rFonts w:ascii="Arial" w:hAnsi="Arial" w:cs="Arial"/>
          <w:b/>
          <w:sz w:val="24"/>
          <w:szCs w:val="24"/>
          <w:lang w:val="en-GB" w:eastAsia="de-DE"/>
        </w:rPr>
        <w:t xml:space="preserve">lacebo) </w:t>
      </w:r>
    </w:p>
    <w:p w:rsidR="00AB39EB" w:rsidRDefault="008902AA" w:rsidP="00AB39EB">
      <w:pPr>
        <w:rPr>
          <w:rFonts w:ascii="Arial" w:hAnsi="Arial" w:cs="Arial"/>
          <w:b/>
          <w:sz w:val="24"/>
          <w:szCs w:val="24"/>
          <w:lang w:val="en-GB" w:eastAsia="de-DE"/>
        </w:rPr>
      </w:pPr>
      <w:proofErr w:type="gramStart"/>
      <w:r>
        <w:rPr>
          <w:rFonts w:ascii="Arial" w:hAnsi="Arial" w:cs="Arial"/>
          <w:b/>
          <w:sz w:val="24"/>
          <w:szCs w:val="24"/>
          <w:lang w:val="en-GB" w:eastAsia="de-DE"/>
        </w:rPr>
        <w:t>in</w:t>
      </w:r>
      <w:proofErr w:type="gramEnd"/>
      <w:r>
        <w:rPr>
          <w:rFonts w:ascii="Arial" w:hAnsi="Arial" w:cs="Arial"/>
          <w:b/>
          <w:sz w:val="24"/>
          <w:szCs w:val="24"/>
          <w:lang w:val="en-GB" w:eastAsia="de-DE"/>
        </w:rPr>
        <w:t xml:space="preserve"> Depressed P</w:t>
      </w:r>
      <w:r w:rsidR="00AB39EB" w:rsidRPr="00D50D42">
        <w:rPr>
          <w:rFonts w:ascii="Arial" w:hAnsi="Arial" w:cs="Arial"/>
          <w:b/>
          <w:sz w:val="24"/>
          <w:szCs w:val="24"/>
          <w:lang w:val="en-GB" w:eastAsia="de-DE"/>
        </w:rPr>
        <w:t>atients</w:t>
      </w:r>
      <w:r w:rsidR="00AB39EB">
        <w:rPr>
          <w:rFonts w:ascii="Arial" w:hAnsi="Arial" w:cs="Arial"/>
          <w:b/>
          <w:sz w:val="24"/>
          <w:szCs w:val="24"/>
          <w:lang w:val="en-GB" w:eastAsia="de-DE"/>
        </w:rPr>
        <w:t xml:space="preserve">. </w:t>
      </w:r>
      <w:proofErr w:type="gramStart"/>
      <w:r w:rsidR="00AB39EB" w:rsidRPr="00AB39EB">
        <w:rPr>
          <w:rFonts w:ascii="Arial" w:hAnsi="Arial" w:cs="Arial"/>
          <w:b/>
          <w:sz w:val="24"/>
          <w:szCs w:val="24"/>
          <w:lang w:val="en-GB" w:eastAsia="de-DE"/>
        </w:rPr>
        <w:t>17-Hamilton Scale for Depression</w:t>
      </w:r>
      <w:r>
        <w:rPr>
          <w:rFonts w:ascii="Arial" w:hAnsi="Arial" w:cs="Arial"/>
          <w:b/>
          <w:sz w:val="24"/>
          <w:szCs w:val="24"/>
          <w:lang w:val="en-GB" w:eastAsia="de-DE"/>
        </w:rPr>
        <w:t xml:space="preserve"> S</w:t>
      </w:r>
      <w:r w:rsidR="00AB39EB">
        <w:rPr>
          <w:rFonts w:ascii="Arial" w:hAnsi="Arial" w:cs="Arial"/>
          <w:b/>
          <w:sz w:val="24"/>
          <w:szCs w:val="24"/>
          <w:lang w:val="en-GB" w:eastAsia="de-DE"/>
        </w:rPr>
        <w:t>ubscales.</w:t>
      </w:r>
      <w:proofErr w:type="gramEnd"/>
    </w:p>
    <w:p w:rsidR="00587EC4" w:rsidRPr="00E9734D" w:rsidRDefault="00587EC4" w:rsidP="00587EC4">
      <w:pPr>
        <w:widowControl w:val="0"/>
        <w:suppressAutoHyphens w:val="0"/>
        <w:autoSpaceDE w:val="0"/>
        <w:autoSpaceDN w:val="0"/>
        <w:adjustRightInd w:val="0"/>
        <w:spacing w:after="240"/>
        <w:rPr>
          <w:rFonts w:ascii="Arial" w:hAnsi="Arial" w:cs="Arial"/>
          <w:lang w:val="en-GB" w:eastAsia="de-DE"/>
        </w:rPr>
      </w:pPr>
    </w:p>
    <w:p w:rsidR="00587EC4" w:rsidRPr="008C3596" w:rsidRDefault="00FD73A4" w:rsidP="00587EC4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rPr>
          <w:rFonts w:ascii="Arial" w:hAnsi="Arial" w:cs="Arial"/>
          <w:sz w:val="24"/>
          <w:szCs w:val="24"/>
          <w:lang w:val="en-GB" w:eastAsia="de-DE"/>
        </w:rPr>
      </w:pPr>
      <w:r w:rsidRPr="00FD73A4">
        <w:rPr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1" o:spid="_x0000_s1026" type="#_x0000_t202" style="position:absolute;margin-left:50.05pt;margin-top:188.2pt;width:214.6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pvCXwIAAKAEAAAOAAAAZHJzL2Uyb0RvYy54bWysVE1v2zAMvQ/YfxB0T21n+apRp3BTZBhQ&#10;tAXaoWdFlhoDtqRJSuxu2H/fk5ykXbfTsItCkc8U+R6Zi8u+bcheWFdrVdDsLKVEKK6rWj0X9Ovj&#10;erSgxHmmKtZoJQr6Ihy9XH78cNGZXIz1VjeVsARJlMs7U9Ct9yZPEse3omXuTBuhEJTatszjap+T&#10;yrIO2dsmGafpLOm0rYzVXDgH7/UQpMuYX0rB/Z2UTnjSFBS1+XjaeG7CmSwvWP5smdnW/FAG+4cq&#10;WlYrPHpKdc08Iztb/5GqrbnVTkt/xnWbaClrLmIP6CZL33XzsGVGxF5AjjMnmtz/S8tv9/eW1BW0&#10;o0SxFhI9it5L0VQkC+x0xuUAPRjAfH+l+4A8+B2coele2jb8oh2COHh+OXGLZITDOZ6PZ+l0SglH&#10;7NMiS9NIfvL6tbHOfxa6JcEoqIV2kVK2v3EeLwJ6hITHlF7XTRP1a9RvDgAHj4gDMHzNclQCMyBD&#10;TVGcH6vpfFzOp+ejWTnNRpMsXYzKMh2PrtdlWqaT9ep8cvUztIucx++TQMnQerB8v+kPfGx09QKa&#10;rB7GzBm+rtHLDXP+nlnMFZjBrvg7HLLRXUH1waJkq+33v/kDHnIjSkmHOS2o+7ZjVlDSfFEYhPNs&#10;MgmDHS8TtIOLfRvZvI2oXbvSWAWIjeqiGfC+OZrS6vYJK1WGVxFiiuPtgvqjufLD9mAluSjLCMIo&#10;G+Zv1IPhIXWgOCj12D8xaw5yetB3q48TzfJ3qg7YQcZy57Wso+SB4IFVSBAuWIMoxmFlw569vUfU&#10;6x/L8hcAAAD//wMAUEsDBBQABgAIAAAAIQCGnXAs3gAAAAsBAAAPAAAAZHJzL2Rvd25yZXYueG1s&#10;TI9PT8MwDMXvSHyHyEjcWLKtG6zUnRCIK4jxR+KWNV5b0ThVk63l22NOcPOzn55/r9hOvlMnGmIb&#10;GGE+M6CIq+BarhHeXh+vbkDFZNnZLjAhfFOEbXl+VtjchZFf6LRLtZIQjrlFaFLqc61j1ZC3cRZ6&#10;YrkdwuBtEjnU2g12lHDf6YUxa+1ty/KhsT3dN1R97Y4e4f3p8PmRmef6wa/6MUxGs99oxMuL6e4W&#10;VKIp/ZnhF1/QoRSmfTiyi6oTbcxcrAjL63UGShyrxUaGPUK2lI0uC/2/Q/kDAAD//wMAUEsBAi0A&#10;FAAGAAgAAAAhALaDOJL+AAAA4QEAABMAAAAAAAAAAAAAAAAAAAAAAFtDb250ZW50X1R5cGVzXS54&#10;bWxQSwECLQAUAAYACAAAACEAOP0h/9YAAACUAQAACwAAAAAAAAAAAAAAAAAvAQAAX3JlbHMvLnJl&#10;bHNQSwECLQAUAAYACAAAACEAMQabwl8CAACgBAAADgAAAAAAAAAAAAAAAAAuAgAAZHJzL2Uyb0Rv&#10;Yy54bWxQSwECLQAUAAYACAAAACEAhp1wLN4AAAALAQAADwAAAAAAAAAAAAAAAAC5BAAAZHJzL2Rv&#10;d25yZXYueG1sUEsFBgAAAAAEAAQA8wAAAMQFAAAAAA==&#10;" filled="f" stroked="f">
            <v:textbox>
              <w:txbxContent>
                <w:p w:rsidR="00DC12B5" w:rsidRPr="00510FCD" w:rsidRDefault="00DC12B5" w:rsidP="00587EC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       </w:t>
                  </w:r>
                  <w:r w:rsidRPr="00510FCD">
                    <w:rPr>
                      <w:rFonts w:ascii="Arial" w:hAnsi="Arial"/>
                    </w:rPr>
                    <w:t>T0</w:t>
                  </w:r>
                  <w:r w:rsidRPr="00510FCD">
                    <w:rPr>
                      <w:rFonts w:ascii="Arial" w:hAnsi="Arial"/>
                    </w:rPr>
                    <w:tab/>
                  </w:r>
                  <w:r w:rsidRPr="00510FCD">
                    <w:rPr>
                      <w:rFonts w:ascii="Arial" w:hAnsi="Arial"/>
                    </w:rPr>
                    <w:tab/>
                  </w:r>
                  <w:r>
                    <w:rPr>
                      <w:rFonts w:ascii="Arial" w:hAnsi="Arial"/>
                    </w:rPr>
                    <w:t xml:space="preserve">   </w:t>
                  </w:r>
                  <w:r w:rsidRPr="00510FCD">
                    <w:rPr>
                      <w:rFonts w:ascii="Arial" w:hAnsi="Arial"/>
                    </w:rPr>
                    <w:t>T</w:t>
                  </w:r>
                  <w:r>
                    <w:rPr>
                      <w:rFonts w:ascii="Arial" w:hAnsi="Arial"/>
                    </w:rPr>
                    <w:t>1</w:t>
                  </w:r>
                  <w:r>
                    <w:rPr>
                      <w:rFonts w:ascii="Arial" w:hAnsi="Arial"/>
                    </w:rPr>
                    <w:tab/>
                    <w:t xml:space="preserve">           </w:t>
                  </w:r>
                  <w:r w:rsidRPr="00510FCD">
                    <w:rPr>
                      <w:rFonts w:ascii="Arial" w:hAnsi="Arial"/>
                    </w:rPr>
                    <w:t>T2</w:t>
                  </w:r>
                </w:p>
              </w:txbxContent>
            </v:textbox>
          </v:shape>
        </w:pict>
      </w:r>
      <w:r w:rsidRPr="00FD73A4">
        <w:rPr>
          <w:noProof/>
          <w:lang w:eastAsia="de-DE" w:bidi="ar-SA"/>
        </w:rPr>
        <w:pict>
          <v:shape id="Textfeld 35" o:spid="_x0000_s1027" type="#_x0000_t202" style="position:absolute;margin-left:143.35pt;margin-top:21.15pt;width:20.65pt;height:18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PlorQIAAKsFAAAOAAAAZHJzL2Uyb0RvYy54bWysVE1v2zAMvQ/YfxB0T+24SdYGdQo3RYYB&#10;RVusHXpWZKkxJouapMTOhv33UbKdZt0uHXaxKfKJIh8/Li7bWpGdsK4CndPxSUqJ0BzKSj/n9Mvj&#10;anRGifNMl0yBFjndC0cvF+/fXTRmLjLYgCqFJehEu3ljcrrx3syTxPGNqJk7ASM0GiXYmnk82uek&#10;tKxB77VKsjSdJQ3Y0ljgwjnUXndGuoj+pRTc30nphCcqpxibj18bv+vwTRYXbP5smdlUvA+D/UMU&#10;Nas0Pnpwdc08I1tb/eGqrrgFB9KfcKgTkLLiIuaA2YzTV9k8bJgRMRckx5kDTe7/ueW3u3tLqjKn&#10;p1NKNKuxRo+i9VKokqAK+WmMmyPswSDQt1fQYp0HvUNlSLuVtg5/TIigHZneH9hFb4SjMptl2RQf&#10;4WjKTmdnKKP35OWysc5/FFCTIOTUYvEip2x343wHHSDhLQ2rSqlYQKV/U6DPTiNiB3S32RwDQTEg&#10;Q0ixOj+W0w9Z8WF6PpoV0/FoMk7PRkWRZqPrVZEW6WS1PJ9c/ezjHO4ngZEu8yj5vRLBq9KfhUQu&#10;IwFBEbtYLJUlO4b9xzgX2kfuYoSIDiiJWbzlYo+PecT83nK5Y2R4GbQ/XK4rDTby/Srs8usQsuzw&#10;WLSjvIPo23Ubm+jQGGso99gvFrqJc4avKqzqDXP+nlkcMWwRXBv+Dj9SQZNT6CVKNmC//00f8Nj5&#10;aKWkwZHNqfu2ZVZQoj5pnInz8WQSZjweJlhYPNhjy/rYorf1ErAqY1xQhkcx4L0aRGmhfsLtUoRX&#10;0cQ0x7dz6gdx6btFgtuJi6KIIJxqw/yNfjA8uA5FCj372D4xa/rG9thItzAMN5u/6u8OG25qKLYe&#10;ZBWbP/Dcsdrzjxshjk+/vcLKOT5H1MuOXfwCAAD//wMAUEsDBBQABgAIAAAAIQBAEeSd3gAAAAkB&#10;AAAPAAAAZHJzL2Rvd25yZXYueG1sTI/LTsMwEEX3SPyDNUjsqE1a0jRkUiEQWxDlIbFzk2kSEY+j&#10;2G3C3zOsYDmao3vPLbaz69WJxtB5RrheGFDEla87bhDeXh+vMlAhWq5t75kQvinAtjw/K2xe+4lf&#10;6LSLjZIQDrlFaGMccq1D1ZKzYeEHYvkd/OhslHNsdD3aScJdrxNjUu1sx9LQ2oHuW6q+dkeH8P50&#10;+PxYmefmwd0Mk5+NZrfRiJcX890tqEhz/IPhV1/UoRSnvT9yHVSPkGTpWlCEVbIEJcAyyWTcHmG9&#10;SUGXhf6/oPwBAAD//wMAUEsBAi0AFAAGAAgAAAAhALaDOJL+AAAA4QEAABMAAAAAAAAAAAAAAAAA&#10;AAAAAFtDb250ZW50X1R5cGVzXS54bWxQSwECLQAUAAYACAAAACEAOP0h/9YAAACUAQAACwAAAAAA&#10;AAAAAAAAAAAvAQAAX3JlbHMvLnJlbHNQSwECLQAUAAYACAAAACEA2fj5aK0CAACrBQAADgAAAAAA&#10;AAAAAAAAAAAuAgAAZHJzL2Uyb0RvYy54bWxQSwECLQAUAAYACAAAACEAQBHknd4AAAAJAQAADwAA&#10;AAAAAAAAAAAAAAAHBQAAZHJzL2Rvd25yZXYueG1sUEsFBgAAAAAEAAQA8wAAABIGAAAAAA==&#10;" filled="f" stroked="f">
            <v:textbox>
              <w:txbxContent>
                <w:p w:rsidR="00DC12B5" w:rsidRPr="00186908" w:rsidRDefault="00DC12B5" w:rsidP="00587EC4">
                  <w:pPr>
                    <w:rPr>
                      <w:b/>
                      <w:sz w:val="28"/>
                      <w:szCs w:val="28"/>
                    </w:rPr>
                  </w:pPr>
                  <w:r w:rsidRPr="00186908">
                    <w:rPr>
                      <w:rFonts w:ascii="Arial" w:hAnsi="Arial" w:cs="Arial"/>
                      <w:b/>
                      <w:sz w:val="28"/>
                      <w:szCs w:val="28"/>
                      <w:lang w:val="en-GB" w:eastAsia="de-DE"/>
                    </w:rPr>
                    <w:t>*</w:t>
                  </w:r>
                </w:p>
              </w:txbxContent>
            </v:textbox>
          </v:shape>
        </w:pict>
      </w:r>
      <w:r w:rsidR="00587EC4">
        <w:rPr>
          <w:noProof/>
          <w:lang w:val="en-US" w:eastAsia="en-US" w:bidi="ar-SA"/>
        </w:rPr>
        <w:drawing>
          <wp:inline distT="0" distB="0" distL="0" distR="0">
            <wp:extent cx="4064000" cy="2362200"/>
            <wp:effectExtent l="0" t="0" r="25400" b="25400"/>
            <wp:docPr id="7" name="Diagram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FD73A4">
        <w:rPr>
          <w:noProof/>
          <w:lang w:eastAsia="de-DE" w:bidi="ar-SA"/>
        </w:rPr>
      </w:r>
      <w:r w:rsidRPr="00FD73A4">
        <w:rPr>
          <w:noProof/>
          <w:lang w:eastAsia="de-DE" w:bidi="ar-SA"/>
        </w:rPr>
        <w:pict>
          <v:shape id="Textfeld 4" o:spid="_x0000_s1040" type="#_x0000_t202" style="width:118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>
              <w:txbxContent>
                <w:p w:rsidR="00DC12B5" w:rsidRDefault="00DC12B5" w:rsidP="007E2822">
                  <w:r>
                    <w:rPr>
                      <w:rFonts w:ascii="Arial" w:hAnsi="Arial" w:cs="Arial"/>
                      <w:b/>
                      <w:lang w:val="en-GB" w:eastAsia="de-DE"/>
                    </w:rPr>
                    <w:t>*</w:t>
                  </w:r>
                  <w:r w:rsidRPr="007E2822">
                    <w:rPr>
                      <w:rFonts w:ascii="Arial" w:hAnsi="Arial" w:cs="Arial"/>
                      <w:b/>
                      <w:i/>
                      <w:lang w:val="en-GB" w:eastAsia="de-DE"/>
                    </w:rPr>
                    <w:t>P</w:t>
                  </w:r>
                  <w:r>
                    <w:rPr>
                      <w:rFonts w:ascii="Arial" w:hAnsi="Arial" w:cs="Arial"/>
                      <w:b/>
                      <w:lang w:val="en-GB" w:eastAsia="de-DE"/>
                    </w:rPr>
                    <w:t xml:space="preserve"> = .045</w:t>
                  </w:r>
                  <w:r w:rsidRPr="00B309F9">
                    <w:rPr>
                      <w:rFonts w:ascii="Arial" w:hAnsi="Arial" w:cs="Arial"/>
                      <w:b/>
                      <w:lang w:val="en-GB" w:eastAsia="de-DE"/>
                    </w:rPr>
                    <w:t>*</w:t>
                  </w:r>
                </w:p>
              </w:txbxContent>
            </v:textbox>
            <w10:wrap type="none"/>
            <w10:anchorlock/>
          </v:shape>
        </w:pict>
      </w:r>
    </w:p>
    <w:p w:rsidR="00587EC4" w:rsidRDefault="00FD73A4" w:rsidP="00587EC4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rPr>
          <w:rFonts w:ascii="Arial" w:hAnsi="Arial" w:cs="Arial"/>
          <w:sz w:val="24"/>
          <w:szCs w:val="24"/>
          <w:lang w:val="en-GB" w:eastAsia="de-DE"/>
        </w:rPr>
      </w:pPr>
      <w:r w:rsidRPr="00FD73A4">
        <w:rPr>
          <w:noProof/>
          <w:lang w:eastAsia="de-DE" w:bidi="ar-SA"/>
        </w:rPr>
        <w:pict>
          <v:shape id="Textfeld 2" o:spid="_x0000_s1029" type="#_x0000_t202" style="position:absolute;margin-left:326.65pt;margin-top:159.1pt;width:118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lorAIAAKoFAAAOAAAAZHJzL2Uyb0RvYy54bWysVE1v2zAMvQ/YfxB0T+2kbpcEdQo3RYYB&#10;RVusHXpWZKkxJouapMTOhv33UbKdZt0uHXaxKfGRIh8/Li7bWpGdsK4CndPxSUqJ0BzKSj/n9Mvj&#10;ajSlxHmmS6ZAi5zuhaOXi/fvLhozFxPYgCqFJehEu3ljcrrx3syTxPGNqJk7ASM0KiXYmnk82uek&#10;tKxB77VKJml6njRgS2OBC+fw9rpT0kX0L6Xg/k5KJzxROcXYfPza+F2Hb7K4YPNny8ym4n0Y7B+i&#10;qFml8dGDq2vmGdna6g9XdcUtOJD+hEOdgJQVFzEHzGacvsrmYcOMiLkgOc4caHL/zy2/3d1bUpU5&#10;nVCiWY0lehStl0KVZBLYaYybI+jBIMy3V9BilYd7h5ch6VbaOvwxHYJ65Hl/4BadER6Mstn0PEUV&#10;R93pdJyijO6TF2tjnf8ooCZByKnF2kVK2e7G+Q46QMJjGlaVUrF+Sv92gT67GxEboLNmc4wExYAM&#10;McXi/FiefZgUH85mo/PibDzKxul0VBTpZHS9KtIizVbLWXb1s49zsE8CJV3qUfJ7JYJXpT8LiVRG&#10;BsJFbGKxVJbsGLYf41xoH8mLESI6oCRm8RbDHh/ziPm9xbhjZHgZtD8Y15UGG/l+FXb5dQhZdngs&#10;2lHeQfTtuo09dDp0xhrKPTaMhW7gnOGrCqt6w5y/ZxYnDBsBt4a/w49U0OQUeomSDdjvf7sPeGx8&#10;1FLS4MTm1H3bMisoUZ80jsRsnGVhxOMhw8LiwR5r1scava2XgFUZ434yPIoB79UgSgv1Ey6XIryK&#10;KqY5vp1TP4hL3+0RXE5cFEUE4VAb5m/0g+HBdShS6NnH9olZ0ze2x0a6hWG22fxVf3fYYKmh2HqQ&#10;VWz+wHPHas8/LoQ4Pv3yChvn+BxRLyt28QsAAP//AwBQSwMEFAAGAAgAAAAhAKfOvajeAAAACwEA&#10;AA8AAABkcnMvZG93bnJldi54bWxMj01PwzAMhu9I/IfIk7ixZCvbuq7phEBcQewDiVvWeG1F41RN&#10;tpZ/jznB0Y9fvX6cb0fXiiv2ofGkYTZVIJBKbxuqNBz2L/cpiBANWdN6Qg3fGGBb3N7kJrN+oHe8&#10;7mIluIRCZjTUMXaZlKGs0Zkw9R0S786+dyby2FfS9mbgctfKuVJL6UxDfKE2HT7VWH7tLk7D8fX8&#10;+fGg3qpnt+gGPypJbi21vpuMjxsQEcf4F4ZffVaHgp1O/kI2iFbDcpEkHNWQzNI5CE6k6ZrJicmK&#10;iSxy+f+H4gcAAP//AwBQSwECLQAUAAYACAAAACEAtoM4kv4AAADhAQAAEwAAAAAAAAAAAAAAAAAA&#10;AAAAW0NvbnRlbnRfVHlwZXNdLnhtbFBLAQItABQABgAIAAAAIQA4/SH/1gAAAJQBAAALAAAAAAAA&#10;AAAAAAAAAC8BAABfcmVscy8ucmVsc1BLAQItABQABgAIAAAAIQAnEjlorAIAAKoFAAAOAAAAAAAA&#10;AAAAAAAAAC4CAABkcnMvZTJvRG9jLnhtbFBLAQItABQABgAIAAAAIQCnzr2o3gAAAAsBAAAPAAAA&#10;AAAAAAAAAAAAAAYFAABkcnMvZG93bnJldi54bWxQSwUGAAAAAAQABADzAAAAEQYAAAAA&#10;" filled="f" stroked="f">
            <v:textbox>
              <w:txbxContent>
                <w:p w:rsidR="00DC12B5" w:rsidRDefault="00DC12B5" w:rsidP="007E2822">
                  <w:r>
                    <w:rPr>
                      <w:rFonts w:ascii="Arial" w:hAnsi="Arial" w:cs="Arial"/>
                      <w:b/>
                      <w:lang w:val="en-GB" w:eastAsia="de-DE"/>
                    </w:rPr>
                    <w:t>*</w:t>
                  </w:r>
                  <w:r w:rsidRPr="007E2822">
                    <w:rPr>
                      <w:rFonts w:ascii="Arial" w:hAnsi="Arial" w:cs="Arial"/>
                      <w:b/>
                      <w:i/>
                      <w:lang w:val="en-GB" w:eastAsia="de-DE"/>
                    </w:rPr>
                    <w:t>P</w:t>
                  </w:r>
                  <w:r>
                    <w:rPr>
                      <w:rFonts w:ascii="Arial" w:hAnsi="Arial" w:cs="Arial"/>
                      <w:b/>
                      <w:lang w:val="en-GB" w:eastAsia="de-DE"/>
                    </w:rPr>
                    <w:t xml:space="preserve"> = .048</w:t>
                  </w:r>
                  <w:r w:rsidRPr="00B309F9">
                    <w:rPr>
                      <w:rFonts w:ascii="Arial" w:hAnsi="Arial" w:cs="Arial"/>
                      <w:b/>
                      <w:lang w:val="en-GB" w:eastAsia="de-DE"/>
                    </w:rPr>
                    <w:t>*</w:t>
                  </w:r>
                </w:p>
              </w:txbxContent>
            </v:textbox>
          </v:shape>
        </w:pict>
      </w:r>
      <w:r w:rsidRPr="00FD73A4">
        <w:rPr>
          <w:noProof/>
          <w:lang w:eastAsia="de-DE" w:bidi="ar-SA"/>
        </w:rPr>
        <w:pict>
          <v:shape id="Textfeld 36" o:spid="_x0000_s1030" type="#_x0000_t202" style="position:absolute;margin-left:143.35pt;margin-top:26.3pt;width:27.3pt;height:2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/7rgIAAKsFAAAOAAAAZHJzL2Uyb0RvYy54bWysVN9P2zAQfp+0/8Hye0la0kIrUhSKOk1C&#10;gAYTz65j02iOz7PdNh3a/76zk5SO7YVpL8n57vP57rsfF5dNrchWWFeBzunwJKVEaA5lpZ9z+vVx&#10;OTinxHmmS6ZAi5zuhaOX848fLnZmJkawBlUKS9CJdrOdyenaezNLEsfXombuBIzQaJRga+bxaJ+T&#10;0rIdeq9VMkrTSbIDWxoLXDiH2uvWSOfRv5SC+zspnfBE5RRj8/Fr43cVvsn8gs2eLTPrindhsH+I&#10;omaVxkcPrq6ZZ2Rjqz9c1RW34ED6Ew51AlJWXMQcMJth+iabhzUzIuaC5DhzoMn9P7f8dntvSVXm&#10;9HRCiWY11uhRNF4KVRJUIT8742YIezAI9M0VNFjnXu9QGdJupK3DHxMiaEem9wd20RvhqDzNJmdD&#10;tHA0jabjKcroPXm9bKzznwTUJAg5tVi8yCnb3jjfQntIeEvDslIqFlDp3xTos9WI2AHtbTbDQFAM&#10;yBBSrM7LYnw2Ks7G08GkGA8H2TA9HxRFOhpcL4u0SLPlYppd/ezi7O8ngZE28yj5vRLBq9JfhEQu&#10;IwFBEbtYLJQlW4b9xzgX2kfuYoSIDiiJWbznYoePecT83nO5ZaR/GbQ/XK4rDTby/Sbs8lsfsmzx&#10;WLSjvIPom1UTmyjrG2MF5R77xUI7cc7wZYVVvWHO3zOLI4aNgGvD3+FHKtjlFDqJkjXYH3/TBzx2&#10;Plop2eHI5tR93zArKFGfNc7EdJhlYcbjIcPC4sEeW1bHFr2pF4BVGeKCMjyKAe9VL0oL9RNulyK8&#10;iiamOb6dU9+LC98uEtxOXBRFBOFUG+Zv9IPhwXUoUujZx+aJWdM1tsdGuoV+uNnsTX+32HBTQ7Hx&#10;IKvY/IHnltWOf9wIcXy67RVWzvE5ol537PwXAAAA//8DAFBLAwQUAAYACAAAACEAXYkEqd4AAAAJ&#10;AQAADwAAAGRycy9kb3ducmV2LnhtbEyPwU7DMBBE70j8g7VI3KjdtA1NyKZCIK6gFlqJmxtvk4h4&#10;HcVuE/4ec4Ljap5m3habyXbiQoNvHSPMZwoEceVMyzXCx/vL3RqED5qN7hwTwjd52JTXV4XOjRt5&#10;S5ddqEUsYZ9rhCaEPpfSVw1Z7WeuJ47ZyQ1Wh3gOtTSDHmO57WSiVCqtbjkuNLqnp4aqr93ZIuxf&#10;T5+HpXqrn+2qH92kJNtMIt7eTI8PIAJN4Q+GX/2oDmV0OrozGy86hGSd3kcUYZWkICKwWM4XII4I&#10;WZaALAv5/4PyBwAA//8DAFBLAQItABQABgAIAAAAIQC2gziS/gAAAOEBAAATAAAAAAAAAAAAAAAA&#10;AAAAAABbQ29udGVudF9UeXBlc10ueG1sUEsBAi0AFAAGAAgAAAAhADj9If/WAAAAlAEAAAsAAAAA&#10;AAAAAAAAAAAALwEAAF9yZWxzLy5yZWxzUEsBAi0AFAAGAAgAAAAhAKGfv/uuAgAAqwUAAA4AAAAA&#10;AAAAAAAAAAAALgIAAGRycy9lMm9Eb2MueG1sUEsBAi0AFAAGAAgAAAAhAF2JBKneAAAACQEAAA8A&#10;AAAAAAAAAAAAAAAACAUAAGRycy9kb3ducmV2LnhtbFBLBQYAAAAABAAEAPMAAAATBgAAAAA=&#10;" filled="f" stroked="f">
            <v:textbox>
              <w:txbxContent>
                <w:p w:rsidR="00DC12B5" w:rsidRPr="00186908" w:rsidRDefault="00DC12B5" w:rsidP="00587EC4">
                  <w:pPr>
                    <w:rPr>
                      <w:b/>
                      <w:sz w:val="28"/>
                      <w:szCs w:val="28"/>
                    </w:rPr>
                  </w:pPr>
                  <w:r w:rsidRPr="00186908">
                    <w:rPr>
                      <w:rFonts w:ascii="Arial" w:hAnsi="Arial" w:cs="Arial"/>
                      <w:b/>
                      <w:sz w:val="28"/>
                      <w:szCs w:val="28"/>
                      <w:lang w:val="en-GB" w:eastAsia="de-DE"/>
                    </w:rPr>
                    <w:t>*</w:t>
                  </w:r>
                </w:p>
              </w:txbxContent>
            </v:textbox>
          </v:shape>
        </w:pict>
      </w:r>
      <w:r w:rsidRPr="00FD73A4">
        <w:rPr>
          <w:rFonts w:ascii="Arial" w:hAnsi="Arial" w:cs="Arial"/>
          <w:noProof/>
          <w:sz w:val="24"/>
          <w:szCs w:val="24"/>
          <w:lang w:eastAsia="de-DE" w:bidi="ar-SA"/>
        </w:rPr>
        <w:pict>
          <v:shape id="Textfeld 31" o:spid="_x0000_s1031" type="#_x0000_t202" style="position:absolute;margin-left:50.05pt;margin-top:202.2pt;width:214.6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/fPsQIAAKwFAAAOAAAAZHJzL2Uyb0RvYy54bWysVE1v2zAMvQ/YfxB0T22nST+MOoWbIsOA&#10;oi3WDj0rstQYk0VNUmJnxf77KDlOs26XDrvYFElR5OMjLy67RpGNsK4GXdDsKKVEaA5VrZ8L+vVx&#10;MTqjxHmmK6ZAi4JuhaOXs48fLlqTizGsQFXCEgyiXd6agq68N3mSOL4SDXNHYIRGowTbMI9H+5xU&#10;lrUYvVHJOE1PkhZsZSxw4Rxqr3sjncX4Ugru76R0whNVUMzNx6+N32X4JrMLlj9bZlY136XB/iGL&#10;htUaH92HumaekbWt/wjV1NyCA+mPODQJSFlzEWvAarL0TTUPK2ZErAXBcWYPk/t/Yfnt5t6Suiro&#10;cUaJZg326FF0XgpVEVQhPq1xObo9GHT03RV02OdB71AZyu6kbcIfCyJoR6S3e3QxGuGoHJ+OT9Lp&#10;lBKOtuOzLE0j/MnrbWOd/ySgIUEoqMXuRVDZ5sZ5zARdB5fwmIZFrVTsoNK/KdCx14hIgf42yzET&#10;FINnyCm252U+PR2Xp9Pz0Uk5zUaTLD0blWU6Hl0vyrRMJ4v5+eTqZygXYw73kwBJX3qU/FaJEFXp&#10;L0IimBGBoIg0FnNlyYYhARnnQvsIXswQvYOXxCrec3HnH+uI9b3nco/I8DJov7/c1BpsxPtN2tW3&#10;IWXZ+yMYB3UH0XfLLrJoOjBjCdUWCWOhHzln+KLGrt4w5++ZxRlDjuDe8Hf4kQragsJOomQF9sff&#10;9MEfqY9WSlqc2YK672tmBSXqs8ahOM8mkzDk8TDBxuLBHlqWhxa9buaAXUHeY3ZRDP5eDaK00Dzh&#10;einDq2himuPbBfWDOPf9JsH1xEVZRicca8P8jX4wPIQOTQqcfeyemDU7Ynsk0i0M083yN/zufcNN&#10;DeXag6wj+QPOPao7/HElRFru1lfYOYfn6PW6ZGe/AAAA//8DAFBLAwQUAAYACAAAACEA41YOY90A&#10;AAALAQAADwAAAGRycy9kb3ducmV2LnhtbEyPQU/DMAyF70j8h8hI3FiyqZtY13RCIK4gNkDazWu8&#10;tqJxqiZby7/HnODm9/z0/LnYTr5TFxpiG9jCfGZAEVfBtVxbeN8/392DignZYReYLHxThG15fVVg&#10;7sLIb3TZpVpJCcccLTQp9bnWsWrIY5yFnlh2pzB4TCKHWrsBRyn3nV4Ys9IeW5YLDfb02FD1tTt7&#10;Cx8vp8NnZl7rJ7/sxzAZzX6trb29mR42oBJN6S8Mv/iCDqUwHcOZXVSdaGPmErWQmSwDJYnlYi3D&#10;UZyVOLos9P8fyh8AAAD//wMAUEsBAi0AFAAGAAgAAAAhALaDOJL+AAAA4QEAABMAAAAAAAAAAAAA&#10;AAAAAAAAAFtDb250ZW50X1R5cGVzXS54bWxQSwECLQAUAAYACAAAACEAOP0h/9YAAACUAQAACwAA&#10;AAAAAAAAAAAAAAAvAQAAX3JlbHMvLnJlbHNQSwECLQAUAAYACAAAACEAd6P3z7ECAACsBQAADgAA&#10;AAAAAAAAAAAAAAAuAgAAZHJzL2Uyb0RvYy54bWxQSwECLQAUAAYACAAAACEA41YOY90AAAALAQAA&#10;DwAAAAAAAAAAAAAAAAALBQAAZHJzL2Rvd25yZXYueG1sUEsFBgAAAAAEAAQA8wAAABUGAAAAAA==&#10;" filled="f" stroked="f">
            <v:textbox>
              <w:txbxContent>
                <w:p w:rsidR="00DC12B5" w:rsidRPr="00510FCD" w:rsidRDefault="00DC12B5" w:rsidP="00587EC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       </w:t>
                  </w:r>
                  <w:r w:rsidRPr="00510FCD">
                    <w:rPr>
                      <w:rFonts w:ascii="Arial" w:hAnsi="Arial"/>
                    </w:rPr>
                    <w:t>T0</w:t>
                  </w:r>
                  <w:r w:rsidRPr="00510FCD">
                    <w:rPr>
                      <w:rFonts w:ascii="Arial" w:hAnsi="Arial"/>
                    </w:rPr>
                    <w:tab/>
                  </w:r>
                  <w:r w:rsidRPr="00510FCD">
                    <w:rPr>
                      <w:rFonts w:ascii="Arial" w:hAnsi="Arial"/>
                    </w:rPr>
                    <w:tab/>
                  </w:r>
                  <w:r>
                    <w:rPr>
                      <w:rFonts w:ascii="Arial" w:hAnsi="Arial"/>
                    </w:rPr>
                    <w:t xml:space="preserve">   </w:t>
                  </w:r>
                  <w:r w:rsidRPr="00510FCD">
                    <w:rPr>
                      <w:rFonts w:ascii="Arial" w:hAnsi="Arial"/>
                    </w:rPr>
                    <w:t>T</w:t>
                  </w:r>
                  <w:r>
                    <w:rPr>
                      <w:rFonts w:ascii="Arial" w:hAnsi="Arial"/>
                    </w:rPr>
                    <w:t>1</w:t>
                  </w:r>
                  <w:r>
                    <w:rPr>
                      <w:rFonts w:ascii="Arial" w:hAnsi="Arial"/>
                    </w:rPr>
                    <w:tab/>
                    <w:t xml:space="preserve">           </w:t>
                  </w:r>
                  <w:r w:rsidRPr="00510FCD">
                    <w:rPr>
                      <w:rFonts w:ascii="Arial" w:hAnsi="Arial"/>
                    </w:rPr>
                    <w:t>T2</w:t>
                  </w:r>
                </w:p>
              </w:txbxContent>
            </v:textbox>
            <w10:wrap type="square"/>
          </v:shape>
        </w:pict>
      </w:r>
      <w:r w:rsidRPr="00FD73A4">
        <w:rPr>
          <w:rFonts w:asciiTheme="minorHAnsi" w:eastAsiaTheme="minorEastAsia" w:hAnsiTheme="minorHAnsi" w:cstheme="minorBidi"/>
          <w:noProof/>
          <w:sz w:val="24"/>
          <w:szCs w:val="24"/>
          <w:lang w:eastAsia="de-DE" w:bidi="ar-SA"/>
        </w:rPr>
      </w:r>
      <w:r w:rsidRPr="00FD73A4">
        <w:rPr>
          <w:rFonts w:asciiTheme="minorHAnsi" w:eastAsiaTheme="minorEastAsia" w:hAnsiTheme="minorHAnsi" w:cstheme="minorBidi"/>
          <w:noProof/>
          <w:sz w:val="24"/>
          <w:szCs w:val="24"/>
          <w:lang w:eastAsia="de-DE" w:bidi="ar-SA"/>
        </w:rPr>
        <w:pict>
          <v:group id="Gruppierung 11" o:spid="_x0000_s1032" style="width:320pt;height:196.65pt;mso-position-horizontal-relative:char;mso-position-vertical-relative:line" coordsize="74549,498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iagramm 9" o:spid="_x0000_s1033" type="#_x0000_t75" style="position:absolute;left:-111;top:-121;width:74809;height:501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O9ei&#10;3cMAAADaAAAADwAAAGRycy9kb3ducmV2LnhtbESPzWrDMBCE74W8g9hAbo3cBkzjRDFNoCEt5BA1&#10;0OtibWwTa2Us+advXxUKPQ4z8w2zzSfbiIE6XztW8LRMQBAXztRcKrh+vj2+gPAB2WDjmBR8k4d8&#10;N3vYYmbcyBcadChFhLDPUEEVQptJ6YuKLPqla4mjd3OdxRBlV0rT4RjhtpHPSZJKizXHhQpbOlRU&#10;3HVvFbR9s7qG4/uX1uP+vE7N7UOfpVKL+fS6ARFoCv/hv/bJKFjD75V4A+TuB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DvXot3DAAAA2gAAAA8AAAAAAAAAAAAAAAAAmwIAAGRycy9k&#10;b3ducmV2LnhtbFBLBQYAAAAABAAEAPMAAACLAwAAAAA=&#10;">
              <v:imagedata r:id="rId9" o:title=""/>
              <o:lock v:ext="edit" aspectratio="f"/>
            </v:shape>
            <v:shape id="Textfeld 11" o:spid="_x0000_s1034" type="#_x0000_t202" style="position:absolute;left:35006;top:9622;width:3248;height:2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DC12B5" w:rsidRDefault="00DC12B5" w:rsidP="00587EC4">
                    <w:pPr>
                      <w:pStyle w:val="NormalWeb"/>
                    </w:pPr>
                    <w:r>
                      <w:rPr>
                        <w:rFonts w:cstheme="minorBidi"/>
                        <w:b/>
                        <w:bCs/>
                        <w:color w:val="000000" w:themeColor="dark1"/>
                        <w:sz w:val="32"/>
                        <w:szCs w:val="32"/>
                      </w:rPr>
                      <w:t>*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87EC4" w:rsidRPr="008C3596" w:rsidRDefault="00FD73A4" w:rsidP="00587EC4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rPr>
          <w:rFonts w:ascii="Arial" w:hAnsi="Arial" w:cs="Arial"/>
          <w:sz w:val="24"/>
          <w:szCs w:val="24"/>
          <w:lang w:val="en-GB" w:eastAsia="de-DE"/>
        </w:rPr>
      </w:pPr>
      <w:r w:rsidRPr="00FD73A4">
        <w:rPr>
          <w:rFonts w:ascii="Arial" w:hAnsi="Arial" w:cs="Arial"/>
          <w:noProof/>
          <w:sz w:val="24"/>
          <w:szCs w:val="24"/>
          <w:lang w:eastAsia="de-DE" w:bidi="ar-SA"/>
        </w:rPr>
        <w:pict>
          <v:shape id="Textfeld 3" o:spid="_x0000_s1035" type="#_x0000_t202" style="position:absolute;margin-left:-6.9pt;margin-top:226.2pt;width:404pt;height:5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87PrgIAAKoFAAAOAAAAZHJzL2Uyb0RvYy54bWysVN9P2zAQfp+0/8Hye0napkArUhSKOk1C&#10;gAYTz65j02iOz7PdNh3a/76zk5SO7YVpL8n57vP57rsfF5dNrchWWFeBzunwJKVEaA5lpZ9z+vVx&#10;OTinxHmmS6ZAi5zuhaOX848fLnZmJkawBlUKS9CJdrOdyenaezNLEsfXombuBIzQaJRga+bxaJ+T&#10;0rIdeq9VMkrT02QHtjQWuHAOtdetkc6jfykF93dSOuGJyinG5uPXxu8qfJP5BZs9W2bWFe/CYP8Q&#10;Rc0qjY8eXF0zz8jGVn+4qituwYH0JxzqBKSsuIg5YDbD9E02D2tmRMwFyXHmQJP7f2757fbekqrM&#10;6ZgSzWos0aNovBSqJOPAzs64GYIeDMJ8cwUNVrnXO1SGpBtp6/DHdAjakef9gVt0RjgqJ8Nxep6i&#10;iaPtdDzNsklwk7zeNtb5TwJqEoScWqxdpJRtb5xvoT0kPKZhWSkV66f0bwr02WpEbID2NpthJCgG&#10;ZIgpFudlMTkbFWeT6eC0mAwH2TA9HxRFOhpcL4u0SLPlYppd/ezi7O8ngZI29Sj5vRLBq9JfhEQq&#10;IwNBEZtYLJQlW4btxzgX2kfyYoSIDiiJWbznYoePecT83nO5ZaR/GbQ/XK4rDTby/Sbs8lsfsmzx&#10;WLSjvIPom1UTe+is74wVlHtsGAvtwDnDlxVW9YY5f88sThg2Am4Nf4cfqWCXU+gkStZgf/xNH/DY&#10;+GilZIcTm1P3fcOsoER91jgS02GWhRGPhwwLiwd7bFkdW/SmXgBWZYj7yfAoBrxXvSgt1E+4XIrw&#10;KpqY5vh2Tn0vLny7R3A5cVEUEYRDbZi/0Q+GB9ehSKFnH5snZk3X2B4b6Rb62WazN/3dYsNNDcXG&#10;g6xi8weeW1Y7/nEhxPHpllfYOMfniHpdsfNfAAAA//8DAFBLAwQUAAYACAAAACEA358dwuAAAAAL&#10;AQAADwAAAGRycy9kb3ducmV2LnhtbEyPwU7DMBBE70j8g7VI3Fo7aQI0ZFMhEFcQhVbi5sbbJCJe&#10;R7HbhL/HnOA4mtHMm3Iz216cafSdY4RkqUAQ18503CB8vD8v7kD4oNno3jEhfJOHTXV5UerCuInf&#10;6LwNjYgl7AuN0IYwFFL6uiWr/dINxNE7utHqEOXYSDPqKZbbXqZK3UirO44LrR7osaX6a3uyCLuX&#10;4+c+U6/Nk82Hyc1Ksl1LxOur+eEeRKA5/IXhFz+iQxWZDu7ExoseYZGsInpAyPI0AxETt+ssBXFA&#10;yPNVArIq5f8P1Q8AAAD//wMAUEsBAi0AFAAGAAgAAAAhALaDOJL+AAAA4QEAABMAAAAAAAAAAAAA&#10;AAAAAAAAAFtDb250ZW50X1R5cGVzXS54bWxQSwECLQAUAAYACAAAACEAOP0h/9YAAACUAQAACwAA&#10;AAAAAAAAAAAAAAAvAQAAX3JlbHMvLnJlbHNQSwECLQAUAAYACAAAACEA3GfOz64CAACqBQAADgAA&#10;AAAAAAAAAAAAAAAuAgAAZHJzL2Uyb0RvYy54bWxQSwECLQAUAAYACAAAACEA358dwuAAAAALAQAA&#10;DwAAAAAAAAAAAAAAAAAIBQAAZHJzL2Rvd25yZXYueG1sUEsFBgAAAAAEAAQA8wAAABUGAAAAAA==&#10;" filled="f" stroked="f">
            <v:textbox>
              <w:txbxContent>
                <w:p w:rsidR="00DC12B5" w:rsidRDefault="00DC12B5" w:rsidP="00EB343B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</w:pPr>
                  <w:r w:rsidRPr="00996DFC"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  <w:t xml:space="preserve">Data are depicted as means; error bars show the standard deviation. </w:t>
                  </w:r>
                </w:p>
                <w:p w:rsidR="00DC12B5" w:rsidRDefault="00DC12B5" w:rsidP="00EB343B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  <w:t>T0 N=36 (n=17 HTB group, n=19 placebo group).</w:t>
                  </w:r>
                </w:p>
                <w:p w:rsidR="00DC12B5" w:rsidRDefault="00DC12B5" w:rsidP="00EB343B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</w:pPr>
                  <w:r w:rsidRPr="00996DFC"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  <w:t>T1 indicates after 2 weeks of treatment (4 HTB)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  <w:t>, N=30 (n=14 HTB group, n=16 placebo group).</w:t>
                  </w:r>
                </w:p>
                <w:p w:rsidR="00DC12B5" w:rsidRDefault="00DC12B5" w:rsidP="00EB343B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  <w:t xml:space="preserve">T2 indicates </w:t>
                  </w:r>
                  <w:r w:rsidRPr="00996DFC"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  <w:t>4 weeks afte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GB" w:eastAsia="de-DE"/>
                    </w:rPr>
                    <w:t>r discontinuation of treatment, N=28 (n=13 HTB group, n=15 placebo group).</w:t>
                  </w:r>
                </w:p>
                <w:p w:rsidR="00DC12B5" w:rsidRPr="008604CF" w:rsidRDefault="00DC12B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FD73A4">
        <w:rPr>
          <w:rFonts w:ascii="Arial" w:hAnsi="Arial" w:cs="Arial"/>
          <w:noProof/>
          <w:sz w:val="24"/>
          <w:szCs w:val="24"/>
          <w:lang w:eastAsia="de-DE" w:bidi="ar-SA"/>
        </w:rPr>
        <w:pict>
          <v:shape id="Textfeld 25" o:spid="_x0000_s1036" type="#_x0000_t202" style="position:absolute;margin-left:50.05pt;margin-top:199.9pt;width:214.6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3ssQIAAKwFAAAOAAAAZHJzL2Uyb0RvYy54bWysVE1v2zAMvQ/YfxB0T21nSZsadQo3RYYB&#10;RVusHXpWZKkxJouapMTOhv33UXKcZt0uHXaxKfKJIh8/Li67RpGtsK4GXdDsJKVEaA5VrZ8L+uVx&#10;OZpR4jzTFVOgRUF3wtHL+ft3F63JxRjWoCphCTrRLm9NQdfemzxJHF+LhrkTMEKjUYJtmMejfU4q&#10;y1r03qhknKanSQu2Mha4cA61172RzqN/KQX3d1I64YkqKMbm49fG7yp8k/kFy58tM+ua78Ng/xBF&#10;w2qNjx5cXTPPyMbWf7hqam7BgfQnHJoEpKy5iDlgNln6KpuHNTMi5oLkOHOgyf0/t/x2e29JXRV0&#10;PKVEswZr9Cg6L4WqCKqQn9a4HGEPBoG+u4IO6zzoHSpD2p20TfhjQgTtyPTuwC56IxyV47PxaTrF&#10;VzjaPsyyNI30Jy+3jXX+o4CGBKGgFqsXSWXbG+cxEoQOkPCYhmWtVKyg0r8pENhrRGyB/jbLMRIU&#10;AzLEFMvzYzE9G5dn0/PRaTnNRpMsnY3KMh2PrpdlWqaT5eJ8cvUzpIs+h/tJoKRPPUp+p0TwqvRn&#10;IZHMyEBQxDYWC2XJlmEDMs6F9pG8GCGiA0piFm+5uMfHPGJ+b7ncMzK8DNofLje1Bhv5fhV29XUI&#10;WfZ4JOMo7yD6btXFLpoNnbGCaocNY6EfOWf4ssaq3jDn75nFGcMewb3h7/AjFbQFhb1EyRrs97/p&#10;Ax5bH62UtDizBXXfNswKStQnjUNxnk0mYcjjYYKFxYM9tqyOLXrTLACrkuGGMjyKAe/VIEoLzROu&#10;lzK8iiamOb5dUD+IC99vElxPXJRlBOFYG+Zv9IPhwXUoUujZx+6JWbNvbI+NdAvDdLP8VX/32HBT&#10;Q7nxIOvY/IHnntU9/7gSYlvu11fYOcfniHpZsvNfAAAA//8DAFBLAwQUAAYACAAAACEAQWxLMN4A&#10;AAALAQAADwAAAGRycy9kb3ducmV2LnhtbEyPwU7DMBBE70j8g7VIvVG7bYKaEKdCoF6LKFCJmxtv&#10;k4h4HcVuE/6e5USPM/s0O1NsJteJCw6h9aRhMVcgkCpvW6o1fLxv79cgQjRkTecJNfxggE15e1OY&#10;3PqR3vCyj7XgEAq50dDE2OdShqpBZ8Lc90h8O/nBmchyqKUdzMjhrpNLpR6kMy3xh8b0+Nxg9b0/&#10;Ow2fu9PXIVGv9YtL+9FPSpLLpNazu+npEUTEKf7D8Fefq0PJnY7+TDaIjrVSC0Y1rLKMNzCRLrME&#10;xFFDkrIjy0Jebyh/AQAA//8DAFBLAQItABQABgAIAAAAIQC2gziS/gAAAOEBAAATAAAAAAAAAAAA&#10;AAAAAAAAAABbQ29udGVudF9UeXBlc10ueG1sUEsBAi0AFAAGAAgAAAAhADj9If/WAAAAlAEAAAsA&#10;AAAAAAAAAAAAAAAALwEAAF9yZWxzLy5yZWxzUEsBAi0AFAAGAAgAAAAhAKMIreyxAgAArAUAAA4A&#10;AAAAAAAAAAAAAAAALgIAAGRycy9lMm9Eb2MueG1sUEsBAi0AFAAGAAgAAAAhAEFsSzDeAAAACwEA&#10;AA8AAAAAAAAAAAAAAAAACwUAAGRycy9kb3ducmV2LnhtbFBLBQYAAAAABAAEAPMAAAAWBgAAAAA=&#10;" filled="f" stroked="f">
            <v:textbox>
              <w:txbxContent>
                <w:p w:rsidR="00DC12B5" w:rsidRPr="00510FCD" w:rsidRDefault="00DC12B5" w:rsidP="00587EC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       </w:t>
                  </w:r>
                  <w:r w:rsidRPr="00510FCD">
                    <w:rPr>
                      <w:rFonts w:ascii="Arial" w:hAnsi="Arial"/>
                    </w:rPr>
                    <w:t>T0</w:t>
                  </w:r>
                  <w:r>
                    <w:rPr>
                      <w:rFonts w:ascii="Arial" w:hAnsi="Arial"/>
                    </w:rPr>
                    <w:tab/>
                    <w:t xml:space="preserve">                </w:t>
                  </w:r>
                  <w:r w:rsidRPr="00510FCD">
                    <w:rPr>
                      <w:rFonts w:ascii="Arial" w:hAnsi="Arial"/>
                    </w:rPr>
                    <w:t>T</w:t>
                  </w:r>
                  <w:r>
                    <w:rPr>
                      <w:rFonts w:ascii="Arial" w:hAnsi="Arial"/>
                    </w:rPr>
                    <w:t>1</w:t>
                  </w:r>
                  <w:r>
                    <w:rPr>
                      <w:rFonts w:ascii="Arial" w:hAnsi="Arial"/>
                    </w:rPr>
                    <w:tab/>
                    <w:t xml:space="preserve">          </w:t>
                  </w:r>
                  <w:r w:rsidRPr="00510FCD">
                    <w:rPr>
                      <w:rFonts w:ascii="Arial" w:hAnsi="Arial"/>
                    </w:rPr>
                    <w:t>T2</w:t>
                  </w:r>
                </w:p>
              </w:txbxContent>
            </v:textbox>
          </v:shape>
        </w:pict>
      </w:r>
      <w:r w:rsidRPr="00FD73A4">
        <w:rPr>
          <w:rFonts w:asciiTheme="minorHAnsi" w:eastAsiaTheme="minorEastAsia" w:hAnsiTheme="minorHAnsi" w:cstheme="minorBidi"/>
          <w:noProof/>
          <w:sz w:val="24"/>
          <w:szCs w:val="24"/>
          <w:lang w:eastAsia="de-DE" w:bidi="ar-SA"/>
        </w:rPr>
      </w:r>
      <w:r w:rsidRPr="00FD73A4">
        <w:rPr>
          <w:rFonts w:asciiTheme="minorHAnsi" w:eastAsiaTheme="minorEastAsia" w:hAnsiTheme="minorHAnsi" w:cstheme="minorBidi"/>
          <w:noProof/>
          <w:sz w:val="24"/>
          <w:szCs w:val="24"/>
          <w:lang w:eastAsia="de-DE" w:bidi="ar-SA"/>
        </w:rPr>
        <w:pict>
          <v:group id="Gruppierung 14" o:spid="_x0000_s1037" style="width:320pt;height:200pt;mso-position-horizontal-relative:char;mso-position-vertical-relative:line" coordsize="74549,49863">
            <v:shape id="Diagramm 19" o:spid="_x0000_s1038" type="#_x0000_t75" style="position:absolute;left:-111;top:-119;width:74809;height:501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KvIQ&#10;7MMAAADbAAAADwAAAGRycy9kb3ducmV2LnhtbERPTWvCQBC9C/0PyxS8mY0W1Kau0graqog07aW3&#10;ITsmodnZsLvV9N+7guBtHu9zZovONOJEzteWFQyTFARxYXXNpYLvr9VgCsIHZI2NZVLwTx4W84fe&#10;DDNtz/xJpzyUIoawz1BBFUKbSemLigz6xLbEkTtaZzBE6EqpHZ5juGnkKE3H0mDNsaHClpYVFb/5&#10;n1HwM13v8E0/7Zdyt3rfbg5ulI8nSvUfu9cXEIG6cBff3B86zn+G6y/xADm/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CryEOzDAAAA2wAAAA8AAAAAAAAAAAAAAAAAmwIAAGRycy9k&#10;b3ducmV2LnhtbFBLBQYAAAAABAAEAPMAAACLAwAAAAA=&#10;">
              <v:imagedata r:id="rId10" o:title=""/>
              <o:lock v:ext="edit" aspectratio="f"/>
            </v:shape>
            <v:shape id="Textfeld 24" o:spid="_x0000_s1039" type="#_x0000_t202" style="position:absolute;left:35006;top:9622;width:3248;height:2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DC12B5" w:rsidRDefault="00DC12B5" w:rsidP="00587EC4"/>
                </w:txbxContent>
              </v:textbox>
            </v:shape>
            <w10:wrap type="none"/>
            <w10:anchorlock/>
          </v:group>
        </w:pict>
      </w:r>
    </w:p>
    <w:sectPr w:rsidR="00587EC4" w:rsidRPr="008C3596" w:rsidSect="007C183C">
      <w:footerReference w:type="default" r:id="rId11"/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14F" w:rsidRDefault="00BE614F" w:rsidP="00BE614F">
      <w:r>
        <w:separator/>
      </w:r>
    </w:p>
  </w:endnote>
  <w:endnote w:type="continuationSeparator" w:id="0">
    <w:p w:rsidR="00BE614F" w:rsidRDefault="00BE614F" w:rsidP="00BE6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547014"/>
      <w:docPartObj>
        <w:docPartGallery w:val="Page Numbers (Bottom of Page)"/>
        <w:docPartUnique/>
      </w:docPartObj>
    </w:sdtPr>
    <w:sdtContent>
      <w:p w:rsidR="00BE614F" w:rsidRDefault="00FD73A4">
        <w:pPr>
          <w:pStyle w:val="Footer"/>
          <w:jc w:val="right"/>
        </w:pPr>
        <w:r>
          <w:fldChar w:fldCharType="begin"/>
        </w:r>
        <w:r w:rsidR="00BE614F">
          <w:instrText>PAGE   \* MERGEFORMAT</w:instrText>
        </w:r>
        <w:r>
          <w:fldChar w:fldCharType="separate"/>
        </w:r>
        <w:r w:rsidR="007B6CAC">
          <w:rPr>
            <w:noProof/>
          </w:rPr>
          <w:t>4</w:t>
        </w:r>
        <w:r>
          <w:fldChar w:fldCharType="end"/>
        </w:r>
      </w:p>
    </w:sdtContent>
  </w:sdt>
  <w:p w:rsidR="00BE614F" w:rsidRDefault="00BE61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14F" w:rsidRDefault="00BE614F" w:rsidP="00BE614F">
      <w:r>
        <w:separator/>
      </w:r>
    </w:p>
  </w:footnote>
  <w:footnote w:type="continuationSeparator" w:id="0">
    <w:p w:rsidR="00BE614F" w:rsidRDefault="00BE614F" w:rsidP="00BE61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62853"/>
    <w:multiLevelType w:val="hybridMultilevel"/>
    <w:tmpl w:val="4B124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90A3D"/>
    <w:multiLevelType w:val="multilevel"/>
    <w:tmpl w:val="13D2B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7AC4"/>
    <w:rsid w:val="00007218"/>
    <w:rsid w:val="00197544"/>
    <w:rsid w:val="001E3674"/>
    <w:rsid w:val="00380A10"/>
    <w:rsid w:val="00425653"/>
    <w:rsid w:val="00474EA1"/>
    <w:rsid w:val="005203D0"/>
    <w:rsid w:val="00587EC4"/>
    <w:rsid w:val="0065440E"/>
    <w:rsid w:val="0066012A"/>
    <w:rsid w:val="006D08AF"/>
    <w:rsid w:val="006E4E07"/>
    <w:rsid w:val="0075080A"/>
    <w:rsid w:val="007536DB"/>
    <w:rsid w:val="007B6CAC"/>
    <w:rsid w:val="007C183C"/>
    <w:rsid w:val="007E2822"/>
    <w:rsid w:val="0083260D"/>
    <w:rsid w:val="008604CF"/>
    <w:rsid w:val="008902AA"/>
    <w:rsid w:val="009151E1"/>
    <w:rsid w:val="00976530"/>
    <w:rsid w:val="00996DFC"/>
    <w:rsid w:val="00A52400"/>
    <w:rsid w:val="00A5711E"/>
    <w:rsid w:val="00AB39EB"/>
    <w:rsid w:val="00B309F9"/>
    <w:rsid w:val="00BE614F"/>
    <w:rsid w:val="00C625D4"/>
    <w:rsid w:val="00CA3D82"/>
    <w:rsid w:val="00D3010F"/>
    <w:rsid w:val="00D50D42"/>
    <w:rsid w:val="00D67AC4"/>
    <w:rsid w:val="00DC12B5"/>
    <w:rsid w:val="00DC5B02"/>
    <w:rsid w:val="00E030A1"/>
    <w:rsid w:val="00E454B9"/>
    <w:rsid w:val="00E50747"/>
    <w:rsid w:val="00EB343B"/>
    <w:rsid w:val="00F01F39"/>
    <w:rsid w:val="00F47F4C"/>
    <w:rsid w:val="00F9679F"/>
    <w:rsid w:val="00FD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ial 10p"/>
    <w:qFormat/>
    <w:rsid w:val="00587EC4"/>
    <w:pPr>
      <w:suppressAutoHyphens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styleId="Heading2">
    <w:name w:val="heading 2"/>
    <w:basedOn w:val="Normal"/>
    <w:next w:val="Normal"/>
    <w:link w:val="Heading2Char"/>
    <w:qFormat/>
    <w:rsid w:val="0065440E"/>
    <w:pPr>
      <w:numPr>
        <w:ilvl w:val="1"/>
        <w:numId w:val="1"/>
      </w:numPr>
      <w:tabs>
        <w:tab w:val="left" w:pos="792"/>
      </w:tabs>
      <w:spacing w:before="120" w:after="120"/>
      <w:jc w:val="both"/>
      <w:outlineLvl w:val="1"/>
    </w:pPr>
    <w:rPr>
      <w:i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440E"/>
    <w:rPr>
      <w:rFonts w:ascii="Times New Roman" w:eastAsia="Times New Roman" w:hAnsi="Times New Roman" w:cs="Times New Roman"/>
      <w:i/>
      <w:szCs w:val="20"/>
      <w:lang w:val="en-US" w:bidi="hi-IN"/>
    </w:rPr>
  </w:style>
  <w:style w:type="paragraph" w:styleId="NormalWeb">
    <w:name w:val="Normal (Web)"/>
    <w:basedOn w:val="Normal"/>
    <w:uiPriority w:val="99"/>
    <w:semiHidden/>
    <w:unhideWhenUsed/>
    <w:rsid w:val="00587EC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E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EC4"/>
    <w:rPr>
      <w:rFonts w:ascii="Lucida Grande" w:eastAsia="Times New Roman" w:hAnsi="Lucida Grande" w:cs="Lucida Grande"/>
      <w:sz w:val="18"/>
      <w:szCs w:val="18"/>
      <w:lang w:eastAsia="hi-IN" w:bidi="hi-IN"/>
    </w:rPr>
  </w:style>
  <w:style w:type="character" w:styleId="CommentReference">
    <w:name w:val="annotation reference"/>
    <w:uiPriority w:val="99"/>
    <w:semiHidden/>
    <w:unhideWhenUsed/>
    <w:rsid w:val="00587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EC4"/>
    <w:rPr>
      <w:rFonts w:cs="Mangal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EC4"/>
    <w:rPr>
      <w:rFonts w:ascii="Times New Roman" w:eastAsia="Times New Roman" w:hAnsi="Times New Roman" w:cs="Mangal"/>
      <w:sz w:val="20"/>
      <w:szCs w:val="18"/>
      <w:lang w:eastAsia="hi-IN" w:bidi="hi-I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6012A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6012A"/>
    <w:rPr>
      <w:rFonts w:ascii="Lucida Grande" w:eastAsia="Times New Roman" w:hAnsi="Lucida Grande" w:cs="Lucida Grande"/>
      <w:lang w:eastAsia="hi-IN" w:bidi="hi-IN"/>
    </w:rPr>
  </w:style>
  <w:style w:type="table" w:styleId="TableGrid">
    <w:name w:val="Table Grid"/>
    <w:basedOn w:val="TableNormal"/>
    <w:uiPriority w:val="59"/>
    <w:rsid w:val="006D0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614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614F"/>
    <w:rPr>
      <w:rFonts w:ascii="Times New Roman" w:eastAsia="Times New Roman" w:hAnsi="Times New Roman" w:cs="Mangal"/>
      <w:sz w:val="20"/>
      <w:szCs w:val="18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BE614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614F"/>
    <w:rPr>
      <w:rFonts w:ascii="Times New Roman" w:eastAsia="Times New Roman" w:hAnsi="Times New Roman" w:cs="Mangal"/>
      <w:sz w:val="20"/>
      <w:szCs w:val="18"/>
      <w:lang w:eastAsia="hi-IN" w:bidi="hi-IN"/>
    </w:rPr>
  </w:style>
  <w:style w:type="paragraph" w:styleId="ListParagraph">
    <w:name w:val="List Paragraph"/>
    <w:basedOn w:val="Normal"/>
    <w:uiPriority w:val="34"/>
    <w:qFormat/>
    <w:rsid w:val="008902AA"/>
    <w:pPr>
      <w:ind w:left="720"/>
      <w:contextualSpacing/>
    </w:pPr>
    <w:rPr>
      <w:rFonts w:cs="Mangal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Arial 10p"/>
    <w:qFormat/>
    <w:rsid w:val="00587EC4"/>
    <w:pPr>
      <w:suppressAutoHyphens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styleId="berschrift2">
    <w:name w:val="heading 2"/>
    <w:basedOn w:val="Standard"/>
    <w:next w:val="Standard"/>
    <w:link w:val="berschrift2Zchn"/>
    <w:qFormat/>
    <w:rsid w:val="0065440E"/>
    <w:pPr>
      <w:numPr>
        <w:ilvl w:val="1"/>
        <w:numId w:val="1"/>
      </w:numPr>
      <w:tabs>
        <w:tab w:val="left" w:pos="792"/>
      </w:tabs>
      <w:spacing w:before="120" w:after="120"/>
      <w:jc w:val="both"/>
      <w:outlineLvl w:val="1"/>
    </w:pPr>
    <w:rPr>
      <w:i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5440E"/>
    <w:rPr>
      <w:rFonts w:ascii="Times New Roman" w:eastAsia="Times New Roman" w:hAnsi="Times New Roman" w:cs="Times New Roman"/>
      <w:i/>
      <w:szCs w:val="20"/>
      <w:lang w:val="en-US" w:bidi="hi-IN"/>
    </w:rPr>
  </w:style>
  <w:style w:type="paragraph" w:styleId="StandardWeb">
    <w:name w:val="Normal (Web)"/>
    <w:basedOn w:val="Standard"/>
    <w:uiPriority w:val="99"/>
    <w:semiHidden/>
    <w:unhideWhenUsed/>
    <w:rsid w:val="00587EC4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7EC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7EC4"/>
    <w:rPr>
      <w:rFonts w:ascii="Lucida Grande" w:eastAsia="Times New Roman" w:hAnsi="Lucida Grande" w:cs="Lucida Grande"/>
      <w:sz w:val="18"/>
      <w:szCs w:val="18"/>
      <w:lang w:eastAsia="hi-IN" w:bidi="hi-IN"/>
    </w:rPr>
  </w:style>
  <w:style w:type="character" w:styleId="Kommentarzeichen">
    <w:name w:val="annotation reference"/>
    <w:uiPriority w:val="99"/>
    <w:semiHidden/>
    <w:unhideWhenUsed/>
    <w:rsid w:val="00587E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EC4"/>
    <w:rPr>
      <w:rFonts w:cs="Mangal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EC4"/>
    <w:rPr>
      <w:rFonts w:ascii="Times New Roman" w:eastAsia="Times New Roman" w:hAnsi="Times New Roman" w:cs="Mangal"/>
      <w:sz w:val="20"/>
      <w:szCs w:val="18"/>
      <w:lang w:eastAsia="hi-IN" w:bidi="hi-IN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6012A"/>
    <w:rPr>
      <w:rFonts w:ascii="Lucida Grande" w:hAnsi="Lucida Grande" w:cs="Lucida Grande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6012A"/>
    <w:rPr>
      <w:rFonts w:ascii="Lucida Grande" w:eastAsia="Times New Roman" w:hAnsi="Lucida Grande" w:cs="Lucida Grande"/>
      <w:lang w:eastAsia="hi-IN" w:bidi="hi-IN"/>
    </w:rPr>
  </w:style>
  <w:style w:type="table" w:styleId="Tabellenraster">
    <w:name w:val="Table Grid"/>
    <w:basedOn w:val="NormaleTabelle"/>
    <w:uiPriority w:val="59"/>
    <w:rsid w:val="006D0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E614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BE614F"/>
    <w:rPr>
      <w:rFonts w:ascii="Times New Roman" w:eastAsia="Times New Roman" w:hAnsi="Times New Roman" w:cs="Mangal"/>
      <w:sz w:val="20"/>
      <w:szCs w:val="18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BE614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BE614F"/>
    <w:rPr>
      <w:rFonts w:ascii="Times New Roman" w:eastAsia="Times New Roman" w:hAnsi="Times New Roman" w:cs="Mangal"/>
      <w:sz w:val="20"/>
      <w:szCs w:val="18"/>
      <w:lang w:eastAsia="hi-IN" w:bidi="hi-IN"/>
    </w:rPr>
  </w:style>
  <w:style w:type="paragraph" w:styleId="Listenabsatz">
    <w:name w:val="List Paragraph"/>
    <w:basedOn w:val="Standard"/>
    <w:uiPriority w:val="34"/>
    <w:qFormat/>
    <w:rsid w:val="008902AA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drsadaghiani:Desktop:U&#776;berwa&#776;rmung:Statistik:JAMA_HT_PP_Abb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lineChart>
        <c:grouping val="standard"/>
        <c:ser>
          <c:idx val="0"/>
          <c:order val="0"/>
          <c:tx>
            <c:strRef>
              <c:f>[1]Tabelle1!$O$3</c:f>
              <c:strCache>
                <c:ptCount val="1"/>
                <c:pt idx="0">
                  <c:v>HTB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errBars>
            <c:errDir val="y"/>
            <c:errBarType val="minus"/>
            <c:errValType val="cust"/>
            <c:plus>
              <c:numRef>
                <c:f>[1]Tabelle1!$F$4:$F$6</c:f>
                <c:numCache>
                  <c:formatCode>General</c:formatCode>
                  <c:ptCount val="3"/>
                  <c:pt idx="0">
                    <c:v>3.9899999999999998</c:v>
                  </c:pt>
                  <c:pt idx="1">
                    <c:v>4.3819999999999997</c:v>
                  </c:pt>
                  <c:pt idx="2">
                    <c:v>5.6269999999999847</c:v>
                  </c:pt>
                </c:numCache>
              </c:numRef>
            </c:plus>
            <c:minus>
              <c:numRef>
                <c:f>[1]Tabelle1!$F$4:$F$6</c:f>
                <c:numCache>
                  <c:formatCode>General</c:formatCode>
                  <c:ptCount val="3"/>
                  <c:pt idx="0">
                    <c:v>3.9899999999999998</c:v>
                  </c:pt>
                  <c:pt idx="1">
                    <c:v>4.3819999999999997</c:v>
                  </c:pt>
                  <c:pt idx="2">
                    <c:v>5.6269999999999847</c:v>
                  </c:pt>
                </c:numCache>
              </c:numRef>
            </c:minus>
            <c:spPr>
              <a:ln w="12700"/>
            </c:spPr>
          </c:errBars>
          <c:cat>
            <c:strRef>
              <c:f>[1]Tabelle1!$N$4:$N$6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[1]Tabelle1!$O$4:$O$6</c:f>
              <c:numCache>
                <c:formatCode>General</c:formatCode>
                <c:ptCount val="3"/>
                <c:pt idx="0">
                  <c:v>10.82</c:v>
                </c:pt>
                <c:pt idx="1">
                  <c:v>8.1399999999999988</c:v>
                </c:pt>
                <c:pt idx="2">
                  <c:v>7.38</c:v>
                </c:pt>
              </c:numCache>
            </c:numRef>
          </c:val>
        </c:ser>
        <c:ser>
          <c:idx val="1"/>
          <c:order val="1"/>
          <c:tx>
            <c:strRef>
              <c:f>[1]Tabelle1!$P$3</c:f>
              <c:strCache>
                <c:ptCount val="1"/>
                <c:pt idx="0">
                  <c:v>Placebo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errBars>
            <c:errDir val="y"/>
            <c:errBarType val="plus"/>
            <c:errValType val="cust"/>
            <c:plus>
              <c:numRef>
                <c:f>[1]Tabelle1!$G$4:$G$6</c:f>
                <c:numCache>
                  <c:formatCode>General</c:formatCode>
                  <c:ptCount val="3"/>
                  <c:pt idx="0">
                    <c:v>3.4099999999999997</c:v>
                  </c:pt>
                  <c:pt idx="1">
                    <c:v>4.83</c:v>
                  </c:pt>
                  <c:pt idx="2">
                    <c:v>7.5106000000000002</c:v>
                  </c:pt>
                </c:numCache>
              </c:numRef>
            </c:plus>
            <c:minus>
              <c:numRef>
                <c:f>[1]Tabelle1!$G$4:$G$6</c:f>
                <c:numCache>
                  <c:formatCode>General</c:formatCode>
                  <c:ptCount val="3"/>
                  <c:pt idx="0">
                    <c:v>3.4099999999999997</c:v>
                  </c:pt>
                  <c:pt idx="1">
                    <c:v>4.83</c:v>
                  </c:pt>
                  <c:pt idx="2">
                    <c:v>7.5106000000000002</c:v>
                  </c:pt>
                </c:numCache>
              </c:numRef>
            </c:minus>
          </c:errBars>
          <c:cat>
            <c:strRef>
              <c:f>[1]Tabelle1!$N$4:$N$6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[1]Tabelle1!$P$4:$P$6</c:f>
              <c:numCache>
                <c:formatCode>General</c:formatCode>
                <c:ptCount val="3"/>
                <c:pt idx="0">
                  <c:v>10.16</c:v>
                </c:pt>
                <c:pt idx="1">
                  <c:v>9.129999999999999</c:v>
                </c:pt>
                <c:pt idx="2">
                  <c:v>7.87</c:v>
                </c:pt>
              </c:numCache>
            </c:numRef>
          </c:val>
        </c:ser>
        <c:dLbls/>
        <c:marker val="1"/>
        <c:axId val="401973632"/>
        <c:axId val="430491136"/>
      </c:lineChart>
      <c:catAx>
        <c:axId val="401973632"/>
        <c:scaling>
          <c:orientation val="minMax"/>
        </c:scaling>
        <c:delete val="1"/>
        <c:axPos val="b"/>
        <c:tickLblPos val="none"/>
        <c:crossAx val="430491136"/>
        <c:crosses val="autoZero"/>
        <c:auto val="1"/>
        <c:lblAlgn val="ctr"/>
        <c:lblOffset val="100"/>
      </c:catAx>
      <c:valAx>
        <c:axId val="430491136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>
                    <a:latin typeface="Arial"/>
                    <a:cs typeface="Arial"/>
                  </a:rPr>
                  <a:t>HAM-D</a:t>
                </a:r>
                <a:r>
                  <a:rPr lang="en-US" sz="1000" baseline="0">
                    <a:latin typeface="Arial"/>
                    <a:cs typeface="Arial"/>
                  </a:rPr>
                  <a:t>_Mood</a:t>
                </a:r>
                <a:endParaRPr lang="en-US" sz="1000">
                  <a:latin typeface="Arial"/>
                  <a:cs typeface="Arial"/>
                </a:endParaRPr>
              </a:p>
            </c:rich>
          </c:tx>
          <c:layout/>
        </c:title>
        <c:numFmt formatCode="General" sourceLinked="1"/>
        <c:tickLblPos val="nextTo"/>
        <c:crossAx val="40197363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Arial"/>
              <a:cs typeface="Arial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Freiburg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gsabordo</cp:lastModifiedBy>
  <cp:revision>3</cp:revision>
  <cp:lastPrinted>2016-04-05T09:42:00Z</cp:lastPrinted>
  <dcterms:created xsi:type="dcterms:W3CDTF">2016-09-08T11:34:00Z</dcterms:created>
  <dcterms:modified xsi:type="dcterms:W3CDTF">2017-03-11T21:00:00Z</dcterms:modified>
</cp:coreProperties>
</file>