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71B" w:rsidRDefault="005B471B" w:rsidP="005B471B">
      <w:bookmarkStart w:id="0" w:name="_Toc491901790"/>
      <w:r w:rsidRPr="00CE5208">
        <w:t>Table</w:t>
      </w:r>
      <w:r>
        <w:t xml:space="preserve"> S1</w:t>
      </w:r>
      <w:proofErr w:type="gramStart"/>
      <w:r w:rsidRPr="00CE5208">
        <w:t xml:space="preserve">.  </w:t>
      </w:r>
      <w:proofErr w:type="gramEnd"/>
      <w:r w:rsidRPr="00B166E9">
        <w:t>Student’s Knowledge about CAM Modalities</w:t>
      </w:r>
      <w:bookmarkEnd w:id="0"/>
    </w:p>
    <w:tbl>
      <w:tblPr>
        <w:tblStyle w:val="TableGrid"/>
        <w:tblW w:w="5249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20"/>
        <w:gridCol w:w="1550"/>
        <w:gridCol w:w="1869"/>
        <w:gridCol w:w="1659"/>
        <w:gridCol w:w="1663"/>
        <w:gridCol w:w="1107"/>
      </w:tblGrid>
      <w:tr w:rsidR="005B471B" w:rsidRPr="00096FA9" w:rsidTr="005B471B">
        <w:trPr>
          <w:trHeight w:val="720"/>
        </w:trPr>
        <w:tc>
          <w:tcPr>
            <w:tcW w:w="110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GoBack"/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CAM modality</w:t>
            </w:r>
          </w:p>
        </w:tc>
        <w:tc>
          <w:tcPr>
            <w:tcW w:w="77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Never heard</w:t>
            </w:r>
          </w:p>
        </w:tc>
        <w:tc>
          <w:tcPr>
            <w:tcW w:w="928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B471B" w:rsidRDefault="005B471B" w:rsidP="005B4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Heard but no knowledge</w:t>
            </w:r>
          </w:p>
        </w:tc>
        <w:tc>
          <w:tcPr>
            <w:tcW w:w="82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Understand basic principles</w:t>
            </w:r>
          </w:p>
        </w:tc>
        <w:tc>
          <w:tcPr>
            <w:tcW w:w="826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Pursued further knowledge</w:t>
            </w:r>
          </w:p>
        </w:tc>
        <w:tc>
          <w:tcPr>
            <w:tcW w:w="54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373275">
              <w:rPr>
                <w:rFonts w:ascii="Times New Roman" w:hAnsi="Times New Roman" w:cs="Times New Roman"/>
                <w:b/>
                <w:sz w:val="20"/>
                <w:szCs w:val="20"/>
              </w:rPr>
              <w:t>-value</w:t>
            </w:r>
          </w:p>
        </w:tc>
      </w:tr>
      <w:tr w:rsidR="005B471B" w:rsidRPr="00096FA9" w:rsidTr="005B471B">
        <w:trPr>
          <w:trHeight w:val="720"/>
        </w:trPr>
        <w:tc>
          <w:tcPr>
            <w:tcW w:w="1102" w:type="pct"/>
            <w:tcBorders>
              <w:top w:val="double" w:sz="4" w:space="0" w:color="auto"/>
            </w:tcBorders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Acupuncture</w:t>
            </w:r>
          </w:p>
          <w:p w:rsidR="005B471B" w:rsidRPr="00373275" w:rsidRDefault="005B471B" w:rsidP="005B471B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Cs/>
                <w:sz w:val="20"/>
                <w:szCs w:val="20"/>
              </w:rPr>
              <w:t>Pharmacy (437)</w:t>
            </w:r>
          </w:p>
          <w:p w:rsidR="005B471B" w:rsidRPr="00373275" w:rsidRDefault="005B471B" w:rsidP="005B471B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Cs/>
                <w:sz w:val="20"/>
                <w:szCs w:val="20"/>
              </w:rPr>
              <w:t>Non-pharmacy (500)</w:t>
            </w:r>
          </w:p>
        </w:tc>
        <w:tc>
          <w:tcPr>
            <w:tcW w:w="770" w:type="pct"/>
            <w:tcBorders>
              <w:top w:val="double" w:sz="4" w:space="0" w:color="auto"/>
            </w:tcBorders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40 (9.2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189 (37.8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28" w:type="pct"/>
            <w:tcBorders>
              <w:top w:val="double" w:sz="4" w:space="0" w:color="auto"/>
            </w:tcBorders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205 (46.9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217 (43.4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4" w:type="pct"/>
            <w:tcBorders>
              <w:top w:val="double" w:sz="4" w:space="0" w:color="auto"/>
            </w:tcBorders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179 (41.0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81 (16.2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6" w:type="pct"/>
            <w:tcBorders>
              <w:top w:val="double" w:sz="4" w:space="0" w:color="auto"/>
            </w:tcBorders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13 (3.0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13 (2.6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49" w:type="pct"/>
            <w:tcBorders>
              <w:top w:val="double" w:sz="4" w:space="0" w:color="auto"/>
            </w:tcBorders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5B471B" w:rsidRPr="00096FA9" w:rsidTr="005B471B">
        <w:trPr>
          <w:trHeight w:val="720"/>
        </w:trPr>
        <w:tc>
          <w:tcPr>
            <w:tcW w:w="1102" w:type="pct"/>
            <w:vAlign w:val="center"/>
          </w:tcPr>
          <w:p w:rsidR="005B471B" w:rsidRPr="00373275" w:rsidRDefault="005B471B" w:rsidP="005B4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Aromatherapy</w:t>
            </w:r>
          </w:p>
          <w:p w:rsidR="005B471B" w:rsidRPr="00096FA9" w:rsidRDefault="005B471B" w:rsidP="005B471B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FA9">
              <w:rPr>
                <w:rFonts w:ascii="Times New Roman" w:hAnsi="Times New Roman" w:cs="Times New Roman"/>
                <w:bCs/>
                <w:sz w:val="20"/>
                <w:szCs w:val="20"/>
              </w:rPr>
              <w:t>Pharmacy (437)</w:t>
            </w:r>
          </w:p>
          <w:p w:rsidR="005B471B" w:rsidRPr="00373275" w:rsidRDefault="005B471B" w:rsidP="005B47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FA9">
              <w:rPr>
                <w:rFonts w:ascii="Times New Roman" w:hAnsi="Times New Roman" w:cs="Times New Roman"/>
                <w:bCs/>
                <w:sz w:val="20"/>
                <w:szCs w:val="20"/>
              </w:rPr>
              <w:t>Non-pharmacy (500)</w:t>
            </w:r>
          </w:p>
        </w:tc>
        <w:tc>
          <w:tcPr>
            <w:tcW w:w="770" w:type="pct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83 (19.0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186 (37.2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28" w:type="pct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166 (38.0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183 (36.6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4" w:type="pct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174 (39.8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114 (22.8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6" w:type="pct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14 (3.2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17 (3.4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5**</w:t>
            </w:r>
          </w:p>
        </w:tc>
      </w:tr>
      <w:tr w:rsidR="005B471B" w:rsidRPr="00096FA9" w:rsidTr="005B471B">
        <w:trPr>
          <w:trHeight w:val="720"/>
        </w:trPr>
        <w:tc>
          <w:tcPr>
            <w:tcW w:w="1102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Ayurveda</w:t>
            </w:r>
          </w:p>
          <w:p w:rsidR="005B471B" w:rsidRPr="00096FA9" w:rsidRDefault="005B471B" w:rsidP="005B471B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FA9">
              <w:rPr>
                <w:rFonts w:ascii="Times New Roman" w:hAnsi="Times New Roman" w:cs="Times New Roman"/>
                <w:bCs/>
                <w:sz w:val="20"/>
                <w:szCs w:val="20"/>
              </w:rPr>
              <w:t>Pharmacy (437)</w:t>
            </w:r>
          </w:p>
          <w:p w:rsidR="005B471B" w:rsidRPr="00373275" w:rsidRDefault="005B471B" w:rsidP="005B4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6FA9">
              <w:rPr>
                <w:rFonts w:ascii="Times New Roman" w:hAnsi="Times New Roman" w:cs="Times New Roman"/>
                <w:bCs/>
                <w:sz w:val="20"/>
                <w:szCs w:val="20"/>
              </w:rPr>
              <w:t>Non-pharmacy (500)</w:t>
            </w:r>
          </w:p>
        </w:tc>
        <w:tc>
          <w:tcPr>
            <w:tcW w:w="770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76 (17.4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155 (31.0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28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195 (44.6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178 (35.6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4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147 (33.6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130 (26.0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6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19 (4.3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37 (7.4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49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5**</w:t>
            </w:r>
          </w:p>
        </w:tc>
      </w:tr>
      <w:tr w:rsidR="005B471B" w:rsidRPr="00096FA9" w:rsidTr="005B471B">
        <w:trPr>
          <w:trHeight w:val="720"/>
        </w:trPr>
        <w:tc>
          <w:tcPr>
            <w:tcW w:w="1102" w:type="pct"/>
            <w:vAlign w:val="center"/>
          </w:tcPr>
          <w:p w:rsidR="005B471B" w:rsidRPr="00373275" w:rsidRDefault="005B471B" w:rsidP="005B4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Cupping</w:t>
            </w:r>
          </w:p>
          <w:p w:rsidR="005B471B" w:rsidRPr="00096FA9" w:rsidRDefault="005B471B" w:rsidP="005B471B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FA9">
              <w:rPr>
                <w:rFonts w:ascii="Times New Roman" w:hAnsi="Times New Roman" w:cs="Times New Roman"/>
                <w:bCs/>
                <w:sz w:val="20"/>
                <w:szCs w:val="20"/>
              </w:rPr>
              <w:t>Pharmacy (437)</w:t>
            </w:r>
          </w:p>
          <w:p w:rsidR="005B471B" w:rsidRPr="00373275" w:rsidRDefault="005B471B" w:rsidP="005B4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6FA9">
              <w:rPr>
                <w:rFonts w:ascii="Times New Roman" w:hAnsi="Times New Roman" w:cs="Times New Roman"/>
                <w:bCs/>
                <w:sz w:val="20"/>
                <w:szCs w:val="20"/>
              </w:rPr>
              <w:t>Non-pharmacy (500)</w:t>
            </w:r>
          </w:p>
        </w:tc>
        <w:tc>
          <w:tcPr>
            <w:tcW w:w="770" w:type="pct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118 (27.0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143 (28.6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28" w:type="pct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131 (30.0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175 (35.0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4" w:type="pct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159 (36.4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149 (29.8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6" w:type="pct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29 (6.6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33 (6.6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0.165</w:t>
            </w:r>
          </w:p>
        </w:tc>
      </w:tr>
      <w:tr w:rsidR="005B471B" w:rsidRPr="00096FA9" w:rsidTr="005B471B">
        <w:trPr>
          <w:trHeight w:val="720"/>
        </w:trPr>
        <w:tc>
          <w:tcPr>
            <w:tcW w:w="1102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Chiropractic</w:t>
            </w:r>
          </w:p>
          <w:p w:rsidR="005B471B" w:rsidRPr="00096FA9" w:rsidRDefault="005B471B" w:rsidP="005B471B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FA9">
              <w:rPr>
                <w:rFonts w:ascii="Times New Roman" w:hAnsi="Times New Roman" w:cs="Times New Roman"/>
                <w:bCs/>
                <w:sz w:val="20"/>
                <w:szCs w:val="20"/>
              </w:rPr>
              <w:t>Pharmacy (437)</w:t>
            </w:r>
          </w:p>
          <w:p w:rsidR="005B471B" w:rsidRPr="00373275" w:rsidRDefault="005B471B" w:rsidP="005B471B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6FA9">
              <w:rPr>
                <w:rFonts w:ascii="Times New Roman" w:hAnsi="Times New Roman" w:cs="Times New Roman"/>
                <w:bCs/>
                <w:sz w:val="20"/>
                <w:szCs w:val="20"/>
              </w:rPr>
              <w:t>Non-pharmacy (500)</w:t>
            </w:r>
          </w:p>
        </w:tc>
        <w:tc>
          <w:tcPr>
            <w:tcW w:w="770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180 (41.2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223 (44.6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28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154 (35.2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152 (30.4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4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81 (18.5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102 (20.4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6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22 (5.0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23 (4.6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49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0.422</w:t>
            </w:r>
          </w:p>
        </w:tc>
      </w:tr>
      <w:tr w:rsidR="005B471B" w:rsidRPr="00096FA9" w:rsidTr="005B471B">
        <w:trPr>
          <w:trHeight w:val="720"/>
        </w:trPr>
        <w:tc>
          <w:tcPr>
            <w:tcW w:w="1102" w:type="pct"/>
            <w:vAlign w:val="center"/>
          </w:tcPr>
          <w:p w:rsidR="005B471B" w:rsidRPr="00373275" w:rsidRDefault="005B471B" w:rsidP="005B4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Herbs</w:t>
            </w:r>
          </w:p>
          <w:p w:rsidR="005B471B" w:rsidRPr="00096FA9" w:rsidRDefault="005B471B" w:rsidP="005B471B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FA9">
              <w:rPr>
                <w:rFonts w:ascii="Times New Roman" w:hAnsi="Times New Roman" w:cs="Times New Roman"/>
                <w:bCs/>
                <w:sz w:val="20"/>
                <w:szCs w:val="20"/>
              </w:rPr>
              <w:t>Pharmacy (437)</w:t>
            </w:r>
          </w:p>
          <w:p w:rsidR="005B471B" w:rsidRPr="00373275" w:rsidRDefault="005B471B" w:rsidP="005B4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6FA9">
              <w:rPr>
                <w:rFonts w:ascii="Times New Roman" w:hAnsi="Times New Roman" w:cs="Times New Roman"/>
                <w:bCs/>
                <w:sz w:val="20"/>
                <w:szCs w:val="20"/>
              </w:rPr>
              <w:t>Non-pharmacy (500)</w:t>
            </w:r>
          </w:p>
        </w:tc>
        <w:tc>
          <w:tcPr>
            <w:tcW w:w="770" w:type="pct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8 (1.8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32 (6.4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28" w:type="pct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128 (29.3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209 (41.8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4" w:type="pct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257 (58.8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200 (40.0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6" w:type="pct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44 (10.1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59 (11.8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5**</w:t>
            </w:r>
          </w:p>
        </w:tc>
      </w:tr>
      <w:tr w:rsidR="005B471B" w:rsidRPr="00096FA9" w:rsidTr="005B471B">
        <w:trPr>
          <w:trHeight w:val="720"/>
        </w:trPr>
        <w:tc>
          <w:tcPr>
            <w:tcW w:w="1102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Homeopathy</w:t>
            </w:r>
          </w:p>
          <w:p w:rsidR="005B471B" w:rsidRPr="00096FA9" w:rsidRDefault="005B471B" w:rsidP="005B471B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FA9">
              <w:rPr>
                <w:rFonts w:ascii="Times New Roman" w:hAnsi="Times New Roman" w:cs="Times New Roman"/>
                <w:bCs/>
                <w:sz w:val="20"/>
                <w:szCs w:val="20"/>
              </w:rPr>
              <w:t>Pharmacy (437)</w:t>
            </w:r>
          </w:p>
          <w:p w:rsidR="005B471B" w:rsidRPr="00373275" w:rsidRDefault="005B471B" w:rsidP="005B4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6FA9">
              <w:rPr>
                <w:rFonts w:ascii="Times New Roman" w:hAnsi="Times New Roman" w:cs="Times New Roman"/>
                <w:bCs/>
                <w:sz w:val="20"/>
                <w:szCs w:val="20"/>
              </w:rPr>
              <w:t>Non-pharmacy (500)</w:t>
            </w:r>
          </w:p>
        </w:tc>
        <w:tc>
          <w:tcPr>
            <w:tcW w:w="770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17 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(3.9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62 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(12.4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28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158 (36.2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239 (47.8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4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223 (51.0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147 (29.4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6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39 (8.9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52 (10.4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49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5**</w:t>
            </w:r>
          </w:p>
        </w:tc>
      </w:tr>
      <w:tr w:rsidR="005B471B" w:rsidRPr="00096FA9" w:rsidTr="005B471B">
        <w:trPr>
          <w:trHeight w:val="720"/>
        </w:trPr>
        <w:tc>
          <w:tcPr>
            <w:tcW w:w="1102" w:type="pct"/>
            <w:vAlign w:val="center"/>
          </w:tcPr>
          <w:p w:rsidR="005B471B" w:rsidRPr="00373275" w:rsidRDefault="005B471B" w:rsidP="005B471B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Hypnosis</w:t>
            </w:r>
          </w:p>
          <w:p w:rsidR="005B471B" w:rsidRPr="00096FA9" w:rsidRDefault="005B471B" w:rsidP="005B471B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FA9">
              <w:rPr>
                <w:rFonts w:ascii="Times New Roman" w:hAnsi="Times New Roman" w:cs="Times New Roman"/>
                <w:bCs/>
                <w:sz w:val="20"/>
                <w:szCs w:val="20"/>
              </w:rPr>
              <w:t>Pharmacy (437)</w:t>
            </w:r>
          </w:p>
          <w:p w:rsidR="005B471B" w:rsidRPr="00373275" w:rsidRDefault="005B471B" w:rsidP="005B4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6FA9">
              <w:rPr>
                <w:rFonts w:ascii="Times New Roman" w:hAnsi="Times New Roman" w:cs="Times New Roman"/>
                <w:bCs/>
                <w:sz w:val="20"/>
                <w:szCs w:val="20"/>
              </w:rPr>
              <w:t>Non-pharmacy (500)</w:t>
            </w:r>
          </w:p>
        </w:tc>
        <w:tc>
          <w:tcPr>
            <w:tcW w:w="770" w:type="pct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87 (19.9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200 (40.0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28" w:type="pct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149 (34.1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195 (9.0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4" w:type="pct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171 (39.1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89 (17.8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6" w:type="pct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30 (6.9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16 (3.2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5**</w:t>
            </w:r>
          </w:p>
        </w:tc>
      </w:tr>
      <w:tr w:rsidR="005B471B" w:rsidRPr="00096FA9" w:rsidTr="005B471B">
        <w:trPr>
          <w:trHeight w:val="720"/>
        </w:trPr>
        <w:tc>
          <w:tcPr>
            <w:tcW w:w="1102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Meditation</w:t>
            </w:r>
          </w:p>
          <w:p w:rsidR="005B471B" w:rsidRPr="00096FA9" w:rsidRDefault="005B471B" w:rsidP="005B471B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FA9">
              <w:rPr>
                <w:rFonts w:ascii="Times New Roman" w:hAnsi="Times New Roman" w:cs="Times New Roman"/>
                <w:bCs/>
                <w:sz w:val="20"/>
                <w:szCs w:val="20"/>
              </w:rPr>
              <w:t>Pharmacy (437)</w:t>
            </w:r>
          </w:p>
          <w:p w:rsidR="005B471B" w:rsidRPr="00373275" w:rsidRDefault="005B471B" w:rsidP="005B4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6FA9">
              <w:rPr>
                <w:rFonts w:ascii="Times New Roman" w:hAnsi="Times New Roman" w:cs="Times New Roman"/>
                <w:bCs/>
                <w:sz w:val="20"/>
                <w:szCs w:val="20"/>
              </w:rPr>
              <w:t>Non-pharmacy (500)</w:t>
            </w:r>
          </w:p>
        </w:tc>
        <w:tc>
          <w:tcPr>
            <w:tcW w:w="770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68 (15.6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161 (32.2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28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166 (38.0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152 (30.4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4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170 (38.9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149 (29.8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6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33 (7.6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38 (7.6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49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5**</w:t>
            </w:r>
          </w:p>
        </w:tc>
      </w:tr>
      <w:tr w:rsidR="005B471B" w:rsidRPr="00096FA9" w:rsidTr="005B471B">
        <w:trPr>
          <w:trHeight w:val="720"/>
        </w:trPr>
        <w:tc>
          <w:tcPr>
            <w:tcW w:w="1102" w:type="pct"/>
            <w:vAlign w:val="center"/>
          </w:tcPr>
          <w:p w:rsidR="005B471B" w:rsidRPr="00373275" w:rsidRDefault="005B471B" w:rsidP="005B4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Massage</w:t>
            </w:r>
          </w:p>
          <w:p w:rsidR="005B471B" w:rsidRPr="00096FA9" w:rsidRDefault="005B471B" w:rsidP="005B471B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FA9">
              <w:rPr>
                <w:rFonts w:ascii="Times New Roman" w:hAnsi="Times New Roman" w:cs="Times New Roman"/>
                <w:bCs/>
                <w:sz w:val="20"/>
                <w:szCs w:val="20"/>
              </w:rPr>
              <w:t>Pharmacy (437)</w:t>
            </w:r>
          </w:p>
          <w:p w:rsidR="005B471B" w:rsidRPr="00373275" w:rsidRDefault="005B471B" w:rsidP="005B4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6FA9">
              <w:rPr>
                <w:rFonts w:ascii="Times New Roman" w:hAnsi="Times New Roman" w:cs="Times New Roman"/>
                <w:bCs/>
                <w:sz w:val="20"/>
                <w:szCs w:val="20"/>
              </w:rPr>
              <w:t>Non-pharmacy (500)</w:t>
            </w:r>
          </w:p>
        </w:tc>
        <w:tc>
          <w:tcPr>
            <w:tcW w:w="770" w:type="pct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9 (2.1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16 (3.2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28" w:type="pct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87 (19.9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157 (31.4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4" w:type="pct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275 (62.9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241 (48.2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6" w:type="pct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66 (15.1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86 (17.2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5**</w:t>
            </w:r>
          </w:p>
        </w:tc>
      </w:tr>
      <w:tr w:rsidR="005B471B" w:rsidRPr="00096FA9" w:rsidTr="005B471B">
        <w:trPr>
          <w:trHeight w:val="720"/>
        </w:trPr>
        <w:tc>
          <w:tcPr>
            <w:tcW w:w="1102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Oriental medicine</w:t>
            </w:r>
          </w:p>
          <w:p w:rsidR="005B471B" w:rsidRPr="00096FA9" w:rsidRDefault="005B471B" w:rsidP="005B471B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FA9">
              <w:rPr>
                <w:rFonts w:ascii="Times New Roman" w:hAnsi="Times New Roman" w:cs="Times New Roman"/>
                <w:bCs/>
                <w:sz w:val="20"/>
                <w:szCs w:val="20"/>
              </w:rPr>
              <w:t>Pharmacy (437)</w:t>
            </w:r>
          </w:p>
          <w:p w:rsidR="005B471B" w:rsidRPr="00373275" w:rsidRDefault="005B471B" w:rsidP="005B4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6FA9">
              <w:rPr>
                <w:rFonts w:ascii="Times New Roman" w:hAnsi="Times New Roman" w:cs="Times New Roman"/>
                <w:bCs/>
                <w:sz w:val="20"/>
                <w:szCs w:val="20"/>
              </w:rPr>
              <w:t>Non-pharmacy (500)</w:t>
            </w:r>
          </w:p>
        </w:tc>
        <w:tc>
          <w:tcPr>
            <w:tcW w:w="770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124 (28.4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279 (55.8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28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163 (37.3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117 (23.4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4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129 (29.5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77 (15.4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6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21 (4.8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27 (5.4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49" w:type="pct"/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5**</w:t>
            </w:r>
          </w:p>
        </w:tc>
      </w:tr>
      <w:tr w:rsidR="005B471B" w:rsidRPr="00096FA9" w:rsidTr="005B471B">
        <w:trPr>
          <w:trHeight w:val="720"/>
        </w:trPr>
        <w:tc>
          <w:tcPr>
            <w:tcW w:w="1102" w:type="pct"/>
            <w:vAlign w:val="center"/>
          </w:tcPr>
          <w:p w:rsidR="005B471B" w:rsidRPr="00373275" w:rsidRDefault="005B471B" w:rsidP="005B4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Spiritual healing</w:t>
            </w:r>
          </w:p>
          <w:p w:rsidR="005B471B" w:rsidRPr="00096FA9" w:rsidRDefault="005B471B" w:rsidP="005B471B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FA9">
              <w:rPr>
                <w:rFonts w:ascii="Times New Roman" w:hAnsi="Times New Roman" w:cs="Times New Roman"/>
                <w:bCs/>
                <w:sz w:val="20"/>
                <w:szCs w:val="20"/>
              </w:rPr>
              <w:t>Pharmacy (437)</w:t>
            </w:r>
          </w:p>
          <w:p w:rsidR="005B471B" w:rsidRPr="00373275" w:rsidRDefault="005B471B" w:rsidP="005B4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6FA9">
              <w:rPr>
                <w:rFonts w:ascii="Times New Roman" w:hAnsi="Times New Roman" w:cs="Times New Roman"/>
                <w:bCs/>
                <w:sz w:val="20"/>
                <w:szCs w:val="20"/>
              </w:rPr>
              <w:t>Non-pharmacy (500)</w:t>
            </w:r>
          </w:p>
        </w:tc>
        <w:tc>
          <w:tcPr>
            <w:tcW w:w="770" w:type="pct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21 (4.8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15 (3.0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28" w:type="pct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82 (18.8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141 (28.2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4" w:type="pct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256 (58.6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231 (46.2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6" w:type="pct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78 (17.8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113 (22.6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5**</w:t>
            </w:r>
          </w:p>
        </w:tc>
      </w:tr>
      <w:tr w:rsidR="005B471B" w:rsidRPr="00096FA9" w:rsidTr="005B471B">
        <w:trPr>
          <w:trHeight w:val="720"/>
        </w:trPr>
        <w:tc>
          <w:tcPr>
            <w:tcW w:w="1102" w:type="pct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Yoga</w:t>
            </w:r>
          </w:p>
          <w:p w:rsidR="005B471B" w:rsidRPr="00096FA9" w:rsidRDefault="005B471B" w:rsidP="005B471B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FA9">
              <w:rPr>
                <w:rFonts w:ascii="Times New Roman" w:hAnsi="Times New Roman" w:cs="Times New Roman"/>
                <w:bCs/>
                <w:sz w:val="20"/>
                <w:szCs w:val="20"/>
              </w:rPr>
              <w:t>Pharmacy (437)</w:t>
            </w:r>
          </w:p>
          <w:p w:rsidR="005B471B" w:rsidRPr="00373275" w:rsidRDefault="005B471B" w:rsidP="005B4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6FA9">
              <w:rPr>
                <w:rFonts w:ascii="Times New Roman" w:hAnsi="Times New Roman" w:cs="Times New Roman"/>
                <w:bCs/>
                <w:sz w:val="20"/>
                <w:szCs w:val="20"/>
              </w:rPr>
              <w:t>Non-pharmacy (500)</w:t>
            </w:r>
          </w:p>
        </w:tc>
        <w:tc>
          <w:tcPr>
            <w:tcW w:w="770" w:type="pct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12 (2.7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29 (5.8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28" w:type="pct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125 (28.6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185 (37.0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4" w:type="pct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244 (55.8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203 (40.6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6" w:type="pct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56 (12.8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83 (16.6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49" w:type="pct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:rsidR="005B471B" w:rsidRPr="00373275" w:rsidRDefault="005B471B" w:rsidP="005B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 w:rsidRPr="00096FA9">
              <w:rPr>
                <w:rFonts w:ascii="Times New Roman" w:hAnsi="Times New Roman" w:cs="Times New Roman"/>
                <w:sz w:val="20"/>
                <w:szCs w:val="20"/>
              </w:rPr>
              <w:t>5**</w:t>
            </w:r>
          </w:p>
        </w:tc>
      </w:tr>
      <w:tr w:rsidR="005B471B" w:rsidRPr="00096FA9" w:rsidTr="005B471B">
        <w:trPr>
          <w:trHeight w:val="564"/>
        </w:trPr>
        <w:tc>
          <w:tcPr>
            <w:tcW w:w="5000" w:type="pct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B471B" w:rsidRDefault="005B471B" w:rsidP="005B471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6FA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p-values:</w:t>
            </w:r>
            <w:r w:rsidRPr="00096FA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* 0.05 – 0.002, ** &lt; 0.002</w:t>
            </w:r>
          </w:p>
          <w:p w:rsidR="005B471B" w:rsidRPr="00373275" w:rsidRDefault="005B471B" w:rsidP="005B471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CAM</w:t>
            </w:r>
            <w:r w:rsidRPr="00277B8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=</w:t>
            </w:r>
            <w:r w:rsidRPr="0037327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complementary and alternative medicine</w:t>
            </w:r>
          </w:p>
        </w:tc>
      </w:tr>
      <w:bookmarkEnd w:id="1"/>
    </w:tbl>
    <w:p w:rsidR="005B471B" w:rsidRDefault="005B471B" w:rsidP="005B471B"/>
    <w:p w:rsidR="006B592B" w:rsidRDefault="006B592B"/>
    <w:sectPr w:rsidR="006B59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71B"/>
    <w:rsid w:val="00185D2F"/>
    <w:rsid w:val="00265967"/>
    <w:rsid w:val="005B471B"/>
    <w:rsid w:val="006B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471B"/>
    <w:pPr>
      <w:spacing w:after="0" w:line="240" w:lineRule="auto"/>
    </w:pPr>
  </w:style>
  <w:style w:type="table" w:styleId="TableGrid">
    <w:name w:val="Table Grid"/>
    <w:basedOn w:val="TableNormal"/>
    <w:uiPriority w:val="39"/>
    <w:rsid w:val="005B4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471B"/>
    <w:pPr>
      <w:spacing w:after="0" w:line="240" w:lineRule="auto"/>
    </w:pPr>
  </w:style>
  <w:style w:type="table" w:styleId="TableGrid">
    <w:name w:val="Table Grid"/>
    <w:basedOn w:val="TableNormal"/>
    <w:uiPriority w:val="39"/>
    <w:rsid w:val="005B4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MADELOSSANTOS</dc:creator>
  <cp:lastModifiedBy>MADELOSSANTOS</cp:lastModifiedBy>
  <cp:revision>1</cp:revision>
  <dcterms:created xsi:type="dcterms:W3CDTF">2019-04-18T10:21:00Z</dcterms:created>
  <dcterms:modified xsi:type="dcterms:W3CDTF">2019-04-18T10:23:00Z</dcterms:modified>
</cp:coreProperties>
</file>