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19B2AC" w14:textId="60B84F94" w:rsidR="00753F12" w:rsidRDefault="00753F12" w:rsidP="00753F12">
      <w:pPr>
        <w:pStyle w:val="1"/>
      </w:pPr>
      <w:bookmarkStart w:id="0" w:name="_Hlk71645803"/>
      <w:r>
        <w:t>Content</w:t>
      </w:r>
    </w:p>
    <w:p w14:paraId="3BE86F57" w14:textId="42BC788D" w:rsidR="00753F12" w:rsidRDefault="00753F12" w:rsidP="00905AC3">
      <w:pPr>
        <w:pStyle w:val="Paragraph"/>
        <w:jc w:val="both"/>
      </w:pPr>
      <w:r>
        <w:t>Supplementary Materials and Methods</w:t>
      </w:r>
      <w:r w:rsidR="00FD3C16">
        <w:rPr>
          <w:rFonts w:hint="eastAsia"/>
          <w:lang w:eastAsia="zh-CN"/>
        </w:rPr>
        <w:t>.</w:t>
      </w:r>
      <w:r w:rsidR="00FD3C16">
        <w:rPr>
          <w:lang w:eastAsia="zh-CN"/>
        </w:rPr>
        <w:t>..</w:t>
      </w:r>
      <w:r>
        <w:t>.........................................................................1</w:t>
      </w:r>
    </w:p>
    <w:p w14:paraId="5F042403" w14:textId="107A3086" w:rsidR="00753F12" w:rsidRDefault="00753F12" w:rsidP="00905AC3">
      <w:pPr>
        <w:pStyle w:val="Paragraph"/>
        <w:jc w:val="both"/>
      </w:pPr>
      <w:r>
        <w:t xml:space="preserve">Supplementary </w:t>
      </w:r>
      <w:bookmarkStart w:id="1" w:name="_Hlk72686647"/>
      <w:r>
        <w:t>Figure</w:t>
      </w:r>
      <w:bookmarkEnd w:id="1"/>
      <w:r w:rsidR="00D11B33">
        <w:t>s</w:t>
      </w:r>
      <w:r w:rsidR="00CB3DDA">
        <w:t xml:space="preserve"> </w:t>
      </w:r>
      <w:r>
        <w:t>....................................................................................................</w:t>
      </w:r>
      <w:r w:rsidR="002F648B">
        <w:t>7</w:t>
      </w:r>
    </w:p>
    <w:p w14:paraId="35563B39" w14:textId="4B97AAD9" w:rsidR="00753F12" w:rsidRDefault="00753F12" w:rsidP="00905AC3">
      <w:pPr>
        <w:pStyle w:val="Paragraph"/>
        <w:jc w:val="both"/>
      </w:pPr>
      <w:r>
        <w:t>Supplementary Table</w:t>
      </w:r>
      <w:r w:rsidR="00D11B33">
        <w:t>s</w:t>
      </w:r>
      <w:r w:rsidR="007D6767">
        <w:t xml:space="preserve"> .</w:t>
      </w:r>
      <w:r w:rsidR="00E249DC" w:rsidRPr="00E249DC">
        <w:t>.</w:t>
      </w:r>
      <w:r w:rsidR="00FD3C16">
        <w:t>.</w:t>
      </w:r>
      <w:r w:rsidR="007D6767">
        <w:t>.</w:t>
      </w:r>
      <w:r>
        <w:t>..................................................................................................</w:t>
      </w:r>
      <w:r w:rsidR="002F648B">
        <w:t>9</w:t>
      </w:r>
    </w:p>
    <w:p w14:paraId="2DF11FAD" w14:textId="467EA5CC" w:rsidR="00FD3C16" w:rsidRPr="00FD3C16" w:rsidRDefault="00FD3C16" w:rsidP="00FD3C16">
      <w:pPr>
        <w:pStyle w:val="Paragraph"/>
        <w:jc w:val="both"/>
      </w:pPr>
      <w:r w:rsidRPr="00FD3C16">
        <w:t>References</w:t>
      </w:r>
      <w:r>
        <w:t xml:space="preserve"> .</w:t>
      </w:r>
      <w:r w:rsidRPr="00E249DC">
        <w:t>.</w:t>
      </w:r>
      <w:r>
        <w:t>......</w:t>
      </w:r>
      <w:r w:rsidRPr="00E249DC">
        <w:t>.</w:t>
      </w:r>
      <w:r>
        <w:t>....</w:t>
      </w:r>
      <w:r w:rsidRPr="00E249DC">
        <w:t>.</w:t>
      </w:r>
      <w:r>
        <w:t>......</w:t>
      </w:r>
      <w:r w:rsidRPr="00E249DC">
        <w:t>.</w:t>
      </w:r>
      <w:r>
        <w:t>..................................................................................................</w:t>
      </w:r>
      <w:r w:rsidR="002F648B">
        <w:t>11</w:t>
      </w:r>
    </w:p>
    <w:p w14:paraId="41A14DC4" w14:textId="03163D2A" w:rsidR="007C4891" w:rsidRDefault="007C4891" w:rsidP="001F01D3">
      <w:pPr>
        <w:pStyle w:val="1"/>
      </w:pPr>
      <w:r w:rsidRPr="007C4891">
        <w:t>Supplementary Materials and Methods</w:t>
      </w:r>
      <w:bookmarkEnd w:id="0"/>
    </w:p>
    <w:p w14:paraId="70E2D739" w14:textId="12D48FC1" w:rsidR="00BF03A8" w:rsidRPr="00BF03A8" w:rsidRDefault="00BF03A8" w:rsidP="00BF03A8">
      <w:pPr>
        <w:pStyle w:val="2"/>
        <w:rPr>
          <w:lang w:val="en-US"/>
        </w:rPr>
      </w:pPr>
      <w:r w:rsidRPr="00BF03A8">
        <w:t>Behavioral procedures</w:t>
      </w:r>
    </w:p>
    <w:p w14:paraId="49679BA5" w14:textId="24DA180B" w:rsidR="00BF03A8" w:rsidRDefault="008C24A2" w:rsidP="00BF03A8">
      <w:pPr>
        <w:kinsoku w:val="0"/>
        <w:overflowPunct w:val="0"/>
        <w:autoSpaceDE w:val="0"/>
        <w:autoSpaceDN w:val="0"/>
        <w:adjustRightInd w:val="0"/>
        <w:snapToGrid w:val="0"/>
        <w:outlineLvl w:val="1"/>
        <w:rPr>
          <w:rFonts w:eastAsia="Times New Roman"/>
          <w:iCs/>
          <w:noProof/>
          <w:snapToGrid w:val="0"/>
          <w:color w:val="000000"/>
          <w:lang w:val="en-US" w:eastAsia="de-DE" w:bidi="en-US"/>
        </w:rPr>
      </w:pPr>
      <w:r w:rsidRPr="008C24A2">
        <w:rPr>
          <w:rFonts w:eastAsia="Times New Roman"/>
          <w:iCs/>
          <w:noProof/>
          <w:snapToGrid w:val="0"/>
          <w:color w:val="000000"/>
          <w:lang w:val="en-US" w:eastAsia="de-DE" w:bidi="en-US"/>
        </w:rPr>
        <w:t>Open field test (OFT)</w:t>
      </w:r>
      <w:r>
        <w:rPr>
          <w:rFonts w:eastAsia="Times New Roman"/>
          <w:iCs/>
          <w:noProof/>
          <w:snapToGrid w:val="0"/>
          <w:color w:val="000000"/>
          <w:lang w:val="en-US" w:eastAsia="de-DE" w:bidi="en-US"/>
        </w:rPr>
        <w:t xml:space="preserve"> </w:t>
      </w:r>
    </w:p>
    <w:p w14:paraId="741B3BE1" w14:textId="0355D954" w:rsidR="00BF03A8" w:rsidRPr="00A16F33" w:rsidRDefault="005D7ACB" w:rsidP="00601BD7">
      <w:pPr>
        <w:kinsoku w:val="0"/>
        <w:overflowPunct w:val="0"/>
        <w:autoSpaceDE w:val="0"/>
        <w:autoSpaceDN w:val="0"/>
        <w:adjustRightInd w:val="0"/>
        <w:snapToGrid w:val="0"/>
        <w:ind w:firstLineChars="236" w:firstLine="566"/>
        <w:rPr>
          <w:rFonts w:eastAsia="Times New Roman"/>
          <w:iCs/>
          <w:noProof/>
          <w:snapToGrid w:val="0"/>
          <w:color w:val="000000"/>
          <w:lang w:val="en-US" w:eastAsia="de-DE" w:bidi="en-US"/>
        </w:rPr>
      </w:pPr>
      <w:r w:rsidRPr="002F648B">
        <w:rPr>
          <w:rFonts w:eastAsia="Times New Roman"/>
          <w:iCs/>
          <w:noProof/>
          <w:snapToGrid w:val="0"/>
          <w:color w:val="000000"/>
          <w:lang w:val="en-US" w:eastAsia="de-DE" w:bidi="en-US"/>
        </w:rPr>
        <w:t>OFT is a commonly used method of measuring exploratory behaviors and general activities of rodents, which can assess the quality of activities and anxiety</w:t>
      </w:r>
      <w:r w:rsidR="00C03917" w:rsidRPr="002F648B">
        <w:rPr>
          <w:rFonts w:eastAsia="Times New Roman"/>
          <w:iCs/>
          <w:noProof/>
          <w:snapToGrid w:val="0"/>
          <w:color w:val="000000"/>
          <w:lang w:val="en-US" w:eastAsia="de-DE" w:bidi="en-US"/>
        </w:rPr>
        <w:fldChar w:fldCharType="begin"/>
      </w:r>
      <w:r w:rsidR="00C03917" w:rsidRPr="002F648B">
        <w:rPr>
          <w:rFonts w:eastAsia="Times New Roman"/>
          <w:iCs/>
          <w:noProof/>
          <w:snapToGrid w:val="0"/>
          <w:color w:val="000000"/>
          <w:lang w:val="en-US" w:eastAsia="de-DE" w:bidi="en-US"/>
        </w:rPr>
        <w:instrText xml:space="preserve"> ADDIN EN.CITE &lt;EndNote&gt;&lt;Cite&gt;&lt;Author&gt;Gould&lt;/Author&gt;&lt;Year&gt;2009&lt;/Year&gt;&lt;RecNum&gt;1&lt;/RecNum&gt;&lt;DisplayText&gt;[1]&lt;/DisplayText&gt;&lt;record&gt;&lt;rec-number&gt;1&lt;/rec-number&gt;&lt;foreign-keys&gt;&lt;key app="EN" db-id="pfwd9applrs9zoetaau5pds1aatrdtwrpp9x"&gt;1&lt;/key&gt;&lt;/foreign-keys&gt;&lt;ref-type name="Journal Article"&gt;17&lt;/ref-type&gt;&lt;contributors&gt;&lt;authors&gt;&lt;author&gt;Gould, Todd D&lt;/author&gt;&lt;author&gt;Dao, David T&lt;/author&gt;&lt;author&gt;Kovacsics, Colleen E&lt;/author&gt;&lt;/authors&gt;&lt;/contributors&gt;&lt;titles&gt;&lt;title&gt;The open field test&lt;/title&gt;&lt;secondary-title&gt;Mood and anxiety related phenotypes in mice&lt;/secondary-title&gt;&lt;/titles&gt;&lt;periodical&gt;&lt;full-title&gt;Mood and anxiety related phenotypes in mice&lt;/full-title&gt;&lt;/periodical&gt;&lt;pages&gt;1-20&lt;/pages&gt;&lt;dates&gt;&lt;year&gt;2009&lt;/year&gt;&lt;/dates&gt;&lt;urls&gt;&lt;/urls&gt;&lt;/record&gt;&lt;/Cite&gt;&lt;/EndNote&gt;</w:instrText>
      </w:r>
      <w:r w:rsidR="00C03917" w:rsidRPr="002F648B">
        <w:rPr>
          <w:rFonts w:eastAsia="Times New Roman"/>
          <w:iCs/>
          <w:noProof/>
          <w:snapToGrid w:val="0"/>
          <w:color w:val="000000"/>
          <w:lang w:val="en-US" w:eastAsia="de-DE" w:bidi="en-US"/>
        </w:rPr>
        <w:fldChar w:fldCharType="separate"/>
      </w:r>
      <w:r w:rsidR="00C03917" w:rsidRPr="002F648B">
        <w:rPr>
          <w:rFonts w:eastAsia="Times New Roman"/>
          <w:iCs/>
          <w:noProof/>
          <w:snapToGrid w:val="0"/>
          <w:color w:val="000000"/>
          <w:lang w:val="en-US" w:eastAsia="de-DE" w:bidi="en-US"/>
        </w:rPr>
        <w:t>[</w:t>
      </w:r>
      <w:hyperlink w:anchor="_ENREF_1" w:tooltip="Gould, 2009 #1" w:history="1">
        <w:r w:rsidR="00C03917" w:rsidRPr="002F648B">
          <w:rPr>
            <w:rFonts w:eastAsia="Times New Roman"/>
            <w:iCs/>
            <w:noProof/>
            <w:snapToGrid w:val="0"/>
            <w:color w:val="000000"/>
            <w:lang w:val="en-US" w:eastAsia="de-DE" w:bidi="en-US"/>
          </w:rPr>
          <w:t>1</w:t>
        </w:r>
      </w:hyperlink>
      <w:r w:rsidR="00C03917" w:rsidRPr="002F648B">
        <w:rPr>
          <w:rFonts w:eastAsia="Times New Roman"/>
          <w:iCs/>
          <w:noProof/>
          <w:snapToGrid w:val="0"/>
          <w:color w:val="000000"/>
          <w:lang w:val="en-US" w:eastAsia="de-DE" w:bidi="en-US"/>
        </w:rPr>
        <w:t>]</w:t>
      </w:r>
      <w:r w:rsidR="00C03917" w:rsidRPr="002F648B">
        <w:rPr>
          <w:rFonts w:eastAsia="Times New Roman"/>
          <w:iCs/>
          <w:noProof/>
          <w:snapToGrid w:val="0"/>
          <w:color w:val="000000"/>
          <w:lang w:val="en-US" w:eastAsia="de-DE" w:bidi="en-US"/>
        </w:rPr>
        <w:fldChar w:fldCharType="end"/>
      </w:r>
      <w:r w:rsidRPr="002F648B">
        <w:rPr>
          <w:rFonts w:eastAsia="Times New Roman"/>
          <w:iCs/>
          <w:noProof/>
          <w:snapToGrid w:val="0"/>
          <w:color w:val="000000"/>
          <w:lang w:val="en-US" w:eastAsia="de-DE" w:bidi="en-US"/>
        </w:rPr>
        <w:t>.</w:t>
      </w:r>
      <w:r w:rsidRPr="005D7ACB">
        <w:rPr>
          <w:rFonts w:eastAsia="Times New Roman"/>
          <w:iCs/>
          <w:noProof/>
          <w:snapToGrid w:val="0"/>
          <w:color w:val="000000"/>
          <w:lang w:val="en-US" w:eastAsia="de-DE" w:bidi="en-US"/>
        </w:rPr>
        <w:t xml:space="preserve"> </w:t>
      </w:r>
      <w:r w:rsidR="00BF03A8" w:rsidRPr="00BF03A8">
        <w:rPr>
          <w:rFonts w:eastAsia="Times New Roman"/>
          <w:iCs/>
          <w:noProof/>
          <w:snapToGrid w:val="0"/>
          <w:color w:val="000000"/>
          <w:lang w:val="en-US" w:eastAsia="de-DE" w:bidi="en-US"/>
        </w:rPr>
        <w:t>The OFT was performed on weeks 7 and 21 in our study. Rats were placed in a behavioral operation room for 10 min for adaptation and then moved to the center zone. Camera recording was initiated and timed, and the behavior of the rats was observed for 10 min. Immediately after each experiment, the boxes were cleaned with 75% alcohol. OFT was performed using internationally recognized behavior analysis software (EthoVision software analysis system X14, Noldus Information Technology, Netherlands)</w:t>
      </w:r>
      <w:r w:rsidR="00BF03A8">
        <w:rPr>
          <w:rFonts w:eastAsia="Times New Roman"/>
          <w:iCs/>
          <w:noProof/>
          <w:snapToGrid w:val="0"/>
          <w:color w:val="000000"/>
          <w:lang w:val="en-US" w:eastAsia="de-DE" w:bidi="en-US"/>
        </w:rPr>
        <w:t>.</w:t>
      </w:r>
      <w:r w:rsidR="00FD3C16">
        <w:rPr>
          <w:rFonts w:eastAsia="Times New Roman"/>
          <w:iCs/>
          <w:noProof/>
          <w:snapToGrid w:val="0"/>
          <w:color w:val="000000"/>
          <w:lang w:val="en-US" w:eastAsia="de-DE" w:bidi="en-US"/>
        </w:rPr>
        <w:t xml:space="preserve"> </w:t>
      </w:r>
    </w:p>
    <w:p w14:paraId="76A9D38A" w14:textId="77777777" w:rsidR="00BF03A8" w:rsidRPr="006D1933" w:rsidRDefault="00BF03A8" w:rsidP="00BF03A8">
      <w:pPr>
        <w:pStyle w:val="MDPI22heading2"/>
        <w:spacing w:line="480" w:lineRule="auto"/>
        <w:rPr>
          <w:rFonts w:ascii="Times New Roman" w:eastAsiaTheme="minorEastAsia" w:hAnsi="Times New Roman"/>
          <w:i w:val="0"/>
          <w:iCs/>
          <w:sz w:val="24"/>
          <w:szCs w:val="24"/>
          <w:lang w:eastAsia="zh-CN"/>
        </w:rPr>
      </w:pPr>
      <w:r w:rsidRPr="006D1933">
        <w:rPr>
          <w:rFonts w:ascii="Times New Roman" w:eastAsiaTheme="minorEastAsia" w:hAnsi="Times New Roman"/>
          <w:i w:val="0"/>
          <w:iCs/>
          <w:sz w:val="24"/>
          <w:szCs w:val="24"/>
          <w:lang w:eastAsia="zh-CN"/>
        </w:rPr>
        <w:t>Y Maze Task</w:t>
      </w:r>
    </w:p>
    <w:p w14:paraId="6C25394F" w14:textId="32605AE5" w:rsidR="00BF03A8" w:rsidRPr="006D1933" w:rsidRDefault="00BF03A8" w:rsidP="00BF03A8">
      <w:pPr>
        <w:pStyle w:val="MDPI31text"/>
        <w:spacing w:line="480" w:lineRule="auto"/>
        <w:rPr>
          <w:rFonts w:ascii="Times New Roman" w:eastAsiaTheme="minorEastAsia" w:hAnsi="Times New Roman"/>
          <w:sz w:val="24"/>
          <w:szCs w:val="24"/>
          <w:lang w:eastAsia="zh-CN"/>
        </w:rPr>
      </w:pPr>
      <w:r w:rsidRPr="006D1933">
        <w:rPr>
          <w:rFonts w:ascii="Times New Roman" w:eastAsiaTheme="minorEastAsia" w:hAnsi="Times New Roman"/>
          <w:sz w:val="24"/>
          <w:szCs w:val="24"/>
          <w:lang w:eastAsia="zh-CN"/>
        </w:rPr>
        <w:t xml:space="preserve">The Y-maze is a three-arm horizontal maze (30 cm long and 8 cm wide with walls 15 cm high) in which the three arms are symmetrically separated at 120°. Rats were placed in a behavioral operating room for 10 min for adaptation and then placed at the end of one arm and allowed to shuttle freely between the three arms. Camera recording was initiated and timed, and the behavior of the rat was observed for 10 min. Immediately </w:t>
      </w:r>
      <w:r w:rsidRPr="006D1933">
        <w:rPr>
          <w:rFonts w:ascii="Times New Roman" w:eastAsiaTheme="minorEastAsia" w:hAnsi="Times New Roman"/>
          <w:sz w:val="24"/>
          <w:szCs w:val="24"/>
          <w:lang w:eastAsia="zh-CN"/>
        </w:rPr>
        <w:lastRenderedPageBreak/>
        <w:t>after each experiment, the boxes were cleaned with 75% alcohol. The Y-maze task was performed using internationally recognized behavior analysis software. Alternation (%) = (Number of alternations/Total arm entries - 2) × 100%</w:t>
      </w:r>
      <w:r w:rsidR="00C03917">
        <w:rPr>
          <w:rFonts w:ascii="Times New Roman" w:eastAsiaTheme="minorEastAsia" w:hAnsi="Times New Roman"/>
          <w:sz w:val="24"/>
          <w:szCs w:val="24"/>
          <w:lang w:eastAsia="zh-CN"/>
        </w:rPr>
        <w:fldChar w:fldCharType="begin"/>
      </w:r>
      <w:r w:rsidR="00C03917">
        <w:rPr>
          <w:rFonts w:ascii="Times New Roman" w:eastAsiaTheme="minorEastAsia" w:hAnsi="Times New Roman"/>
          <w:sz w:val="24"/>
          <w:szCs w:val="24"/>
          <w:lang w:eastAsia="zh-CN"/>
        </w:rPr>
        <w:instrText xml:space="preserve"> ADDIN EN.CITE &lt;EndNote&gt;&lt;Cite&gt;&lt;Author&gt;Miedel&lt;/Author&gt;&lt;Year&gt;2017&lt;/Year&gt;&lt;RecNum&gt;2&lt;/RecNum&gt;&lt;DisplayText&gt;[2]&lt;/DisplayText&gt;&lt;record&gt;&lt;rec-number&gt;2&lt;/rec-number&gt;&lt;foreign-keys&gt;&lt;key app="EN" db-id="pfwd9applrs9zoetaau5pds1aatrdtwrpp9x"&gt;2&lt;/key&gt;&lt;/foreign-keys&gt;&lt;ref-type name="Journal Article"&gt;17&lt;/ref-type&gt;&lt;contributors&gt;&lt;authors&gt;&lt;author&gt;Miedel, Christian J&lt;/author&gt;&lt;author&gt;Patton, Jennifer M&lt;/author&gt;&lt;author&gt;Miedel, Andrew N&lt;/author&gt;&lt;author&gt;Miedel, Edward S&lt;/author&gt;&lt;author&gt;Levenson, Jonathan M&lt;/author&gt;&lt;/authors&gt;&lt;/contributors&gt;&lt;titles&gt;&lt;title&gt;Assessment of spontaneous alternation, novel object recognition and limb clasping in transgenic mouse models of amyloid-β and tau neuropathology&lt;/title&gt;&lt;secondary-title&gt;Journal of visualized experiments: JoVE&lt;/secondary-title&gt;&lt;/titles&gt;&lt;periodical&gt;&lt;full-title&gt;Journal of visualized experiments: JoVE&lt;/full-title&gt;&lt;/periodical&gt;&lt;number&gt;123&lt;/number&gt;&lt;dates&gt;&lt;year&gt;2017&lt;/year&gt;&lt;/dates&gt;&lt;urls&gt;&lt;/urls&gt;&lt;/record&gt;&lt;/Cite&gt;&lt;/EndNote&gt;</w:instrText>
      </w:r>
      <w:r w:rsidR="00C03917">
        <w:rPr>
          <w:rFonts w:ascii="Times New Roman" w:eastAsiaTheme="minorEastAsia" w:hAnsi="Times New Roman"/>
          <w:sz w:val="24"/>
          <w:szCs w:val="24"/>
          <w:lang w:eastAsia="zh-CN"/>
        </w:rPr>
        <w:fldChar w:fldCharType="separate"/>
      </w:r>
      <w:r w:rsidR="00C03917">
        <w:rPr>
          <w:rFonts w:ascii="Times New Roman" w:eastAsiaTheme="minorEastAsia" w:hAnsi="Times New Roman"/>
          <w:noProof/>
          <w:sz w:val="24"/>
          <w:szCs w:val="24"/>
          <w:lang w:eastAsia="zh-CN"/>
        </w:rPr>
        <w:t>[</w:t>
      </w:r>
      <w:hyperlink w:anchor="_ENREF_2" w:tooltip="Miedel, 2017 #2" w:history="1">
        <w:r w:rsidR="00C03917">
          <w:rPr>
            <w:rFonts w:ascii="Times New Roman" w:eastAsiaTheme="minorEastAsia" w:hAnsi="Times New Roman"/>
            <w:noProof/>
            <w:sz w:val="24"/>
            <w:szCs w:val="24"/>
            <w:lang w:eastAsia="zh-CN"/>
          </w:rPr>
          <w:t>2</w:t>
        </w:r>
      </w:hyperlink>
      <w:r w:rsidR="00C03917">
        <w:rPr>
          <w:rFonts w:ascii="Times New Roman" w:eastAsiaTheme="minorEastAsia" w:hAnsi="Times New Roman"/>
          <w:noProof/>
          <w:sz w:val="24"/>
          <w:szCs w:val="24"/>
          <w:lang w:eastAsia="zh-CN"/>
        </w:rPr>
        <w:t>]</w:t>
      </w:r>
      <w:r w:rsidR="00C03917">
        <w:rPr>
          <w:rFonts w:ascii="Times New Roman" w:eastAsiaTheme="minorEastAsia" w:hAnsi="Times New Roman"/>
          <w:sz w:val="24"/>
          <w:szCs w:val="24"/>
          <w:lang w:eastAsia="zh-CN"/>
        </w:rPr>
        <w:fldChar w:fldCharType="end"/>
      </w:r>
      <w:r w:rsidRPr="006D1933">
        <w:rPr>
          <w:rFonts w:ascii="Times New Roman" w:eastAsiaTheme="minorEastAsia" w:hAnsi="Times New Roman"/>
          <w:sz w:val="24"/>
          <w:szCs w:val="24"/>
          <w:lang w:eastAsia="zh-CN"/>
        </w:rPr>
        <w:t>.</w:t>
      </w:r>
    </w:p>
    <w:p w14:paraId="6B14865B" w14:textId="77777777" w:rsidR="00BF03A8" w:rsidRPr="006D1933" w:rsidRDefault="00BF03A8" w:rsidP="00BF03A8">
      <w:pPr>
        <w:pStyle w:val="MDPI22heading2"/>
        <w:spacing w:line="480" w:lineRule="auto"/>
        <w:rPr>
          <w:rFonts w:ascii="Times New Roman" w:eastAsiaTheme="minorEastAsia" w:hAnsi="Times New Roman"/>
          <w:i w:val="0"/>
          <w:iCs/>
          <w:sz w:val="24"/>
          <w:szCs w:val="24"/>
          <w:lang w:eastAsia="zh-CN"/>
        </w:rPr>
      </w:pPr>
      <w:r w:rsidRPr="006D1933">
        <w:rPr>
          <w:rFonts w:ascii="Times New Roman" w:eastAsiaTheme="minorEastAsia" w:hAnsi="Times New Roman"/>
          <w:i w:val="0"/>
          <w:iCs/>
          <w:sz w:val="24"/>
          <w:szCs w:val="24"/>
          <w:lang w:eastAsia="zh-CN"/>
        </w:rPr>
        <w:t>Novel Object Recognition Test (NORT)</w:t>
      </w:r>
    </w:p>
    <w:p w14:paraId="0D73383D" w14:textId="77777777" w:rsidR="00BF03A8" w:rsidRPr="006D1933" w:rsidRDefault="00BF03A8" w:rsidP="00BF03A8">
      <w:pPr>
        <w:pStyle w:val="MDPI31text"/>
        <w:spacing w:line="480" w:lineRule="auto"/>
        <w:rPr>
          <w:rFonts w:ascii="Times New Roman" w:eastAsiaTheme="minorEastAsia" w:hAnsi="Times New Roman"/>
          <w:sz w:val="24"/>
          <w:szCs w:val="24"/>
          <w:lang w:eastAsia="zh-CN"/>
        </w:rPr>
      </w:pPr>
      <w:r w:rsidRPr="006D1933">
        <w:rPr>
          <w:rFonts w:ascii="Times New Roman" w:eastAsiaTheme="minorEastAsia" w:hAnsi="Times New Roman"/>
          <w:sz w:val="24"/>
          <w:szCs w:val="24"/>
          <w:lang w:eastAsia="zh-CN"/>
        </w:rPr>
        <w:t>The whole experiment was divided into three phases: training, recognition training, and testing. Stage 1: The rat was taken out of the cage and placed in the middle of the open field box with its back facing the operator, and the rat was allowed to explore freely for 10 min; Stage 2: Two identical objects (old objects) were placed in the relative object limit of the open field box. Then, 24 h after phase one, the rat was removed from the cage again and placed with the same object as the two previous objects. The rats were allowed to explore freely for 10 min in the center of the open field box from a distance; Stage 3: An object (old object) and a novel object used in the recognition training were placed in the open field box in the object limit phase. Then, 24 h after recognition training, the rat was placed between the new object and the old object, and the rat was allowed to explore freely for 10 min. NORT was performed using internationally recognized behavior analysis software. The duration of time rats spent exploring each object (the duration of time of exploring familiar object, N1; the duration of time exploring the novel object, N2) was recorded. The recognition index (%) = N2/ (N2 + N1) × 100%.</w:t>
      </w:r>
    </w:p>
    <w:p w14:paraId="18413449" w14:textId="77777777" w:rsidR="00BF03A8" w:rsidRPr="006D1933" w:rsidRDefault="00BF03A8" w:rsidP="00BF03A8">
      <w:pPr>
        <w:pStyle w:val="MDPI22heading2"/>
        <w:spacing w:line="480" w:lineRule="auto"/>
        <w:rPr>
          <w:rFonts w:ascii="Times New Roman" w:eastAsiaTheme="minorEastAsia" w:hAnsi="Times New Roman"/>
          <w:i w:val="0"/>
          <w:iCs/>
          <w:sz w:val="24"/>
          <w:szCs w:val="24"/>
          <w:lang w:eastAsia="zh-CN"/>
        </w:rPr>
      </w:pPr>
      <w:r w:rsidRPr="006D1933">
        <w:rPr>
          <w:rFonts w:ascii="Times New Roman" w:eastAsiaTheme="minorEastAsia" w:hAnsi="Times New Roman"/>
          <w:i w:val="0"/>
          <w:iCs/>
          <w:sz w:val="24"/>
          <w:szCs w:val="24"/>
          <w:lang w:eastAsia="zh-CN"/>
        </w:rPr>
        <w:t>5-Choice Serial Reaction Time Task (5-CSRTT)</w:t>
      </w:r>
    </w:p>
    <w:p w14:paraId="408D2A40" w14:textId="58471164" w:rsidR="00BF03A8" w:rsidRDefault="00BF03A8" w:rsidP="00BF03A8">
      <w:pPr>
        <w:pStyle w:val="MDPI31text"/>
        <w:spacing w:line="480" w:lineRule="auto"/>
        <w:rPr>
          <w:rFonts w:ascii="Times New Roman" w:hAnsi="Times New Roman"/>
          <w:sz w:val="24"/>
          <w:szCs w:val="24"/>
        </w:rPr>
      </w:pPr>
      <w:r w:rsidRPr="006D1933">
        <w:rPr>
          <w:rFonts w:ascii="Times New Roman" w:hAnsi="Times New Roman"/>
          <w:sz w:val="24"/>
          <w:szCs w:val="24"/>
        </w:rPr>
        <w:t>The 5-CSRTT involves the presentation of a visual stimulus in one of five apertures</w:t>
      </w:r>
      <w:r w:rsidR="00C03917">
        <w:rPr>
          <w:rFonts w:ascii="Times New Roman" w:hAnsi="Times New Roman"/>
          <w:sz w:val="24"/>
          <w:szCs w:val="24"/>
        </w:rPr>
        <w:t xml:space="preserve"> </w:t>
      </w:r>
      <w:r w:rsidR="00C03917">
        <w:rPr>
          <w:rFonts w:ascii="Times New Roman" w:hAnsi="Times New Roman"/>
          <w:sz w:val="24"/>
          <w:szCs w:val="24"/>
        </w:rPr>
        <w:fldChar w:fldCharType="begin"/>
      </w:r>
      <w:r w:rsidR="00C03917">
        <w:rPr>
          <w:rFonts w:ascii="Times New Roman" w:hAnsi="Times New Roman"/>
          <w:sz w:val="24"/>
          <w:szCs w:val="24"/>
        </w:rPr>
        <w:instrText xml:space="preserve"> ADDIN EN.CITE &lt;EndNote&gt;&lt;Cite&gt;&lt;Author&gt;Asinof&lt;/Author&gt;&lt;Year&gt;2014&lt;/Year&gt;&lt;RecNum&gt;3&lt;/RecNum&gt;&lt;DisplayText&gt;[3]&lt;/DisplayText&gt;&lt;record&gt;&lt;rec-number&gt;3&lt;/rec-number&gt;&lt;foreign-keys&gt;&lt;key app="EN" db-id="pfwd9applrs9zoetaau5pds1aatrdtwrpp9x"&gt;3&lt;/key&gt;&lt;/foreign-keys&gt;&lt;ref-type name="Journal Article"&gt;17&lt;/ref-type&gt;&lt;contributors&gt;&lt;authors&gt;&lt;author&gt;Asinof, Samuel K&lt;/author&gt;&lt;author&gt;Paine, Tracie A&lt;/author&gt;&lt;/authors&gt;&lt;/contributors&gt;&lt;titles&gt;&lt;title&gt;The 5-choice serial reaction time task: a task of attention and impulse control for rodents&lt;/title&gt;&lt;secondary-title&gt;Journal of visualized experiments: JoVE&lt;/secondary-title&gt;&lt;/titles&gt;&lt;periodical&gt;&lt;full-title&gt;Journal of visualized experiments: JoVE&lt;/full-title&gt;&lt;/periodical&gt;&lt;number&gt;90&lt;/number&gt;&lt;dates&gt;&lt;year&gt;2014&lt;/year&gt;&lt;/dates&gt;&lt;urls&gt;&lt;/urls&gt;&lt;/record&gt;&lt;/Cite&gt;&lt;/EndNote&gt;</w:instrText>
      </w:r>
      <w:r w:rsidR="00C03917">
        <w:rPr>
          <w:rFonts w:ascii="Times New Roman" w:hAnsi="Times New Roman"/>
          <w:sz w:val="24"/>
          <w:szCs w:val="24"/>
        </w:rPr>
        <w:fldChar w:fldCharType="separate"/>
      </w:r>
      <w:r w:rsidR="00C03917">
        <w:rPr>
          <w:rFonts w:ascii="Times New Roman" w:hAnsi="Times New Roman"/>
          <w:noProof/>
          <w:sz w:val="24"/>
          <w:szCs w:val="24"/>
        </w:rPr>
        <w:t>[</w:t>
      </w:r>
      <w:hyperlink w:anchor="_ENREF_3" w:tooltip="Asinof, 2014 #3" w:history="1">
        <w:r w:rsidR="00C03917">
          <w:rPr>
            <w:rFonts w:ascii="Times New Roman" w:hAnsi="Times New Roman"/>
            <w:noProof/>
            <w:sz w:val="24"/>
            <w:szCs w:val="24"/>
          </w:rPr>
          <w:t>3</w:t>
        </w:r>
      </w:hyperlink>
      <w:r w:rsidR="00C03917">
        <w:rPr>
          <w:rFonts w:ascii="Times New Roman" w:hAnsi="Times New Roman"/>
          <w:noProof/>
          <w:sz w:val="24"/>
          <w:szCs w:val="24"/>
        </w:rPr>
        <w:t>]</w:t>
      </w:r>
      <w:r w:rsidR="00C03917">
        <w:rPr>
          <w:rFonts w:ascii="Times New Roman" w:hAnsi="Times New Roman"/>
          <w:sz w:val="24"/>
          <w:szCs w:val="24"/>
        </w:rPr>
        <w:fldChar w:fldCharType="end"/>
      </w:r>
      <w:r w:rsidRPr="006D1933">
        <w:rPr>
          <w:rFonts w:ascii="Times New Roman" w:hAnsi="Times New Roman"/>
          <w:sz w:val="24"/>
          <w:szCs w:val="24"/>
        </w:rPr>
        <w:t xml:space="preserve">. Rats were required to attend to these apertures and respond with a nose poke into the aperture in which the stimulus was presented. Each session, lasting 30 min or 100 trials (whichever occurred first), began with the delivery of a sugar pill free reward and the illumination of the reward cue light. Test trials commenced after retrieval of the initial </w:t>
      </w:r>
      <w:r w:rsidRPr="006D1933">
        <w:rPr>
          <w:rFonts w:ascii="Times New Roman" w:hAnsi="Times New Roman"/>
          <w:sz w:val="24"/>
          <w:szCs w:val="24"/>
        </w:rPr>
        <w:lastRenderedPageBreak/>
        <w:t xml:space="preserve">free reward. To initiate each subsequent trial, the rat was required to nose poke into the reward port (both after </w:t>
      </w:r>
      <w:proofErr w:type="gramStart"/>
      <w:r w:rsidRPr="006D1933">
        <w:rPr>
          <w:rFonts w:ascii="Times New Roman" w:hAnsi="Times New Roman"/>
          <w:sz w:val="24"/>
          <w:szCs w:val="24"/>
        </w:rPr>
        <w:t>correct</w:t>
      </w:r>
      <w:proofErr w:type="gramEnd"/>
      <w:r w:rsidRPr="006D1933">
        <w:rPr>
          <w:rFonts w:ascii="Times New Roman" w:hAnsi="Times New Roman"/>
          <w:sz w:val="24"/>
          <w:szCs w:val="24"/>
        </w:rPr>
        <w:t xml:space="preserve"> and error trials), after which the reward cue light was extinguished, and the intertrial interval (ITI) began. After the ITI, the response cue light was illuminated in a random aperture on the 5-choice panel. A correct response was recorded if the rat nose poked into the illuminated aperture within 5 s (the limited hold). This triggered the illumination of the reward cue light and the release of a sugar pill reward into the reward port. A response into the wrong aperture (an incorrect response), a response during the ITI (a premature response), or no response within the limited time (an omission) were punished with a 5 s time out.</w:t>
      </w:r>
    </w:p>
    <w:p w14:paraId="07351E72" w14:textId="241E7C24" w:rsidR="00BF03A8" w:rsidRPr="00BF03A8" w:rsidRDefault="00BF03A8" w:rsidP="00BF03A8">
      <w:pPr>
        <w:pStyle w:val="MDPI31text"/>
        <w:spacing w:line="480" w:lineRule="auto"/>
        <w:rPr>
          <w:rFonts w:ascii="Times New Roman" w:hAnsi="Times New Roman"/>
          <w:sz w:val="24"/>
          <w:szCs w:val="24"/>
        </w:rPr>
      </w:pPr>
      <w:r w:rsidRPr="006D1933">
        <w:rPr>
          <w:rFonts w:ascii="Times New Roman" w:hAnsi="Times New Roman"/>
          <w:sz w:val="24"/>
          <w:szCs w:val="24"/>
        </w:rPr>
        <w:t>The experiment in this study was mainly divided into two parts: a training part and a testing part. In each training phase, each rat was trained for 15 min a day, and the rat was required to reach the standard for 2 consecutive days or more before it could enter the next training phase. As the rat established a stable conditioned reflex between the light source signal and the delivery of the sugar pill, formal testing could begin. 5-CSRTT was performed using internationally recognized behavior analysis software. We calculated the following performance measures: accuracy was assessed as the percentage of correct responses (% correct trials/attempted trials).</w:t>
      </w:r>
      <w:r>
        <w:t xml:space="preserve"> </w:t>
      </w:r>
    </w:p>
    <w:p w14:paraId="691C32D7" w14:textId="5E468B58" w:rsidR="00BF639D" w:rsidRDefault="008740B7" w:rsidP="00BF639D">
      <w:pPr>
        <w:pStyle w:val="2"/>
      </w:pPr>
      <w:r w:rsidRPr="008740B7">
        <w:t xml:space="preserve">Bioinformatics analysis of 16s </w:t>
      </w:r>
      <w:r>
        <w:t>r</w:t>
      </w:r>
      <w:r w:rsidRPr="008740B7">
        <w:t>DNA sequencing</w:t>
      </w:r>
    </w:p>
    <w:p w14:paraId="0555D548" w14:textId="10E19842" w:rsidR="009F3F95" w:rsidRPr="00A16F33" w:rsidRDefault="009F3F95" w:rsidP="0035782B">
      <w:pPr>
        <w:kinsoku w:val="0"/>
        <w:overflowPunct w:val="0"/>
        <w:autoSpaceDE w:val="0"/>
        <w:autoSpaceDN w:val="0"/>
        <w:adjustRightInd w:val="0"/>
        <w:snapToGrid w:val="0"/>
        <w:outlineLvl w:val="1"/>
        <w:rPr>
          <w:rFonts w:eastAsia="Times New Roman"/>
          <w:iCs/>
          <w:noProof/>
          <w:snapToGrid w:val="0"/>
          <w:color w:val="000000"/>
          <w:lang w:val="en-US" w:eastAsia="de-DE" w:bidi="en-US"/>
        </w:rPr>
      </w:pPr>
      <w:bookmarkStart w:id="2" w:name="_Hlk88594182"/>
      <w:bookmarkStart w:id="3" w:name="_Hlk88729942"/>
      <w:r w:rsidRPr="00A16F33">
        <w:rPr>
          <w:rFonts w:eastAsia="Times New Roman"/>
          <w:iCs/>
          <w:noProof/>
          <w:snapToGrid w:val="0"/>
          <w:color w:val="000000"/>
          <w:lang w:val="en-US" w:eastAsia="de-DE" w:bidi="en-US"/>
        </w:rPr>
        <w:t>Reads filtering</w:t>
      </w:r>
    </w:p>
    <w:p w14:paraId="73B7E878" w14:textId="6D5F19CF" w:rsidR="009F3F95" w:rsidRPr="00A16F33" w:rsidRDefault="009F3F95" w:rsidP="0035782B">
      <w:pPr>
        <w:adjustRightInd w:val="0"/>
        <w:snapToGrid w:val="0"/>
        <w:ind w:firstLine="425"/>
        <w:jc w:val="both"/>
        <w:rPr>
          <w:rFonts w:eastAsia="Times New Roman"/>
          <w:snapToGrid w:val="0"/>
          <w:color w:val="000000"/>
          <w:lang w:val="en-US" w:eastAsia="de-DE" w:bidi="en-US"/>
        </w:rPr>
      </w:pPr>
      <w:r w:rsidRPr="00A16F33">
        <w:rPr>
          <w:rFonts w:eastAsia="Times New Roman"/>
          <w:snapToGrid w:val="0"/>
          <w:color w:val="000000"/>
          <w:lang w:val="en-US" w:eastAsia="de-DE" w:bidi="en-US"/>
        </w:rPr>
        <w:t>Raw reads were further filtered according to the following rules using FASTP (version 0.18.0):</w:t>
      </w:r>
      <w:r w:rsidR="0035782B" w:rsidRPr="00A16F33">
        <w:rPr>
          <w:snapToGrid w:val="0"/>
          <w:color w:val="000000"/>
          <w:lang w:val="en-US" w:eastAsia="zh-CN" w:bidi="en-US"/>
        </w:rPr>
        <w:t xml:space="preserve"> (</w:t>
      </w:r>
      <w:r w:rsidRPr="00A16F33">
        <w:rPr>
          <w:rFonts w:eastAsia="Times New Roman"/>
          <w:snapToGrid w:val="0"/>
          <w:color w:val="000000"/>
          <w:lang w:val="en-US" w:eastAsia="de-DE" w:bidi="en-US"/>
        </w:rPr>
        <w:t>1)</w:t>
      </w:r>
      <w:r w:rsidR="0035782B" w:rsidRPr="00A16F33">
        <w:rPr>
          <w:rFonts w:eastAsia="Times New Roman"/>
          <w:snapToGrid w:val="0"/>
          <w:color w:val="000000"/>
          <w:lang w:val="en-US" w:eastAsia="de-DE" w:bidi="en-US"/>
        </w:rPr>
        <w:t xml:space="preserve"> </w:t>
      </w:r>
      <w:r w:rsidRPr="00A16F33">
        <w:rPr>
          <w:rFonts w:eastAsia="Times New Roman"/>
          <w:snapToGrid w:val="0"/>
          <w:color w:val="000000"/>
          <w:lang w:val="en-US" w:eastAsia="de-DE" w:bidi="en-US"/>
        </w:rPr>
        <w:t>Removing reads containing more than 10% of unknown nucleotides (N);</w:t>
      </w:r>
      <w:r w:rsidR="0035782B" w:rsidRPr="00A16F33">
        <w:rPr>
          <w:snapToGrid w:val="0"/>
          <w:color w:val="000000"/>
          <w:lang w:val="en-US" w:eastAsia="zh-CN" w:bidi="en-US"/>
        </w:rPr>
        <w:t xml:space="preserve"> (</w:t>
      </w:r>
      <w:r w:rsidRPr="00A16F33">
        <w:rPr>
          <w:rFonts w:eastAsia="Times New Roman"/>
          <w:snapToGrid w:val="0"/>
          <w:color w:val="000000"/>
          <w:lang w:val="en-US" w:eastAsia="de-DE" w:bidi="en-US"/>
        </w:rPr>
        <w:t>2)</w:t>
      </w:r>
      <w:r w:rsidR="0035782B" w:rsidRPr="00A16F33">
        <w:rPr>
          <w:rFonts w:eastAsia="Times New Roman"/>
          <w:snapToGrid w:val="0"/>
          <w:color w:val="000000"/>
          <w:lang w:val="en-US" w:eastAsia="de-DE" w:bidi="en-US"/>
        </w:rPr>
        <w:t xml:space="preserve"> </w:t>
      </w:r>
      <w:r w:rsidRPr="00A16F33">
        <w:rPr>
          <w:rFonts w:eastAsia="Times New Roman"/>
          <w:snapToGrid w:val="0"/>
          <w:color w:val="000000"/>
          <w:lang w:val="en-US" w:eastAsia="de-DE" w:bidi="en-US"/>
        </w:rPr>
        <w:t>Removing reads containing less than 50% of bases with quality (Q-value)</w:t>
      </w:r>
      <w:r w:rsidR="00A16F33">
        <w:rPr>
          <w:rFonts w:eastAsia="宋体"/>
          <w:snapToGrid w:val="0"/>
          <w:color w:val="000000"/>
          <w:lang w:val="en-US" w:eastAsia="de-DE" w:bidi="en-US"/>
        </w:rPr>
        <w:t xml:space="preserve"> </w:t>
      </w:r>
      <w:r w:rsidR="00A16F33" w:rsidRPr="00A16F33">
        <w:rPr>
          <w:rFonts w:eastAsia="宋体"/>
          <w:snapToGrid w:val="0"/>
          <w:color w:val="000000"/>
          <w:lang w:val="en-US" w:eastAsia="de-DE" w:bidi="en-US"/>
        </w:rPr>
        <w:t>&gt;</w:t>
      </w:r>
      <w:r w:rsidR="00A16F33" w:rsidRPr="00A16F33">
        <w:rPr>
          <w:rFonts w:eastAsia="Times New Roman"/>
          <w:snapToGrid w:val="0"/>
          <w:color w:val="000000"/>
          <w:lang w:val="en-US" w:eastAsia="de-DE" w:bidi="en-US"/>
        </w:rPr>
        <w:t xml:space="preserve"> </w:t>
      </w:r>
      <w:r w:rsidRPr="00A16F33">
        <w:rPr>
          <w:rFonts w:eastAsia="Times New Roman"/>
          <w:snapToGrid w:val="0"/>
          <w:color w:val="000000"/>
          <w:lang w:val="en-US" w:eastAsia="de-DE" w:bidi="en-US"/>
        </w:rPr>
        <w:t>20.</w:t>
      </w:r>
    </w:p>
    <w:bookmarkEnd w:id="2"/>
    <w:p w14:paraId="715E2659" w14:textId="77777777" w:rsidR="009F3F95" w:rsidRPr="00A16F33" w:rsidRDefault="009F3F95" w:rsidP="0035782B">
      <w:pPr>
        <w:kinsoku w:val="0"/>
        <w:overflowPunct w:val="0"/>
        <w:autoSpaceDE w:val="0"/>
        <w:autoSpaceDN w:val="0"/>
        <w:adjustRightInd w:val="0"/>
        <w:snapToGrid w:val="0"/>
        <w:spacing w:before="240"/>
        <w:outlineLvl w:val="1"/>
        <w:rPr>
          <w:rFonts w:eastAsia="宋体"/>
          <w:iCs/>
          <w:noProof/>
          <w:snapToGrid w:val="0"/>
          <w:color w:val="000000"/>
          <w:lang w:val="en-US" w:eastAsia="zh-CN" w:bidi="en-US"/>
        </w:rPr>
      </w:pPr>
      <w:r w:rsidRPr="00A16F33">
        <w:rPr>
          <w:rFonts w:eastAsia="宋体"/>
          <w:iCs/>
          <w:noProof/>
          <w:snapToGrid w:val="0"/>
          <w:color w:val="000000"/>
          <w:lang w:val="en-US" w:eastAsia="zh-CN" w:bidi="en-US"/>
        </w:rPr>
        <w:t xml:space="preserve">Reads assembly </w:t>
      </w:r>
    </w:p>
    <w:p w14:paraId="43F20DC2" w14:textId="3B924286" w:rsidR="009F3F95" w:rsidRPr="00A16F33" w:rsidRDefault="009F3F95" w:rsidP="009F3F95">
      <w:pPr>
        <w:adjustRightInd w:val="0"/>
        <w:snapToGrid w:val="0"/>
        <w:ind w:firstLine="425"/>
        <w:jc w:val="both"/>
        <w:rPr>
          <w:rFonts w:eastAsia="宋体"/>
          <w:snapToGrid w:val="0"/>
          <w:color w:val="000000"/>
          <w:lang w:val="en-US" w:eastAsia="zh-CN" w:bidi="en-US"/>
        </w:rPr>
      </w:pPr>
      <w:r w:rsidRPr="00A16F33">
        <w:rPr>
          <w:rFonts w:eastAsia="宋体"/>
          <w:snapToGrid w:val="0"/>
          <w:color w:val="000000"/>
          <w:lang w:val="en-US" w:eastAsia="zh-CN" w:bidi="en-US"/>
        </w:rPr>
        <w:lastRenderedPageBreak/>
        <w:t>Paired end clean reads were merged as raw tags using FLASH (version 1.2.11) with a minimum overlap of 10 bp and mismatch error rates of 2</w:t>
      </w:r>
      <w:r w:rsidR="00A16F33">
        <w:rPr>
          <w:rFonts w:eastAsia="宋体"/>
          <w:snapToGrid w:val="0"/>
          <w:color w:val="000000"/>
          <w:lang w:val="en-US" w:eastAsia="zh-CN" w:bidi="en-US"/>
        </w:rPr>
        <w:t xml:space="preserve"> </w:t>
      </w:r>
      <w:r w:rsidRPr="00A16F33">
        <w:rPr>
          <w:rFonts w:eastAsia="宋体"/>
          <w:snapToGrid w:val="0"/>
          <w:color w:val="000000"/>
          <w:lang w:val="en-US" w:eastAsia="zh-CN" w:bidi="en-US"/>
        </w:rPr>
        <w:t>%.</w:t>
      </w:r>
    </w:p>
    <w:p w14:paraId="380694D5" w14:textId="77777777" w:rsidR="009F3F95" w:rsidRPr="00A16F33" w:rsidRDefault="009F3F95" w:rsidP="0035782B">
      <w:pPr>
        <w:kinsoku w:val="0"/>
        <w:overflowPunct w:val="0"/>
        <w:autoSpaceDE w:val="0"/>
        <w:autoSpaceDN w:val="0"/>
        <w:adjustRightInd w:val="0"/>
        <w:snapToGrid w:val="0"/>
        <w:spacing w:before="240"/>
        <w:outlineLvl w:val="1"/>
        <w:rPr>
          <w:rFonts w:eastAsia="宋体"/>
          <w:iCs/>
          <w:noProof/>
          <w:snapToGrid w:val="0"/>
          <w:color w:val="000000"/>
          <w:lang w:val="en-US" w:eastAsia="zh-CN" w:bidi="en-US"/>
        </w:rPr>
      </w:pPr>
      <w:r w:rsidRPr="00A16F33">
        <w:rPr>
          <w:rFonts w:eastAsia="宋体"/>
          <w:iCs/>
          <w:noProof/>
          <w:snapToGrid w:val="0"/>
          <w:color w:val="000000"/>
          <w:lang w:val="en-US" w:eastAsia="zh-CN" w:bidi="en-US"/>
        </w:rPr>
        <w:t>Raw tag filtering</w:t>
      </w:r>
    </w:p>
    <w:p w14:paraId="57A3D1A6" w14:textId="6145531C" w:rsidR="009F3F95" w:rsidRPr="00A16F33" w:rsidRDefault="009F3F95" w:rsidP="0035782B">
      <w:pPr>
        <w:adjustRightInd w:val="0"/>
        <w:snapToGrid w:val="0"/>
        <w:ind w:firstLine="425"/>
        <w:jc w:val="both"/>
        <w:rPr>
          <w:rFonts w:eastAsia="宋体"/>
          <w:snapToGrid w:val="0"/>
          <w:color w:val="000000"/>
          <w:lang w:val="en-US" w:eastAsia="zh-CN" w:bidi="en-US"/>
        </w:rPr>
      </w:pPr>
      <w:r w:rsidRPr="00A16F33">
        <w:rPr>
          <w:rFonts w:eastAsia="宋体"/>
          <w:snapToGrid w:val="0"/>
          <w:color w:val="000000"/>
          <w:lang w:val="en-US" w:eastAsia="zh-CN" w:bidi="en-US"/>
        </w:rPr>
        <w:t>The Noisy sequences of raw tags were filtered under specific filtering conditions to obtain the high-quality clean tags. The filtering conditions are as follows</w:t>
      </w:r>
      <w:r w:rsidR="00A16F33">
        <w:rPr>
          <w:rFonts w:eastAsia="宋体" w:hint="eastAsia"/>
          <w:snapToGrid w:val="0"/>
          <w:color w:val="000000"/>
          <w:lang w:val="en-US" w:eastAsia="zh-CN" w:bidi="en-US"/>
        </w:rPr>
        <w:t>:</w:t>
      </w:r>
      <w:r w:rsidR="00A16F33" w:rsidRPr="00A16F33">
        <w:rPr>
          <w:rFonts w:eastAsia="宋体"/>
          <w:snapToGrid w:val="0"/>
          <w:color w:val="000000"/>
          <w:lang w:val="en-US" w:eastAsia="zh-CN" w:bidi="en-US"/>
        </w:rPr>
        <w:t xml:space="preserve"> </w:t>
      </w:r>
      <w:r w:rsidR="0035782B" w:rsidRPr="00A16F33">
        <w:rPr>
          <w:rFonts w:eastAsia="宋体"/>
          <w:snapToGrid w:val="0"/>
          <w:color w:val="000000"/>
          <w:lang w:val="en-US" w:eastAsia="zh-CN" w:bidi="en-US"/>
        </w:rPr>
        <w:t>(</w:t>
      </w:r>
      <w:r w:rsidRPr="00A16F33">
        <w:rPr>
          <w:rFonts w:eastAsia="宋体"/>
          <w:snapToGrid w:val="0"/>
          <w:color w:val="000000"/>
          <w:lang w:val="en-US" w:eastAsia="zh-CN" w:bidi="en-US"/>
        </w:rPr>
        <w:t xml:space="preserve">1) Break raw tags from the first low quality base site where the number of bases in the continuous </w:t>
      </w:r>
      <w:proofErr w:type="gramStart"/>
      <w:r w:rsidRPr="00A16F33">
        <w:rPr>
          <w:rFonts w:eastAsia="宋体"/>
          <w:snapToGrid w:val="0"/>
          <w:color w:val="000000"/>
          <w:lang w:val="en-US" w:eastAsia="zh-CN" w:bidi="en-US"/>
        </w:rPr>
        <w:t>low quality</w:t>
      </w:r>
      <w:proofErr w:type="gramEnd"/>
      <w:r w:rsidRPr="00A16F33">
        <w:rPr>
          <w:rFonts w:eastAsia="宋体"/>
          <w:snapToGrid w:val="0"/>
          <w:color w:val="000000"/>
          <w:lang w:val="en-US" w:eastAsia="zh-CN" w:bidi="en-US"/>
        </w:rPr>
        <w:t xml:space="preserve"> value (the default quality threshold is ≤</w:t>
      </w:r>
      <w:r w:rsidR="00A16F33">
        <w:rPr>
          <w:rFonts w:eastAsia="宋体"/>
          <w:snapToGrid w:val="0"/>
          <w:color w:val="000000"/>
          <w:lang w:val="en-US" w:eastAsia="zh-CN" w:bidi="en-US"/>
        </w:rPr>
        <w:t xml:space="preserve"> </w:t>
      </w:r>
      <w:r w:rsidRPr="00A16F33">
        <w:rPr>
          <w:rFonts w:eastAsia="宋体"/>
          <w:snapToGrid w:val="0"/>
          <w:color w:val="000000"/>
          <w:lang w:val="en-US" w:eastAsia="zh-CN" w:bidi="en-US"/>
        </w:rPr>
        <w:t>3) reaches the set length (the default length is 3 bp)</w:t>
      </w:r>
      <w:r w:rsidR="00A16F33" w:rsidRPr="00A16F33">
        <w:rPr>
          <w:rFonts w:eastAsia="宋体"/>
          <w:snapToGrid w:val="0"/>
          <w:color w:val="000000"/>
          <w:lang w:val="en-US" w:eastAsia="zh-CN" w:bidi="en-US"/>
        </w:rPr>
        <w:t xml:space="preserve">; </w:t>
      </w:r>
      <w:r w:rsidR="0035782B" w:rsidRPr="00A16F33">
        <w:rPr>
          <w:rFonts w:eastAsia="宋体"/>
          <w:snapToGrid w:val="0"/>
          <w:color w:val="000000"/>
          <w:lang w:val="en-US" w:eastAsia="zh-CN" w:bidi="en-US"/>
        </w:rPr>
        <w:t>(</w:t>
      </w:r>
      <w:r w:rsidRPr="00A16F33">
        <w:rPr>
          <w:rFonts w:eastAsia="宋体"/>
          <w:snapToGrid w:val="0"/>
          <w:color w:val="000000"/>
          <w:lang w:val="en-US" w:eastAsia="zh-CN" w:bidi="en-US"/>
        </w:rPr>
        <w:t>2) Then, filter tags whose continuous high-quality base length is less than 75% of the tag length.</w:t>
      </w:r>
    </w:p>
    <w:p w14:paraId="42AEA785" w14:textId="77777777" w:rsidR="009F3F95" w:rsidRPr="00A16F33" w:rsidRDefault="009F3F95" w:rsidP="0035782B">
      <w:pPr>
        <w:kinsoku w:val="0"/>
        <w:overflowPunct w:val="0"/>
        <w:autoSpaceDE w:val="0"/>
        <w:autoSpaceDN w:val="0"/>
        <w:adjustRightInd w:val="0"/>
        <w:snapToGrid w:val="0"/>
        <w:spacing w:before="240"/>
        <w:outlineLvl w:val="1"/>
        <w:rPr>
          <w:rFonts w:eastAsia="宋体"/>
          <w:iCs/>
          <w:noProof/>
          <w:snapToGrid w:val="0"/>
          <w:color w:val="000000"/>
          <w:lang w:val="en-US" w:eastAsia="zh-CN" w:bidi="en-US"/>
        </w:rPr>
      </w:pPr>
      <w:r w:rsidRPr="00A16F33">
        <w:rPr>
          <w:rFonts w:eastAsia="宋体"/>
          <w:iCs/>
          <w:noProof/>
          <w:snapToGrid w:val="0"/>
          <w:color w:val="000000"/>
          <w:lang w:val="en-US" w:eastAsia="zh-CN" w:bidi="en-US"/>
        </w:rPr>
        <w:t>Clustering and chimera removal</w:t>
      </w:r>
    </w:p>
    <w:p w14:paraId="415D6778" w14:textId="77777777" w:rsidR="009F3F95" w:rsidRPr="00A16F33" w:rsidRDefault="009F3F95" w:rsidP="009F3F95">
      <w:pPr>
        <w:adjustRightInd w:val="0"/>
        <w:snapToGrid w:val="0"/>
        <w:ind w:firstLine="425"/>
        <w:jc w:val="both"/>
        <w:rPr>
          <w:rFonts w:eastAsia="Times New Roman"/>
          <w:color w:val="000000"/>
          <w:lang w:val="en-US" w:eastAsia="de-DE"/>
        </w:rPr>
      </w:pPr>
      <w:r w:rsidRPr="00A16F33">
        <w:rPr>
          <w:rFonts w:eastAsia="Times New Roman"/>
          <w:color w:val="000000"/>
          <w:lang w:val="en-US" w:eastAsia="de-DE"/>
        </w:rPr>
        <w:t xml:space="preserve">The clean tags were clustered into operational taxonomic units (OTUs) of ≥ 97 % similarity using UPARSE (versio.88 n 9.2.64) pipeline. All chimeric tags were removed using UCHIME algorithm and finally obtained effective tags for further analysis. The tag sequence with highest abundance was selected as representative sequence within each cluster. </w:t>
      </w:r>
    </w:p>
    <w:p w14:paraId="37572B61" w14:textId="0DD69758" w:rsidR="009F3F95" w:rsidRPr="00A16F33" w:rsidRDefault="007B53F5" w:rsidP="0035782B">
      <w:pPr>
        <w:kinsoku w:val="0"/>
        <w:overflowPunct w:val="0"/>
        <w:autoSpaceDE w:val="0"/>
        <w:autoSpaceDN w:val="0"/>
        <w:adjustRightInd w:val="0"/>
        <w:snapToGrid w:val="0"/>
        <w:spacing w:before="240"/>
        <w:outlineLvl w:val="1"/>
        <w:rPr>
          <w:rFonts w:eastAsia="宋体"/>
          <w:iCs/>
          <w:noProof/>
          <w:snapToGrid w:val="0"/>
          <w:color w:val="000000"/>
          <w:lang w:val="en-US" w:eastAsia="zh-CN" w:bidi="en-US"/>
        </w:rPr>
      </w:pPr>
      <w:r w:rsidRPr="00A16F33">
        <w:rPr>
          <w:rFonts w:eastAsia="宋体"/>
          <w:iCs/>
          <w:noProof/>
          <w:snapToGrid w:val="0"/>
          <w:color w:val="000000"/>
          <w:lang w:val="en-US" w:eastAsia="zh-CN" w:bidi="en-US"/>
        </w:rPr>
        <w:t>Taxonomy annotation</w:t>
      </w:r>
    </w:p>
    <w:p w14:paraId="535C9B04" w14:textId="32917DA4" w:rsidR="009F3F95" w:rsidRPr="00A16F33" w:rsidRDefault="009F3F95" w:rsidP="009F3F95">
      <w:pPr>
        <w:adjustRightInd w:val="0"/>
        <w:snapToGrid w:val="0"/>
        <w:ind w:firstLine="425"/>
        <w:jc w:val="both"/>
        <w:rPr>
          <w:rFonts w:eastAsia="宋体"/>
          <w:snapToGrid w:val="0"/>
          <w:color w:val="000000"/>
          <w:lang w:val="en-US" w:eastAsia="zh-CN" w:bidi="en-US"/>
        </w:rPr>
      </w:pPr>
      <w:r w:rsidRPr="00A16F33">
        <w:rPr>
          <w:rFonts w:eastAsia="宋体"/>
          <w:snapToGrid w:val="0"/>
          <w:color w:val="000000"/>
          <w:lang w:val="en-US" w:eastAsia="zh-CN" w:bidi="en-US"/>
        </w:rPr>
        <w:t>The representative OTU sequences were classified into organisms by a naive Bayesian model using RDP classifier (version 2.2) based on SILVA database (version 132)</w:t>
      </w:r>
      <w:r w:rsidR="00682477" w:rsidRPr="00A16F33">
        <w:rPr>
          <w:rFonts w:eastAsia="宋体"/>
          <w:snapToGrid w:val="0"/>
          <w:color w:val="000000"/>
          <w:lang w:val="en-US" w:eastAsia="zh-CN" w:bidi="en-US"/>
        </w:rPr>
        <w:t xml:space="preserve"> and </w:t>
      </w:r>
      <w:r w:rsidRPr="00A16F33">
        <w:rPr>
          <w:rFonts w:eastAsia="宋体"/>
          <w:snapToGrid w:val="0"/>
          <w:color w:val="000000"/>
          <w:lang w:val="en-US" w:eastAsia="zh-CN" w:bidi="en-US"/>
        </w:rPr>
        <w:t>UNITE database (version 8.0), with the confidence threshold value of 0.8.</w:t>
      </w:r>
      <w:r w:rsidR="007B53F5" w:rsidRPr="00A16F33">
        <w:rPr>
          <w:rFonts w:eastAsia="宋体"/>
          <w:snapToGrid w:val="0"/>
          <w:color w:val="000000"/>
          <w:lang w:val="en-US" w:eastAsia="zh-CN" w:bidi="en-US"/>
        </w:rPr>
        <w:t xml:space="preserve"> </w:t>
      </w:r>
    </w:p>
    <w:bookmarkEnd w:id="3"/>
    <w:p w14:paraId="21FFAEBE" w14:textId="2FE5757C" w:rsidR="0068719D" w:rsidRPr="0068719D" w:rsidRDefault="00E812D2" w:rsidP="00E812D2">
      <w:pPr>
        <w:pStyle w:val="2"/>
      </w:pPr>
      <w:r>
        <w:t xml:space="preserve">UHPLC-MS/MS analyses and </w:t>
      </w:r>
      <w:r w:rsidRPr="00E812D2">
        <w:t xml:space="preserve">Metabolite matching </w:t>
      </w:r>
      <w:proofErr w:type="gramStart"/>
      <w:r w:rsidRPr="00E812D2">
        <w:t>analysis</w:t>
      </w:r>
      <w:proofErr w:type="gramEnd"/>
    </w:p>
    <w:p w14:paraId="3C5E7875" w14:textId="77777777" w:rsidR="007C4891" w:rsidRDefault="007C4891" w:rsidP="007C4891">
      <w:pPr>
        <w:pStyle w:val="Paragraph"/>
      </w:pPr>
      <w:r>
        <w:t xml:space="preserve">UHPLC-MS/MS analyses were performed using a Vanquish UHPLC system (ThermoFisher, Germany) coupled with an Orbitrap Q ExactiveTMHF-X mass spectrometer (Thermo Fisher, Germany) in Gene Denovo Co., Ltd. (Guangzhou, </w:t>
      </w:r>
      <w:r>
        <w:lastRenderedPageBreak/>
        <w:t xml:space="preserve">China). Samples were injected onto a Hypesil Gold column (100×2.1 mm, 1.9μm) using a 17-min linear gradient at a flow rate of 0.2mL/min. The eluents for the positive polarity mode were eluent A (0.1% FA in Water) and eluent B (Methanol).The eluents for the negative polarity mode were eluent A (5 mM </w:t>
      </w:r>
      <w:r>
        <w:rPr>
          <w:rFonts w:hint="eastAsia"/>
        </w:rPr>
        <w:t>ammonium acetate, pH 9.0) and eluent B (Methanol).The solvent gradient was set as follows: 2% B, 1.5 min; 2-100% B, 12.0 min; 100% B, 14.0 min</w:t>
      </w:r>
      <w:r>
        <w:rPr>
          <w:rFonts w:hint="eastAsia"/>
        </w:rPr>
        <w:t>；</w:t>
      </w:r>
      <w:r>
        <w:rPr>
          <w:rFonts w:hint="eastAsia"/>
        </w:rPr>
        <w:t>100-2% B, 14.1 min</w:t>
      </w:r>
      <w:r>
        <w:rPr>
          <w:rFonts w:hint="eastAsia"/>
        </w:rPr>
        <w:t>；</w:t>
      </w:r>
      <w:r>
        <w:rPr>
          <w:rFonts w:hint="eastAsia"/>
        </w:rPr>
        <w:t>2% B, 17 min. Q ExactiveTM HF-X mass spectrometer was operated in positive/negative polarity m</w:t>
      </w:r>
      <w:r>
        <w:t>ode with spray voltage of 3.2 kV, capillary temperature of 320°C, sheath gas flow rate of 40 arb and aux gas flow rate of 10 arb.</w:t>
      </w:r>
    </w:p>
    <w:p w14:paraId="4B07F31B" w14:textId="004B10E5" w:rsidR="007C4891" w:rsidRPr="007C4891" w:rsidRDefault="007C4891" w:rsidP="007C4891">
      <w:pPr>
        <w:pStyle w:val="Newparagraph"/>
      </w:pPr>
      <w:r>
        <w:t>The raw data files generated by UHPLC-MS/MS were processed using the Compound Discoverer 3.1 (CD3.1, Thermo Fisher) to perform peak alignment, peak picking, and quantitation for each metabolite. The main parameters were set as follows: retention time toler</w:t>
      </w:r>
      <w:r>
        <w:rPr>
          <w:rFonts w:hint="eastAsia"/>
        </w:rPr>
        <w:t>ance, 0.2 minutes; actual mass tolerance, 5ppm; signal intensity tolerance, 30%; signal/noise ratio, 3; and minimum intensity,</w:t>
      </w:r>
      <w:r w:rsidR="0068719D">
        <w:t xml:space="preserve"> </w:t>
      </w:r>
      <w:r>
        <w:rPr>
          <w:rFonts w:hint="eastAsia"/>
        </w:rPr>
        <w:t>100000.</w:t>
      </w:r>
      <w:r w:rsidR="0068719D">
        <w:t xml:space="preserve"> </w:t>
      </w:r>
      <w:r>
        <w:rPr>
          <w:rFonts w:hint="eastAsia"/>
        </w:rPr>
        <w:t>After that, peak intensities were normalized to the total spectral intensity. The normalized data was used to predict the molecular formula based on additive ions, molecular ion peaks and fragment ions.</w:t>
      </w:r>
      <w:r w:rsidR="0068719D">
        <w:t xml:space="preserve"> </w:t>
      </w:r>
      <w:r>
        <w:rPr>
          <w:rFonts w:hint="eastAsia"/>
        </w:rPr>
        <w:t>And then peaks were matched with the mzCloud(</w:t>
      </w:r>
      <w:proofErr w:type="gramStart"/>
      <w:r>
        <w:rPr>
          <w:rFonts w:hint="eastAsia"/>
        </w:rPr>
        <w:t>https://www.mzcloud.org/)</w:t>
      </w:r>
      <w:r>
        <w:rPr>
          <w:rFonts w:hint="eastAsia"/>
        </w:rPr>
        <w:t>，</w:t>
      </w:r>
      <w:proofErr w:type="gramEnd"/>
      <w:r>
        <w:rPr>
          <w:rFonts w:hint="eastAsia"/>
        </w:rPr>
        <w:t xml:space="preserve"> mz Vaultand MassListdatabase to obtain the accurate qualitative and relative quantitative results. Stati</w:t>
      </w:r>
      <w:r>
        <w:t>stical analyses were performed using the statistical software R (R version R-3.4.3), Python (Python 2.7.6 version) and CentOS (CentOS release 6.6).</w:t>
      </w:r>
      <w:r w:rsidR="003B26A7">
        <w:t xml:space="preserve"> </w:t>
      </w:r>
    </w:p>
    <w:p w14:paraId="56953DF9" w14:textId="352D5879" w:rsidR="00FE4713" w:rsidRDefault="00712DB7" w:rsidP="00712DB7">
      <w:pPr>
        <w:pStyle w:val="2"/>
      </w:pPr>
      <w:r w:rsidRPr="00712DB7">
        <w:t>UPLC-Q/TOF-MS analysis of DMNS</w:t>
      </w:r>
    </w:p>
    <w:p w14:paraId="27A7D707" w14:textId="357F15A2" w:rsidR="00712DB7" w:rsidRDefault="00712DB7" w:rsidP="001F01D3">
      <w:pPr>
        <w:pStyle w:val="Paragraph"/>
      </w:pPr>
      <w:r w:rsidRPr="00712DB7">
        <w:t xml:space="preserve">A BEH RP C18 column (2.1mm×100 mm, 1.7 μm) was used to achieve chromatographic separation at a column temperature of 40 °C. The mobile phase </w:t>
      </w:r>
      <w:r w:rsidRPr="00712DB7">
        <w:lastRenderedPageBreak/>
        <w:t>consists of water (A) and acetonitrile (B), both of which contain 0.1% formic acid (v/v). Gradient elution was performed at a flow rate of 0.4 mL/min, and the elution procedure was as follows: 5% B, 0-0.5 min; 5-80% B, 0.5-10 min; 80-100% B, 10-12 min; 100% B, 12-13 min; 100%-5% B, 13-14 min; 5% B, 14-15 min. The injection volume is set to 2 μL. The UPLC system is connected in series with a quadrupole time-of-flight mass spectrometer (SYNAPT G2 HDMS, Waters, Manchester, U.K.). The mass spectrometer uses an electrospray ion source (ESI), capillary voltage 3 kV (ESI+) or -2.5 kV (ESI-), cone voltage 30 V (ESI+) or 40V (ESI-), secondary cone voltage 4 V, source Temperature 100 °C, desolvent gas temperature 300 °C, backflush gas flow rate 50 L/h, desolvent gas flow rate 800 L/h, argon is collision gas, in MSE mode, argon is used as collision gas for CID. Data collection is in centroid mode.</w:t>
      </w:r>
      <w:r>
        <w:t xml:space="preserve"> </w:t>
      </w:r>
    </w:p>
    <w:p w14:paraId="05D20586" w14:textId="652AA0DF" w:rsidR="002F648B" w:rsidRDefault="002F648B" w:rsidP="002F648B">
      <w:pPr>
        <w:pStyle w:val="Newparagraph"/>
      </w:pPr>
    </w:p>
    <w:p w14:paraId="2F6A77E2" w14:textId="2285F005" w:rsidR="002F648B" w:rsidRDefault="002F648B" w:rsidP="002F648B">
      <w:pPr>
        <w:pStyle w:val="Newparagraph"/>
      </w:pPr>
    </w:p>
    <w:p w14:paraId="0755BE45" w14:textId="7F71175B" w:rsidR="002F648B" w:rsidRDefault="002F648B" w:rsidP="002F648B">
      <w:pPr>
        <w:pStyle w:val="Newparagraph"/>
      </w:pPr>
    </w:p>
    <w:p w14:paraId="309A0A67" w14:textId="208DCD23" w:rsidR="002F648B" w:rsidRDefault="002F648B" w:rsidP="002F648B">
      <w:pPr>
        <w:pStyle w:val="Newparagraph"/>
      </w:pPr>
    </w:p>
    <w:p w14:paraId="7B0388A2" w14:textId="519DB5A6" w:rsidR="002F648B" w:rsidRDefault="002F648B" w:rsidP="002F648B">
      <w:pPr>
        <w:pStyle w:val="Newparagraph"/>
      </w:pPr>
    </w:p>
    <w:p w14:paraId="2A4E7274" w14:textId="1E899B1E" w:rsidR="002F648B" w:rsidRDefault="002F648B" w:rsidP="002F648B">
      <w:pPr>
        <w:pStyle w:val="Newparagraph"/>
      </w:pPr>
    </w:p>
    <w:p w14:paraId="2010929C" w14:textId="36D533CE" w:rsidR="002F648B" w:rsidRDefault="002F648B" w:rsidP="002F648B">
      <w:pPr>
        <w:pStyle w:val="Newparagraph"/>
      </w:pPr>
    </w:p>
    <w:p w14:paraId="2C31241A" w14:textId="7442D11C" w:rsidR="002F648B" w:rsidRDefault="002F648B" w:rsidP="002F648B">
      <w:pPr>
        <w:pStyle w:val="Newparagraph"/>
      </w:pPr>
    </w:p>
    <w:p w14:paraId="425D0CF1" w14:textId="06C65771" w:rsidR="002F648B" w:rsidRDefault="002F648B" w:rsidP="002F648B">
      <w:pPr>
        <w:pStyle w:val="Newparagraph"/>
      </w:pPr>
    </w:p>
    <w:p w14:paraId="02152E05" w14:textId="0193307D" w:rsidR="002F648B" w:rsidRDefault="002F648B" w:rsidP="002F648B">
      <w:pPr>
        <w:pStyle w:val="Newparagraph"/>
      </w:pPr>
    </w:p>
    <w:p w14:paraId="06B7E782" w14:textId="77777777" w:rsidR="002F648B" w:rsidRPr="002F648B" w:rsidRDefault="002F648B" w:rsidP="002F648B">
      <w:pPr>
        <w:pStyle w:val="Newparagraph"/>
      </w:pPr>
    </w:p>
    <w:p w14:paraId="26417E01" w14:textId="35FD6001" w:rsidR="00AB0E98" w:rsidRDefault="003B26A7" w:rsidP="003B26A7">
      <w:pPr>
        <w:pStyle w:val="1"/>
      </w:pPr>
      <w:r w:rsidRPr="003B26A7">
        <w:lastRenderedPageBreak/>
        <w:t xml:space="preserve">Supplementary </w:t>
      </w:r>
      <w:r w:rsidR="00AB0E98">
        <w:t>Figure</w:t>
      </w:r>
      <w:r w:rsidR="00D11B33">
        <w:t>s</w:t>
      </w:r>
      <w:r w:rsidR="00E37E8D">
        <w:t xml:space="preserve"> </w:t>
      </w:r>
    </w:p>
    <w:p w14:paraId="3A0AC1AA" w14:textId="64622A26" w:rsidR="00443B21" w:rsidRDefault="00443B21" w:rsidP="00443B21">
      <w:pPr>
        <w:pStyle w:val="Paragraph"/>
      </w:pPr>
      <w:r w:rsidRPr="00443B21">
        <w:rPr>
          <w:noProof/>
        </w:rPr>
        <w:drawing>
          <wp:inline distT="0" distB="0" distL="0" distR="0" wp14:anchorId="033582C7" wp14:editId="5CA5EC2C">
            <wp:extent cx="5396865" cy="1731645"/>
            <wp:effectExtent l="0" t="0" r="0" b="19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hqprint">
                      <a:extLst>
                        <a:ext uri="{28A0092B-C50C-407E-A947-70E740481C1C}">
                          <a14:useLocalDpi xmlns:a14="http://schemas.microsoft.com/office/drawing/2010/main" val="0"/>
                        </a:ext>
                      </a:extLst>
                    </a:blip>
                    <a:srcRect/>
                    <a:stretch>
                      <a:fillRect/>
                    </a:stretch>
                  </pic:blipFill>
                  <pic:spPr bwMode="auto">
                    <a:xfrm>
                      <a:off x="0" y="0"/>
                      <a:ext cx="5396865" cy="1731645"/>
                    </a:xfrm>
                    <a:prstGeom prst="rect">
                      <a:avLst/>
                    </a:prstGeom>
                    <a:noFill/>
                    <a:ln>
                      <a:noFill/>
                    </a:ln>
                  </pic:spPr>
                </pic:pic>
              </a:graphicData>
            </a:graphic>
          </wp:inline>
        </w:drawing>
      </w:r>
    </w:p>
    <w:p w14:paraId="24F7EFAA" w14:textId="4E085407" w:rsidR="00443B21" w:rsidRDefault="00443B21" w:rsidP="00443B21">
      <w:pPr>
        <w:pStyle w:val="Figurecaption"/>
      </w:pPr>
      <w:bookmarkStart w:id="4" w:name="_Hlk71665882"/>
      <w:r w:rsidRPr="00443B21">
        <w:t xml:space="preserve">Figure </w:t>
      </w:r>
      <w:r w:rsidR="004206F6">
        <w:t>S</w:t>
      </w:r>
      <w:r w:rsidRPr="00443B21">
        <w:t>1.</w:t>
      </w:r>
      <w:r>
        <w:t xml:space="preserve"> </w:t>
      </w:r>
      <w:r w:rsidRPr="00443B21">
        <w:t>The preliminary characterization of DMNS</w:t>
      </w:r>
      <w:r>
        <w:t xml:space="preserve">. </w:t>
      </w:r>
      <w:bookmarkEnd w:id="4"/>
      <w:r w:rsidRPr="00443B21">
        <w:t xml:space="preserve">The mass spectrum of the </w:t>
      </w:r>
      <w:r>
        <w:t xml:space="preserve">negative </w:t>
      </w:r>
      <w:r w:rsidRPr="00443B21">
        <w:t>ion peak of DMNS. The numbers in the figure indicate the compounds that have been identified, and the specific information is shown in Table S1.</w:t>
      </w:r>
    </w:p>
    <w:p w14:paraId="5273615A" w14:textId="77777777" w:rsidR="004206F6" w:rsidRPr="004206F6" w:rsidRDefault="004206F6" w:rsidP="004206F6"/>
    <w:p w14:paraId="02A629D9" w14:textId="54DF6DA6" w:rsidR="004F30BE" w:rsidRDefault="004206F6" w:rsidP="00DC0E1C">
      <w:pPr>
        <w:pStyle w:val="Paragraph"/>
        <w:jc w:val="center"/>
      </w:pPr>
      <w:r>
        <w:rPr>
          <w:noProof/>
        </w:rPr>
        <w:drawing>
          <wp:inline distT="0" distB="0" distL="0" distR="0" wp14:anchorId="446402DC" wp14:editId="256B32A1">
            <wp:extent cx="3678865" cy="392591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hqprint">
                      <a:extLst>
                        <a:ext uri="{28A0092B-C50C-407E-A947-70E740481C1C}">
                          <a14:useLocalDpi xmlns:a14="http://schemas.microsoft.com/office/drawing/2010/main" val="0"/>
                        </a:ext>
                      </a:extLst>
                    </a:blip>
                    <a:srcRect/>
                    <a:stretch>
                      <a:fillRect/>
                    </a:stretch>
                  </pic:blipFill>
                  <pic:spPr bwMode="auto">
                    <a:xfrm>
                      <a:off x="0" y="0"/>
                      <a:ext cx="3694546" cy="3942649"/>
                    </a:xfrm>
                    <a:prstGeom prst="rect">
                      <a:avLst/>
                    </a:prstGeom>
                    <a:noFill/>
                    <a:ln>
                      <a:noFill/>
                    </a:ln>
                  </pic:spPr>
                </pic:pic>
              </a:graphicData>
            </a:graphic>
          </wp:inline>
        </w:drawing>
      </w:r>
    </w:p>
    <w:p w14:paraId="28F805EE" w14:textId="58392443" w:rsidR="004206F6" w:rsidRDefault="002D7E30" w:rsidP="00633B06">
      <w:pPr>
        <w:pStyle w:val="Figurecaption"/>
      </w:pPr>
      <w:r w:rsidRPr="002D7E30">
        <w:t>Figure S</w:t>
      </w:r>
      <w:r w:rsidR="00797633">
        <w:t>2</w:t>
      </w:r>
      <w:r w:rsidRPr="002D7E30">
        <w:t>.</w:t>
      </w:r>
      <w:r w:rsidR="00CC529B" w:rsidRPr="00CC529B">
        <w:t xml:space="preserve"> Cluster heat map of differential metabolites</w:t>
      </w:r>
      <w:r w:rsidRPr="002D7E30">
        <w:t>.</w:t>
      </w:r>
      <w:r w:rsidR="00CC529B">
        <w:t xml:space="preserve"> </w:t>
      </w:r>
      <w:r w:rsidR="00016545">
        <w:t xml:space="preserve">(A) </w:t>
      </w:r>
      <w:r w:rsidR="00016545" w:rsidRPr="00016545">
        <w:t>In the positive ion mode, the cluster heat map of the different metabolites between the SD group and the SHR group</w:t>
      </w:r>
      <w:r w:rsidR="00016545">
        <w:t xml:space="preserve">; (B) </w:t>
      </w:r>
      <w:r w:rsidR="00016545" w:rsidRPr="00016545">
        <w:t xml:space="preserve">In the negative ion mode, the cluster heat map of the different metabolites between </w:t>
      </w:r>
      <w:r w:rsidR="00016545" w:rsidRPr="00016545">
        <w:lastRenderedPageBreak/>
        <w:t>the SD group and the SHR group</w:t>
      </w:r>
      <w:r w:rsidR="00016545">
        <w:t xml:space="preserve">; (C) </w:t>
      </w:r>
      <w:r w:rsidR="00016545" w:rsidRPr="00016545">
        <w:t>In the positive ion mode, the cluster heat map of the different metabolites between the SHR group and the SHR+DMNS group</w:t>
      </w:r>
      <w:r w:rsidR="00016545">
        <w:t>;</w:t>
      </w:r>
      <w:r w:rsidR="00016545" w:rsidRPr="00016545">
        <w:t xml:space="preserve"> </w:t>
      </w:r>
      <w:r w:rsidR="00016545">
        <w:t xml:space="preserve">(D) </w:t>
      </w:r>
      <w:r w:rsidR="00016545" w:rsidRPr="00016545">
        <w:t>In the negative ion mode, the cluster heat map of the different metabolites between the SHR group and the SHR+DMNS group.</w:t>
      </w:r>
      <w:r w:rsidR="00016545">
        <w:t xml:space="preserve"> </w:t>
      </w:r>
    </w:p>
    <w:p w14:paraId="2330F457" w14:textId="281A7D08" w:rsidR="002F648B" w:rsidRDefault="002F648B" w:rsidP="002F648B"/>
    <w:p w14:paraId="1B3B6411" w14:textId="507A9094" w:rsidR="002F648B" w:rsidRDefault="002F648B" w:rsidP="002F648B"/>
    <w:p w14:paraId="090964A5" w14:textId="4866D07A" w:rsidR="002F648B" w:rsidRDefault="002F648B" w:rsidP="002F648B"/>
    <w:p w14:paraId="2B58BD8D" w14:textId="066C8CEA" w:rsidR="002F648B" w:rsidRDefault="002F648B" w:rsidP="002F648B"/>
    <w:p w14:paraId="0D669373" w14:textId="33335D39" w:rsidR="002F648B" w:rsidRDefault="002F648B" w:rsidP="002F648B"/>
    <w:p w14:paraId="548C2142" w14:textId="1EE4BABE" w:rsidR="002F648B" w:rsidRDefault="002F648B" w:rsidP="002F648B"/>
    <w:p w14:paraId="47DCD5BA" w14:textId="7E001E14" w:rsidR="002F648B" w:rsidRDefault="002F648B" w:rsidP="002F648B"/>
    <w:p w14:paraId="658ED97A" w14:textId="343A1309" w:rsidR="002F648B" w:rsidRDefault="002F648B" w:rsidP="002F648B"/>
    <w:p w14:paraId="32F90175" w14:textId="15B9C065" w:rsidR="002F648B" w:rsidRDefault="002F648B" w:rsidP="002F648B"/>
    <w:p w14:paraId="1216A2D5" w14:textId="09718B71" w:rsidR="002F648B" w:rsidRDefault="002F648B" w:rsidP="002F648B"/>
    <w:p w14:paraId="63FF1B28" w14:textId="4CC1B4B5" w:rsidR="002F648B" w:rsidRDefault="002F648B" w:rsidP="002F648B"/>
    <w:p w14:paraId="3E3E622A" w14:textId="7A48BA00" w:rsidR="002F648B" w:rsidRDefault="002F648B" w:rsidP="002F648B"/>
    <w:p w14:paraId="53147C8C" w14:textId="53FAEC16" w:rsidR="002F648B" w:rsidRDefault="002F648B" w:rsidP="002F648B"/>
    <w:p w14:paraId="5C3FF10A" w14:textId="1C0EFFCD" w:rsidR="002F648B" w:rsidRDefault="002F648B" w:rsidP="002F648B"/>
    <w:p w14:paraId="067815EC" w14:textId="47EDA5EC" w:rsidR="002F648B" w:rsidRDefault="002F648B" w:rsidP="002F648B"/>
    <w:p w14:paraId="03032881" w14:textId="2B358135" w:rsidR="002F648B" w:rsidRDefault="002F648B" w:rsidP="002F648B"/>
    <w:p w14:paraId="3EAA8567" w14:textId="2ECCA546" w:rsidR="002F648B" w:rsidRDefault="002F648B" w:rsidP="002F648B"/>
    <w:p w14:paraId="7BED34A2" w14:textId="5609329F" w:rsidR="002F648B" w:rsidRDefault="002F648B" w:rsidP="002F648B"/>
    <w:p w14:paraId="39E7DCB2" w14:textId="0F0A77D4" w:rsidR="002F648B" w:rsidRDefault="002F648B" w:rsidP="002F648B"/>
    <w:p w14:paraId="1FA3A75B" w14:textId="64580F65" w:rsidR="002F648B" w:rsidRDefault="002F648B" w:rsidP="002F648B"/>
    <w:p w14:paraId="21537E85" w14:textId="77777777" w:rsidR="002F648B" w:rsidRPr="002F648B" w:rsidRDefault="002F648B" w:rsidP="002F648B"/>
    <w:p w14:paraId="5C896A3F" w14:textId="6CB00D01" w:rsidR="003B26A7" w:rsidRDefault="00E37E8D" w:rsidP="00E37E8D">
      <w:pPr>
        <w:pStyle w:val="1"/>
      </w:pPr>
      <w:r w:rsidRPr="00E37E8D">
        <w:lastRenderedPageBreak/>
        <w:t xml:space="preserve">Supplementary </w:t>
      </w:r>
      <w:r>
        <w:t>Table</w:t>
      </w:r>
      <w:r w:rsidR="00D11B33">
        <w:t>s</w:t>
      </w:r>
      <w:r>
        <w:t xml:space="preserve"> </w:t>
      </w:r>
    </w:p>
    <w:p w14:paraId="38EFD66D" w14:textId="2DBC9237" w:rsidR="008D0786" w:rsidRDefault="008D0786" w:rsidP="008D0786">
      <w:pPr>
        <w:pStyle w:val="Tabletitle"/>
        <w:jc w:val="center"/>
      </w:pPr>
      <w:r w:rsidRPr="008B713A">
        <w:t>Table S1</w:t>
      </w:r>
      <w:r>
        <w:t>.</w:t>
      </w:r>
      <w:r w:rsidRPr="008B713A">
        <w:t xml:space="preserve"> </w:t>
      </w:r>
      <w:r>
        <w:t>DMNS</w:t>
      </w:r>
      <w:r w:rsidRPr="008D0786">
        <w:t xml:space="preserve"> components.</w:t>
      </w:r>
    </w:p>
    <w:tbl>
      <w:tblPr>
        <w:tblW w:w="9214" w:type="dxa"/>
        <w:jc w:val="center"/>
        <w:tblBorders>
          <w:top w:val="single" w:sz="4" w:space="0" w:color="auto"/>
          <w:bottom w:val="single" w:sz="4" w:space="0" w:color="auto"/>
        </w:tblBorders>
        <w:tblLook w:val="04A0" w:firstRow="1" w:lastRow="0" w:firstColumn="1" w:lastColumn="0" w:noHBand="0" w:noVBand="1"/>
      </w:tblPr>
      <w:tblGrid>
        <w:gridCol w:w="4820"/>
        <w:gridCol w:w="4394"/>
      </w:tblGrid>
      <w:tr w:rsidR="008D0786" w14:paraId="6C5FBF16" w14:textId="77777777" w:rsidTr="008D0786">
        <w:trPr>
          <w:jc w:val="center"/>
        </w:trPr>
        <w:tc>
          <w:tcPr>
            <w:tcW w:w="4820" w:type="dxa"/>
            <w:tcBorders>
              <w:top w:val="single" w:sz="12" w:space="0" w:color="auto"/>
              <w:bottom w:val="single" w:sz="12" w:space="0" w:color="auto"/>
            </w:tcBorders>
            <w:shd w:val="clear" w:color="auto" w:fill="auto"/>
            <w:vAlign w:val="center"/>
          </w:tcPr>
          <w:p w14:paraId="16B8BAD7" w14:textId="425A195E" w:rsidR="008D0786" w:rsidRPr="008B713A" w:rsidRDefault="008D0786" w:rsidP="00AD632D">
            <w:pPr>
              <w:spacing w:before="100" w:beforeAutospacing="1" w:after="100" w:afterAutospacing="1" w:line="240" w:lineRule="auto"/>
              <w:jc w:val="center"/>
              <w:rPr>
                <w:b/>
              </w:rPr>
            </w:pPr>
            <w:r w:rsidRPr="008D0786">
              <w:rPr>
                <w:b/>
              </w:rPr>
              <w:t>Chinese name</w:t>
            </w:r>
          </w:p>
        </w:tc>
        <w:tc>
          <w:tcPr>
            <w:tcW w:w="4394" w:type="dxa"/>
            <w:tcBorders>
              <w:top w:val="single" w:sz="12" w:space="0" w:color="auto"/>
              <w:bottom w:val="single" w:sz="12" w:space="0" w:color="auto"/>
            </w:tcBorders>
            <w:shd w:val="clear" w:color="auto" w:fill="auto"/>
            <w:vAlign w:val="center"/>
          </w:tcPr>
          <w:p w14:paraId="47E48BD1" w14:textId="524C229A" w:rsidR="008D0786" w:rsidRPr="008B713A" w:rsidRDefault="008D0786" w:rsidP="00AD632D">
            <w:pPr>
              <w:spacing w:before="100" w:beforeAutospacing="1" w:after="100" w:afterAutospacing="1" w:line="240" w:lineRule="auto"/>
              <w:jc w:val="center"/>
              <w:rPr>
                <w:b/>
              </w:rPr>
            </w:pPr>
            <w:r w:rsidRPr="008D0786">
              <w:rPr>
                <w:b/>
              </w:rPr>
              <w:t>Latin name</w:t>
            </w:r>
          </w:p>
        </w:tc>
      </w:tr>
      <w:tr w:rsidR="008D0786" w:rsidRPr="008B713A" w14:paraId="262A6D6D" w14:textId="77777777" w:rsidTr="008D0786">
        <w:trPr>
          <w:trHeight w:val="224"/>
          <w:jc w:val="center"/>
        </w:trPr>
        <w:tc>
          <w:tcPr>
            <w:tcW w:w="4820" w:type="dxa"/>
            <w:tcBorders>
              <w:top w:val="single" w:sz="12" w:space="0" w:color="auto"/>
            </w:tcBorders>
            <w:shd w:val="clear" w:color="auto" w:fill="auto"/>
            <w:vAlign w:val="center"/>
          </w:tcPr>
          <w:p w14:paraId="20E5A09B" w14:textId="27149E4F" w:rsidR="008D0786" w:rsidRPr="008B713A" w:rsidRDefault="00AC7E03" w:rsidP="00AD632D">
            <w:pPr>
              <w:spacing w:before="100" w:beforeAutospacing="1" w:after="100" w:afterAutospacing="1" w:line="240" w:lineRule="auto"/>
              <w:jc w:val="center"/>
            </w:pPr>
            <w:r w:rsidRPr="00AC7E03">
              <w:t>Di</w:t>
            </w:r>
            <w:r>
              <w:t xml:space="preserve"> H</w:t>
            </w:r>
            <w:r w:rsidRPr="00AC7E03">
              <w:t>uang</w:t>
            </w:r>
          </w:p>
        </w:tc>
        <w:tc>
          <w:tcPr>
            <w:tcW w:w="4394" w:type="dxa"/>
            <w:tcBorders>
              <w:top w:val="single" w:sz="12" w:space="0" w:color="auto"/>
            </w:tcBorders>
            <w:shd w:val="clear" w:color="auto" w:fill="auto"/>
            <w:vAlign w:val="center"/>
          </w:tcPr>
          <w:p w14:paraId="244F0BEA" w14:textId="5C8E80F1" w:rsidR="008D0786" w:rsidRPr="008B713A" w:rsidRDefault="00AC7E03" w:rsidP="00AD632D">
            <w:pPr>
              <w:spacing w:before="100" w:beforeAutospacing="1" w:after="100" w:afterAutospacing="1" w:line="240" w:lineRule="auto"/>
              <w:jc w:val="center"/>
            </w:pPr>
            <w:r w:rsidRPr="00AC7E03">
              <w:t>Rehmanniae Radix</w:t>
            </w:r>
          </w:p>
        </w:tc>
      </w:tr>
      <w:tr w:rsidR="008D0786" w:rsidRPr="008B713A" w14:paraId="7AA572D0" w14:textId="77777777" w:rsidTr="008D0786">
        <w:trPr>
          <w:trHeight w:val="297"/>
          <w:jc w:val="center"/>
        </w:trPr>
        <w:tc>
          <w:tcPr>
            <w:tcW w:w="4820" w:type="dxa"/>
            <w:shd w:val="clear" w:color="auto" w:fill="auto"/>
            <w:vAlign w:val="center"/>
          </w:tcPr>
          <w:p w14:paraId="63556692" w14:textId="514E17C3" w:rsidR="008D0786" w:rsidRPr="008B713A" w:rsidRDefault="00A604DC" w:rsidP="00AD632D">
            <w:pPr>
              <w:spacing w:before="100" w:beforeAutospacing="1" w:after="100" w:afterAutospacing="1" w:line="240" w:lineRule="auto"/>
              <w:jc w:val="center"/>
            </w:pPr>
            <w:r w:rsidRPr="00A604DC">
              <w:rPr>
                <w:rFonts w:hint="eastAsia"/>
              </w:rPr>
              <w:t>Gou</w:t>
            </w:r>
            <w:r w:rsidR="00FA2171">
              <w:t xml:space="preserve"> Q</w:t>
            </w:r>
            <w:r w:rsidRPr="00A604DC">
              <w:rPr>
                <w:rFonts w:hint="eastAsia"/>
              </w:rPr>
              <w:t>izi</w:t>
            </w:r>
          </w:p>
        </w:tc>
        <w:tc>
          <w:tcPr>
            <w:tcW w:w="4394" w:type="dxa"/>
            <w:shd w:val="clear" w:color="auto" w:fill="auto"/>
            <w:vAlign w:val="center"/>
          </w:tcPr>
          <w:p w14:paraId="5E4CCB6D" w14:textId="20EE5E7F" w:rsidR="008D0786" w:rsidRPr="008B713A" w:rsidRDefault="00A604DC" w:rsidP="00AD632D">
            <w:pPr>
              <w:spacing w:before="100" w:beforeAutospacing="1" w:after="100" w:afterAutospacing="1" w:line="240" w:lineRule="auto"/>
              <w:jc w:val="center"/>
            </w:pPr>
            <w:r w:rsidRPr="00A604DC">
              <w:t>Lycii Fructus</w:t>
            </w:r>
          </w:p>
        </w:tc>
      </w:tr>
      <w:tr w:rsidR="008D0786" w:rsidRPr="008B713A" w14:paraId="4067AEA7" w14:textId="77777777" w:rsidTr="008D0786">
        <w:trPr>
          <w:jc w:val="center"/>
        </w:trPr>
        <w:tc>
          <w:tcPr>
            <w:tcW w:w="4820" w:type="dxa"/>
            <w:shd w:val="clear" w:color="auto" w:fill="auto"/>
            <w:vAlign w:val="center"/>
          </w:tcPr>
          <w:p w14:paraId="07D37017" w14:textId="5E0A8205" w:rsidR="008D0786" w:rsidRPr="008B713A" w:rsidRDefault="00A604DC" w:rsidP="00AD632D">
            <w:pPr>
              <w:spacing w:before="100" w:beforeAutospacing="1" w:after="100" w:afterAutospacing="1" w:line="240" w:lineRule="auto"/>
              <w:jc w:val="center"/>
            </w:pPr>
            <w:r w:rsidRPr="00A604DC">
              <w:t>Nv</w:t>
            </w:r>
            <w:r w:rsidR="00FA2171">
              <w:t xml:space="preserve"> Z</w:t>
            </w:r>
            <w:r w:rsidRPr="00A604DC">
              <w:t>henzi</w:t>
            </w:r>
          </w:p>
        </w:tc>
        <w:tc>
          <w:tcPr>
            <w:tcW w:w="4394" w:type="dxa"/>
            <w:shd w:val="clear" w:color="auto" w:fill="auto"/>
            <w:vAlign w:val="center"/>
          </w:tcPr>
          <w:p w14:paraId="557FCBDD" w14:textId="10BDFB4E" w:rsidR="008D0786" w:rsidRPr="008B713A" w:rsidRDefault="00A604DC" w:rsidP="00AD632D">
            <w:pPr>
              <w:spacing w:before="100" w:beforeAutospacing="1" w:after="100" w:afterAutospacing="1" w:line="240" w:lineRule="auto"/>
              <w:jc w:val="center"/>
            </w:pPr>
            <w:r w:rsidRPr="00A604DC">
              <w:t>Fructus Ligustri Lucidi</w:t>
            </w:r>
          </w:p>
        </w:tc>
      </w:tr>
      <w:tr w:rsidR="008D0786" w:rsidRPr="008B713A" w14:paraId="58C49C1B" w14:textId="77777777" w:rsidTr="008D0786">
        <w:trPr>
          <w:jc w:val="center"/>
        </w:trPr>
        <w:tc>
          <w:tcPr>
            <w:tcW w:w="4820" w:type="dxa"/>
            <w:shd w:val="clear" w:color="auto" w:fill="auto"/>
            <w:vAlign w:val="center"/>
          </w:tcPr>
          <w:p w14:paraId="084AB085" w14:textId="0C794983" w:rsidR="008D0786" w:rsidRPr="008B713A" w:rsidRDefault="00A604DC" w:rsidP="00AD632D">
            <w:pPr>
              <w:spacing w:before="100" w:beforeAutospacing="1" w:after="100" w:afterAutospacing="1" w:line="240" w:lineRule="auto"/>
              <w:jc w:val="center"/>
            </w:pPr>
            <w:r w:rsidRPr="00A604DC">
              <w:t>Shan</w:t>
            </w:r>
            <w:r w:rsidR="00FA2171">
              <w:t xml:space="preserve"> Z</w:t>
            </w:r>
            <w:r w:rsidRPr="00A604DC">
              <w:t>huyu</w:t>
            </w:r>
          </w:p>
        </w:tc>
        <w:tc>
          <w:tcPr>
            <w:tcW w:w="4394" w:type="dxa"/>
            <w:shd w:val="clear" w:color="auto" w:fill="auto"/>
            <w:vAlign w:val="center"/>
          </w:tcPr>
          <w:p w14:paraId="346294A4" w14:textId="39976BC9" w:rsidR="008D0786" w:rsidRPr="008B713A" w:rsidRDefault="00A604DC" w:rsidP="00AD632D">
            <w:pPr>
              <w:spacing w:before="100" w:beforeAutospacing="1" w:after="100" w:afterAutospacing="1" w:line="240" w:lineRule="auto"/>
              <w:jc w:val="center"/>
            </w:pPr>
            <w:r w:rsidRPr="00A604DC">
              <w:t>Cornus Officinalis Sieb. Et Zucc.</w:t>
            </w:r>
          </w:p>
        </w:tc>
      </w:tr>
      <w:tr w:rsidR="008D0786" w:rsidRPr="008B713A" w14:paraId="1DD77323" w14:textId="77777777" w:rsidTr="008D0786">
        <w:trPr>
          <w:jc w:val="center"/>
        </w:trPr>
        <w:tc>
          <w:tcPr>
            <w:tcW w:w="4820" w:type="dxa"/>
            <w:shd w:val="clear" w:color="auto" w:fill="auto"/>
            <w:vAlign w:val="center"/>
          </w:tcPr>
          <w:p w14:paraId="3035FA74" w14:textId="12D2EA16" w:rsidR="008D0786" w:rsidRPr="008B713A" w:rsidRDefault="00A604DC" w:rsidP="00AD632D">
            <w:pPr>
              <w:spacing w:before="100" w:beforeAutospacing="1" w:after="100" w:afterAutospacing="1" w:line="240" w:lineRule="auto"/>
              <w:jc w:val="center"/>
            </w:pPr>
            <w:r>
              <w:t>W</w:t>
            </w:r>
            <w:r w:rsidRPr="00A604DC">
              <w:t>u</w:t>
            </w:r>
            <w:r w:rsidR="00FA2171">
              <w:t xml:space="preserve"> W</w:t>
            </w:r>
            <w:r w:rsidRPr="00A604DC">
              <w:t>eizi</w:t>
            </w:r>
          </w:p>
        </w:tc>
        <w:tc>
          <w:tcPr>
            <w:tcW w:w="4394" w:type="dxa"/>
            <w:shd w:val="clear" w:color="auto" w:fill="auto"/>
            <w:vAlign w:val="center"/>
          </w:tcPr>
          <w:p w14:paraId="21D5F063" w14:textId="0DC22A85" w:rsidR="008D0786" w:rsidRPr="008B713A" w:rsidRDefault="00A604DC" w:rsidP="00AD632D">
            <w:pPr>
              <w:spacing w:before="100" w:beforeAutospacing="1" w:after="100" w:afterAutospacing="1" w:line="240" w:lineRule="auto"/>
              <w:jc w:val="center"/>
            </w:pPr>
            <w:r w:rsidRPr="00A604DC">
              <w:t>Schisandrae Chinensis Fructus</w:t>
            </w:r>
          </w:p>
        </w:tc>
      </w:tr>
      <w:tr w:rsidR="008D0786" w:rsidRPr="008B713A" w14:paraId="0E1FF760" w14:textId="77777777" w:rsidTr="008D0786">
        <w:trPr>
          <w:jc w:val="center"/>
        </w:trPr>
        <w:tc>
          <w:tcPr>
            <w:tcW w:w="4820" w:type="dxa"/>
            <w:shd w:val="clear" w:color="auto" w:fill="auto"/>
            <w:vAlign w:val="center"/>
          </w:tcPr>
          <w:p w14:paraId="6A6966DC" w14:textId="67B64123" w:rsidR="008D0786" w:rsidRPr="008B713A" w:rsidRDefault="0097210A" w:rsidP="00AD632D">
            <w:pPr>
              <w:spacing w:before="100" w:beforeAutospacing="1" w:after="100" w:afterAutospacing="1" w:line="240" w:lineRule="auto"/>
              <w:jc w:val="center"/>
            </w:pPr>
            <w:r w:rsidRPr="0097210A">
              <w:t>Shan</w:t>
            </w:r>
            <w:r w:rsidR="00FA2171">
              <w:t xml:space="preserve"> Y</w:t>
            </w:r>
            <w:r w:rsidRPr="0097210A">
              <w:t>ao</w:t>
            </w:r>
          </w:p>
        </w:tc>
        <w:tc>
          <w:tcPr>
            <w:tcW w:w="4394" w:type="dxa"/>
            <w:shd w:val="clear" w:color="auto" w:fill="auto"/>
            <w:vAlign w:val="center"/>
          </w:tcPr>
          <w:p w14:paraId="689BFE54" w14:textId="4C5901A9" w:rsidR="008D0786" w:rsidRPr="008B713A" w:rsidRDefault="0097210A" w:rsidP="00AD632D">
            <w:pPr>
              <w:spacing w:before="100" w:beforeAutospacing="1" w:after="100" w:afterAutospacing="1" w:line="240" w:lineRule="auto"/>
              <w:jc w:val="center"/>
            </w:pPr>
            <w:r w:rsidRPr="0097210A">
              <w:t>Rhizoma Dioscoreae</w:t>
            </w:r>
          </w:p>
        </w:tc>
      </w:tr>
      <w:tr w:rsidR="008D0786" w:rsidRPr="008B713A" w14:paraId="348B97CA" w14:textId="77777777" w:rsidTr="008D0786">
        <w:trPr>
          <w:jc w:val="center"/>
        </w:trPr>
        <w:tc>
          <w:tcPr>
            <w:tcW w:w="4820" w:type="dxa"/>
            <w:shd w:val="clear" w:color="auto" w:fill="auto"/>
            <w:vAlign w:val="center"/>
          </w:tcPr>
          <w:p w14:paraId="70D4B072" w14:textId="201DA36D" w:rsidR="008D0786" w:rsidRPr="008B713A" w:rsidRDefault="0097210A" w:rsidP="00AD632D">
            <w:pPr>
              <w:spacing w:before="100" w:beforeAutospacing="1" w:after="100" w:afterAutospacing="1" w:line="240" w:lineRule="auto"/>
              <w:jc w:val="center"/>
            </w:pPr>
            <w:r w:rsidRPr="0097210A">
              <w:rPr>
                <w:rFonts w:hint="eastAsia"/>
              </w:rPr>
              <w:t>Zhi</w:t>
            </w:r>
            <w:r w:rsidR="00FA2171">
              <w:t xml:space="preserve"> M</w:t>
            </w:r>
            <w:r w:rsidRPr="0097210A">
              <w:rPr>
                <w:rFonts w:hint="eastAsia"/>
              </w:rPr>
              <w:t>u</w:t>
            </w:r>
          </w:p>
        </w:tc>
        <w:tc>
          <w:tcPr>
            <w:tcW w:w="4394" w:type="dxa"/>
            <w:shd w:val="clear" w:color="auto" w:fill="auto"/>
            <w:vAlign w:val="center"/>
          </w:tcPr>
          <w:p w14:paraId="2A81F270" w14:textId="1F06362C" w:rsidR="008D0786" w:rsidRPr="008B713A" w:rsidRDefault="0097210A" w:rsidP="00AD632D">
            <w:pPr>
              <w:spacing w:before="100" w:beforeAutospacing="1" w:after="100" w:afterAutospacing="1" w:line="240" w:lineRule="auto"/>
              <w:jc w:val="center"/>
            </w:pPr>
            <w:r w:rsidRPr="0097210A">
              <w:t>Anemarrhenae Rhizoma</w:t>
            </w:r>
          </w:p>
        </w:tc>
      </w:tr>
      <w:tr w:rsidR="008D0786" w:rsidRPr="008B713A" w14:paraId="7EBE3934" w14:textId="77777777" w:rsidTr="008D0786">
        <w:trPr>
          <w:jc w:val="center"/>
        </w:trPr>
        <w:tc>
          <w:tcPr>
            <w:tcW w:w="4820" w:type="dxa"/>
            <w:shd w:val="clear" w:color="auto" w:fill="auto"/>
            <w:vAlign w:val="center"/>
          </w:tcPr>
          <w:p w14:paraId="59F2686E" w14:textId="7C178D58" w:rsidR="008D0786" w:rsidRPr="008B713A" w:rsidRDefault="0097210A" w:rsidP="00AD632D">
            <w:pPr>
              <w:spacing w:before="100" w:beforeAutospacing="1" w:after="100" w:afterAutospacing="1" w:line="240" w:lineRule="auto"/>
              <w:jc w:val="center"/>
            </w:pPr>
            <w:r w:rsidRPr="0097210A">
              <w:t>Xuan</w:t>
            </w:r>
            <w:r w:rsidR="00FA2171">
              <w:t xml:space="preserve"> S</w:t>
            </w:r>
            <w:r w:rsidRPr="0097210A">
              <w:t>hen</w:t>
            </w:r>
          </w:p>
        </w:tc>
        <w:tc>
          <w:tcPr>
            <w:tcW w:w="4394" w:type="dxa"/>
            <w:shd w:val="clear" w:color="auto" w:fill="auto"/>
            <w:vAlign w:val="center"/>
          </w:tcPr>
          <w:p w14:paraId="439D1F99" w14:textId="7A91ADF7" w:rsidR="008D0786" w:rsidRPr="008B713A" w:rsidRDefault="0097210A" w:rsidP="00AD632D">
            <w:pPr>
              <w:spacing w:before="100" w:beforeAutospacing="1" w:after="100" w:afterAutospacing="1" w:line="240" w:lineRule="auto"/>
              <w:jc w:val="center"/>
            </w:pPr>
            <w:r w:rsidRPr="0097210A">
              <w:t>Figwort Root</w:t>
            </w:r>
          </w:p>
        </w:tc>
      </w:tr>
      <w:tr w:rsidR="008D0786" w:rsidRPr="008B713A" w14:paraId="30EB56F4" w14:textId="77777777" w:rsidTr="008D0786">
        <w:trPr>
          <w:jc w:val="center"/>
        </w:trPr>
        <w:tc>
          <w:tcPr>
            <w:tcW w:w="4820" w:type="dxa"/>
            <w:shd w:val="clear" w:color="auto" w:fill="auto"/>
            <w:vAlign w:val="center"/>
          </w:tcPr>
          <w:p w14:paraId="01CE2EDE" w14:textId="59A421DF" w:rsidR="008D0786" w:rsidRPr="008B713A" w:rsidRDefault="00FA2171" w:rsidP="00AD632D">
            <w:pPr>
              <w:spacing w:before="100" w:beforeAutospacing="1" w:after="100" w:afterAutospacing="1" w:line="240" w:lineRule="auto"/>
              <w:jc w:val="center"/>
            </w:pPr>
            <w:r w:rsidRPr="00FA2171">
              <w:rPr>
                <w:rFonts w:hint="eastAsia"/>
              </w:rPr>
              <w:t>Gan</w:t>
            </w:r>
            <w:r>
              <w:t xml:space="preserve"> C</w:t>
            </w:r>
            <w:r w:rsidRPr="00FA2171">
              <w:rPr>
                <w:rFonts w:hint="eastAsia"/>
              </w:rPr>
              <w:t>ao</w:t>
            </w:r>
          </w:p>
        </w:tc>
        <w:tc>
          <w:tcPr>
            <w:tcW w:w="4394" w:type="dxa"/>
            <w:shd w:val="clear" w:color="auto" w:fill="auto"/>
            <w:vAlign w:val="center"/>
          </w:tcPr>
          <w:p w14:paraId="5DE8A74E" w14:textId="12DD05A2" w:rsidR="008D0786" w:rsidRPr="008B713A" w:rsidRDefault="00FA2171" w:rsidP="00AD632D">
            <w:pPr>
              <w:spacing w:before="100" w:beforeAutospacing="1" w:after="100" w:afterAutospacing="1" w:line="240" w:lineRule="auto"/>
              <w:jc w:val="center"/>
            </w:pPr>
            <w:r w:rsidRPr="00FA2171">
              <w:t>licorice</w:t>
            </w:r>
          </w:p>
        </w:tc>
      </w:tr>
      <w:tr w:rsidR="008D0786" w:rsidRPr="008B713A" w14:paraId="2FD21A4F" w14:textId="77777777" w:rsidTr="008D0786">
        <w:trPr>
          <w:jc w:val="center"/>
        </w:trPr>
        <w:tc>
          <w:tcPr>
            <w:tcW w:w="4820" w:type="dxa"/>
            <w:shd w:val="clear" w:color="auto" w:fill="auto"/>
            <w:vAlign w:val="center"/>
          </w:tcPr>
          <w:p w14:paraId="209DC4AE" w14:textId="377FD81F" w:rsidR="008D0786" w:rsidRPr="008B713A" w:rsidRDefault="00463605" w:rsidP="00AD632D">
            <w:pPr>
              <w:spacing w:before="100" w:beforeAutospacing="1" w:after="100" w:afterAutospacing="1" w:line="240" w:lineRule="auto"/>
              <w:jc w:val="center"/>
            </w:pPr>
            <w:r w:rsidRPr="00463605">
              <w:t>Mu</w:t>
            </w:r>
            <w:r>
              <w:t xml:space="preserve"> L</w:t>
            </w:r>
            <w:r w:rsidRPr="00463605">
              <w:t>i</w:t>
            </w:r>
          </w:p>
        </w:tc>
        <w:tc>
          <w:tcPr>
            <w:tcW w:w="4394" w:type="dxa"/>
            <w:shd w:val="clear" w:color="auto" w:fill="auto"/>
            <w:vAlign w:val="center"/>
          </w:tcPr>
          <w:p w14:paraId="5F8F0E64" w14:textId="3CBA9F9F" w:rsidR="008D0786" w:rsidRPr="008B713A" w:rsidRDefault="00463605" w:rsidP="00AD632D">
            <w:pPr>
              <w:spacing w:before="100" w:beforeAutospacing="1" w:after="100" w:afterAutospacing="1" w:line="240" w:lineRule="auto"/>
              <w:jc w:val="center"/>
            </w:pPr>
            <w:r w:rsidRPr="00463605">
              <w:t>Ostreae Concha</w:t>
            </w:r>
          </w:p>
        </w:tc>
      </w:tr>
      <w:tr w:rsidR="008D0786" w:rsidRPr="008B713A" w14:paraId="7521B49E" w14:textId="77777777" w:rsidTr="008D0786">
        <w:trPr>
          <w:jc w:val="center"/>
        </w:trPr>
        <w:tc>
          <w:tcPr>
            <w:tcW w:w="4820" w:type="dxa"/>
            <w:shd w:val="clear" w:color="auto" w:fill="auto"/>
            <w:vAlign w:val="center"/>
          </w:tcPr>
          <w:p w14:paraId="28290A6F" w14:textId="68B92CA8" w:rsidR="008D0786" w:rsidRPr="008B713A" w:rsidRDefault="00463605" w:rsidP="00AD632D">
            <w:pPr>
              <w:spacing w:before="100" w:beforeAutospacing="1" w:after="100" w:afterAutospacing="1" w:line="240" w:lineRule="auto"/>
              <w:jc w:val="center"/>
              <w:rPr>
                <w:lang w:eastAsia="zh-CN"/>
              </w:rPr>
            </w:pPr>
            <w:r>
              <w:rPr>
                <w:rFonts w:hint="eastAsia"/>
                <w:lang w:eastAsia="zh-CN"/>
              </w:rPr>
              <w:t>Long</w:t>
            </w:r>
            <w:r>
              <w:rPr>
                <w:lang w:eastAsia="zh-CN"/>
              </w:rPr>
              <w:t xml:space="preserve"> Gu</w:t>
            </w:r>
          </w:p>
        </w:tc>
        <w:tc>
          <w:tcPr>
            <w:tcW w:w="4394" w:type="dxa"/>
            <w:shd w:val="clear" w:color="auto" w:fill="auto"/>
            <w:vAlign w:val="center"/>
          </w:tcPr>
          <w:p w14:paraId="49820656" w14:textId="33D3378D" w:rsidR="008D0786" w:rsidRPr="008B713A" w:rsidRDefault="00463605" w:rsidP="00AD632D">
            <w:pPr>
              <w:spacing w:before="100" w:beforeAutospacing="1" w:after="100" w:afterAutospacing="1" w:line="240" w:lineRule="auto"/>
              <w:jc w:val="center"/>
            </w:pPr>
            <w:r w:rsidRPr="00463605">
              <w:t>Os Draconis</w:t>
            </w:r>
          </w:p>
        </w:tc>
      </w:tr>
    </w:tbl>
    <w:p w14:paraId="36420BCB" w14:textId="63D65B32" w:rsidR="008D0786" w:rsidRDefault="00463605" w:rsidP="002F648B">
      <w:pPr>
        <w:pStyle w:val="Notesoncontributors"/>
        <w:rPr>
          <w:lang w:eastAsia="zh-CN"/>
        </w:rPr>
      </w:pPr>
      <w:r>
        <w:t>N</w:t>
      </w:r>
      <w:r w:rsidRPr="0013051C">
        <w:t>ote</w:t>
      </w:r>
      <w:r w:rsidR="00AC7E03">
        <w:rPr>
          <w:rFonts w:hint="eastAsia"/>
          <w:lang w:eastAsia="zh-CN"/>
        </w:rPr>
        <w:t>:</w:t>
      </w:r>
      <w:r w:rsidR="00AC7E03">
        <w:rPr>
          <w:lang w:eastAsia="zh-CN"/>
        </w:rPr>
        <w:t xml:space="preserve"> </w:t>
      </w:r>
      <w:r w:rsidR="00AC7E03" w:rsidRPr="00AC7E03">
        <w:rPr>
          <w:lang w:eastAsia="zh-CN"/>
        </w:rPr>
        <w:t>In this study, we used a commercial oral solution. The drug ratio of oral liquid involves the manufacturer's patent information, so it is not mentioned in the manuscript. But we complete the quality control of DMNS through UPLC-Q/TOF-MS technology.</w:t>
      </w:r>
      <w:r w:rsidR="00AC7E03">
        <w:rPr>
          <w:lang w:eastAsia="zh-CN"/>
        </w:rPr>
        <w:t xml:space="preserve"> </w:t>
      </w:r>
    </w:p>
    <w:p w14:paraId="31758B6B" w14:textId="77777777" w:rsidR="002F648B" w:rsidRPr="008D0786" w:rsidRDefault="002F648B" w:rsidP="002F648B">
      <w:pPr>
        <w:pStyle w:val="Notesoncontributors"/>
        <w:rPr>
          <w:lang w:eastAsia="zh-CN"/>
        </w:rPr>
      </w:pPr>
    </w:p>
    <w:p w14:paraId="10171A75" w14:textId="7E32010A" w:rsidR="00F8182A" w:rsidRPr="00F8182A" w:rsidRDefault="00E37E8D" w:rsidP="008D0786">
      <w:pPr>
        <w:pStyle w:val="Tabletitle"/>
        <w:jc w:val="center"/>
      </w:pPr>
      <w:r w:rsidRPr="008B713A">
        <w:t>Table S</w:t>
      </w:r>
      <w:r w:rsidR="008D0786">
        <w:t>2</w:t>
      </w:r>
      <w:r>
        <w:t>.</w:t>
      </w:r>
      <w:r w:rsidRPr="008B713A">
        <w:t xml:space="preserve"> </w:t>
      </w:r>
      <w:r w:rsidRPr="00E37E8D">
        <w:t>Specific information of DMNS-derived compounds that have been marked in the positive and negative ion peaks</w:t>
      </w:r>
      <w:r>
        <w:t>.</w:t>
      </w:r>
    </w:p>
    <w:tbl>
      <w:tblPr>
        <w:tblW w:w="8505" w:type="dxa"/>
        <w:jc w:val="center"/>
        <w:tblBorders>
          <w:top w:val="single" w:sz="4" w:space="0" w:color="auto"/>
          <w:bottom w:val="single" w:sz="4" w:space="0" w:color="auto"/>
        </w:tblBorders>
        <w:tblLook w:val="04A0" w:firstRow="1" w:lastRow="0" w:firstColumn="1" w:lastColumn="0" w:noHBand="0" w:noVBand="1"/>
      </w:tblPr>
      <w:tblGrid>
        <w:gridCol w:w="1418"/>
        <w:gridCol w:w="2693"/>
        <w:gridCol w:w="2693"/>
        <w:gridCol w:w="1701"/>
      </w:tblGrid>
      <w:tr w:rsidR="00F8182A" w:rsidRPr="008B713A" w14:paraId="76A8CE56" w14:textId="70BF7644" w:rsidTr="00D76B4A">
        <w:trPr>
          <w:jc w:val="center"/>
        </w:trPr>
        <w:tc>
          <w:tcPr>
            <w:tcW w:w="1418" w:type="dxa"/>
            <w:tcBorders>
              <w:top w:val="single" w:sz="12" w:space="0" w:color="auto"/>
              <w:bottom w:val="single" w:sz="12" w:space="0" w:color="auto"/>
            </w:tcBorders>
            <w:shd w:val="clear" w:color="auto" w:fill="auto"/>
            <w:vAlign w:val="center"/>
          </w:tcPr>
          <w:p w14:paraId="3E79125F" w14:textId="4CB0B1B4" w:rsidR="00F8182A" w:rsidRPr="008B713A" w:rsidRDefault="00F8182A" w:rsidP="00B22FB9">
            <w:pPr>
              <w:spacing w:before="100" w:beforeAutospacing="1" w:after="100" w:afterAutospacing="1" w:line="240" w:lineRule="auto"/>
              <w:jc w:val="center"/>
              <w:rPr>
                <w:b/>
              </w:rPr>
            </w:pPr>
            <w:r w:rsidRPr="00F8182A">
              <w:rPr>
                <w:b/>
              </w:rPr>
              <w:t>Numbering</w:t>
            </w:r>
          </w:p>
        </w:tc>
        <w:tc>
          <w:tcPr>
            <w:tcW w:w="2693" w:type="dxa"/>
            <w:tcBorders>
              <w:top w:val="single" w:sz="12" w:space="0" w:color="auto"/>
              <w:bottom w:val="single" w:sz="12" w:space="0" w:color="auto"/>
            </w:tcBorders>
            <w:shd w:val="clear" w:color="auto" w:fill="auto"/>
            <w:vAlign w:val="center"/>
          </w:tcPr>
          <w:p w14:paraId="45C289DF" w14:textId="29FFB9DE" w:rsidR="00F8182A" w:rsidRPr="008B713A" w:rsidRDefault="00F8182A" w:rsidP="00B22FB9">
            <w:pPr>
              <w:spacing w:before="100" w:beforeAutospacing="1" w:after="100" w:afterAutospacing="1" w:line="240" w:lineRule="auto"/>
              <w:jc w:val="center"/>
              <w:rPr>
                <w:b/>
              </w:rPr>
            </w:pPr>
            <w:r w:rsidRPr="00F8182A">
              <w:rPr>
                <w:b/>
              </w:rPr>
              <w:t>Elemental composition</w:t>
            </w:r>
          </w:p>
        </w:tc>
        <w:tc>
          <w:tcPr>
            <w:tcW w:w="2693" w:type="dxa"/>
            <w:tcBorders>
              <w:top w:val="single" w:sz="12" w:space="0" w:color="auto"/>
              <w:bottom w:val="single" w:sz="12" w:space="0" w:color="auto"/>
            </w:tcBorders>
            <w:shd w:val="clear" w:color="auto" w:fill="auto"/>
            <w:vAlign w:val="center"/>
          </w:tcPr>
          <w:p w14:paraId="5330152A" w14:textId="3208FAA1" w:rsidR="00F8182A" w:rsidRPr="008B713A" w:rsidRDefault="00F8182A" w:rsidP="00B22FB9">
            <w:pPr>
              <w:spacing w:before="100" w:beforeAutospacing="1" w:after="100" w:afterAutospacing="1" w:line="240" w:lineRule="auto"/>
              <w:jc w:val="center"/>
              <w:rPr>
                <w:b/>
              </w:rPr>
            </w:pPr>
            <w:r>
              <w:rPr>
                <w:b/>
              </w:rPr>
              <w:t>I</w:t>
            </w:r>
            <w:r w:rsidRPr="00F8182A">
              <w:rPr>
                <w:b/>
              </w:rPr>
              <w:t>dentification</w:t>
            </w:r>
          </w:p>
        </w:tc>
        <w:tc>
          <w:tcPr>
            <w:tcW w:w="1701" w:type="dxa"/>
            <w:tcBorders>
              <w:top w:val="single" w:sz="12" w:space="0" w:color="auto"/>
              <w:bottom w:val="single" w:sz="12" w:space="0" w:color="auto"/>
            </w:tcBorders>
            <w:vAlign w:val="center"/>
          </w:tcPr>
          <w:p w14:paraId="7C2905E9" w14:textId="1418CC1D" w:rsidR="00F8182A" w:rsidRDefault="00F8182A" w:rsidP="00B22FB9">
            <w:pPr>
              <w:spacing w:before="100" w:beforeAutospacing="1" w:after="100" w:afterAutospacing="1" w:line="240" w:lineRule="auto"/>
              <w:jc w:val="center"/>
              <w:rPr>
                <w:b/>
                <w:lang w:eastAsia="zh-CN"/>
              </w:rPr>
            </w:pPr>
            <w:r>
              <w:rPr>
                <w:rFonts w:hint="eastAsia"/>
                <w:b/>
                <w:lang w:eastAsia="zh-CN"/>
              </w:rPr>
              <w:t>F</w:t>
            </w:r>
            <w:r>
              <w:rPr>
                <w:b/>
                <w:lang w:eastAsia="zh-CN"/>
              </w:rPr>
              <w:t>rom</w:t>
            </w:r>
          </w:p>
        </w:tc>
      </w:tr>
      <w:tr w:rsidR="0013051C" w:rsidRPr="008B713A" w14:paraId="688EA2B2" w14:textId="4CD4BB8C" w:rsidTr="00D76B4A">
        <w:trPr>
          <w:trHeight w:val="224"/>
          <w:jc w:val="center"/>
        </w:trPr>
        <w:tc>
          <w:tcPr>
            <w:tcW w:w="1418" w:type="dxa"/>
            <w:tcBorders>
              <w:top w:val="single" w:sz="12" w:space="0" w:color="auto"/>
            </w:tcBorders>
            <w:shd w:val="clear" w:color="auto" w:fill="auto"/>
            <w:vAlign w:val="center"/>
          </w:tcPr>
          <w:p w14:paraId="4500B087" w14:textId="15489CA4" w:rsidR="0013051C" w:rsidRPr="0013051C" w:rsidRDefault="0013051C" w:rsidP="00B22FB9">
            <w:pPr>
              <w:spacing w:before="100" w:beforeAutospacing="1" w:after="100" w:afterAutospacing="1" w:line="240" w:lineRule="auto"/>
              <w:jc w:val="center"/>
            </w:pPr>
            <w:r w:rsidRPr="0013051C">
              <w:rPr>
                <w:rFonts w:eastAsia="等线"/>
                <w:color w:val="000000"/>
              </w:rPr>
              <w:t>1</w:t>
            </w:r>
          </w:p>
        </w:tc>
        <w:tc>
          <w:tcPr>
            <w:tcW w:w="2693" w:type="dxa"/>
            <w:tcBorders>
              <w:top w:val="single" w:sz="12" w:space="0" w:color="auto"/>
            </w:tcBorders>
            <w:shd w:val="clear" w:color="auto" w:fill="auto"/>
            <w:vAlign w:val="center"/>
          </w:tcPr>
          <w:p w14:paraId="46810B7A" w14:textId="6D890B15" w:rsidR="0013051C" w:rsidRPr="008B713A" w:rsidRDefault="0013051C" w:rsidP="00B22FB9">
            <w:pPr>
              <w:spacing w:before="100" w:beforeAutospacing="1" w:after="100" w:afterAutospacing="1" w:line="240" w:lineRule="auto"/>
              <w:jc w:val="center"/>
            </w:pPr>
            <w:r w:rsidRPr="00127ABF">
              <w:t>C19H1O11</w:t>
            </w:r>
          </w:p>
        </w:tc>
        <w:tc>
          <w:tcPr>
            <w:tcW w:w="2693" w:type="dxa"/>
            <w:tcBorders>
              <w:top w:val="single" w:sz="12" w:space="0" w:color="auto"/>
            </w:tcBorders>
            <w:shd w:val="clear" w:color="auto" w:fill="auto"/>
            <w:vAlign w:val="center"/>
          </w:tcPr>
          <w:p w14:paraId="5FA21864" w14:textId="4F9BD2CE" w:rsidR="0013051C" w:rsidRPr="008B713A" w:rsidRDefault="0013051C" w:rsidP="00B22FB9">
            <w:pPr>
              <w:spacing w:before="100" w:beforeAutospacing="1" w:after="100" w:afterAutospacing="1" w:line="240" w:lineRule="auto"/>
              <w:jc w:val="center"/>
            </w:pPr>
            <w:r w:rsidRPr="00D30A37">
              <w:t>Isomangiferin</w:t>
            </w:r>
          </w:p>
        </w:tc>
        <w:tc>
          <w:tcPr>
            <w:tcW w:w="1701" w:type="dxa"/>
            <w:tcBorders>
              <w:top w:val="single" w:sz="12" w:space="0" w:color="auto"/>
            </w:tcBorders>
            <w:vAlign w:val="center"/>
          </w:tcPr>
          <w:p w14:paraId="182BC619" w14:textId="396A9C8A" w:rsidR="0013051C" w:rsidRPr="008B713A" w:rsidRDefault="0013051C" w:rsidP="00B22FB9">
            <w:pPr>
              <w:spacing w:before="100" w:beforeAutospacing="1" w:after="100" w:afterAutospacing="1" w:line="240" w:lineRule="auto"/>
              <w:jc w:val="center"/>
            </w:pPr>
            <w:r w:rsidRPr="00754CA2">
              <w:t>ZM</w:t>
            </w:r>
          </w:p>
        </w:tc>
      </w:tr>
      <w:tr w:rsidR="0013051C" w:rsidRPr="008B713A" w14:paraId="52F02FE8" w14:textId="625B778F" w:rsidTr="001F01D3">
        <w:trPr>
          <w:trHeight w:val="297"/>
          <w:jc w:val="center"/>
        </w:trPr>
        <w:tc>
          <w:tcPr>
            <w:tcW w:w="1418" w:type="dxa"/>
            <w:shd w:val="clear" w:color="auto" w:fill="auto"/>
            <w:vAlign w:val="center"/>
          </w:tcPr>
          <w:p w14:paraId="430475DC" w14:textId="1DADF3A8" w:rsidR="0013051C" w:rsidRPr="0013051C" w:rsidRDefault="0013051C" w:rsidP="00B22FB9">
            <w:pPr>
              <w:spacing w:before="100" w:beforeAutospacing="1" w:after="100" w:afterAutospacing="1" w:line="240" w:lineRule="auto"/>
              <w:jc w:val="center"/>
            </w:pPr>
            <w:r w:rsidRPr="0013051C">
              <w:rPr>
                <w:rFonts w:eastAsia="等线"/>
                <w:color w:val="000000"/>
              </w:rPr>
              <w:t>2</w:t>
            </w:r>
          </w:p>
        </w:tc>
        <w:tc>
          <w:tcPr>
            <w:tcW w:w="2693" w:type="dxa"/>
            <w:shd w:val="clear" w:color="auto" w:fill="auto"/>
            <w:vAlign w:val="center"/>
          </w:tcPr>
          <w:p w14:paraId="1D2A41AE" w14:textId="3D7B1911" w:rsidR="0013051C" w:rsidRPr="008B713A" w:rsidRDefault="0013051C" w:rsidP="00B22FB9">
            <w:pPr>
              <w:spacing w:before="100" w:beforeAutospacing="1" w:after="100" w:afterAutospacing="1" w:line="240" w:lineRule="auto"/>
              <w:jc w:val="center"/>
            </w:pPr>
            <w:r w:rsidRPr="00127ABF">
              <w:t>C45H76O20</w:t>
            </w:r>
          </w:p>
        </w:tc>
        <w:tc>
          <w:tcPr>
            <w:tcW w:w="2693" w:type="dxa"/>
            <w:shd w:val="clear" w:color="auto" w:fill="auto"/>
            <w:vAlign w:val="center"/>
          </w:tcPr>
          <w:p w14:paraId="792671FF" w14:textId="3418D1B9" w:rsidR="0013051C" w:rsidRPr="008B713A" w:rsidRDefault="0013051C" w:rsidP="00B22FB9">
            <w:pPr>
              <w:spacing w:before="100" w:beforeAutospacing="1" w:after="100" w:afterAutospacing="1" w:line="240" w:lineRule="auto"/>
              <w:jc w:val="center"/>
            </w:pPr>
            <w:r w:rsidRPr="00D30A37">
              <w:t>Timosaponin N</w:t>
            </w:r>
          </w:p>
        </w:tc>
        <w:tc>
          <w:tcPr>
            <w:tcW w:w="1701" w:type="dxa"/>
            <w:vAlign w:val="center"/>
          </w:tcPr>
          <w:p w14:paraId="6A0697EA" w14:textId="4A042D14" w:rsidR="0013051C" w:rsidRPr="008B713A" w:rsidRDefault="0013051C" w:rsidP="00B22FB9">
            <w:pPr>
              <w:spacing w:before="100" w:beforeAutospacing="1" w:after="100" w:afterAutospacing="1" w:line="240" w:lineRule="auto"/>
              <w:jc w:val="center"/>
            </w:pPr>
            <w:r w:rsidRPr="00754CA2">
              <w:t>ZM</w:t>
            </w:r>
          </w:p>
        </w:tc>
      </w:tr>
      <w:tr w:rsidR="0013051C" w:rsidRPr="008B713A" w14:paraId="3053BA47" w14:textId="19FEEC96" w:rsidTr="001F01D3">
        <w:trPr>
          <w:jc w:val="center"/>
        </w:trPr>
        <w:tc>
          <w:tcPr>
            <w:tcW w:w="1418" w:type="dxa"/>
            <w:shd w:val="clear" w:color="auto" w:fill="auto"/>
            <w:vAlign w:val="center"/>
          </w:tcPr>
          <w:p w14:paraId="636AC340" w14:textId="356930B9" w:rsidR="0013051C" w:rsidRPr="0013051C" w:rsidRDefault="0013051C" w:rsidP="00B22FB9">
            <w:pPr>
              <w:spacing w:before="100" w:beforeAutospacing="1" w:after="100" w:afterAutospacing="1" w:line="240" w:lineRule="auto"/>
              <w:jc w:val="center"/>
            </w:pPr>
            <w:r w:rsidRPr="0013051C">
              <w:rPr>
                <w:rFonts w:eastAsia="等线"/>
                <w:color w:val="000000"/>
              </w:rPr>
              <w:t>3</w:t>
            </w:r>
          </w:p>
        </w:tc>
        <w:tc>
          <w:tcPr>
            <w:tcW w:w="2693" w:type="dxa"/>
            <w:shd w:val="clear" w:color="auto" w:fill="auto"/>
            <w:vAlign w:val="center"/>
          </w:tcPr>
          <w:p w14:paraId="11D164A4" w14:textId="367D8581" w:rsidR="0013051C" w:rsidRPr="008B713A" w:rsidRDefault="0013051C" w:rsidP="00B22FB9">
            <w:pPr>
              <w:spacing w:before="100" w:beforeAutospacing="1" w:after="100" w:afterAutospacing="1" w:line="240" w:lineRule="auto"/>
              <w:jc w:val="center"/>
            </w:pPr>
            <w:r w:rsidRPr="00127ABF">
              <w:t>C45H76O20</w:t>
            </w:r>
          </w:p>
        </w:tc>
        <w:tc>
          <w:tcPr>
            <w:tcW w:w="2693" w:type="dxa"/>
            <w:shd w:val="clear" w:color="auto" w:fill="auto"/>
            <w:vAlign w:val="center"/>
          </w:tcPr>
          <w:p w14:paraId="290E9AC2" w14:textId="26086DD0" w:rsidR="0013051C" w:rsidRPr="008B713A" w:rsidRDefault="0013051C" w:rsidP="00B22FB9">
            <w:pPr>
              <w:spacing w:before="100" w:beforeAutospacing="1" w:after="100" w:afterAutospacing="1" w:line="240" w:lineRule="auto"/>
              <w:jc w:val="center"/>
            </w:pPr>
            <w:r w:rsidRPr="00D30A37">
              <w:t>Macrostemonoside J</w:t>
            </w:r>
          </w:p>
        </w:tc>
        <w:tc>
          <w:tcPr>
            <w:tcW w:w="1701" w:type="dxa"/>
            <w:vAlign w:val="center"/>
          </w:tcPr>
          <w:p w14:paraId="63C704A4" w14:textId="1D423507" w:rsidR="0013051C" w:rsidRPr="008B713A" w:rsidRDefault="0013051C" w:rsidP="00B22FB9">
            <w:pPr>
              <w:spacing w:before="100" w:beforeAutospacing="1" w:after="100" w:afterAutospacing="1" w:line="240" w:lineRule="auto"/>
              <w:jc w:val="center"/>
            </w:pPr>
            <w:r w:rsidRPr="00754CA2">
              <w:t>ZM</w:t>
            </w:r>
          </w:p>
        </w:tc>
      </w:tr>
      <w:tr w:rsidR="0013051C" w:rsidRPr="008B713A" w14:paraId="69AABD6A" w14:textId="6509F2B9" w:rsidTr="001F01D3">
        <w:trPr>
          <w:jc w:val="center"/>
        </w:trPr>
        <w:tc>
          <w:tcPr>
            <w:tcW w:w="1418" w:type="dxa"/>
            <w:shd w:val="clear" w:color="auto" w:fill="auto"/>
            <w:vAlign w:val="center"/>
          </w:tcPr>
          <w:p w14:paraId="171DF94E" w14:textId="1F7F07FE" w:rsidR="0013051C" w:rsidRPr="0013051C" w:rsidRDefault="0013051C" w:rsidP="00B22FB9">
            <w:pPr>
              <w:spacing w:before="100" w:beforeAutospacing="1" w:after="100" w:afterAutospacing="1" w:line="240" w:lineRule="auto"/>
              <w:jc w:val="center"/>
            </w:pPr>
            <w:r w:rsidRPr="0013051C">
              <w:rPr>
                <w:rFonts w:eastAsia="等线"/>
                <w:color w:val="000000"/>
              </w:rPr>
              <w:t>4</w:t>
            </w:r>
          </w:p>
        </w:tc>
        <w:tc>
          <w:tcPr>
            <w:tcW w:w="2693" w:type="dxa"/>
            <w:shd w:val="clear" w:color="auto" w:fill="auto"/>
            <w:vAlign w:val="center"/>
          </w:tcPr>
          <w:p w14:paraId="73F1F20F" w14:textId="08778806" w:rsidR="0013051C" w:rsidRPr="008B713A" w:rsidRDefault="0013051C" w:rsidP="00B22FB9">
            <w:pPr>
              <w:spacing w:before="100" w:beforeAutospacing="1" w:after="100" w:afterAutospacing="1" w:line="240" w:lineRule="auto"/>
              <w:jc w:val="center"/>
            </w:pPr>
            <w:r w:rsidRPr="00127ABF">
              <w:t>C45H76O19</w:t>
            </w:r>
          </w:p>
        </w:tc>
        <w:tc>
          <w:tcPr>
            <w:tcW w:w="2693" w:type="dxa"/>
            <w:shd w:val="clear" w:color="auto" w:fill="auto"/>
            <w:vAlign w:val="center"/>
          </w:tcPr>
          <w:p w14:paraId="23E029A7" w14:textId="65B8E318" w:rsidR="0013051C" w:rsidRPr="008B713A" w:rsidRDefault="0013051C" w:rsidP="00B22FB9">
            <w:pPr>
              <w:spacing w:before="100" w:beforeAutospacing="1" w:after="100" w:afterAutospacing="1" w:line="240" w:lineRule="auto"/>
              <w:jc w:val="center"/>
            </w:pPr>
            <w:r w:rsidRPr="00D30A37">
              <w:t>Timosaponin B II</w:t>
            </w:r>
          </w:p>
        </w:tc>
        <w:tc>
          <w:tcPr>
            <w:tcW w:w="1701" w:type="dxa"/>
            <w:vAlign w:val="center"/>
          </w:tcPr>
          <w:p w14:paraId="49B199AB" w14:textId="0FF92271" w:rsidR="0013051C" w:rsidRPr="008B713A" w:rsidRDefault="0013051C" w:rsidP="00B22FB9">
            <w:pPr>
              <w:spacing w:before="100" w:beforeAutospacing="1" w:after="100" w:afterAutospacing="1" w:line="240" w:lineRule="auto"/>
              <w:jc w:val="center"/>
            </w:pPr>
            <w:r w:rsidRPr="00754CA2">
              <w:t>ZM</w:t>
            </w:r>
          </w:p>
        </w:tc>
      </w:tr>
      <w:tr w:rsidR="0013051C" w:rsidRPr="008B713A" w14:paraId="6F9BFFFA" w14:textId="3D6115A1" w:rsidTr="001F01D3">
        <w:trPr>
          <w:jc w:val="center"/>
        </w:trPr>
        <w:tc>
          <w:tcPr>
            <w:tcW w:w="1418" w:type="dxa"/>
            <w:shd w:val="clear" w:color="auto" w:fill="auto"/>
            <w:vAlign w:val="center"/>
          </w:tcPr>
          <w:p w14:paraId="56316BDD" w14:textId="67626C7E" w:rsidR="0013051C" w:rsidRPr="0013051C" w:rsidRDefault="0013051C" w:rsidP="00B22FB9">
            <w:pPr>
              <w:spacing w:before="100" w:beforeAutospacing="1" w:after="100" w:afterAutospacing="1" w:line="240" w:lineRule="auto"/>
              <w:jc w:val="center"/>
            </w:pPr>
            <w:r w:rsidRPr="0013051C">
              <w:rPr>
                <w:rFonts w:eastAsia="等线"/>
                <w:color w:val="000000"/>
              </w:rPr>
              <w:t>5</w:t>
            </w:r>
          </w:p>
        </w:tc>
        <w:tc>
          <w:tcPr>
            <w:tcW w:w="2693" w:type="dxa"/>
            <w:shd w:val="clear" w:color="auto" w:fill="auto"/>
            <w:vAlign w:val="center"/>
          </w:tcPr>
          <w:p w14:paraId="4103EDC1" w14:textId="6CA9FFB4" w:rsidR="0013051C" w:rsidRPr="008B713A" w:rsidRDefault="0013051C" w:rsidP="00B22FB9">
            <w:pPr>
              <w:spacing w:before="100" w:beforeAutospacing="1" w:after="100" w:afterAutospacing="1" w:line="240" w:lineRule="auto"/>
              <w:jc w:val="center"/>
            </w:pPr>
            <w:r w:rsidRPr="00127ABF">
              <w:t>C45H74O18</w:t>
            </w:r>
          </w:p>
        </w:tc>
        <w:tc>
          <w:tcPr>
            <w:tcW w:w="2693" w:type="dxa"/>
            <w:shd w:val="clear" w:color="auto" w:fill="auto"/>
            <w:vAlign w:val="center"/>
          </w:tcPr>
          <w:p w14:paraId="4EC4D13D" w14:textId="20916D88" w:rsidR="0013051C" w:rsidRPr="008B713A" w:rsidRDefault="0013051C" w:rsidP="00B22FB9">
            <w:pPr>
              <w:spacing w:before="100" w:beforeAutospacing="1" w:after="100" w:afterAutospacing="1" w:line="240" w:lineRule="auto"/>
              <w:jc w:val="center"/>
            </w:pPr>
            <w:r w:rsidRPr="00D30A37">
              <w:t>Timosaponin B or C</w:t>
            </w:r>
          </w:p>
        </w:tc>
        <w:tc>
          <w:tcPr>
            <w:tcW w:w="1701" w:type="dxa"/>
            <w:vAlign w:val="center"/>
          </w:tcPr>
          <w:p w14:paraId="50879987" w14:textId="63AAF4CF" w:rsidR="0013051C" w:rsidRPr="008B713A" w:rsidRDefault="0013051C" w:rsidP="00B22FB9">
            <w:pPr>
              <w:spacing w:before="100" w:beforeAutospacing="1" w:after="100" w:afterAutospacing="1" w:line="240" w:lineRule="auto"/>
              <w:jc w:val="center"/>
            </w:pPr>
            <w:r w:rsidRPr="00754CA2">
              <w:t>ZM</w:t>
            </w:r>
          </w:p>
        </w:tc>
      </w:tr>
      <w:tr w:rsidR="0013051C" w:rsidRPr="008B713A" w14:paraId="76A48CCB" w14:textId="7D19BA4A" w:rsidTr="001F01D3">
        <w:trPr>
          <w:jc w:val="center"/>
        </w:trPr>
        <w:tc>
          <w:tcPr>
            <w:tcW w:w="1418" w:type="dxa"/>
            <w:shd w:val="clear" w:color="auto" w:fill="auto"/>
            <w:vAlign w:val="center"/>
          </w:tcPr>
          <w:p w14:paraId="4EB80C76" w14:textId="45E91A14" w:rsidR="0013051C" w:rsidRPr="0013051C" w:rsidRDefault="0013051C" w:rsidP="00B22FB9">
            <w:pPr>
              <w:spacing w:before="100" w:beforeAutospacing="1" w:after="100" w:afterAutospacing="1" w:line="240" w:lineRule="auto"/>
              <w:jc w:val="center"/>
            </w:pPr>
            <w:r w:rsidRPr="0013051C">
              <w:rPr>
                <w:rFonts w:eastAsia="等线"/>
                <w:color w:val="000000"/>
              </w:rPr>
              <w:t>6</w:t>
            </w:r>
          </w:p>
        </w:tc>
        <w:tc>
          <w:tcPr>
            <w:tcW w:w="2693" w:type="dxa"/>
            <w:shd w:val="clear" w:color="auto" w:fill="auto"/>
            <w:vAlign w:val="center"/>
          </w:tcPr>
          <w:p w14:paraId="05C2E16A" w14:textId="50C39F11" w:rsidR="0013051C" w:rsidRPr="008B713A" w:rsidRDefault="0013051C" w:rsidP="00B22FB9">
            <w:pPr>
              <w:spacing w:before="100" w:beforeAutospacing="1" w:after="100" w:afterAutospacing="1" w:line="240" w:lineRule="auto"/>
              <w:jc w:val="center"/>
            </w:pPr>
            <w:r w:rsidRPr="00127ABF">
              <w:t>C42H62O17</w:t>
            </w:r>
          </w:p>
        </w:tc>
        <w:tc>
          <w:tcPr>
            <w:tcW w:w="2693" w:type="dxa"/>
            <w:shd w:val="clear" w:color="auto" w:fill="auto"/>
            <w:vAlign w:val="center"/>
          </w:tcPr>
          <w:p w14:paraId="204E4B1E" w14:textId="23200546" w:rsidR="0013051C" w:rsidRPr="008B713A" w:rsidRDefault="0013051C" w:rsidP="00B22FB9">
            <w:pPr>
              <w:spacing w:before="100" w:beforeAutospacing="1" w:after="100" w:afterAutospacing="1" w:line="240" w:lineRule="auto"/>
              <w:jc w:val="center"/>
            </w:pPr>
            <w:r w:rsidRPr="00D30A37">
              <w:t>Macedonoside A</w:t>
            </w:r>
          </w:p>
        </w:tc>
        <w:tc>
          <w:tcPr>
            <w:tcW w:w="1701" w:type="dxa"/>
            <w:vAlign w:val="center"/>
          </w:tcPr>
          <w:p w14:paraId="5F0C9873" w14:textId="307E8609" w:rsidR="0013051C" w:rsidRPr="008B713A" w:rsidRDefault="0013051C" w:rsidP="00B22FB9">
            <w:pPr>
              <w:spacing w:before="100" w:beforeAutospacing="1" w:after="100" w:afterAutospacing="1" w:line="240" w:lineRule="auto"/>
              <w:jc w:val="center"/>
            </w:pPr>
            <w:r w:rsidRPr="00754CA2">
              <w:t>GC</w:t>
            </w:r>
          </w:p>
        </w:tc>
      </w:tr>
      <w:tr w:rsidR="0013051C" w:rsidRPr="008B713A" w14:paraId="7C26671F" w14:textId="01415F74" w:rsidTr="001F01D3">
        <w:trPr>
          <w:jc w:val="center"/>
        </w:trPr>
        <w:tc>
          <w:tcPr>
            <w:tcW w:w="1418" w:type="dxa"/>
            <w:shd w:val="clear" w:color="auto" w:fill="auto"/>
            <w:vAlign w:val="center"/>
          </w:tcPr>
          <w:p w14:paraId="21BA5237" w14:textId="1A9A5838" w:rsidR="0013051C" w:rsidRPr="0013051C" w:rsidRDefault="0013051C" w:rsidP="00B22FB9">
            <w:pPr>
              <w:spacing w:before="100" w:beforeAutospacing="1" w:after="100" w:afterAutospacing="1" w:line="240" w:lineRule="auto"/>
              <w:jc w:val="center"/>
            </w:pPr>
            <w:r w:rsidRPr="0013051C">
              <w:rPr>
                <w:rFonts w:eastAsia="等线"/>
                <w:color w:val="000000"/>
              </w:rPr>
              <w:t>7</w:t>
            </w:r>
          </w:p>
        </w:tc>
        <w:tc>
          <w:tcPr>
            <w:tcW w:w="2693" w:type="dxa"/>
            <w:shd w:val="clear" w:color="auto" w:fill="auto"/>
            <w:vAlign w:val="center"/>
          </w:tcPr>
          <w:p w14:paraId="03F0D53C" w14:textId="7BBA209F" w:rsidR="0013051C" w:rsidRPr="008B713A" w:rsidRDefault="0013051C" w:rsidP="00B22FB9">
            <w:pPr>
              <w:spacing w:before="100" w:beforeAutospacing="1" w:after="100" w:afterAutospacing="1" w:line="240" w:lineRule="auto"/>
              <w:jc w:val="center"/>
            </w:pPr>
            <w:r w:rsidRPr="00127ABF">
              <w:t>C39H66O14</w:t>
            </w:r>
          </w:p>
        </w:tc>
        <w:tc>
          <w:tcPr>
            <w:tcW w:w="2693" w:type="dxa"/>
            <w:shd w:val="clear" w:color="auto" w:fill="auto"/>
            <w:vAlign w:val="center"/>
          </w:tcPr>
          <w:p w14:paraId="49311CB0" w14:textId="5BCB06C0" w:rsidR="0013051C" w:rsidRPr="008B713A" w:rsidRDefault="0013051C" w:rsidP="00B22FB9">
            <w:pPr>
              <w:spacing w:before="100" w:beforeAutospacing="1" w:after="100" w:afterAutospacing="1" w:line="240" w:lineRule="auto"/>
              <w:jc w:val="center"/>
            </w:pPr>
            <w:r w:rsidRPr="00D30A37">
              <w:t>Anemarrhenasaponin I</w:t>
            </w:r>
          </w:p>
        </w:tc>
        <w:tc>
          <w:tcPr>
            <w:tcW w:w="1701" w:type="dxa"/>
            <w:vAlign w:val="center"/>
          </w:tcPr>
          <w:p w14:paraId="43F7994A" w14:textId="00E8E323" w:rsidR="0013051C" w:rsidRPr="008B713A" w:rsidRDefault="0013051C" w:rsidP="00B22FB9">
            <w:pPr>
              <w:spacing w:before="100" w:beforeAutospacing="1" w:after="100" w:afterAutospacing="1" w:line="240" w:lineRule="auto"/>
              <w:jc w:val="center"/>
            </w:pPr>
            <w:r w:rsidRPr="00754CA2">
              <w:t>ZM</w:t>
            </w:r>
          </w:p>
        </w:tc>
      </w:tr>
      <w:tr w:rsidR="0013051C" w:rsidRPr="008B713A" w14:paraId="2A4F9BCE" w14:textId="0CC095E9" w:rsidTr="001F01D3">
        <w:trPr>
          <w:jc w:val="center"/>
        </w:trPr>
        <w:tc>
          <w:tcPr>
            <w:tcW w:w="1418" w:type="dxa"/>
            <w:shd w:val="clear" w:color="auto" w:fill="auto"/>
            <w:vAlign w:val="center"/>
          </w:tcPr>
          <w:p w14:paraId="684F12A3" w14:textId="2E3725DA" w:rsidR="0013051C" w:rsidRPr="0013051C" w:rsidRDefault="0013051C" w:rsidP="00B22FB9">
            <w:pPr>
              <w:spacing w:before="100" w:beforeAutospacing="1" w:after="100" w:afterAutospacing="1" w:line="240" w:lineRule="auto"/>
              <w:jc w:val="center"/>
            </w:pPr>
            <w:r w:rsidRPr="0013051C">
              <w:rPr>
                <w:rFonts w:eastAsia="等线"/>
                <w:color w:val="000000"/>
              </w:rPr>
              <w:t>8</w:t>
            </w:r>
          </w:p>
        </w:tc>
        <w:tc>
          <w:tcPr>
            <w:tcW w:w="2693" w:type="dxa"/>
            <w:shd w:val="clear" w:color="auto" w:fill="auto"/>
            <w:vAlign w:val="center"/>
          </w:tcPr>
          <w:p w14:paraId="3C8AD327" w14:textId="2E825E9C" w:rsidR="0013051C" w:rsidRPr="008B713A" w:rsidRDefault="0013051C" w:rsidP="00B22FB9">
            <w:pPr>
              <w:spacing w:before="100" w:beforeAutospacing="1" w:after="100" w:afterAutospacing="1" w:line="240" w:lineRule="auto"/>
              <w:jc w:val="center"/>
            </w:pPr>
            <w:r w:rsidRPr="00127ABF">
              <w:t>C42H62O17</w:t>
            </w:r>
          </w:p>
        </w:tc>
        <w:tc>
          <w:tcPr>
            <w:tcW w:w="2693" w:type="dxa"/>
            <w:shd w:val="clear" w:color="auto" w:fill="auto"/>
            <w:vAlign w:val="center"/>
          </w:tcPr>
          <w:p w14:paraId="34D35423" w14:textId="19795B8F" w:rsidR="0013051C" w:rsidRPr="008B713A" w:rsidRDefault="0013051C" w:rsidP="00B22FB9">
            <w:pPr>
              <w:spacing w:before="100" w:beforeAutospacing="1" w:after="100" w:afterAutospacing="1" w:line="240" w:lineRule="auto"/>
              <w:jc w:val="center"/>
            </w:pPr>
            <w:r w:rsidRPr="00D30A37">
              <w:t>Licoricesaponin G2</w:t>
            </w:r>
          </w:p>
        </w:tc>
        <w:tc>
          <w:tcPr>
            <w:tcW w:w="1701" w:type="dxa"/>
            <w:vAlign w:val="center"/>
          </w:tcPr>
          <w:p w14:paraId="5343CB68" w14:textId="015E5D5B" w:rsidR="0013051C" w:rsidRPr="008B713A" w:rsidRDefault="0013051C" w:rsidP="00B22FB9">
            <w:pPr>
              <w:spacing w:before="100" w:beforeAutospacing="1" w:after="100" w:afterAutospacing="1" w:line="240" w:lineRule="auto"/>
              <w:jc w:val="center"/>
            </w:pPr>
            <w:r w:rsidRPr="00754CA2">
              <w:t>GC</w:t>
            </w:r>
          </w:p>
        </w:tc>
      </w:tr>
      <w:tr w:rsidR="0013051C" w:rsidRPr="008B713A" w14:paraId="079D237C" w14:textId="77777777" w:rsidTr="001F01D3">
        <w:trPr>
          <w:jc w:val="center"/>
        </w:trPr>
        <w:tc>
          <w:tcPr>
            <w:tcW w:w="1418" w:type="dxa"/>
            <w:shd w:val="clear" w:color="auto" w:fill="auto"/>
            <w:vAlign w:val="center"/>
          </w:tcPr>
          <w:p w14:paraId="4C0D522E" w14:textId="14B3D6F1" w:rsidR="0013051C" w:rsidRPr="0013051C" w:rsidRDefault="0013051C" w:rsidP="00B22FB9">
            <w:pPr>
              <w:spacing w:before="100" w:beforeAutospacing="1" w:after="100" w:afterAutospacing="1" w:line="240" w:lineRule="auto"/>
              <w:jc w:val="center"/>
            </w:pPr>
            <w:r w:rsidRPr="0013051C">
              <w:rPr>
                <w:rFonts w:eastAsia="等线"/>
                <w:color w:val="000000"/>
              </w:rPr>
              <w:t>9</w:t>
            </w:r>
          </w:p>
        </w:tc>
        <w:tc>
          <w:tcPr>
            <w:tcW w:w="2693" w:type="dxa"/>
            <w:shd w:val="clear" w:color="auto" w:fill="auto"/>
            <w:vAlign w:val="center"/>
          </w:tcPr>
          <w:p w14:paraId="36169C2F" w14:textId="5A746169" w:rsidR="0013051C" w:rsidRPr="008B713A" w:rsidRDefault="0013051C" w:rsidP="00B22FB9">
            <w:pPr>
              <w:spacing w:before="100" w:beforeAutospacing="1" w:after="100" w:afterAutospacing="1" w:line="240" w:lineRule="auto"/>
              <w:jc w:val="center"/>
            </w:pPr>
            <w:r w:rsidRPr="00127ABF">
              <w:t>C42H62O17</w:t>
            </w:r>
          </w:p>
        </w:tc>
        <w:tc>
          <w:tcPr>
            <w:tcW w:w="2693" w:type="dxa"/>
            <w:shd w:val="clear" w:color="auto" w:fill="auto"/>
            <w:vAlign w:val="center"/>
          </w:tcPr>
          <w:p w14:paraId="1C727903" w14:textId="5FBA434E" w:rsidR="0013051C" w:rsidRPr="008B713A" w:rsidRDefault="0013051C" w:rsidP="00B22FB9">
            <w:pPr>
              <w:spacing w:before="100" w:beforeAutospacing="1" w:after="100" w:afterAutospacing="1" w:line="240" w:lineRule="auto"/>
              <w:jc w:val="center"/>
            </w:pPr>
            <w:r w:rsidRPr="00D30A37">
              <w:t>Ulasaponin U/N</w:t>
            </w:r>
          </w:p>
        </w:tc>
        <w:tc>
          <w:tcPr>
            <w:tcW w:w="1701" w:type="dxa"/>
            <w:vAlign w:val="center"/>
          </w:tcPr>
          <w:p w14:paraId="6E993BEF" w14:textId="1C3022E9" w:rsidR="0013051C" w:rsidRPr="008B713A" w:rsidRDefault="0013051C" w:rsidP="00B22FB9">
            <w:pPr>
              <w:spacing w:before="100" w:beforeAutospacing="1" w:after="100" w:afterAutospacing="1" w:line="240" w:lineRule="auto"/>
              <w:jc w:val="center"/>
            </w:pPr>
            <w:r w:rsidRPr="00754CA2">
              <w:t>GC</w:t>
            </w:r>
          </w:p>
        </w:tc>
      </w:tr>
      <w:tr w:rsidR="0013051C" w:rsidRPr="008B713A" w14:paraId="701B4C9C" w14:textId="77777777" w:rsidTr="001F01D3">
        <w:trPr>
          <w:jc w:val="center"/>
        </w:trPr>
        <w:tc>
          <w:tcPr>
            <w:tcW w:w="1418" w:type="dxa"/>
            <w:shd w:val="clear" w:color="auto" w:fill="auto"/>
            <w:vAlign w:val="center"/>
          </w:tcPr>
          <w:p w14:paraId="6A989E0A" w14:textId="52499E9C" w:rsidR="0013051C" w:rsidRPr="0013051C" w:rsidRDefault="0013051C" w:rsidP="00B22FB9">
            <w:pPr>
              <w:spacing w:before="100" w:beforeAutospacing="1" w:after="100" w:afterAutospacing="1" w:line="240" w:lineRule="auto"/>
              <w:jc w:val="center"/>
            </w:pPr>
            <w:r w:rsidRPr="0013051C">
              <w:rPr>
                <w:rFonts w:eastAsia="等线"/>
                <w:color w:val="000000"/>
              </w:rPr>
              <w:t>10</w:t>
            </w:r>
          </w:p>
        </w:tc>
        <w:tc>
          <w:tcPr>
            <w:tcW w:w="2693" w:type="dxa"/>
            <w:shd w:val="clear" w:color="auto" w:fill="auto"/>
            <w:vAlign w:val="center"/>
          </w:tcPr>
          <w:p w14:paraId="7BF3C9BC" w14:textId="3DC9D1B6" w:rsidR="0013051C" w:rsidRPr="008B713A" w:rsidRDefault="0013051C" w:rsidP="00B22FB9">
            <w:pPr>
              <w:spacing w:before="100" w:beforeAutospacing="1" w:after="100" w:afterAutospacing="1" w:line="240" w:lineRule="auto"/>
              <w:jc w:val="center"/>
            </w:pPr>
            <w:r w:rsidRPr="00127ABF">
              <w:t>C42H62O16</w:t>
            </w:r>
          </w:p>
        </w:tc>
        <w:tc>
          <w:tcPr>
            <w:tcW w:w="2693" w:type="dxa"/>
            <w:shd w:val="clear" w:color="auto" w:fill="auto"/>
            <w:vAlign w:val="center"/>
          </w:tcPr>
          <w:p w14:paraId="528F24E9" w14:textId="07B4F6AF" w:rsidR="0013051C" w:rsidRPr="008B713A" w:rsidRDefault="0013051C" w:rsidP="00B22FB9">
            <w:pPr>
              <w:spacing w:before="100" w:beforeAutospacing="1" w:after="100" w:afterAutospacing="1" w:line="240" w:lineRule="auto"/>
              <w:jc w:val="center"/>
            </w:pPr>
            <w:r w:rsidRPr="00D30A37">
              <w:t>18a-Glycyrrhizin</w:t>
            </w:r>
          </w:p>
        </w:tc>
        <w:tc>
          <w:tcPr>
            <w:tcW w:w="1701" w:type="dxa"/>
            <w:vAlign w:val="center"/>
          </w:tcPr>
          <w:p w14:paraId="5887E2F9" w14:textId="7DB8021E" w:rsidR="0013051C" w:rsidRPr="008B713A" w:rsidRDefault="0013051C" w:rsidP="00B22FB9">
            <w:pPr>
              <w:spacing w:before="100" w:beforeAutospacing="1" w:after="100" w:afterAutospacing="1" w:line="240" w:lineRule="auto"/>
              <w:jc w:val="center"/>
            </w:pPr>
            <w:r w:rsidRPr="00754CA2">
              <w:t>GC</w:t>
            </w:r>
          </w:p>
        </w:tc>
      </w:tr>
      <w:tr w:rsidR="0013051C" w:rsidRPr="008B713A" w14:paraId="4A7558A0" w14:textId="77777777" w:rsidTr="001F01D3">
        <w:trPr>
          <w:jc w:val="center"/>
        </w:trPr>
        <w:tc>
          <w:tcPr>
            <w:tcW w:w="1418" w:type="dxa"/>
            <w:shd w:val="clear" w:color="auto" w:fill="auto"/>
            <w:vAlign w:val="center"/>
          </w:tcPr>
          <w:p w14:paraId="3520A6C9" w14:textId="6D56B650" w:rsidR="0013051C" w:rsidRPr="0013051C" w:rsidRDefault="0013051C" w:rsidP="00B22FB9">
            <w:pPr>
              <w:spacing w:before="100" w:beforeAutospacing="1" w:after="100" w:afterAutospacing="1" w:line="240" w:lineRule="auto"/>
              <w:jc w:val="center"/>
            </w:pPr>
            <w:r w:rsidRPr="0013051C">
              <w:rPr>
                <w:rFonts w:eastAsia="等线"/>
                <w:color w:val="000000"/>
              </w:rPr>
              <w:t>11</w:t>
            </w:r>
          </w:p>
        </w:tc>
        <w:tc>
          <w:tcPr>
            <w:tcW w:w="2693" w:type="dxa"/>
            <w:shd w:val="clear" w:color="auto" w:fill="auto"/>
            <w:vAlign w:val="center"/>
          </w:tcPr>
          <w:p w14:paraId="40AB44E9" w14:textId="027F016C" w:rsidR="0013051C" w:rsidRPr="008B713A" w:rsidRDefault="0013051C" w:rsidP="00B22FB9">
            <w:pPr>
              <w:spacing w:before="100" w:beforeAutospacing="1" w:after="100" w:afterAutospacing="1" w:line="240" w:lineRule="auto"/>
              <w:jc w:val="center"/>
            </w:pPr>
            <w:r w:rsidRPr="00127ABF">
              <w:t>C42H62O16</w:t>
            </w:r>
          </w:p>
        </w:tc>
        <w:tc>
          <w:tcPr>
            <w:tcW w:w="2693" w:type="dxa"/>
            <w:shd w:val="clear" w:color="auto" w:fill="auto"/>
            <w:vAlign w:val="center"/>
          </w:tcPr>
          <w:p w14:paraId="057F7AF6" w14:textId="446847E7" w:rsidR="0013051C" w:rsidRPr="008B713A" w:rsidRDefault="0013051C" w:rsidP="00B22FB9">
            <w:pPr>
              <w:spacing w:before="100" w:beforeAutospacing="1" w:after="100" w:afterAutospacing="1" w:line="240" w:lineRule="auto"/>
              <w:jc w:val="center"/>
            </w:pPr>
            <w:r w:rsidRPr="00D30A37">
              <w:t>Glycyrrhizin</w:t>
            </w:r>
          </w:p>
        </w:tc>
        <w:tc>
          <w:tcPr>
            <w:tcW w:w="1701" w:type="dxa"/>
            <w:vAlign w:val="center"/>
          </w:tcPr>
          <w:p w14:paraId="069CDA74" w14:textId="0281197A" w:rsidR="0013051C" w:rsidRPr="008B713A" w:rsidRDefault="001F01D3" w:rsidP="00B22FB9">
            <w:pPr>
              <w:spacing w:before="100" w:beforeAutospacing="1" w:after="100" w:afterAutospacing="1" w:line="240" w:lineRule="auto"/>
              <w:jc w:val="center"/>
              <w:rPr>
                <w:lang w:eastAsia="zh-CN"/>
              </w:rPr>
            </w:pPr>
            <w:r>
              <w:rPr>
                <w:rFonts w:hint="eastAsia"/>
                <w:lang w:eastAsia="zh-CN"/>
              </w:rPr>
              <w:t>G</w:t>
            </w:r>
            <w:r>
              <w:rPr>
                <w:lang w:eastAsia="zh-CN"/>
              </w:rPr>
              <w:t>C</w:t>
            </w:r>
          </w:p>
        </w:tc>
      </w:tr>
      <w:tr w:rsidR="0013051C" w:rsidRPr="008B713A" w14:paraId="29971BB3" w14:textId="77777777" w:rsidTr="001F01D3">
        <w:trPr>
          <w:jc w:val="center"/>
        </w:trPr>
        <w:tc>
          <w:tcPr>
            <w:tcW w:w="1418" w:type="dxa"/>
            <w:shd w:val="clear" w:color="auto" w:fill="auto"/>
            <w:vAlign w:val="center"/>
          </w:tcPr>
          <w:p w14:paraId="3B305F9E" w14:textId="329D0DA1" w:rsidR="0013051C" w:rsidRPr="0013051C" w:rsidRDefault="0013051C" w:rsidP="00B22FB9">
            <w:pPr>
              <w:spacing w:before="100" w:beforeAutospacing="1" w:after="100" w:afterAutospacing="1" w:line="240" w:lineRule="auto"/>
              <w:jc w:val="center"/>
            </w:pPr>
            <w:r w:rsidRPr="0013051C">
              <w:rPr>
                <w:rFonts w:eastAsia="等线"/>
                <w:color w:val="000000"/>
              </w:rPr>
              <w:t>12</w:t>
            </w:r>
          </w:p>
        </w:tc>
        <w:tc>
          <w:tcPr>
            <w:tcW w:w="2693" w:type="dxa"/>
            <w:shd w:val="clear" w:color="auto" w:fill="auto"/>
            <w:vAlign w:val="center"/>
          </w:tcPr>
          <w:p w14:paraId="49D10032" w14:textId="5D663897" w:rsidR="0013051C" w:rsidRPr="008B713A" w:rsidRDefault="0013051C" w:rsidP="00B22FB9">
            <w:pPr>
              <w:spacing w:before="100" w:beforeAutospacing="1" w:after="100" w:afterAutospacing="1" w:line="240" w:lineRule="auto"/>
              <w:jc w:val="center"/>
            </w:pPr>
            <w:r w:rsidRPr="00127ABF">
              <w:t>C24H32O7</w:t>
            </w:r>
          </w:p>
        </w:tc>
        <w:tc>
          <w:tcPr>
            <w:tcW w:w="2693" w:type="dxa"/>
            <w:shd w:val="clear" w:color="auto" w:fill="auto"/>
            <w:vAlign w:val="center"/>
          </w:tcPr>
          <w:p w14:paraId="72016929" w14:textId="6F9B48D3" w:rsidR="0013051C" w:rsidRPr="008B713A" w:rsidRDefault="0013051C" w:rsidP="00B22FB9">
            <w:pPr>
              <w:spacing w:before="100" w:beforeAutospacing="1" w:after="100" w:afterAutospacing="1" w:line="240" w:lineRule="auto"/>
              <w:jc w:val="center"/>
            </w:pPr>
            <w:r w:rsidRPr="00D30A37">
              <w:t>Schisandrin</w:t>
            </w:r>
          </w:p>
        </w:tc>
        <w:tc>
          <w:tcPr>
            <w:tcW w:w="1701" w:type="dxa"/>
            <w:vAlign w:val="center"/>
          </w:tcPr>
          <w:p w14:paraId="3B2C326C" w14:textId="173636AB" w:rsidR="0013051C" w:rsidRPr="008B713A" w:rsidRDefault="0013051C" w:rsidP="00B22FB9">
            <w:pPr>
              <w:spacing w:before="100" w:beforeAutospacing="1" w:after="100" w:afterAutospacing="1" w:line="240" w:lineRule="auto"/>
              <w:jc w:val="center"/>
            </w:pPr>
            <w:r w:rsidRPr="00754CA2">
              <w:t>WWZ</w:t>
            </w:r>
          </w:p>
        </w:tc>
      </w:tr>
      <w:tr w:rsidR="0013051C" w:rsidRPr="008B713A" w14:paraId="72B7F603" w14:textId="77777777" w:rsidTr="001F01D3">
        <w:trPr>
          <w:jc w:val="center"/>
        </w:trPr>
        <w:tc>
          <w:tcPr>
            <w:tcW w:w="1418" w:type="dxa"/>
            <w:shd w:val="clear" w:color="auto" w:fill="auto"/>
            <w:vAlign w:val="center"/>
          </w:tcPr>
          <w:p w14:paraId="5B91C9F4" w14:textId="4E20A8FD" w:rsidR="0013051C" w:rsidRPr="0013051C" w:rsidRDefault="0013051C" w:rsidP="00B22FB9">
            <w:pPr>
              <w:spacing w:before="100" w:beforeAutospacing="1" w:after="100" w:afterAutospacing="1" w:line="240" w:lineRule="auto"/>
              <w:jc w:val="center"/>
            </w:pPr>
            <w:r w:rsidRPr="0013051C">
              <w:rPr>
                <w:rFonts w:eastAsia="等线"/>
                <w:color w:val="000000"/>
              </w:rPr>
              <w:t>13</w:t>
            </w:r>
          </w:p>
        </w:tc>
        <w:tc>
          <w:tcPr>
            <w:tcW w:w="2693" w:type="dxa"/>
            <w:shd w:val="clear" w:color="auto" w:fill="auto"/>
            <w:vAlign w:val="center"/>
          </w:tcPr>
          <w:p w14:paraId="02FD7A93" w14:textId="3595E714" w:rsidR="0013051C" w:rsidRPr="008B713A" w:rsidRDefault="0013051C" w:rsidP="00B22FB9">
            <w:pPr>
              <w:spacing w:before="100" w:beforeAutospacing="1" w:after="100" w:afterAutospacing="1" w:line="240" w:lineRule="auto"/>
              <w:jc w:val="center"/>
            </w:pPr>
            <w:r w:rsidRPr="00127ABF">
              <w:t>C39H64O13</w:t>
            </w:r>
          </w:p>
        </w:tc>
        <w:tc>
          <w:tcPr>
            <w:tcW w:w="2693" w:type="dxa"/>
            <w:shd w:val="clear" w:color="auto" w:fill="auto"/>
            <w:vAlign w:val="center"/>
          </w:tcPr>
          <w:p w14:paraId="51540037" w14:textId="3345B3AD" w:rsidR="0013051C" w:rsidRPr="008B713A" w:rsidRDefault="0013051C" w:rsidP="00B22FB9">
            <w:pPr>
              <w:spacing w:before="100" w:beforeAutospacing="1" w:after="100" w:afterAutospacing="1" w:line="240" w:lineRule="auto"/>
              <w:jc w:val="center"/>
            </w:pPr>
            <w:r w:rsidRPr="00D30A37">
              <w:t>Timosaponin A III</w:t>
            </w:r>
          </w:p>
        </w:tc>
        <w:tc>
          <w:tcPr>
            <w:tcW w:w="1701" w:type="dxa"/>
            <w:vAlign w:val="center"/>
          </w:tcPr>
          <w:p w14:paraId="1E991B45" w14:textId="15DC006F" w:rsidR="0013051C" w:rsidRPr="008B713A" w:rsidRDefault="0013051C" w:rsidP="00B22FB9">
            <w:pPr>
              <w:spacing w:before="100" w:beforeAutospacing="1" w:after="100" w:afterAutospacing="1" w:line="240" w:lineRule="auto"/>
              <w:jc w:val="center"/>
            </w:pPr>
            <w:r w:rsidRPr="00754CA2">
              <w:t>ZM</w:t>
            </w:r>
          </w:p>
        </w:tc>
      </w:tr>
      <w:tr w:rsidR="0013051C" w:rsidRPr="008B713A" w14:paraId="55DBF302" w14:textId="77777777" w:rsidTr="001F01D3">
        <w:trPr>
          <w:jc w:val="center"/>
        </w:trPr>
        <w:tc>
          <w:tcPr>
            <w:tcW w:w="1418" w:type="dxa"/>
            <w:shd w:val="clear" w:color="auto" w:fill="auto"/>
            <w:vAlign w:val="center"/>
          </w:tcPr>
          <w:p w14:paraId="367F9E89" w14:textId="55FFC109" w:rsidR="0013051C" w:rsidRPr="0013051C" w:rsidRDefault="0013051C" w:rsidP="00B22FB9">
            <w:pPr>
              <w:spacing w:before="100" w:beforeAutospacing="1" w:after="100" w:afterAutospacing="1" w:line="240" w:lineRule="auto"/>
              <w:jc w:val="center"/>
            </w:pPr>
            <w:r w:rsidRPr="0013051C">
              <w:rPr>
                <w:rFonts w:eastAsia="等线"/>
                <w:color w:val="000000"/>
              </w:rPr>
              <w:t>14</w:t>
            </w:r>
          </w:p>
        </w:tc>
        <w:tc>
          <w:tcPr>
            <w:tcW w:w="2693" w:type="dxa"/>
            <w:shd w:val="clear" w:color="auto" w:fill="auto"/>
            <w:vAlign w:val="center"/>
          </w:tcPr>
          <w:p w14:paraId="58F1B660" w14:textId="52CEBC29" w:rsidR="0013051C" w:rsidRPr="008B713A" w:rsidRDefault="0013051C" w:rsidP="00B22FB9">
            <w:pPr>
              <w:spacing w:before="100" w:beforeAutospacing="1" w:after="100" w:afterAutospacing="1" w:line="240" w:lineRule="auto"/>
              <w:jc w:val="center"/>
            </w:pPr>
            <w:r w:rsidRPr="00127ABF">
              <w:t>C39H64O13</w:t>
            </w:r>
          </w:p>
        </w:tc>
        <w:tc>
          <w:tcPr>
            <w:tcW w:w="2693" w:type="dxa"/>
            <w:shd w:val="clear" w:color="auto" w:fill="auto"/>
            <w:vAlign w:val="center"/>
          </w:tcPr>
          <w:p w14:paraId="4BEE5B17" w14:textId="140AB26A" w:rsidR="0013051C" w:rsidRPr="008B713A" w:rsidRDefault="0013051C" w:rsidP="00B22FB9">
            <w:pPr>
              <w:spacing w:before="100" w:beforeAutospacing="1" w:after="100" w:afterAutospacing="1" w:line="240" w:lineRule="auto"/>
              <w:jc w:val="center"/>
            </w:pPr>
            <w:r w:rsidRPr="00D30A37">
              <w:t>Timosaponin A III Isomer</w:t>
            </w:r>
          </w:p>
        </w:tc>
        <w:tc>
          <w:tcPr>
            <w:tcW w:w="1701" w:type="dxa"/>
            <w:vAlign w:val="center"/>
          </w:tcPr>
          <w:p w14:paraId="12294F82" w14:textId="340972A6" w:rsidR="0013051C" w:rsidRPr="008B713A" w:rsidRDefault="0013051C" w:rsidP="00B22FB9">
            <w:pPr>
              <w:spacing w:before="100" w:beforeAutospacing="1" w:after="100" w:afterAutospacing="1" w:line="240" w:lineRule="auto"/>
              <w:jc w:val="center"/>
            </w:pPr>
            <w:r w:rsidRPr="00754CA2">
              <w:t>ZM</w:t>
            </w:r>
          </w:p>
        </w:tc>
      </w:tr>
      <w:tr w:rsidR="0013051C" w:rsidRPr="008B713A" w14:paraId="1A42BB35" w14:textId="77777777" w:rsidTr="001F01D3">
        <w:trPr>
          <w:jc w:val="center"/>
        </w:trPr>
        <w:tc>
          <w:tcPr>
            <w:tcW w:w="1418" w:type="dxa"/>
            <w:shd w:val="clear" w:color="auto" w:fill="auto"/>
            <w:vAlign w:val="center"/>
          </w:tcPr>
          <w:p w14:paraId="570BBEFA" w14:textId="4F9D48EA" w:rsidR="0013051C" w:rsidRPr="0013051C" w:rsidRDefault="0013051C" w:rsidP="00B22FB9">
            <w:pPr>
              <w:spacing w:before="100" w:beforeAutospacing="1" w:after="100" w:afterAutospacing="1" w:line="240" w:lineRule="auto"/>
              <w:jc w:val="center"/>
            </w:pPr>
            <w:r w:rsidRPr="0013051C">
              <w:rPr>
                <w:rFonts w:eastAsia="等线"/>
                <w:color w:val="000000"/>
              </w:rPr>
              <w:t>15</w:t>
            </w:r>
          </w:p>
        </w:tc>
        <w:tc>
          <w:tcPr>
            <w:tcW w:w="2693" w:type="dxa"/>
            <w:shd w:val="clear" w:color="auto" w:fill="auto"/>
            <w:vAlign w:val="center"/>
          </w:tcPr>
          <w:p w14:paraId="78AA70BB" w14:textId="60155F30" w:rsidR="0013051C" w:rsidRPr="008B713A" w:rsidRDefault="0013051C" w:rsidP="00B22FB9">
            <w:pPr>
              <w:spacing w:before="100" w:beforeAutospacing="1" w:after="100" w:afterAutospacing="1" w:line="240" w:lineRule="auto"/>
              <w:jc w:val="center"/>
            </w:pPr>
            <w:r w:rsidRPr="00127ABF">
              <w:t>C23H26O7</w:t>
            </w:r>
          </w:p>
        </w:tc>
        <w:tc>
          <w:tcPr>
            <w:tcW w:w="2693" w:type="dxa"/>
            <w:shd w:val="clear" w:color="auto" w:fill="auto"/>
            <w:vAlign w:val="center"/>
          </w:tcPr>
          <w:p w14:paraId="3DB3B610" w14:textId="796B59AE" w:rsidR="0013051C" w:rsidRPr="008B713A" w:rsidRDefault="0013051C" w:rsidP="00B22FB9">
            <w:pPr>
              <w:spacing w:before="100" w:beforeAutospacing="1" w:after="100" w:afterAutospacing="1" w:line="240" w:lineRule="auto"/>
              <w:jc w:val="center"/>
            </w:pPr>
            <w:r w:rsidRPr="00D30A37">
              <w:t>neokadsuranin</w:t>
            </w:r>
          </w:p>
        </w:tc>
        <w:tc>
          <w:tcPr>
            <w:tcW w:w="1701" w:type="dxa"/>
            <w:vAlign w:val="center"/>
          </w:tcPr>
          <w:p w14:paraId="325C4EAB" w14:textId="6980195A" w:rsidR="0013051C" w:rsidRPr="008B713A" w:rsidRDefault="0013051C" w:rsidP="00B22FB9">
            <w:pPr>
              <w:spacing w:before="100" w:beforeAutospacing="1" w:after="100" w:afterAutospacing="1" w:line="240" w:lineRule="auto"/>
              <w:jc w:val="center"/>
            </w:pPr>
            <w:r w:rsidRPr="00754CA2">
              <w:t>WWZ</w:t>
            </w:r>
          </w:p>
        </w:tc>
      </w:tr>
      <w:tr w:rsidR="0013051C" w:rsidRPr="008B713A" w14:paraId="3914B64C" w14:textId="77777777" w:rsidTr="001F01D3">
        <w:trPr>
          <w:jc w:val="center"/>
        </w:trPr>
        <w:tc>
          <w:tcPr>
            <w:tcW w:w="1418" w:type="dxa"/>
            <w:shd w:val="clear" w:color="auto" w:fill="auto"/>
            <w:vAlign w:val="center"/>
          </w:tcPr>
          <w:p w14:paraId="2441E97D" w14:textId="60032042" w:rsidR="0013051C" w:rsidRPr="0013051C" w:rsidRDefault="0013051C" w:rsidP="00B22FB9">
            <w:pPr>
              <w:spacing w:before="100" w:beforeAutospacing="1" w:after="100" w:afterAutospacing="1" w:line="240" w:lineRule="auto"/>
              <w:jc w:val="center"/>
            </w:pPr>
            <w:r w:rsidRPr="0013051C">
              <w:rPr>
                <w:rFonts w:eastAsia="等线"/>
                <w:color w:val="000000"/>
              </w:rPr>
              <w:t>16</w:t>
            </w:r>
          </w:p>
        </w:tc>
        <w:tc>
          <w:tcPr>
            <w:tcW w:w="2693" w:type="dxa"/>
            <w:shd w:val="clear" w:color="auto" w:fill="auto"/>
            <w:vAlign w:val="center"/>
          </w:tcPr>
          <w:p w14:paraId="0FA72B44" w14:textId="2EF19CAA" w:rsidR="0013051C" w:rsidRPr="008B713A" w:rsidRDefault="0013051C" w:rsidP="00B22FB9">
            <w:pPr>
              <w:spacing w:before="100" w:beforeAutospacing="1" w:after="100" w:afterAutospacing="1" w:line="240" w:lineRule="auto"/>
              <w:jc w:val="center"/>
            </w:pPr>
            <w:r w:rsidRPr="00127ABF">
              <w:t>C17H26O11</w:t>
            </w:r>
          </w:p>
        </w:tc>
        <w:tc>
          <w:tcPr>
            <w:tcW w:w="2693" w:type="dxa"/>
            <w:shd w:val="clear" w:color="auto" w:fill="auto"/>
            <w:vAlign w:val="center"/>
          </w:tcPr>
          <w:p w14:paraId="1B3394CA" w14:textId="265C6BDD" w:rsidR="0013051C" w:rsidRPr="008B713A" w:rsidRDefault="0013051C" w:rsidP="00B22FB9">
            <w:pPr>
              <w:spacing w:before="100" w:beforeAutospacing="1" w:after="100" w:afterAutospacing="1" w:line="240" w:lineRule="auto"/>
              <w:jc w:val="center"/>
            </w:pPr>
            <w:r w:rsidRPr="00D30A37">
              <w:t>Morronisid</w:t>
            </w:r>
          </w:p>
        </w:tc>
        <w:tc>
          <w:tcPr>
            <w:tcW w:w="1701" w:type="dxa"/>
            <w:vAlign w:val="center"/>
          </w:tcPr>
          <w:p w14:paraId="24DFCEFE" w14:textId="725983BC" w:rsidR="0013051C" w:rsidRPr="008B713A" w:rsidRDefault="0013051C" w:rsidP="00B22FB9">
            <w:pPr>
              <w:spacing w:before="100" w:beforeAutospacing="1" w:after="100" w:afterAutospacing="1" w:line="240" w:lineRule="auto"/>
              <w:jc w:val="center"/>
            </w:pPr>
            <w:r w:rsidRPr="00754CA2">
              <w:t>SZY</w:t>
            </w:r>
          </w:p>
        </w:tc>
      </w:tr>
      <w:tr w:rsidR="0013051C" w:rsidRPr="008B713A" w14:paraId="7708F279" w14:textId="77777777" w:rsidTr="001F01D3">
        <w:trPr>
          <w:jc w:val="center"/>
        </w:trPr>
        <w:tc>
          <w:tcPr>
            <w:tcW w:w="1418" w:type="dxa"/>
            <w:shd w:val="clear" w:color="auto" w:fill="auto"/>
            <w:vAlign w:val="center"/>
          </w:tcPr>
          <w:p w14:paraId="2AE5BB1C" w14:textId="72F9695A" w:rsidR="0013051C" w:rsidRPr="0013051C" w:rsidRDefault="0013051C" w:rsidP="00B22FB9">
            <w:pPr>
              <w:spacing w:before="100" w:beforeAutospacing="1" w:after="100" w:afterAutospacing="1" w:line="240" w:lineRule="auto"/>
              <w:jc w:val="center"/>
            </w:pPr>
            <w:r w:rsidRPr="0013051C">
              <w:rPr>
                <w:rFonts w:eastAsia="等线"/>
                <w:color w:val="000000"/>
              </w:rPr>
              <w:t>17</w:t>
            </w:r>
          </w:p>
        </w:tc>
        <w:tc>
          <w:tcPr>
            <w:tcW w:w="2693" w:type="dxa"/>
            <w:shd w:val="clear" w:color="auto" w:fill="auto"/>
            <w:vAlign w:val="center"/>
          </w:tcPr>
          <w:p w14:paraId="4A47E056" w14:textId="0613F2A3" w:rsidR="0013051C" w:rsidRPr="008B713A" w:rsidRDefault="0013051C" w:rsidP="00B22FB9">
            <w:pPr>
              <w:spacing w:before="100" w:beforeAutospacing="1" w:after="100" w:afterAutospacing="1" w:line="240" w:lineRule="auto"/>
              <w:jc w:val="center"/>
            </w:pPr>
            <w:r w:rsidRPr="00127ABF">
              <w:t>C17H24O11</w:t>
            </w:r>
          </w:p>
        </w:tc>
        <w:tc>
          <w:tcPr>
            <w:tcW w:w="2693" w:type="dxa"/>
            <w:shd w:val="clear" w:color="auto" w:fill="auto"/>
            <w:vAlign w:val="center"/>
          </w:tcPr>
          <w:p w14:paraId="427621CD" w14:textId="42A2B64E" w:rsidR="0013051C" w:rsidRPr="008B713A" w:rsidRDefault="0013051C" w:rsidP="00B22FB9">
            <w:pPr>
              <w:spacing w:before="100" w:beforeAutospacing="1" w:after="100" w:afterAutospacing="1" w:line="240" w:lineRule="auto"/>
              <w:jc w:val="center"/>
            </w:pPr>
            <w:r w:rsidRPr="00D30A37">
              <w:t>8-Epikingiside</w:t>
            </w:r>
          </w:p>
        </w:tc>
        <w:tc>
          <w:tcPr>
            <w:tcW w:w="1701" w:type="dxa"/>
            <w:vAlign w:val="center"/>
          </w:tcPr>
          <w:p w14:paraId="48FB9827" w14:textId="6F1FAEAB" w:rsidR="0013051C" w:rsidRPr="008B713A" w:rsidRDefault="0013051C" w:rsidP="00B22FB9">
            <w:pPr>
              <w:spacing w:before="100" w:beforeAutospacing="1" w:after="100" w:afterAutospacing="1" w:line="240" w:lineRule="auto"/>
              <w:jc w:val="center"/>
            </w:pPr>
            <w:r w:rsidRPr="00754CA2">
              <w:t>NZZ</w:t>
            </w:r>
          </w:p>
        </w:tc>
      </w:tr>
      <w:tr w:rsidR="0013051C" w:rsidRPr="008B713A" w14:paraId="792C8F6E" w14:textId="77777777" w:rsidTr="001F01D3">
        <w:trPr>
          <w:jc w:val="center"/>
        </w:trPr>
        <w:tc>
          <w:tcPr>
            <w:tcW w:w="1418" w:type="dxa"/>
            <w:shd w:val="clear" w:color="auto" w:fill="auto"/>
            <w:vAlign w:val="center"/>
          </w:tcPr>
          <w:p w14:paraId="4E7A0B65" w14:textId="654B98AE" w:rsidR="0013051C" w:rsidRPr="0013051C" w:rsidRDefault="0013051C" w:rsidP="00B22FB9">
            <w:pPr>
              <w:spacing w:before="100" w:beforeAutospacing="1" w:after="100" w:afterAutospacing="1" w:line="240" w:lineRule="auto"/>
              <w:jc w:val="center"/>
            </w:pPr>
            <w:r w:rsidRPr="0013051C">
              <w:rPr>
                <w:rFonts w:eastAsia="等线"/>
                <w:color w:val="000000"/>
              </w:rPr>
              <w:t>18</w:t>
            </w:r>
          </w:p>
        </w:tc>
        <w:tc>
          <w:tcPr>
            <w:tcW w:w="2693" w:type="dxa"/>
            <w:shd w:val="clear" w:color="auto" w:fill="auto"/>
            <w:vAlign w:val="center"/>
          </w:tcPr>
          <w:p w14:paraId="3B140B1E" w14:textId="465018A1" w:rsidR="0013051C" w:rsidRPr="008B713A" w:rsidRDefault="0013051C" w:rsidP="00B22FB9">
            <w:pPr>
              <w:spacing w:before="100" w:beforeAutospacing="1" w:after="100" w:afterAutospacing="1" w:line="240" w:lineRule="auto"/>
              <w:jc w:val="center"/>
            </w:pPr>
            <w:r w:rsidRPr="00127ABF">
              <w:t>C17H26O10</w:t>
            </w:r>
          </w:p>
        </w:tc>
        <w:tc>
          <w:tcPr>
            <w:tcW w:w="2693" w:type="dxa"/>
            <w:shd w:val="clear" w:color="auto" w:fill="auto"/>
            <w:vAlign w:val="center"/>
          </w:tcPr>
          <w:p w14:paraId="0AFB472F" w14:textId="7738B0F0" w:rsidR="0013051C" w:rsidRPr="008B713A" w:rsidRDefault="0013051C" w:rsidP="00B22FB9">
            <w:pPr>
              <w:spacing w:before="100" w:beforeAutospacing="1" w:after="100" w:afterAutospacing="1" w:line="240" w:lineRule="auto"/>
              <w:jc w:val="center"/>
            </w:pPr>
            <w:r w:rsidRPr="00D30A37">
              <w:t>Loganoside</w:t>
            </w:r>
          </w:p>
        </w:tc>
        <w:tc>
          <w:tcPr>
            <w:tcW w:w="1701" w:type="dxa"/>
            <w:vAlign w:val="center"/>
          </w:tcPr>
          <w:p w14:paraId="64E67BE9" w14:textId="2D7CBB33" w:rsidR="0013051C" w:rsidRPr="008B713A" w:rsidRDefault="0013051C" w:rsidP="00B22FB9">
            <w:pPr>
              <w:spacing w:before="100" w:beforeAutospacing="1" w:after="100" w:afterAutospacing="1" w:line="240" w:lineRule="auto"/>
              <w:jc w:val="center"/>
            </w:pPr>
            <w:r w:rsidRPr="00754CA2">
              <w:t>SZY</w:t>
            </w:r>
          </w:p>
        </w:tc>
      </w:tr>
      <w:tr w:rsidR="0013051C" w:rsidRPr="008B713A" w14:paraId="5CA4F4A6" w14:textId="77777777" w:rsidTr="001F01D3">
        <w:trPr>
          <w:jc w:val="center"/>
        </w:trPr>
        <w:tc>
          <w:tcPr>
            <w:tcW w:w="1418" w:type="dxa"/>
            <w:shd w:val="clear" w:color="auto" w:fill="auto"/>
            <w:vAlign w:val="center"/>
          </w:tcPr>
          <w:p w14:paraId="7DC77ADE" w14:textId="202D3623" w:rsidR="0013051C" w:rsidRPr="0013051C" w:rsidRDefault="0013051C" w:rsidP="00B22FB9">
            <w:pPr>
              <w:spacing w:before="100" w:beforeAutospacing="1" w:after="100" w:afterAutospacing="1" w:line="240" w:lineRule="auto"/>
              <w:jc w:val="center"/>
            </w:pPr>
            <w:r w:rsidRPr="0013051C">
              <w:rPr>
                <w:rFonts w:eastAsia="等线"/>
                <w:color w:val="000000"/>
              </w:rPr>
              <w:t>19</w:t>
            </w:r>
          </w:p>
        </w:tc>
        <w:tc>
          <w:tcPr>
            <w:tcW w:w="2693" w:type="dxa"/>
            <w:shd w:val="clear" w:color="auto" w:fill="auto"/>
            <w:vAlign w:val="center"/>
          </w:tcPr>
          <w:p w14:paraId="68C183F7" w14:textId="09CDA1EC" w:rsidR="0013051C" w:rsidRPr="008B713A" w:rsidRDefault="0013051C" w:rsidP="00B22FB9">
            <w:pPr>
              <w:spacing w:before="100" w:beforeAutospacing="1" w:after="100" w:afterAutospacing="1" w:line="240" w:lineRule="auto"/>
              <w:jc w:val="center"/>
            </w:pPr>
            <w:r w:rsidRPr="00127ABF">
              <w:t>C16H24O10</w:t>
            </w:r>
          </w:p>
        </w:tc>
        <w:tc>
          <w:tcPr>
            <w:tcW w:w="2693" w:type="dxa"/>
            <w:shd w:val="clear" w:color="auto" w:fill="auto"/>
            <w:vAlign w:val="center"/>
          </w:tcPr>
          <w:p w14:paraId="62F09B88" w14:textId="54E8E8E3" w:rsidR="0013051C" w:rsidRPr="008B713A" w:rsidRDefault="0013051C" w:rsidP="00B22FB9">
            <w:pPr>
              <w:spacing w:before="100" w:beforeAutospacing="1" w:after="100" w:afterAutospacing="1" w:line="240" w:lineRule="auto"/>
              <w:jc w:val="center"/>
            </w:pPr>
            <w:r w:rsidRPr="00D30A37">
              <w:t>Loganin acid</w:t>
            </w:r>
          </w:p>
        </w:tc>
        <w:tc>
          <w:tcPr>
            <w:tcW w:w="1701" w:type="dxa"/>
            <w:vAlign w:val="center"/>
          </w:tcPr>
          <w:p w14:paraId="438B9376" w14:textId="25266EB8" w:rsidR="0013051C" w:rsidRPr="008B713A" w:rsidRDefault="0013051C" w:rsidP="00B22FB9">
            <w:pPr>
              <w:spacing w:before="100" w:beforeAutospacing="1" w:after="100" w:afterAutospacing="1" w:line="240" w:lineRule="auto"/>
              <w:jc w:val="center"/>
            </w:pPr>
            <w:r w:rsidRPr="00754CA2">
              <w:t>SZY</w:t>
            </w:r>
          </w:p>
        </w:tc>
      </w:tr>
      <w:tr w:rsidR="0013051C" w:rsidRPr="008B713A" w14:paraId="460D5395" w14:textId="77777777" w:rsidTr="001F01D3">
        <w:trPr>
          <w:jc w:val="center"/>
        </w:trPr>
        <w:tc>
          <w:tcPr>
            <w:tcW w:w="1418" w:type="dxa"/>
            <w:shd w:val="clear" w:color="auto" w:fill="auto"/>
            <w:vAlign w:val="center"/>
          </w:tcPr>
          <w:p w14:paraId="3D00995A" w14:textId="018297EA" w:rsidR="0013051C" w:rsidRPr="0013051C" w:rsidRDefault="0013051C" w:rsidP="00B22FB9">
            <w:pPr>
              <w:spacing w:before="100" w:beforeAutospacing="1" w:after="100" w:afterAutospacing="1" w:line="240" w:lineRule="auto"/>
              <w:jc w:val="center"/>
            </w:pPr>
            <w:r w:rsidRPr="0013051C">
              <w:rPr>
                <w:rFonts w:eastAsia="等线"/>
                <w:color w:val="000000"/>
              </w:rPr>
              <w:t>20</w:t>
            </w:r>
          </w:p>
        </w:tc>
        <w:tc>
          <w:tcPr>
            <w:tcW w:w="2693" w:type="dxa"/>
            <w:shd w:val="clear" w:color="auto" w:fill="auto"/>
            <w:vAlign w:val="center"/>
          </w:tcPr>
          <w:p w14:paraId="5B07F3C6" w14:textId="30C98E83" w:rsidR="0013051C" w:rsidRPr="008B713A" w:rsidRDefault="0013051C" w:rsidP="00B22FB9">
            <w:pPr>
              <w:spacing w:before="100" w:beforeAutospacing="1" w:after="100" w:afterAutospacing="1" w:line="240" w:lineRule="auto"/>
              <w:jc w:val="center"/>
            </w:pPr>
            <w:r w:rsidRPr="00127ABF">
              <w:t>C31H42O17</w:t>
            </w:r>
          </w:p>
        </w:tc>
        <w:tc>
          <w:tcPr>
            <w:tcW w:w="2693" w:type="dxa"/>
            <w:shd w:val="clear" w:color="auto" w:fill="auto"/>
            <w:vAlign w:val="center"/>
          </w:tcPr>
          <w:p w14:paraId="5B1FEA37" w14:textId="063B367E" w:rsidR="0013051C" w:rsidRPr="008B713A" w:rsidRDefault="0013051C" w:rsidP="00B22FB9">
            <w:pPr>
              <w:spacing w:before="100" w:beforeAutospacing="1" w:after="100" w:afterAutospacing="1" w:line="240" w:lineRule="auto"/>
              <w:jc w:val="center"/>
            </w:pPr>
            <w:r w:rsidRPr="00D30A37">
              <w:t>Nuzenide</w:t>
            </w:r>
          </w:p>
        </w:tc>
        <w:tc>
          <w:tcPr>
            <w:tcW w:w="1701" w:type="dxa"/>
            <w:vAlign w:val="center"/>
          </w:tcPr>
          <w:p w14:paraId="72692069" w14:textId="4E723E7E" w:rsidR="0013051C" w:rsidRPr="008B713A" w:rsidRDefault="0013051C" w:rsidP="00B22FB9">
            <w:pPr>
              <w:spacing w:before="100" w:beforeAutospacing="1" w:after="100" w:afterAutospacing="1" w:line="240" w:lineRule="auto"/>
              <w:jc w:val="center"/>
            </w:pPr>
            <w:r w:rsidRPr="00754CA2">
              <w:t>NZZ</w:t>
            </w:r>
          </w:p>
        </w:tc>
      </w:tr>
      <w:tr w:rsidR="0013051C" w:rsidRPr="008B713A" w14:paraId="1E888AC2" w14:textId="77777777" w:rsidTr="001F01D3">
        <w:trPr>
          <w:jc w:val="center"/>
        </w:trPr>
        <w:tc>
          <w:tcPr>
            <w:tcW w:w="1418" w:type="dxa"/>
            <w:shd w:val="clear" w:color="auto" w:fill="auto"/>
            <w:vAlign w:val="center"/>
          </w:tcPr>
          <w:p w14:paraId="7AC00912" w14:textId="0A0A8C28" w:rsidR="0013051C" w:rsidRPr="0013051C" w:rsidRDefault="0013051C" w:rsidP="00B22FB9">
            <w:pPr>
              <w:spacing w:before="100" w:beforeAutospacing="1" w:after="100" w:afterAutospacing="1" w:line="240" w:lineRule="auto"/>
              <w:jc w:val="center"/>
            </w:pPr>
            <w:r w:rsidRPr="0013051C">
              <w:rPr>
                <w:rFonts w:eastAsia="等线"/>
                <w:color w:val="000000"/>
              </w:rPr>
              <w:lastRenderedPageBreak/>
              <w:t>21</w:t>
            </w:r>
          </w:p>
        </w:tc>
        <w:tc>
          <w:tcPr>
            <w:tcW w:w="2693" w:type="dxa"/>
            <w:shd w:val="clear" w:color="auto" w:fill="auto"/>
            <w:vAlign w:val="center"/>
          </w:tcPr>
          <w:p w14:paraId="3428F977" w14:textId="3F6CFEC6" w:rsidR="0013051C" w:rsidRPr="008B713A" w:rsidRDefault="0013051C" w:rsidP="00B22FB9">
            <w:pPr>
              <w:spacing w:before="100" w:beforeAutospacing="1" w:after="100" w:afterAutospacing="1" w:line="240" w:lineRule="auto"/>
              <w:jc w:val="center"/>
            </w:pPr>
            <w:r w:rsidRPr="00127ABF">
              <w:t>C29H36O15</w:t>
            </w:r>
          </w:p>
        </w:tc>
        <w:tc>
          <w:tcPr>
            <w:tcW w:w="2693" w:type="dxa"/>
            <w:shd w:val="clear" w:color="auto" w:fill="auto"/>
            <w:vAlign w:val="center"/>
          </w:tcPr>
          <w:p w14:paraId="22F722DF" w14:textId="28A63413" w:rsidR="0013051C" w:rsidRPr="008B713A" w:rsidRDefault="0013051C" w:rsidP="00B22FB9">
            <w:pPr>
              <w:spacing w:before="100" w:beforeAutospacing="1" w:after="100" w:afterAutospacing="1" w:line="240" w:lineRule="auto"/>
              <w:jc w:val="center"/>
            </w:pPr>
            <w:r w:rsidRPr="00D30A37">
              <w:t>Acteoside</w:t>
            </w:r>
          </w:p>
        </w:tc>
        <w:tc>
          <w:tcPr>
            <w:tcW w:w="1701" w:type="dxa"/>
            <w:vAlign w:val="center"/>
          </w:tcPr>
          <w:p w14:paraId="7E019A47" w14:textId="0FD443B7" w:rsidR="0013051C" w:rsidRPr="008B713A" w:rsidRDefault="0013051C" w:rsidP="00B22FB9">
            <w:pPr>
              <w:spacing w:before="100" w:beforeAutospacing="1" w:after="100" w:afterAutospacing="1" w:line="240" w:lineRule="auto"/>
              <w:jc w:val="center"/>
            </w:pPr>
            <w:r w:rsidRPr="00754CA2">
              <w:t>NZZ</w:t>
            </w:r>
          </w:p>
        </w:tc>
      </w:tr>
      <w:tr w:rsidR="0013051C" w:rsidRPr="008B713A" w14:paraId="0E2E2A7B" w14:textId="77777777" w:rsidTr="00D76B4A">
        <w:trPr>
          <w:jc w:val="center"/>
        </w:trPr>
        <w:tc>
          <w:tcPr>
            <w:tcW w:w="1418" w:type="dxa"/>
            <w:tcBorders>
              <w:bottom w:val="single" w:sz="12" w:space="0" w:color="auto"/>
            </w:tcBorders>
            <w:shd w:val="clear" w:color="auto" w:fill="auto"/>
            <w:vAlign w:val="center"/>
          </w:tcPr>
          <w:p w14:paraId="68144800" w14:textId="51AF8B16" w:rsidR="0013051C" w:rsidRPr="0013051C" w:rsidRDefault="0013051C" w:rsidP="00B22FB9">
            <w:pPr>
              <w:spacing w:before="100" w:beforeAutospacing="1" w:after="100" w:afterAutospacing="1" w:line="240" w:lineRule="auto"/>
              <w:jc w:val="center"/>
            </w:pPr>
            <w:r w:rsidRPr="0013051C">
              <w:rPr>
                <w:rFonts w:eastAsia="等线"/>
                <w:color w:val="000000"/>
              </w:rPr>
              <w:t>22</w:t>
            </w:r>
          </w:p>
        </w:tc>
        <w:tc>
          <w:tcPr>
            <w:tcW w:w="2693" w:type="dxa"/>
            <w:tcBorders>
              <w:bottom w:val="single" w:sz="12" w:space="0" w:color="auto"/>
            </w:tcBorders>
            <w:shd w:val="clear" w:color="auto" w:fill="auto"/>
            <w:vAlign w:val="center"/>
          </w:tcPr>
          <w:p w14:paraId="6D1B0CDA" w14:textId="5376BAD6" w:rsidR="0013051C" w:rsidRPr="008B713A" w:rsidRDefault="0013051C" w:rsidP="00B22FB9">
            <w:pPr>
              <w:spacing w:before="100" w:beforeAutospacing="1" w:after="100" w:afterAutospacing="1" w:line="240" w:lineRule="auto"/>
              <w:jc w:val="center"/>
            </w:pPr>
            <w:r w:rsidRPr="00127ABF">
              <w:t>C29H36O15</w:t>
            </w:r>
          </w:p>
        </w:tc>
        <w:tc>
          <w:tcPr>
            <w:tcW w:w="2693" w:type="dxa"/>
            <w:tcBorders>
              <w:bottom w:val="single" w:sz="12" w:space="0" w:color="auto"/>
            </w:tcBorders>
            <w:shd w:val="clear" w:color="auto" w:fill="auto"/>
            <w:vAlign w:val="center"/>
          </w:tcPr>
          <w:p w14:paraId="41C8F3C4" w14:textId="0B288E81" w:rsidR="0013051C" w:rsidRPr="008B713A" w:rsidRDefault="0013051C" w:rsidP="00B22FB9">
            <w:pPr>
              <w:spacing w:before="100" w:beforeAutospacing="1" w:after="100" w:afterAutospacing="1" w:line="240" w:lineRule="auto"/>
              <w:jc w:val="center"/>
            </w:pPr>
            <w:r w:rsidRPr="00D30A37">
              <w:t>Isoacteoside</w:t>
            </w:r>
          </w:p>
        </w:tc>
        <w:tc>
          <w:tcPr>
            <w:tcW w:w="1701" w:type="dxa"/>
            <w:tcBorders>
              <w:bottom w:val="single" w:sz="12" w:space="0" w:color="auto"/>
            </w:tcBorders>
            <w:vAlign w:val="center"/>
          </w:tcPr>
          <w:p w14:paraId="553C87AF" w14:textId="5D0A1377" w:rsidR="0013051C" w:rsidRPr="008B713A" w:rsidRDefault="0013051C" w:rsidP="00B22FB9">
            <w:pPr>
              <w:spacing w:before="100" w:beforeAutospacing="1" w:after="100" w:afterAutospacing="1" w:line="240" w:lineRule="auto"/>
              <w:jc w:val="center"/>
            </w:pPr>
            <w:r w:rsidRPr="00754CA2">
              <w:t>NZZ/DH</w:t>
            </w:r>
          </w:p>
        </w:tc>
      </w:tr>
    </w:tbl>
    <w:p w14:paraId="6D685449" w14:textId="0CA751D0" w:rsidR="008C24A2" w:rsidRDefault="001F01D3" w:rsidP="0013051C">
      <w:pPr>
        <w:pStyle w:val="Notesoncontributors"/>
      </w:pPr>
      <w:r>
        <w:t>N</w:t>
      </w:r>
      <w:r w:rsidR="0013051C" w:rsidRPr="0013051C">
        <w:t xml:space="preserve">ote. </w:t>
      </w:r>
      <w:r w:rsidRPr="001F01D3">
        <w:t>ZM</w:t>
      </w:r>
      <w:r>
        <w:t>:</w:t>
      </w:r>
      <w:r w:rsidR="00463605">
        <w:t xml:space="preserve"> Zhi </w:t>
      </w:r>
      <w:r w:rsidR="00AC7E03">
        <w:t>M</w:t>
      </w:r>
      <w:r w:rsidR="00463605">
        <w:t>u</w:t>
      </w:r>
      <w:r>
        <w:t xml:space="preserve">; GC: </w:t>
      </w:r>
      <w:r w:rsidR="00463605">
        <w:t xml:space="preserve">Gan </w:t>
      </w:r>
      <w:r w:rsidR="00AC7E03">
        <w:t>C</w:t>
      </w:r>
      <w:r w:rsidR="00463605">
        <w:t>ao</w:t>
      </w:r>
      <w:r>
        <w:t>; WWZ:</w:t>
      </w:r>
      <w:r w:rsidR="00463605">
        <w:t xml:space="preserve"> Wu Weizi</w:t>
      </w:r>
      <w:r>
        <w:t xml:space="preserve">; </w:t>
      </w:r>
      <w:r w:rsidRPr="001F01D3">
        <w:t>SZY</w:t>
      </w:r>
      <w:r>
        <w:t>:</w:t>
      </w:r>
      <w:r w:rsidR="00463605" w:rsidRPr="00463605">
        <w:t xml:space="preserve"> </w:t>
      </w:r>
      <w:r w:rsidR="00463605" w:rsidRPr="00A604DC">
        <w:t>Shan</w:t>
      </w:r>
      <w:r w:rsidR="00463605">
        <w:t xml:space="preserve"> Z</w:t>
      </w:r>
      <w:r w:rsidR="00463605" w:rsidRPr="00A604DC">
        <w:t>huyu</w:t>
      </w:r>
      <w:r>
        <w:t xml:space="preserve">; </w:t>
      </w:r>
      <w:r w:rsidRPr="00754CA2">
        <w:t>NZZ</w:t>
      </w:r>
      <w:r>
        <w:t>:</w:t>
      </w:r>
      <w:r w:rsidR="00AC7E03" w:rsidRPr="00AC7E03">
        <w:t xml:space="preserve"> </w:t>
      </w:r>
      <w:r w:rsidR="00AC7E03" w:rsidRPr="00A604DC">
        <w:t>Nv</w:t>
      </w:r>
      <w:r w:rsidR="00AC7E03">
        <w:t xml:space="preserve"> Z</w:t>
      </w:r>
      <w:r w:rsidR="00AC7E03" w:rsidRPr="00A604DC">
        <w:t>henzi</w:t>
      </w:r>
      <w:r>
        <w:t>; DH:</w:t>
      </w:r>
      <w:r w:rsidR="00AC7E03" w:rsidRPr="00AC7E03">
        <w:t xml:space="preserve"> Di</w:t>
      </w:r>
      <w:r w:rsidR="00AC7E03">
        <w:t xml:space="preserve"> H</w:t>
      </w:r>
      <w:r w:rsidR="00AC7E03" w:rsidRPr="00AC7E03">
        <w:t>uang</w:t>
      </w:r>
      <w:r>
        <w:t xml:space="preserve">. </w:t>
      </w:r>
    </w:p>
    <w:p w14:paraId="09FA5688" w14:textId="77777777" w:rsidR="002F648B" w:rsidRDefault="002F648B" w:rsidP="0013051C">
      <w:pPr>
        <w:pStyle w:val="Notesoncontributors"/>
      </w:pPr>
    </w:p>
    <w:p w14:paraId="006172F2" w14:textId="5767372D" w:rsidR="00B44135" w:rsidRPr="00B44135" w:rsidRDefault="00F4447E" w:rsidP="008D0786">
      <w:pPr>
        <w:pStyle w:val="Tabletitle"/>
        <w:jc w:val="center"/>
      </w:pPr>
      <w:r w:rsidRPr="008B713A">
        <w:t>Table S</w:t>
      </w:r>
      <w:r w:rsidR="008D0786">
        <w:t>3</w:t>
      </w:r>
      <w:r>
        <w:t>.</w:t>
      </w:r>
      <w:r w:rsidR="00B34F75" w:rsidRPr="00B34F75">
        <w:t xml:space="preserve"> Pearson correlation coefficients between</w:t>
      </w:r>
      <w:r w:rsidR="00B34F75">
        <w:t xml:space="preserve"> </w:t>
      </w:r>
      <w:r w:rsidR="00B34F75" w:rsidRPr="00B34F75">
        <w:rPr>
          <w:i/>
          <w:iCs/>
        </w:rPr>
        <w:t>Ruminococcaceae_NK4A214_group</w:t>
      </w:r>
      <w:r w:rsidR="00B34F75" w:rsidRPr="00B34F75">
        <w:t xml:space="preserve">, </w:t>
      </w:r>
      <w:r w:rsidR="00B34F75" w:rsidRPr="00B34F75">
        <w:rPr>
          <w:i/>
          <w:iCs/>
        </w:rPr>
        <w:t>Eubacterium_nodatum_group</w:t>
      </w:r>
      <w:r w:rsidR="00B34F75" w:rsidRPr="00B34F75">
        <w:t xml:space="preserve">, </w:t>
      </w:r>
      <w:r w:rsidR="00B34F75" w:rsidRPr="00B34F75">
        <w:rPr>
          <w:i/>
          <w:iCs/>
        </w:rPr>
        <w:t>Ruminococcus_2</w:t>
      </w:r>
      <w:r w:rsidR="00B34F75" w:rsidRPr="00B34F75">
        <w:t xml:space="preserve"> and 28 different metabolites</w:t>
      </w:r>
      <w:r>
        <w:t>.</w:t>
      </w:r>
    </w:p>
    <w:tbl>
      <w:tblPr>
        <w:tblW w:w="10586" w:type="dxa"/>
        <w:jc w:val="center"/>
        <w:tblBorders>
          <w:top w:val="single" w:sz="4" w:space="0" w:color="auto"/>
          <w:bottom w:val="single" w:sz="4" w:space="0" w:color="auto"/>
        </w:tblBorders>
        <w:tblLook w:val="04A0" w:firstRow="1" w:lastRow="0" w:firstColumn="1" w:lastColumn="0" w:noHBand="0" w:noVBand="1"/>
      </w:tblPr>
      <w:tblGrid>
        <w:gridCol w:w="1630"/>
        <w:gridCol w:w="1319"/>
        <w:gridCol w:w="1729"/>
        <w:gridCol w:w="1559"/>
        <w:gridCol w:w="1560"/>
        <w:gridCol w:w="1417"/>
        <w:gridCol w:w="1372"/>
      </w:tblGrid>
      <w:tr w:rsidR="00407DEC" w:rsidRPr="008B713A" w14:paraId="7EBBC41B" w14:textId="77777777" w:rsidTr="00CB4573">
        <w:trPr>
          <w:jc w:val="center"/>
        </w:trPr>
        <w:tc>
          <w:tcPr>
            <w:tcW w:w="1630" w:type="dxa"/>
            <w:vMerge w:val="restart"/>
            <w:tcBorders>
              <w:top w:val="single" w:sz="12" w:space="0" w:color="auto"/>
            </w:tcBorders>
            <w:shd w:val="clear" w:color="auto" w:fill="auto"/>
            <w:vAlign w:val="center"/>
          </w:tcPr>
          <w:p w14:paraId="32C399B8" w14:textId="0C8F7C31" w:rsidR="00407DEC" w:rsidRPr="008B713A" w:rsidRDefault="00407DEC" w:rsidP="003A44CD">
            <w:pPr>
              <w:spacing w:before="100" w:beforeAutospacing="1" w:after="100" w:afterAutospacing="1" w:line="240" w:lineRule="auto"/>
              <w:jc w:val="center"/>
              <w:rPr>
                <w:b/>
              </w:rPr>
            </w:pPr>
            <w:r w:rsidRPr="00D25623">
              <w:rPr>
                <w:b/>
              </w:rPr>
              <w:t>Differential metabolites</w:t>
            </w:r>
          </w:p>
        </w:tc>
        <w:tc>
          <w:tcPr>
            <w:tcW w:w="3048" w:type="dxa"/>
            <w:gridSpan w:val="2"/>
            <w:tcBorders>
              <w:top w:val="single" w:sz="12" w:space="0" w:color="auto"/>
              <w:bottom w:val="single" w:sz="4" w:space="0" w:color="auto"/>
            </w:tcBorders>
            <w:shd w:val="clear" w:color="auto" w:fill="auto"/>
            <w:vAlign w:val="center"/>
          </w:tcPr>
          <w:p w14:paraId="2A99CC21" w14:textId="77777777" w:rsidR="00CB4573" w:rsidRDefault="00CB4573" w:rsidP="003A44CD">
            <w:pPr>
              <w:spacing w:before="100" w:beforeAutospacing="1" w:after="100" w:afterAutospacing="1" w:line="240" w:lineRule="auto"/>
              <w:jc w:val="center"/>
              <w:rPr>
                <w:b/>
                <w:i/>
                <w:iCs/>
              </w:rPr>
            </w:pPr>
            <w:r w:rsidRPr="00CB4573">
              <w:rPr>
                <w:b/>
                <w:i/>
                <w:iCs/>
              </w:rPr>
              <w:t>Ruminococcaceae_</w:t>
            </w:r>
          </w:p>
          <w:p w14:paraId="14ECFEC3" w14:textId="5A091C91" w:rsidR="00407DEC" w:rsidRPr="00CB4573" w:rsidRDefault="00CB4573" w:rsidP="003A44CD">
            <w:pPr>
              <w:spacing w:before="100" w:beforeAutospacing="1" w:after="100" w:afterAutospacing="1" w:line="240" w:lineRule="auto"/>
              <w:jc w:val="center"/>
              <w:rPr>
                <w:b/>
                <w:i/>
                <w:iCs/>
              </w:rPr>
            </w:pPr>
            <w:r w:rsidRPr="00CB4573">
              <w:rPr>
                <w:b/>
                <w:i/>
                <w:iCs/>
              </w:rPr>
              <w:t>NK4A214_group</w:t>
            </w:r>
          </w:p>
        </w:tc>
        <w:tc>
          <w:tcPr>
            <w:tcW w:w="3119" w:type="dxa"/>
            <w:gridSpan w:val="2"/>
            <w:tcBorders>
              <w:top w:val="single" w:sz="12" w:space="0" w:color="auto"/>
              <w:bottom w:val="single" w:sz="4" w:space="0" w:color="auto"/>
            </w:tcBorders>
            <w:shd w:val="clear" w:color="auto" w:fill="auto"/>
            <w:vAlign w:val="center"/>
          </w:tcPr>
          <w:p w14:paraId="46CC4591" w14:textId="77777777" w:rsidR="00CB4573" w:rsidRDefault="00CB4573" w:rsidP="003A44CD">
            <w:pPr>
              <w:spacing w:before="100" w:beforeAutospacing="1" w:after="100" w:afterAutospacing="1" w:line="240" w:lineRule="auto"/>
              <w:jc w:val="center"/>
              <w:rPr>
                <w:b/>
                <w:i/>
                <w:iCs/>
              </w:rPr>
            </w:pPr>
            <w:r w:rsidRPr="00CB4573">
              <w:rPr>
                <w:b/>
                <w:i/>
                <w:iCs/>
              </w:rPr>
              <w:t>Eubacterium_</w:t>
            </w:r>
          </w:p>
          <w:p w14:paraId="62F64D4A" w14:textId="6938E594" w:rsidR="00407DEC" w:rsidRPr="00CB4573" w:rsidRDefault="00CB4573" w:rsidP="003A44CD">
            <w:pPr>
              <w:spacing w:before="100" w:beforeAutospacing="1" w:after="100" w:afterAutospacing="1" w:line="240" w:lineRule="auto"/>
              <w:jc w:val="center"/>
              <w:rPr>
                <w:b/>
                <w:i/>
                <w:iCs/>
              </w:rPr>
            </w:pPr>
            <w:r w:rsidRPr="00CB4573">
              <w:rPr>
                <w:b/>
                <w:i/>
                <w:iCs/>
              </w:rPr>
              <w:t>nodatum_group</w:t>
            </w:r>
          </w:p>
        </w:tc>
        <w:tc>
          <w:tcPr>
            <w:tcW w:w="2789" w:type="dxa"/>
            <w:gridSpan w:val="2"/>
            <w:tcBorders>
              <w:top w:val="single" w:sz="12" w:space="0" w:color="auto"/>
              <w:bottom w:val="single" w:sz="4" w:space="0" w:color="auto"/>
            </w:tcBorders>
            <w:vAlign w:val="center"/>
          </w:tcPr>
          <w:p w14:paraId="1DFFF08B" w14:textId="24762729" w:rsidR="00407DEC" w:rsidRPr="00CB4573" w:rsidRDefault="00CB4573" w:rsidP="003A44CD">
            <w:pPr>
              <w:spacing w:before="100" w:beforeAutospacing="1" w:after="100" w:afterAutospacing="1" w:line="240" w:lineRule="auto"/>
              <w:jc w:val="center"/>
              <w:rPr>
                <w:b/>
                <w:i/>
                <w:iCs/>
                <w:lang w:eastAsia="zh-CN"/>
              </w:rPr>
            </w:pPr>
            <w:r w:rsidRPr="00CB4573">
              <w:rPr>
                <w:b/>
                <w:i/>
                <w:iCs/>
                <w:lang w:eastAsia="zh-CN"/>
              </w:rPr>
              <w:t>Ruminococcus_2</w:t>
            </w:r>
          </w:p>
        </w:tc>
      </w:tr>
      <w:tr w:rsidR="00CB4573" w:rsidRPr="008B713A" w14:paraId="418FCCCE" w14:textId="77777777" w:rsidTr="00CB4573">
        <w:trPr>
          <w:jc w:val="center"/>
        </w:trPr>
        <w:tc>
          <w:tcPr>
            <w:tcW w:w="1630" w:type="dxa"/>
            <w:vMerge/>
            <w:tcBorders>
              <w:bottom w:val="single" w:sz="12" w:space="0" w:color="auto"/>
            </w:tcBorders>
            <w:shd w:val="clear" w:color="auto" w:fill="auto"/>
            <w:vAlign w:val="center"/>
          </w:tcPr>
          <w:p w14:paraId="33A1C563" w14:textId="77777777" w:rsidR="00407DEC" w:rsidRPr="00D25623" w:rsidRDefault="00407DEC" w:rsidP="00407DEC">
            <w:pPr>
              <w:spacing w:before="100" w:beforeAutospacing="1" w:after="100" w:afterAutospacing="1" w:line="240" w:lineRule="auto"/>
              <w:jc w:val="center"/>
              <w:rPr>
                <w:b/>
              </w:rPr>
            </w:pPr>
          </w:p>
        </w:tc>
        <w:tc>
          <w:tcPr>
            <w:tcW w:w="1319" w:type="dxa"/>
            <w:tcBorders>
              <w:top w:val="single" w:sz="4" w:space="0" w:color="auto"/>
              <w:bottom w:val="single" w:sz="12" w:space="0" w:color="auto"/>
            </w:tcBorders>
            <w:shd w:val="clear" w:color="auto" w:fill="auto"/>
            <w:vAlign w:val="center"/>
          </w:tcPr>
          <w:p w14:paraId="62697A71" w14:textId="282B5990" w:rsidR="00407DEC" w:rsidRPr="00F8182A" w:rsidRDefault="00407DEC" w:rsidP="00407DEC">
            <w:pPr>
              <w:spacing w:before="100" w:beforeAutospacing="1" w:after="100" w:afterAutospacing="1" w:line="240" w:lineRule="auto"/>
              <w:jc w:val="center"/>
              <w:rPr>
                <w:b/>
                <w:lang w:eastAsia="zh-CN"/>
              </w:rPr>
            </w:pPr>
            <w:r>
              <w:rPr>
                <w:rFonts w:hint="eastAsia"/>
                <w:b/>
                <w:lang w:eastAsia="zh-CN"/>
              </w:rPr>
              <w:t>R</w:t>
            </w:r>
          </w:p>
        </w:tc>
        <w:tc>
          <w:tcPr>
            <w:tcW w:w="1729" w:type="dxa"/>
            <w:tcBorders>
              <w:top w:val="single" w:sz="4" w:space="0" w:color="auto"/>
              <w:bottom w:val="single" w:sz="12" w:space="0" w:color="auto"/>
            </w:tcBorders>
            <w:shd w:val="clear" w:color="auto" w:fill="auto"/>
            <w:vAlign w:val="center"/>
          </w:tcPr>
          <w:p w14:paraId="601E45AC" w14:textId="14F62E85" w:rsidR="00407DEC" w:rsidRPr="00F8182A" w:rsidRDefault="00407DEC" w:rsidP="00407DEC">
            <w:pPr>
              <w:spacing w:before="100" w:beforeAutospacing="1" w:after="100" w:afterAutospacing="1" w:line="240" w:lineRule="auto"/>
              <w:jc w:val="center"/>
              <w:rPr>
                <w:b/>
              </w:rPr>
            </w:pPr>
            <w:r>
              <w:rPr>
                <w:b/>
              </w:rPr>
              <w:t>P-</w:t>
            </w:r>
            <w:r w:rsidRPr="00407DEC">
              <w:rPr>
                <w:b/>
              </w:rPr>
              <w:t>value</w:t>
            </w:r>
          </w:p>
        </w:tc>
        <w:tc>
          <w:tcPr>
            <w:tcW w:w="1559" w:type="dxa"/>
            <w:tcBorders>
              <w:top w:val="single" w:sz="4" w:space="0" w:color="auto"/>
              <w:bottom w:val="single" w:sz="12" w:space="0" w:color="auto"/>
            </w:tcBorders>
            <w:shd w:val="clear" w:color="auto" w:fill="auto"/>
            <w:vAlign w:val="center"/>
          </w:tcPr>
          <w:p w14:paraId="486B02BA" w14:textId="57A7FC32" w:rsidR="00407DEC" w:rsidRDefault="00407DEC" w:rsidP="00407DEC">
            <w:pPr>
              <w:spacing w:before="100" w:beforeAutospacing="1" w:after="100" w:afterAutospacing="1" w:line="240" w:lineRule="auto"/>
              <w:jc w:val="center"/>
              <w:rPr>
                <w:b/>
              </w:rPr>
            </w:pPr>
            <w:r>
              <w:rPr>
                <w:rFonts w:hint="eastAsia"/>
                <w:b/>
                <w:lang w:eastAsia="zh-CN"/>
              </w:rPr>
              <w:t>R</w:t>
            </w:r>
          </w:p>
        </w:tc>
        <w:tc>
          <w:tcPr>
            <w:tcW w:w="1560" w:type="dxa"/>
            <w:tcBorders>
              <w:top w:val="single" w:sz="4" w:space="0" w:color="auto"/>
              <w:bottom w:val="single" w:sz="12" w:space="0" w:color="auto"/>
            </w:tcBorders>
            <w:shd w:val="clear" w:color="auto" w:fill="auto"/>
            <w:vAlign w:val="center"/>
          </w:tcPr>
          <w:p w14:paraId="0463C81B" w14:textId="6282E799" w:rsidR="00407DEC" w:rsidRDefault="00407DEC" w:rsidP="00407DEC">
            <w:pPr>
              <w:spacing w:before="100" w:beforeAutospacing="1" w:after="100" w:afterAutospacing="1" w:line="240" w:lineRule="auto"/>
              <w:jc w:val="center"/>
              <w:rPr>
                <w:b/>
              </w:rPr>
            </w:pPr>
            <w:r>
              <w:rPr>
                <w:b/>
              </w:rPr>
              <w:t>P-</w:t>
            </w:r>
            <w:r w:rsidRPr="00407DEC">
              <w:rPr>
                <w:b/>
              </w:rPr>
              <w:t>value</w:t>
            </w:r>
          </w:p>
        </w:tc>
        <w:tc>
          <w:tcPr>
            <w:tcW w:w="1417" w:type="dxa"/>
            <w:tcBorders>
              <w:top w:val="single" w:sz="4" w:space="0" w:color="auto"/>
              <w:bottom w:val="single" w:sz="12" w:space="0" w:color="auto"/>
            </w:tcBorders>
            <w:vAlign w:val="center"/>
          </w:tcPr>
          <w:p w14:paraId="1DB95713" w14:textId="7CD45170" w:rsidR="00407DEC" w:rsidRDefault="00407DEC" w:rsidP="00407DEC">
            <w:pPr>
              <w:spacing w:before="100" w:beforeAutospacing="1" w:after="100" w:afterAutospacing="1" w:line="240" w:lineRule="auto"/>
              <w:jc w:val="center"/>
              <w:rPr>
                <w:b/>
                <w:lang w:eastAsia="zh-CN"/>
              </w:rPr>
            </w:pPr>
            <w:r>
              <w:rPr>
                <w:rFonts w:hint="eastAsia"/>
                <w:b/>
                <w:lang w:eastAsia="zh-CN"/>
              </w:rPr>
              <w:t>R</w:t>
            </w:r>
          </w:p>
        </w:tc>
        <w:tc>
          <w:tcPr>
            <w:tcW w:w="1372" w:type="dxa"/>
            <w:tcBorders>
              <w:top w:val="single" w:sz="4" w:space="0" w:color="auto"/>
              <w:bottom w:val="single" w:sz="12" w:space="0" w:color="auto"/>
            </w:tcBorders>
            <w:vAlign w:val="center"/>
          </w:tcPr>
          <w:p w14:paraId="03006783" w14:textId="784523C1" w:rsidR="00407DEC" w:rsidRDefault="00407DEC" w:rsidP="00407DEC">
            <w:pPr>
              <w:spacing w:before="100" w:beforeAutospacing="1" w:after="100" w:afterAutospacing="1" w:line="240" w:lineRule="auto"/>
              <w:jc w:val="center"/>
              <w:rPr>
                <w:b/>
                <w:lang w:eastAsia="zh-CN"/>
              </w:rPr>
            </w:pPr>
            <w:r>
              <w:rPr>
                <w:b/>
              </w:rPr>
              <w:t>P-</w:t>
            </w:r>
            <w:r w:rsidRPr="00407DEC">
              <w:rPr>
                <w:b/>
              </w:rPr>
              <w:t>value</w:t>
            </w:r>
          </w:p>
        </w:tc>
      </w:tr>
      <w:tr w:rsidR="00CB4573" w:rsidRPr="008B713A" w14:paraId="6C171CB5" w14:textId="77777777" w:rsidTr="00CB4573">
        <w:trPr>
          <w:jc w:val="center"/>
        </w:trPr>
        <w:tc>
          <w:tcPr>
            <w:tcW w:w="1630" w:type="dxa"/>
            <w:tcBorders>
              <w:top w:val="single" w:sz="12" w:space="0" w:color="auto"/>
              <w:bottom w:val="nil"/>
            </w:tcBorders>
            <w:shd w:val="clear" w:color="auto" w:fill="auto"/>
            <w:vAlign w:val="center"/>
          </w:tcPr>
          <w:p w14:paraId="7771C6E2" w14:textId="433B5299" w:rsidR="00CB4573" w:rsidRPr="00CB4573" w:rsidRDefault="00CB4573" w:rsidP="00CB4573">
            <w:pPr>
              <w:spacing w:before="100" w:beforeAutospacing="1" w:after="100" w:afterAutospacing="1" w:line="240" w:lineRule="auto"/>
              <w:jc w:val="center"/>
              <w:rPr>
                <w:rFonts w:eastAsia="等线"/>
              </w:rPr>
            </w:pPr>
            <w:r w:rsidRPr="00CB4573">
              <w:rPr>
                <w:rFonts w:eastAsia="等线"/>
              </w:rPr>
              <w:t>Com_1_neg</w:t>
            </w:r>
          </w:p>
        </w:tc>
        <w:tc>
          <w:tcPr>
            <w:tcW w:w="1319" w:type="dxa"/>
            <w:tcBorders>
              <w:top w:val="single" w:sz="12" w:space="0" w:color="auto"/>
              <w:bottom w:val="nil"/>
            </w:tcBorders>
            <w:shd w:val="clear" w:color="auto" w:fill="auto"/>
          </w:tcPr>
          <w:p w14:paraId="2144D3EF" w14:textId="7351D250" w:rsidR="00CB4573" w:rsidRPr="00CB4573" w:rsidRDefault="00CB4573" w:rsidP="00CB4573">
            <w:pPr>
              <w:spacing w:before="100" w:beforeAutospacing="1" w:after="100" w:afterAutospacing="1" w:line="240" w:lineRule="auto"/>
              <w:jc w:val="center"/>
            </w:pPr>
            <w:r w:rsidRPr="00CB4573">
              <w:t>6.69E-01</w:t>
            </w:r>
          </w:p>
        </w:tc>
        <w:tc>
          <w:tcPr>
            <w:tcW w:w="1729" w:type="dxa"/>
            <w:tcBorders>
              <w:top w:val="single" w:sz="12" w:space="0" w:color="auto"/>
              <w:bottom w:val="nil"/>
            </w:tcBorders>
            <w:shd w:val="clear" w:color="auto" w:fill="auto"/>
          </w:tcPr>
          <w:p w14:paraId="62E7C40F" w14:textId="24FE434C" w:rsidR="00CB4573" w:rsidRPr="00CB4573" w:rsidRDefault="00CB4573" w:rsidP="00CB4573">
            <w:pPr>
              <w:spacing w:before="100" w:beforeAutospacing="1" w:after="100" w:afterAutospacing="1" w:line="240" w:lineRule="auto"/>
              <w:jc w:val="center"/>
            </w:pPr>
            <w:r w:rsidRPr="00CB4573">
              <w:t>3.49E-04</w:t>
            </w:r>
          </w:p>
        </w:tc>
        <w:tc>
          <w:tcPr>
            <w:tcW w:w="1559" w:type="dxa"/>
            <w:tcBorders>
              <w:top w:val="single" w:sz="12" w:space="0" w:color="auto"/>
              <w:bottom w:val="nil"/>
            </w:tcBorders>
            <w:shd w:val="clear" w:color="auto" w:fill="auto"/>
            <w:vAlign w:val="center"/>
          </w:tcPr>
          <w:p w14:paraId="5D68D3F3" w14:textId="20F47E28" w:rsidR="00CB4573" w:rsidRPr="00CB4573" w:rsidRDefault="00CB4573" w:rsidP="00CB4573">
            <w:pPr>
              <w:spacing w:before="100" w:beforeAutospacing="1" w:after="100" w:afterAutospacing="1" w:line="240" w:lineRule="auto"/>
              <w:jc w:val="center"/>
            </w:pPr>
            <w:r w:rsidRPr="00CB4573">
              <w:rPr>
                <w:rFonts w:eastAsia="等线"/>
              </w:rPr>
              <w:t>5.33E-01</w:t>
            </w:r>
          </w:p>
        </w:tc>
        <w:tc>
          <w:tcPr>
            <w:tcW w:w="1560" w:type="dxa"/>
            <w:tcBorders>
              <w:top w:val="single" w:sz="12" w:space="0" w:color="auto"/>
              <w:bottom w:val="nil"/>
            </w:tcBorders>
            <w:shd w:val="clear" w:color="auto" w:fill="auto"/>
            <w:vAlign w:val="center"/>
          </w:tcPr>
          <w:p w14:paraId="70596C4E" w14:textId="5E988066" w:rsidR="00CB4573" w:rsidRPr="00CB4573" w:rsidRDefault="00CB4573" w:rsidP="00CB4573">
            <w:pPr>
              <w:spacing w:before="100" w:beforeAutospacing="1" w:after="100" w:afterAutospacing="1" w:line="240" w:lineRule="auto"/>
              <w:jc w:val="center"/>
            </w:pPr>
            <w:r w:rsidRPr="00CB4573">
              <w:rPr>
                <w:rFonts w:eastAsia="等线"/>
              </w:rPr>
              <w:t>3.60E-03</w:t>
            </w:r>
          </w:p>
        </w:tc>
        <w:tc>
          <w:tcPr>
            <w:tcW w:w="1417" w:type="dxa"/>
            <w:tcBorders>
              <w:top w:val="single" w:sz="12" w:space="0" w:color="auto"/>
              <w:bottom w:val="nil"/>
            </w:tcBorders>
          </w:tcPr>
          <w:p w14:paraId="7B9D1AD6" w14:textId="2034DEB9" w:rsidR="00CB4573" w:rsidRPr="00CB4573" w:rsidRDefault="00CB4573" w:rsidP="00CB4573">
            <w:pPr>
              <w:spacing w:before="100" w:beforeAutospacing="1" w:after="100" w:afterAutospacing="1" w:line="240" w:lineRule="auto"/>
              <w:jc w:val="center"/>
            </w:pPr>
            <w:r w:rsidRPr="00CB4573">
              <w:t>4.94E-01</w:t>
            </w:r>
          </w:p>
        </w:tc>
        <w:tc>
          <w:tcPr>
            <w:tcW w:w="1372" w:type="dxa"/>
            <w:tcBorders>
              <w:top w:val="single" w:sz="12" w:space="0" w:color="auto"/>
              <w:bottom w:val="nil"/>
            </w:tcBorders>
          </w:tcPr>
          <w:p w14:paraId="319CEC04" w14:textId="4A07E9D5" w:rsidR="00CB4573" w:rsidRPr="00CB4573" w:rsidRDefault="00CB4573" w:rsidP="00CB4573">
            <w:pPr>
              <w:spacing w:before="100" w:beforeAutospacing="1" w:after="100" w:afterAutospacing="1" w:line="240" w:lineRule="auto"/>
              <w:jc w:val="center"/>
            </w:pPr>
            <w:r w:rsidRPr="00CB4573">
              <w:t>1.41E-02</w:t>
            </w:r>
          </w:p>
        </w:tc>
      </w:tr>
      <w:tr w:rsidR="00CB4573" w:rsidRPr="008B713A" w14:paraId="698E0D5C" w14:textId="77777777" w:rsidTr="00CB4573">
        <w:trPr>
          <w:jc w:val="center"/>
        </w:trPr>
        <w:tc>
          <w:tcPr>
            <w:tcW w:w="1630" w:type="dxa"/>
            <w:tcBorders>
              <w:top w:val="nil"/>
              <w:bottom w:val="nil"/>
            </w:tcBorders>
            <w:shd w:val="clear" w:color="auto" w:fill="auto"/>
            <w:vAlign w:val="center"/>
          </w:tcPr>
          <w:p w14:paraId="35664705" w14:textId="55DC8369" w:rsidR="00CB4573" w:rsidRPr="00CB4573" w:rsidRDefault="00CB4573" w:rsidP="00CB4573">
            <w:pPr>
              <w:spacing w:before="100" w:beforeAutospacing="1" w:after="100" w:afterAutospacing="1" w:line="240" w:lineRule="auto"/>
              <w:jc w:val="center"/>
              <w:rPr>
                <w:rFonts w:eastAsia="等线"/>
              </w:rPr>
            </w:pPr>
            <w:r w:rsidRPr="00CB4573">
              <w:rPr>
                <w:rFonts w:eastAsia="等线"/>
              </w:rPr>
              <w:t>Com_100_pos</w:t>
            </w:r>
          </w:p>
        </w:tc>
        <w:tc>
          <w:tcPr>
            <w:tcW w:w="1319" w:type="dxa"/>
            <w:tcBorders>
              <w:top w:val="nil"/>
              <w:bottom w:val="nil"/>
            </w:tcBorders>
            <w:shd w:val="clear" w:color="auto" w:fill="auto"/>
          </w:tcPr>
          <w:p w14:paraId="2FBF5D3D" w14:textId="49687461" w:rsidR="00CB4573" w:rsidRPr="00CB4573" w:rsidRDefault="00CB4573" w:rsidP="00CB4573">
            <w:pPr>
              <w:spacing w:before="100" w:beforeAutospacing="1" w:after="100" w:afterAutospacing="1" w:line="240" w:lineRule="auto"/>
              <w:jc w:val="center"/>
            </w:pPr>
            <w:r w:rsidRPr="00CB4573">
              <w:t>2.69E-01</w:t>
            </w:r>
          </w:p>
        </w:tc>
        <w:tc>
          <w:tcPr>
            <w:tcW w:w="1729" w:type="dxa"/>
            <w:tcBorders>
              <w:top w:val="nil"/>
              <w:bottom w:val="nil"/>
            </w:tcBorders>
            <w:shd w:val="clear" w:color="auto" w:fill="auto"/>
          </w:tcPr>
          <w:p w14:paraId="5B68BF81" w14:textId="474588CD" w:rsidR="00CB4573" w:rsidRPr="00CB4573" w:rsidRDefault="00CB4573" w:rsidP="00CB4573">
            <w:pPr>
              <w:spacing w:before="100" w:beforeAutospacing="1" w:after="100" w:afterAutospacing="1" w:line="240" w:lineRule="auto"/>
              <w:jc w:val="center"/>
            </w:pPr>
            <w:r w:rsidRPr="00CB4573">
              <w:t>2.03E-01</w:t>
            </w:r>
          </w:p>
        </w:tc>
        <w:tc>
          <w:tcPr>
            <w:tcW w:w="1559" w:type="dxa"/>
            <w:tcBorders>
              <w:top w:val="nil"/>
              <w:bottom w:val="nil"/>
            </w:tcBorders>
            <w:shd w:val="clear" w:color="auto" w:fill="auto"/>
            <w:vAlign w:val="center"/>
          </w:tcPr>
          <w:p w14:paraId="5C87A99A" w14:textId="1B82A7EB" w:rsidR="00CB4573" w:rsidRPr="00CB4573" w:rsidRDefault="00CB4573" w:rsidP="00CB4573">
            <w:pPr>
              <w:spacing w:before="100" w:beforeAutospacing="1" w:after="100" w:afterAutospacing="1" w:line="240" w:lineRule="auto"/>
              <w:jc w:val="center"/>
            </w:pPr>
            <w:r w:rsidRPr="00CB4573">
              <w:rPr>
                <w:rFonts w:eastAsia="等线"/>
              </w:rPr>
              <w:t>7.89E-01</w:t>
            </w:r>
          </w:p>
        </w:tc>
        <w:tc>
          <w:tcPr>
            <w:tcW w:w="1560" w:type="dxa"/>
            <w:tcBorders>
              <w:top w:val="nil"/>
              <w:bottom w:val="nil"/>
            </w:tcBorders>
            <w:shd w:val="clear" w:color="auto" w:fill="auto"/>
            <w:vAlign w:val="center"/>
          </w:tcPr>
          <w:p w14:paraId="5B826ECE" w14:textId="7E709432" w:rsidR="00CB4573" w:rsidRPr="00CB4573" w:rsidRDefault="00CB4573" w:rsidP="00CB4573">
            <w:pPr>
              <w:spacing w:before="100" w:beforeAutospacing="1" w:after="100" w:afterAutospacing="1" w:line="240" w:lineRule="auto"/>
              <w:jc w:val="center"/>
            </w:pPr>
            <w:r w:rsidRPr="00CB4573">
              <w:rPr>
                <w:rFonts w:eastAsia="等线"/>
              </w:rPr>
              <w:t>1.83E-02</w:t>
            </w:r>
          </w:p>
        </w:tc>
        <w:tc>
          <w:tcPr>
            <w:tcW w:w="1417" w:type="dxa"/>
            <w:tcBorders>
              <w:top w:val="nil"/>
              <w:bottom w:val="nil"/>
            </w:tcBorders>
          </w:tcPr>
          <w:p w14:paraId="35E1CA53" w14:textId="2751342D" w:rsidR="00CB4573" w:rsidRPr="00CB4573" w:rsidRDefault="00CB4573" w:rsidP="00CB4573">
            <w:pPr>
              <w:spacing w:before="100" w:beforeAutospacing="1" w:after="100" w:afterAutospacing="1" w:line="240" w:lineRule="auto"/>
              <w:jc w:val="center"/>
            </w:pPr>
            <w:r w:rsidRPr="00CB4573">
              <w:t>5.60E-01</w:t>
            </w:r>
          </w:p>
        </w:tc>
        <w:tc>
          <w:tcPr>
            <w:tcW w:w="1372" w:type="dxa"/>
            <w:tcBorders>
              <w:top w:val="nil"/>
              <w:bottom w:val="nil"/>
            </w:tcBorders>
          </w:tcPr>
          <w:p w14:paraId="321BA4CD" w14:textId="2CA267BF" w:rsidR="00CB4573" w:rsidRPr="00CB4573" w:rsidRDefault="00CB4573" w:rsidP="00CB4573">
            <w:pPr>
              <w:spacing w:before="100" w:beforeAutospacing="1" w:after="100" w:afterAutospacing="1" w:line="240" w:lineRule="auto"/>
              <w:jc w:val="center"/>
            </w:pPr>
            <w:r w:rsidRPr="00CB4573">
              <w:t>4.41E-03</w:t>
            </w:r>
          </w:p>
        </w:tc>
      </w:tr>
      <w:tr w:rsidR="00CB4573" w:rsidRPr="00754CA2" w14:paraId="511B6278" w14:textId="77777777" w:rsidTr="00CB4573">
        <w:trPr>
          <w:jc w:val="center"/>
        </w:trPr>
        <w:tc>
          <w:tcPr>
            <w:tcW w:w="1630" w:type="dxa"/>
            <w:tcBorders>
              <w:top w:val="nil"/>
              <w:bottom w:val="nil"/>
            </w:tcBorders>
            <w:shd w:val="clear" w:color="auto" w:fill="auto"/>
            <w:vAlign w:val="center"/>
          </w:tcPr>
          <w:p w14:paraId="7FA8C47A" w14:textId="07AA2618" w:rsidR="00CB4573" w:rsidRPr="00CB4573" w:rsidRDefault="00CB4573" w:rsidP="00CB4573">
            <w:pPr>
              <w:spacing w:before="100" w:beforeAutospacing="1" w:after="100" w:afterAutospacing="1" w:line="240" w:lineRule="auto"/>
              <w:jc w:val="center"/>
              <w:rPr>
                <w:rFonts w:eastAsia="等线"/>
              </w:rPr>
            </w:pPr>
            <w:r w:rsidRPr="00CB4573">
              <w:rPr>
                <w:rFonts w:eastAsia="等线"/>
              </w:rPr>
              <w:t>Com_114_neg</w:t>
            </w:r>
          </w:p>
        </w:tc>
        <w:tc>
          <w:tcPr>
            <w:tcW w:w="1319" w:type="dxa"/>
            <w:tcBorders>
              <w:top w:val="nil"/>
              <w:bottom w:val="nil"/>
            </w:tcBorders>
            <w:shd w:val="clear" w:color="auto" w:fill="auto"/>
          </w:tcPr>
          <w:p w14:paraId="0886872B" w14:textId="519DF8F6" w:rsidR="00CB4573" w:rsidRPr="00CB4573" w:rsidRDefault="00CB4573" w:rsidP="00CB4573">
            <w:pPr>
              <w:spacing w:before="100" w:beforeAutospacing="1" w:after="100" w:afterAutospacing="1" w:line="240" w:lineRule="auto"/>
              <w:jc w:val="center"/>
            </w:pPr>
            <w:r w:rsidRPr="00CB4573">
              <w:t>-7.18E-01</w:t>
            </w:r>
          </w:p>
        </w:tc>
        <w:tc>
          <w:tcPr>
            <w:tcW w:w="1729" w:type="dxa"/>
            <w:tcBorders>
              <w:top w:val="nil"/>
              <w:bottom w:val="nil"/>
            </w:tcBorders>
            <w:shd w:val="clear" w:color="auto" w:fill="auto"/>
          </w:tcPr>
          <w:p w14:paraId="2BFC2010" w14:textId="3464E310" w:rsidR="00CB4573" w:rsidRPr="00CB4573" w:rsidRDefault="00CB4573" w:rsidP="00CB4573">
            <w:pPr>
              <w:spacing w:before="100" w:beforeAutospacing="1" w:after="100" w:afterAutospacing="1" w:line="240" w:lineRule="auto"/>
              <w:jc w:val="center"/>
            </w:pPr>
            <w:r w:rsidRPr="00CB4573">
              <w:t>7.86E-05</w:t>
            </w:r>
          </w:p>
        </w:tc>
        <w:tc>
          <w:tcPr>
            <w:tcW w:w="1559" w:type="dxa"/>
            <w:tcBorders>
              <w:top w:val="nil"/>
              <w:bottom w:val="nil"/>
            </w:tcBorders>
            <w:shd w:val="clear" w:color="auto" w:fill="auto"/>
            <w:vAlign w:val="center"/>
          </w:tcPr>
          <w:p w14:paraId="0266DC6F" w14:textId="3FF23A59" w:rsidR="00CB4573" w:rsidRPr="00CB4573" w:rsidRDefault="00CB4573" w:rsidP="00CB4573">
            <w:pPr>
              <w:spacing w:before="100" w:beforeAutospacing="1" w:after="100" w:afterAutospacing="1" w:line="240" w:lineRule="auto"/>
              <w:jc w:val="center"/>
            </w:pPr>
            <w:r w:rsidRPr="00CB4573">
              <w:rPr>
                <w:rFonts w:eastAsia="等线"/>
              </w:rPr>
              <w:t>-5.98E-01</w:t>
            </w:r>
          </w:p>
        </w:tc>
        <w:tc>
          <w:tcPr>
            <w:tcW w:w="1560" w:type="dxa"/>
            <w:tcBorders>
              <w:top w:val="nil"/>
              <w:bottom w:val="nil"/>
            </w:tcBorders>
            <w:shd w:val="clear" w:color="auto" w:fill="auto"/>
            <w:vAlign w:val="center"/>
          </w:tcPr>
          <w:p w14:paraId="3F2340E7" w14:textId="4AB54FA8" w:rsidR="00CB4573" w:rsidRPr="00CB4573" w:rsidRDefault="00CB4573" w:rsidP="00CB4573">
            <w:pPr>
              <w:spacing w:before="100" w:beforeAutospacing="1" w:after="100" w:afterAutospacing="1" w:line="240" w:lineRule="auto"/>
              <w:jc w:val="center"/>
            </w:pPr>
            <w:r w:rsidRPr="00CB4573">
              <w:rPr>
                <w:rFonts w:eastAsia="等线"/>
              </w:rPr>
              <w:t>1.53E-03</w:t>
            </w:r>
          </w:p>
        </w:tc>
        <w:tc>
          <w:tcPr>
            <w:tcW w:w="1417" w:type="dxa"/>
            <w:tcBorders>
              <w:top w:val="nil"/>
              <w:bottom w:val="nil"/>
            </w:tcBorders>
          </w:tcPr>
          <w:p w14:paraId="467DA8B3" w14:textId="714B7B6F" w:rsidR="00CB4573" w:rsidRPr="00CB4573" w:rsidRDefault="00CB4573" w:rsidP="00CB4573">
            <w:pPr>
              <w:spacing w:before="100" w:beforeAutospacing="1" w:after="100" w:afterAutospacing="1" w:line="240" w:lineRule="auto"/>
              <w:jc w:val="center"/>
            </w:pPr>
            <w:r w:rsidRPr="00CB4573">
              <w:t>-6.27E-01</w:t>
            </w:r>
          </w:p>
        </w:tc>
        <w:tc>
          <w:tcPr>
            <w:tcW w:w="1372" w:type="dxa"/>
            <w:tcBorders>
              <w:top w:val="nil"/>
              <w:bottom w:val="nil"/>
            </w:tcBorders>
          </w:tcPr>
          <w:p w14:paraId="5DBDB025" w14:textId="6D72DC48" w:rsidR="00CB4573" w:rsidRPr="00CB4573" w:rsidRDefault="00CB4573" w:rsidP="00CB4573">
            <w:pPr>
              <w:spacing w:before="100" w:beforeAutospacing="1" w:after="100" w:afterAutospacing="1" w:line="240" w:lineRule="auto"/>
              <w:jc w:val="center"/>
            </w:pPr>
            <w:r w:rsidRPr="00CB4573">
              <w:t>1.05E-03</w:t>
            </w:r>
          </w:p>
        </w:tc>
      </w:tr>
      <w:tr w:rsidR="00CB4573" w:rsidRPr="00754CA2" w14:paraId="7AA2F6E7" w14:textId="77777777" w:rsidTr="00CB4573">
        <w:trPr>
          <w:jc w:val="center"/>
        </w:trPr>
        <w:tc>
          <w:tcPr>
            <w:tcW w:w="1630" w:type="dxa"/>
            <w:tcBorders>
              <w:top w:val="nil"/>
              <w:bottom w:val="nil"/>
            </w:tcBorders>
            <w:shd w:val="clear" w:color="auto" w:fill="auto"/>
            <w:vAlign w:val="center"/>
          </w:tcPr>
          <w:p w14:paraId="229D6612" w14:textId="25841D1E" w:rsidR="00CB4573" w:rsidRPr="00CB4573" w:rsidRDefault="00CB4573" w:rsidP="00CB4573">
            <w:pPr>
              <w:spacing w:before="100" w:beforeAutospacing="1" w:after="100" w:afterAutospacing="1" w:line="240" w:lineRule="auto"/>
              <w:jc w:val="center"/>
              <w:rPr>
                <w:rFonts w:eastAsia="等线"/>
              </w:rPr>
            </w:pPr>
            <w:r w:rsidRPr="00CB4573">
              <w:rPr>
                <w:rFonts w:eastAsia="等线"/>
              </w:rPr>
              <w:t>Com_131_pos</w:t>
            </w:r>
          </w:p>
        </w:tc>
        <w:tc>
          <w:tcPr>
            <w:tcW w:w="1319" w:type="dxa"/>
            <w:tcBorders>
              <w:top w:val="nil"/>
              <w:bottom w:val="nil"/>
            </w:tcBorders>
            <w:shd w:val="clear" w:color="auto" w:fill="auto"/>
          </w:tcPr>
          <w:p w14:paraId="0B61772A" w14:textId="1D67B3A8" w:rsidR="00CB4573" w:rsidRPr="00CB4573" w:rsidRDefault="00CB4573" w:rsidP="00CB4573">
            <w:pPr>
              <w:spacing w:before="100" w:beforeAutospacing="1" w:after="100" w:afterAutospacing="1" w:line="240" w:lineRule="auto"/>
              <w:jc w:val="center"/>
            </w:pPr>
            <w:r w:rsidRPr="00CB4573">
              <w:t>-4.36E-01</w:t>
            </w:r>
          </w:p>
        </w:tc>
        <w:tc>
          <w:tcPr>
            <w:tcW w:w="1729" w:type="dxa"/>
            <w:tcBorders>
              <w:top w:val="nil"/>
              <w:bottom w:val="nil"/>
            </w:tcBorders>
            <w:shd w:val="clear" w:color="auto" w:fill="auto"/>
          </w:tcPr>
          <w:p w14:paraId="352549B2" w14:textId="2E63FB84" w:rsidR="00CB4573" w:rsidRPr="00CB4573" w:rsidRDefault="00CB4573" w:rsidP="00CB4573">
            <w:pPr>
              <w:spacing w:before="100" w:beforeAutospacing="1" w:after="100" w:afterAutospacing="1" w:line="240" w:lineRule="auto"/>
              <w:jc w:val="center"/>
            </w:pPr>
            <w:r w:rsidRPr="00CB4573">
              <w:t>3.33E-02</w:t>
            </w:r>
          </w:p>
        </w:tc>
        <w:tc>
          <w:tcPr>
            <w:tcW w:w="1559" w:type="dxa"/>
            <w:tcBorders>
              <w:top w:val="nil"/>
              <w:bottom w:val="nil"/>
            </w:tcBorders>
            <w:shd w:val="clear" w:color="auto" w:fill="auto"/>
            <w:vAlign w:val="center"/>
          </w:tcPr>
          <w:p w14:paraId="7288F76B" w14:textId="28BDCC61" w:rsidR="00CB4573" w:rsidRPr="00CB4573" w:rsidRDefault="00CB4573" w:rsidP="00CB4573">
            <w:pPr>
              <w:spacing w:before="100" w:beforeAutospacing="1" w:after="100" w:afterAutospacing="1" w:line="240" w:lineRule="auto"/>
              <w:jc w:val="center"/>
            </w:pPr>
            <w:r w:rsidRPr="00CB4573">
              <w:rPr>
                <w:rFonts w:eastAsia="等线"/>
              </w:rPr>
              <w:t>-4.02E-01</w:t>
            </w:r>
          </w:p>
        </w:tc>
        <w:tc>
          <w:tcPr>
            <w:tcW w:w="1560" w:type="dxa"/>
            <w:tcBorders>
              <w:top w:val="nil"/>
              <w:bottom w:val="nil"/>
            </w:tcBorders>
            <w:shd w:val="clear" w:color="auto" w:fill="auto"/>
            <w:vAlign w:val="center"/>
          </w:tcPr>
          <w:p w14:paraId="0B88C833" w14:textId="145671BE" w:rsidR="00CB4573" w:rsidRPr="00CB4573" w:rsidRDefault="00CB4573" w:rsidP="00CB4573">
            <w:pPr>
              <w:spacing w:before="100" w:beforeAutospacing="1" w:after="100" w:afterAutospacing="1" w:line="240" w:lineRule="auto"/>
              <w:jc w:val="center"/>
            </w:pPr>
            <w:r w:rsidRPr="00CB4573">
              <w:rPr>
                <w:rFonts w:eastAsia="等线"/>
              </w:rPr>
              <w:t>8.12E-03</w:t>
            </w:r>
          </w:p>
        </w:tc>
        <w:tc>
          <w:tcPr>
            <w:tcW w:w="1417" w:type="dxa"/>
            <w:tcBorders>
              <w:top w:val="nil"/>
              <w:bottom w:val="nil"/>
            </w:tcBorders>
          </w:tcPr>
          <w:p w14:paraId="1974F79D" w14:textId="77CB5066" w:rsidR="00CB4573" w:rsidRPr="00CB4573" w:rsidRDefault="00CB4573" w:rsidP="00CB4573">
            <w:pPr>
              <w:spacing w:before="100" w:beforeAutospacing="1" w:after="100" w:afterAutospacing="1" w:line="240" w:lineRule="auto"/>
              <w:jc w:val="center"/>
            </w:pPr>
            <w:r w:rsidRPr="00CB4573">
              <w:t>-5.04E-01</w:t>
            </w:r>
          </w:p>
        </w:tc>
        <w:tc>
          <w:tcPr>
            <w:tcW w:w="1372" w:type="dxa"/>
            <w:tcBorders>
              <w:top w:val="nil"/>
              <w:bottom w:val="nil"/>
            </w:tcBorders>
          </w:tcPr>
          <w:p w14:paraId="374C0685" w14:textId="6A79A473" w:rsidR="00CB4573" w:rsidRPr="00CB4573" w:rsidRDefault="00CB4573" w:rsidP="00CB4573">
            <w:pPr>
              <w:spacing w:before="100" w:beforeAutospacing="1" w:after="100" w:afterAutospacing="1" w:line="240" w:lineRule="auto"/>
              <w:jc w:val="center"/>
            </w:pPr>
            <w:r w:rsidRPr="00CB4573">
              <w:t>1.21E-02</w:t>
            </w:r>
          </w:p>
        </w:tc>
      </w:tr>
      <w:tr w:rsidR="00CB4573" w:rsidRPr="00754CA2" w14:paraId="710E9DC2" w14:textId="77777777" w:rsidTr="00CB4573">
        <w:trPr>
          <w:jc w:val="center"/>
        </w:trPr>
        <w:tc>
          <w:tcPr>
            <w:tcW w:w="1630" w:type="dxa"/>
            <w:tcBorders>
              <w:top w:val="nil"/>
              <w:bottom w:val="nil"/>
            </w:tcBorders>
            <w:shd w:val="clear" w:color="auto" w:fill="auto"/>
            <w:vAlign w:val="center"/>
          </w:tcPr>
          <w:p w14:paraId="58E6ECE9" w14:textId="585DDCCB" w:rsidR="00CB4573" w:rsidRPr="00CB4573" w:rsidRDefault="00CB4573" w:rsidP="00CB4573">
            <w:pPr>
              <w:spacing w:before="100" w:beforeAutospacing="1" w:after="100" w:afterAutospacing="1" w:line="240" w:lineRule="auto"/>
              <w:jc w:val="center"/>
              <w:rPr>
                <w:rFonts w:eastAsia="等线"/>
              </w:rPr>
            </w:pPr>
            <w:r w:rsidRPr="00CB4573">
              <w:rPr>
                <w:rFonts w:eastAsia="等线"/>
              </w:rPr>
              <w:t>Com_137_neg</w:t>
            </w:r>
          </w:p>
        </w:tc>
        <w:tc>
          <w:tcPr>
            <w:tcW w:w="1319" w:type="dxa"/>
            <w:tcBorders>
              <w:top w:val="nil"/>
              <w:bottom w:val="nil"/>
            </w:tcBorders>
            <w:shd w:val="clear" w:color="auto" w:fill="auto"/>
          </w:tcPr>
          <w:p w14:paraId="2E1B7D30" w14:textId="4CB4B55E" w:rsidR="00CB4573" w:rsidRPr="00CB4573" w:rsidRDefault="00CB4573" w:rsidP="00CB4573">
            <w:pPr>
              <w:spacing w:before="100" w:beforeAutospacing="1" w:after="100" w:afterAutospacing="1" w:line="240" w:lineRule="auto"/>
              <w:jc w:val="center"/>
            </w:pPr>
            <w:r w:rsidRPr="00CB4573">
              <w:t>-7.60E-01</w:t>
            </w:r>
          </w:p>
        </w:tc>
        <w:tc>
          <w:tcPr>
            <w:tcW w:w="1729" w:type="dxa"/>
            <w:tcBorders>
              <w:top w:val="nil"/>
              <w:bottom w:val="nil"/>
            </w:tcBorders>
            <w:shd w:val="clear" w:color="auto" w:fill="auto"/>
          </w:tcPr>
          <w:p w14:paraId="6F9E6C68" w14:textId="4B9EBCC0" w:rsidR="00CB4573" w:rsidRPr="00CB4573" w:rsidRDefault="00CB4573" w:rsidP="00CB4573">
            <w:pPr>
              <w:spacing w:before="100" w:beforeAutospacing="1" w:after="100" w:afterAutospacing="1" w:line="240" w:lineRule="auto"/>
              <w:jc w:val="center"/>
            </w:pPr>
            <w:r w:rsidRPr="00CB4573">
              <w:t>1.63E-05</w:t>
            </w:r>
          </w:p>
        </w:tc>
        <w:tc>
          <w:tcPr>
            <w:tcW w:w="1559" w:type="dxa"/>
            <w:tcBorders>
              <w:top w:val="nil"/>
              <w:bottom w:val="nil"/>
            </w:tcBorders>
            <w:shd w:val="clear" w:color="auto" w:fill="auto"/>
            <w:vAlign w:val="center"/>
          </w:tcPr>
          <w:p w14:paraId="2BB1C70C" w14:textId="53564AF5" w:rsidR="00CB4573" w:rsidRPr="00CB4573" w:rsidRDefault="00CB4573" w:rsidP="00CB4573">
            <w:pPr>
              <w:spacing w:before="100" w:beforeAutospacing="1" w:after="100" w:afterAutospacing="1" w:line="240" w:lineRule="auto"/>
              <w:jc w:val="center"/>
            </w:pPr>
            <w:r w:rsidRPr="00CB4573">
              <w:rPr>
                <w:rFonts w:eastAsia="等线"/>
              </w:rPr>
              <w:t>-4.78E-01</w:t>
            </w:r>
          </w:p>
        </w:tc>
        <w:tc>
          <w:tcPr>
            <w:tcW w:w="1560" w:type="dxa"/>
            <w:tcBorders>
              <w:top w:val="nil"/>
              <w:bottom w:val="nil"/>
            </w:tcBorders>
            <w:shd w:val="clear" w:color="auto" w:fill="auto"/>
            <w:vAlign w:val="center"/>
          </w:tcPr>
          <w:p w14:paraId="5E2DD52C" w14:textId="3086770A" w:rsidR="00CB4573" w:rsidRPr="00CB4573" w:rsidRDefault="00CB4573" w:rsidP="00CB4573">
            <w:pPr>
              <w:spacing w:before="100" w:beforeAutospacing="1" w:after="100" w:afterAutospacing="1" w:line="240" w:lineRule="auto"/>
              <w:jc w:val="center"/>
            </w:pPr>
            <w:r w:rsidRPr="00CB4573">
              <w:rPr>
                <w:rFonts w:eastAsia="等线"/>
              </w:rPr>
              <w:t>2.31E-03</w:t>
            </w:r>
          </w:p>
        </w:tc>
        <w:tc>
          <w:tcPr>
            <w:tcW w:w="1417" w:type="dxa"/>
            <w:tcBorders>
              <w:top w:val="nil"/>
              <w:bottom w:val="nil"/>
            </w:tcBorders>
          </w:tcPr>
          <w:p w14:paraId="1F57F392" w14:textId="4DD85BA7" w:rsidR="00CB4573" w:rsidRPr="00CB4573" w:rsidRDefault="00CB4573" w:rsidP="00CB4573">
            <w:pPr>
              <w:spacing w:before="100" w:beforeAutospacing="1" w:after="100" w:afterAutospacing="1" w:line="240" w:lineRule="auto"/>
              <w:jc w:val="center"/>
            </w:pPr>
            <w:r w:rsidRPr="00CB4573">
              <w:t>-5.06E-01</w:t>
            </w:r>
          </w:p>
        </w:tc>
        <w:tc>
          <w:tcPr>
            <w:tcW w:w="1372" w:type="dxa"/>
            <w:tcBorders>
              <w:top w:val="nil"/>
              <w:bottom w:val="nil"/>
            </w:tcBorders>
          </w:tcPr>
          <w:p w14:paraId="0C27E1D0" w14:textId="57A6B800" w:rsidR="00CB4573" w:rsidRPr="00CB4573" w:rsidRDefault="00CB4573" w:rsidP="00CB4573">
            <w:pPr>
              <w:spacing w:before="100" w:beforeAutospacing="1" w:after="100" w:afterAutospacing="1" w:line="240" w:lineRule="auto"/>
              <w:jc w:val="center"/>
            </w:pPr>
            <w:r w:rsidRPr="00CB4573">
              <w:t>1.16E-02</w:t>
            </w:r>
          </w:p>
        </w:tc>
      </w:tr>
      <w:tr w:rsidR="00CB4573" w:rsidRPr="00754CA2" w14:paraId="7CCABC37" w14:textId="77777777" w:rsidTr="00CB4573">
        <w:trPr>
          <w:jc w:val="center"/>
        </w:trPr>
        <w:tc>
          <w:tcPr>
            <w:tcW w:w="1630" w:type="dxa"/>
            <w:tcBorders>
              <w:top w:val="nil"/>
              <w:bottom w:val="nil"/>
            </w:tcBorders>
            <w:shd w:val="clear" w:color="auto" w:fill="auto"/>
            <w:vAlign w:val="center"/>
          </w:tcPr>
          <w:p w14:paraId="58C71A54" w14:textId="23EC29DF" w:rsidR="00CB4573" w:rsidRPr="00CB4573" w:rsidRDefault="00CB4573" w:rsidP="00CB4573">
            <w:pPr>
              <w:spacing w:before="100" w:beforeAutospacing="1" w:after="100" w:afterAutospacing="1" w:line="240" w:lineRule="auto"/>
              <w:jc w:val="center"/>
              <w:rPr>
                <w:rFonts w:eastAsia="等线"/>
              </w:rPr>
            </w:pPr>
            <w:r w:rsidRPr="00CB4573">
              <w:rPr>
                <w:rFonts w:eastAsia="等线"/>
              </w:rPr>
              <w:t>Com_142_neg</w:t>
            </w:r>
          </w:p>
        </w:tc>
        <w:tc>
          <w:tcPr>
            <w:tcW w:w="1319" w:type="dxa"/>
            <w:tcBorders>
              <w:top w:val="nil"/>
              <w:bottom w:val="nil"/>
            </w:tcBorders>
            <w:shd w:val="clear" w:color="auto" w:fill="auto"/>
          </w:tcPr>
          <w:p w14:paraId="6949F649" w14:textId="23BBF748" w:rsidR="00CB4573" w:rsidRPr="00CB4573" w:rsidRDefault="00CB4573" w:rsidP="00CB4573">
            <w:pPr>
              <w:spacing w:before="100" w:beforeAutospacing="1" w:after="100" w:afterAutospacing="1" w:line="240" w:lineRule="auto"/>
              <w:jc w:val="center"/>
            </w:pPr>
            <w:r w:rsidRPr="00CB4573">
              <w:t>-6.99E-01</w:t>
            </w:r>
          </w:p>
        </w:tc>
        <w:tc>
          <w:tcPr>
            <w:tcW w:w="1729" w:type="dxa"/>
            <w:tcBorders>
              <w:top w:val="nil"/>
              <w:bottom w:val="nil"/>
            </w:tcBorders>
            <w:shd w:val="clear" w:color="auto" w:fill="auto"/>
          </w:tcPr>
          <w:p w14:paraId="557A2C54" w14:textId="7D0A3D59" w:rsidR="00CB4573" w:rsidRPr="00CB4573" w:rsidRDefault="00CB4573" w:rsidP="00CB4573">
            <w:pPr>
              <w:spacing w:before="100" w:beforeAutospacing="1" w:after="100" w:afterAutospacing="1" w:line="240" w:lineRule="auto"/>
              <w:jc w:val="center"/>
            </w:pPr>
            <w:r w:rsidRPr="00CB4573">
              <w:t>1.47E-04</w:t>
            </w:r>
          </w:p>
        </w:tc>
        <w:tc>
          <w:tcPr>
            <w:tcW w:w="1559" w:type="dxa"/>
            <w:tcBorders>
              <w:top w:val="nil"/>
              <w:bottom w:val="nil"/>
            </w:tcBorders>
            <w:shd w:val="clear" w:color="auto" w:fill="auto"/>
            <w:vAlign w:val="center"/>
          </w:tcPr>
          <w:p w14:paraId="4B037C3D" w14:textId="319192E6" w:rsidR="00CB4573" w:rsidRPr="00CB4573" w:rsidRDefault="00CB4573" w:rsidP="00CB4573">
            <w:pPr>
              <w:spacing w:before="100" w:beforeAutospacing="1" w:after="100" w:afterAutospacing="1" w:line="240" w:lineRule="auto"/>
              <w:jc w:val="center"/>
            </w:pPr>
            <w:r w:rsidRPr="00CB4573">
              <w:rPr>
                <w:rFonts w:eastAsia="等线"/>
              </w:rPr>
              <w:t>-6.11E-01</w:t>
            </w:r>
          </w:p>
        </w:tc>
        <w:tc>
          <w:tcPr>
            <w:tcW w:w="1560" w:type="dxa"/>
            <w:tcBorders>
              <w:top w:val="nil"/>
              <w:bottom w:val="nil"/>
            </w:tcBorders>
            <w:shd w:val="clear" w:color="auto" w:fill="auto"/>
            <w:vAlign w:val="center"/>
          </w:tcPr>
          <w:p w14:paraId="5FC21550" w14:textId="38BD5A58" w:rsidR="00CB4573" w:rsidRPr="00CB4573" w:rsidRDefault="00CB4573" w:rsidP="00CB4573">
            <w:pPr>
              <w:spacing w:before="100" w:beforeAutospacing="1" w:after="100" w:afterAutospacing="1" w:line="240" w:lineRule="auto"/>
              <w:jc w:val="center"/>
            </w:pPr>
            <w:r w:rsidRPr="00CB4573">
              <w:rPr>
                <w:rFonts w:eastAsia="等线"/>
              </w:rPr>
              <w:t>7.29E-03</w:t>
            </w:r>
          </w:p>
        </w:tc>
        <w:tc>
          <w:tcPr>
            <w:tcW w:w="1417" w:type="dxa"/>
            <w:tcBorders>
              <w:top w:val="nil"/>
              <w:bottom w:val="nil"/>
            </w:tcBorders>
          </w:tcPr>
          <w:p w14:paraId="33B88025" w14:textId="00410697" w:rsidR="00CB4573" w:rsidRPr="00CB4573" w:rsidRDefault="00CB4573" w:rsidP="00CB4573">
            <w:pPr>
              <w:spacing w:before="100" w:beforeAutospacing="1" w:after="100" w:afterAutospacing="1" w:line="240" w:lineRule="auto"/>
              <w:jc w:val="center"/>
            </w:pPr>
            <w:r w:rsidRPr="00CB4573">
              <w:t>-6.24E-01</w:t>
            </w:r>
          </w:p>
        </w:tc>
        <w:tc>
          <w:tcPr>
            <w:tcW w:w="1372" w:type="dxa"/>
            <w:tcBorders>
              <w:top w:val="nil"/>
              <w:bottom w:val="nil"/>
            </w:tcBorders>
          </w:tcPr>
          <w:p w14:paraId="4818DC5D" w14:textId="31EDCB3E" w:rsidR="00CB4573" w:rsidRPr="00CB4573" w:rsidRDefault="00CB4573" w:rsidP="00CB4573">
            <w:pPr>
              <w:spacing w:before="100" w:beforeAutospacing="1" w:after="100" w:afterAutospacing="1" w:line="240" w:lineRule="auto"/>
              <w:jc w:val="center"/>
            </w:pPr>
            <w:r w:rsidRPr="00CB4573">
              <w:t>1.11E-03</w:t>
            </w:r>
          </w:p>
        </w:tc>
      </w:tr>
      <w:tr w:rsidR="00CB4573" w:rsidRPr="00754CA2" w14:paraId="54056294" w14:textId="77777777" w:rsidTr="00CB4573">
        <w:trPr>
          <w:jc w:val="center"/>
        </w:trPr>
        <w:tc>
          <w:tcPr>
            <w:tcW w:w="1630" w:type="dxa"/>
            <w:tcBorders>
              <w:top w:val="nil"/>
              <w:bottom w:val="nil"/>
            </w:tcBorders>
            <w:shd w:val="clear" w:color="auto" w:fill="auto"/>
            <w:vAlign w:val="center"/>
          </w:tcPr>
          <w:p w14:paraId="6133E193" w14:textId="360F067C" w:rsidR="00CB4573" w:rsidRPr="00CB4573" w:rsidRDefault="00CB4573" w:rsidP="00CB4573">
            <w:pPr>
              <w:spacing w:before="100" w:beforeAutospacing="1" w:after="100" w:afterAutospacing="1" w:line="240" w:lineRule="auto"/>
              <w:jc w:val="center"/>
              <w:rPr>
                <w:rFonts w:eastAsia="等线"/>
              </w:rPr>
            </w:pPr>
            <w:r w:rsidRPr="00CB4573">
              <w:rPr>
                <w:rFonts w:eastAsia="等线"/>
              </w:rPr>
              <w:t>Com_158_pos</w:t>
            </w:r>
          </w:p>
        </w:tc>
        <w:tc>
          <w:tcPr>
            <w:tcW w:w="1319" w:type="dxa"/>
            <w:tcBorders>
              <w:top w:val="nil"/>
              <w:bottom w:val="nil"/>
            </w:tcBorders>
            <w:shd w:val="clear" w:color="auto" w:fill="auto"/>
          </w:tcPr>
          <w:p w14:paraId="1E61C056" w14:textId="0CE08861" w:rsidR="00CB4573" w:rsidRPr="00CB4573" w:rsidRDefault="00CB4573" w:rsidP="00CB4573">
            <w:pPr>
              <w:spacing w:before="100" w:beforeAutospacing="1" w:after="100" w:afterAutospacing="1" w:line="240" w:lineRule="auto"/>
              <w:jc w:val="center"/>
            </w:pPr>
            <w:r w:rsidRPr="00CB4573">
              <w:t>-7.14E-01</w:t>
            </w:r>
          </w:p>
        </w:tc>
        <w:tc>
          <w:tcPr>
            <w:tcW w:w="1729" w:type="dxa"/>
            <w:tcBorders>
              <w:top w:val="nil"/>
              <w:bottom w:val="nil"/>
            </w:tcBorders>
            <w:shd w:val="clear" w:color="auto" w:fill="auto"/>
          </w:tcPr>
          <w:p w14:paraId="271C675B" w14:textId="1CDCAD42" w:rsidR="00CB4573" w:rsidRPr="00CB4573" w:rsidRDefault="00CB4573" w:rsidP="00CB4573">
            <w:pPr>
              <w:spacing w:before="100" w:beforeAutospacing="1" w:after="100" w:afterAutospacing="1" w:line="240" w:lineRule="auto"/>
              <w:jc w:val="center"/>
            </w:pPr>
            <w:r w:rsidRPr="00CB4573">
              <w:t>8.79E-05</w:t>
            </w:r>
          </w:p>
        </w:tc>
        <w:tc>
          <w:tcPr>
            <w:tcW w:w="1559" w:type="dxa"/>
            <w:tcBorders>
              <w:top w:val="nil"/>
              <w:bottom w:val="nil"/>
            </w:tcBorders>
            <w:shd w:val="clear" w:color="auto" w:fill="auto"/>
            <w:vAlign w:val="center"/>
          </w:tcPr>
          <w:p w14:paraId="07B5C5CF" w14:textId="533FC52C" w:rsidR="00CB4573" w:rsidRPr="00CB4573" w:rsidRDefault="00CB4573" w:rsidP="00CB4573">
            <w:pPr>
              <w:spacing w:before="100" w:beforeAutospacing="1" w:after="100" w:afterAutospacing="1" w:line="240" w:lineRule="auto"/>
              <w:jc w:val="center"/>
            </w:pPr>
            <w:r w:rsidRPr="00CB4573">
              <w:rPr>
                <w:rFonts w:eastAsia="等线"/>
              </w:rPr>
              <w:t>-5.25E-01</w:t>
            </w:r>
          </w:p>
        </w:tc>
        <w:tc>
          <w:tcPr>
            <w:tcW w:w="1560" w:type="dxa"/>
            <w:tcBorders>
              <w:top w:val="nil"/>
              <w:bottom w:val="nil"/>
            </w:tcBorders>
            <w:shd w:val="clear" w:color="auto" w:fill="auto"/>
            <w:vAlign w:val="center"/>
          </w:tcPr>
          <w:p w14:paraId="63724F11" w14:textId="507C15B4" w:rsidR="00CB4573" w:rsidRPr="00CB4573" w:rsidRDefault="00CB4573" w:rsidP="00CB4573">
            <w:pPr>
              <w:spacing w:before="100" w:beforeAutospacing="1" w:after="100" w:afterAutospacing="1" w:line="240" w:lineRule="auto"/>
              <w:jc w:val="center"/>
            </w:pPr>
            <w:r w:rsidRPr="00CB4573">
              <w:rPr>
                <w:rFonts w:eastAsia="等线"/>
              </w:rPr>
              <w:t>8.70E-03</w:t>
            </w:r>
          </w:p>
        </w:tc>
        <w:tc>
          <w:tcPr>
            <w:tcW w:w="1417" w:type="dxa"/>
            <w:tcBorders>
              <w:top w:val="nil"/>
              <w:bottom w:val="nil"/>
            </w:tcBorders>
          </w:tcPr>
          <w:p w14:paraId="33503A36" w14:textId="59A67811" w:rsidR="00CB4573" w:rsidRPr="00CB4573" w:rsidRDefault="00CB4573" w:rsidP="00CB4573">
            <w:pPr>
              <w:spacing w:before="100" w:beforeAutospacing="1" w:after="100" w:afterAutospacing="1" w:line="240" w:lineRule="auto"/>
              <w:jc w:val="center"/>
            </w:pPr>
            <w:r w:rsidRPr="00CB4573">
              <w:t>-4.96E-01</w:t>
            </w:r>
          </w:p>
        </w:tc>
        <w:tc>
          <w:tcPr>
            <w:tcW w:w="1372" w:type="dxa"/>
            <w:tcBorders>
              <w:top w:val="nil"/>
              <w:bottom w:val="nil"/>
            </w:tcBorders>
          </w:tcPr>
          <w:p w14:paraId="27D5E6D6" w14:textId="0A9ACAF0" w:rsidR="00CB4573" w:rsidRPr="00CB4573" w:rsidRDefault="00CB4573" w:rsidP="00CB4573">
            <w:pPr>
              <w:spacing w:before="100" w:beforeAutospacing="1" w:after="100" w:afterAutospacing="1" w:line="240" w:lineRule="auto"/>
              <w:jc w:val="center"/>
            </w:pPr>
            <w:r w:rsidRPr="00CB4573">
              <w:t>1.37E-02</w:t>
            </w:r>
          </w:p>
        </w:tc>
      </w:tr>
      <w:tr w:rsidR="00CB4573" w:rsidRPr="00754CA2" w14:paraId="0222EF50" w14:textId="77777777" w:rsidTr="00CB4573">
        <w:trPr>
          <w:jc w:val="center"/>
        </w:trPr>
        <w:tc>
          <w:tcPr>
            <w:tcW w:w="1630" w:type="dxa"/>
            <w:tcBorders>
              <w:top w:val="nil"/>
              <w:bottom w:val="nil"/>
            </w:tcBorders>
            <w:shd w:val="clear" w:color="auto" w:fill="auto"/>
            <w:vAlign w:val="center"/>
          </w:tcPr>
          <w:p w14:paraId="6DA3A280" w14:textId="79789EE8" w:rsidR="00CB4573" w:rsidRPr="00CB4573" w:rsidRDefault="00CB4573" w:rsidP="00CB4573">
            <w:pPr>
              <w:spacing w:before="100" w:beforeAutospacing="1" w:after="100" w:afterAutospacing="1" w:line="240" w:lineRule="auto"/>
              <w:jc w:val="center"/>
              <w:rPr>
                <w:rFonts w:eastAsia="等线"/>
              </w:rPr>
            </w:pPr>
            <w:r w:rsidRPr="00CB4573">
              <w:rPr>
                <w:rFonts w:eastAsia="等线"/>
              </w:rPr>
              <w:t>Com_16_pos</w:t>
            </w:r>
          </w:p>
        </w:tc>
        <w:tc>
          <w:tcPr>
            <w:tcW w:w="1319" w:type="dxa"/>
            <w:tcBorders>
              <w:top w:val="nil"/>
              <w:bottom w:val="nil"/>
            </w:tcBorders>
            <w:shd w:val="clear" w:color="auto" w:fill="auto"/>
          </w:tcPr>
          <w:p w14:paraId="399E076E" w14:textId="58EF8368" w:rsidR="00CB4573" w:rsidRPr="00CB4573" w:rsidRDefault="00CB4573" w:rsidP="00CB4573">
            <w:pPr>
              <w:spacing w:before="100" w:beforeAutospacing="1" w:after="100" w:afterAutospacing="1" w:line="240" w:lineRule="auto"/>
              <w:jc w:val="center"/>
            </w:pPr>
            <w:r w:rsidRPr="00CB4573">
              <w:t>-5.34E-01</w:t>
            </w:r>
          </w:p>
        </w:tc>
        <w:tc>
          <w:tcPr>
            <w:tcW w:w="1729" w:type="dxa"/>
            <w:tcBorders>
              <w:top w:val="nil"/>
              <w:bottom w:val="nil"/>
            </w:tcBorders>
            <w:shd w:val="clear" w:color="auto" w:fill="auto"/>
          </w:tcPr>
          <w:p w14:paraId="7E8FD568" w14:textId="77912317" w:rsidR="00CB4573" w:rsidRPr="00CB4573" w:rsidRDefault="00CB4573" w:rsidP="00CB4573">
            <w:pPr>
              <w:spacing w:before="100" w:beforeAutospacing="1" w:after="100" w:afterAutospacing="1" w:line="240" w:lineRule="auto"/>
              <w:jc w:val="center"/>
            </w:pPr>
            <w:r w:rsidRPr="00CB4573">
              <w:t>7.18E-03</w:t>
            </w:r>
          </w:p>
        </w:tc>
        <w:tc>
          <w:tcPr>
            <w:tcW w:w="1559" w:type="dxa"/>
            <w:tcBorders>
              <w:top w:val="nil"/>
              <w:bottom w:val="nil"/>
            </w:tcBorders>
            <w:shd w:val="clear" w:color="auto" w:fill="auto"/>
            <w:vAlign w:val="center"/>
          </w:tcPr>
          <w:p w14:paraId="6EFAFDCD" w14:textId="435989BC" w:rsidR="00CB4573" w:rsidRPr="00CB4573" w:rsidRDefault="00CB4573" w:rsidP="00CB4573">
            <w:pPr>
              <w:spacing w:before="100" w:beforeAutospacing="1" w:after="100" w:afterAutospacing="1" w:line="240" w:lineRule="auto"/>
              <w:jc w:val="center"/>
            </w:pPr>
            <w:r w:rsidRPr="00CB4573">
              <w:rPr>
                <w:rFonts w:eastAsia="等线"/>
              </w:rPr>
              <w:t>-4.29E-01</w:t>
            </w:r>
          </w:p>
        </w:tc>
        <w:tc>
          <w:tcPr>
            <w:tcW w:w="1560" w:type="dxa"/>
            <w:tcBorders>
              <w:top w:val="nil"/>
              <w:bottom w:val="nil"/>
            </w:tcBorders>
            <w:shd w:val="clear" w:color="auto" w:fill="auto"/>
            <w:vAlign w:val="center"/>
          </w:tcPr>
          <w:p w14:paraId="2DE7879A" w14:textId="5D05C7FD" w:rsidR="00CB4573" w:rsidRPr="00CB4573" w:rsidRDefault="00CB4573" w:rsidP="00CB4573">
            <w:pPr>
              <w:spacing w:before="100" w:beforeAutospacing="1" w:after="100" w:afterAutospacing="1" w:line="240" w:lineRule="auto"/>
              <w:jc w:val="center"/>
            </w:pPr>
            <w:r w:rsidRPr="00CB4573">
              <w:rPr>
                <w:rFonts w:eastAsia="等线"/>
              </w:rPr>
              <w:t>1.01E-02</w:t>
            </w:r>
          </w:p>
        </w:tc>
        <w:tc>
          <w:tcPr>
            <w:tcW w:w="1417" w:type="dxa"/>
            <w:tcBorders>
              <w:top w:val="nil"/>
              <w:bottom w:val="nil"/>
            </w:tcBorders>
          </w:tcPr>
          <w:p w14:paraId="2649E89A" w14:textId="6258FA45" w:rsidR="00CB4573" w:rsidRPr="00CB4573" w:rsidRDefault="00CB4573" w:rsidP="00CB4573">
            <w:pPr>
              <w:spacing w:before="100" w:beforeAutospacing="1" w:after="100" w:afterAutospacing="1" w:line="240" w:lineRule="auto"/>
              <w:jc w:val="center"/>
            </w:pPr>
            <w:r w:rsidRPr="00CB4573">
              <w:t>-3.95E-01</w:t>
            </w:r>
          </w:p>
        </w:tc>
        <w:tc>
          <w:tcPr>
            <w:tcW w:w="1372" w:type="dxa"/>
            <w:tcBorders>
              <w:top w:val="nil"/>
              <w:bottom w:val="nil"/>
            </w:tcBorders>
          </w:tcPr>
          <w:p w14:paraId="7C6D249F" w14:textId="6F68229D" w:rsidR="00CB4573" w:rsidRPr="00CB4573" w:rsidRDefault="00CB4573" w:rsidP="00CB4573">
            <w:pPr>
              <w:spacing w:before="100" w:beforeAutospacing="1" w:after="100" w:afterAutospacing="1" w:line="240" w:lineRule="auto"/>
              <w:jc w:val="center"/>
            </w:pPr>
            <w:r w:rsidRPr="00CB4573">
              <w:t>5.63E-02</w:t>
            </w:r>
          </w:p>
        </w:tc>
      </w:tr>
      <w:tr w:rsidR="00CB4573" w:rsidRPr="00754CA2" w14:paraId="38D7F04D" w14:textId="77777777" w:rsidTr="00CB4573">
        <w:trPr>
          <w:jc w:val="center"/>
        </w:trPr>
        <w:tc>
          <w:tcPr>
            <w:tcW w:w="1630" w:type="dxa"/>
            <w:tcBorders>
              <w:top w:val="nil"/>
              <w:bottom w:val="nil"/>
            </w:tcBorders>
            <w:shd w:val="clear" w:color="auto" w:fill="auto"/>
            <w:vAlign w:val="center"/>
          </w:tcPr>
          <w:p w14:paraId="114373CE" w14:textId="23751EA6" w:rsidR="00CB4573" w:rsidRPr="00CB4573" w:rsidRDefault="00CB4573" w:rsidP="00CB4573">
            <w:pPr>
              <w:spacing w:before="100" w:beforeAutospacing="1" w:after="100" w:afterAutospacing="1" w:line="240" w:lineRule="auto"/>
              <w:jc w:val="center"/>
              <w:rPr>
                <w:rFonts w:eastAsia="等线"/>
              </w:rPr>
            </w:pPr>
            <w:r w:rsidRPr="00CB4573">
              <w:rPr>
                <w:rFonts w:eastAsia="等线"/>
              </w:rPr>
              <w:t>Com_183_neg</w:t>
            </w:r>
          </w:p>
        </w:tc>
        <w:tc>
          <w:tcPr>
            <w:tcW w:w="1319" w:type="dxa"/>
            <w:tcBorders>
              <w:top w:val="nil"/>
              <w:bottom w:val="nil"/>
            </w:tcBorders>
            <w:shd w:val="clear" w:color="auto" w:fill="auto"/>
          </w:tcPr>
          <w:p w14:paraId="63BE71F7" w14:textId="15FC224B" w:rsidR="00CB4573" w:rsidRPr="00CB4573" w:rsidRDefault="00CB4573" w:rsidP="00CB4573">
            <w:pPr>
              <w:spacing w:before="100" w:beforeAutospacing="1" w:after="100" w:afterAutospacing="1" w:line="240" w:lineRule="auto"/>
              <w:jc w:val="center"/>
            </w:pPr>
            <w:r w:rsidRPr="00CB4573">
              <w:t>-5.86E-01</w:t>
            </w:r>
          </w:p>
        </w:tc>
        <w:tc>
          <w:tcPr>
            <w:tcW w:w="1729" w:type="dxa"/>
            <w:tcBorders>
              <w:top w:val="nil"/>
              <w:bottom w:val="nil"/>
            </w:tcBorders>
            <w:shd w:val="clear" w:color="auto" w:fill="auto"/>
          </w:tcPr>
          <w:p w14:paraId="1C26F031" w14:textId="04BC5152" w:rsidR="00CB4573" w:rsidRPr="00CB4573" w:rsidRDefault="00CB4573" w:rsidP="00CB4573">
            <w:pPr>
              <w:spacing w:before="100" w:beforeAutospacing="1" w:after="100" w:afterAutospacing="1" w:line="240" w:lineRule="auto"/>
              <w:jc w:val="center"/>
            </w:pPr>
            <w:r w:rsidRPr="00CB4573">
              <w:t>2.62E-03</w:t>
            </w:r>
          </w:p>
        </w:tc>
        <w:tc>
          <w:tcPr>
            <w:tcW w:w="1559" w:type="dxa"/>
            <w:tcBorders>
              <w:top w:val="nil"/>
              <w:bottom w:val="nil"/>
            </w:tcBorders>
            <w:shd w:val="clear" w:color="auto" w:fill="auto"/>
            <w:vAlign w:val="center"/>
          </w:tcPr>
          <w:p w14:paraId="1CD94B04" w14:textId="41D614D2" w:rsidR="00CB4573" w:rsidRPr="00CB4573" w:rsidRDefault="00CB4573" w:rsidP="00CB4573">
            <w:pPr>
              <w:spacing w:before="100" w:beforeAutospacing="1" w:after="100" w:afterAutospacing="1" w:line="240" w:lineRule="auto"/>
              <w:jc w:val="center"/>
            </w:pPr>
            <w:r w:rsidRPr="00CB4573">
              <w:rPr>
                <w:rFonts w:eastAsia="等线"/>
              </w:rPr>
              <w:t>-5.89E-01</w:t>
            </w:r>
          </w:p>
        </w:tc>
        <w:tc>
          <w:tcPr>
            <w:tcW w:w="1560" w:type="dxa"/>
            <w:tcBorders>
              <w:top w:val="nil"/>
              <w:bottom w:val="nil"/>
            </w:tcBorders>
            <w:shd w:val="clear" w:color="auto" w:fill="auto"/>
            <w:vAlign w:val="center"/>
          </w:tcPr>
          <w:p w14:paraId="571F894E" w14:textId="4CE982F2" w:rsidR="00CB4573" w:rsidRPr="00CB4573" w:rsidRDefault="00CB4573" w:rsidP="00CB4573">
            <w:pPr>
              <w:spacing w:before="100" w:beforeAutospacing="1" w:after="100" w:afterAutospacing="1" w:line="240" w:lineRule="auto"/>
              <w:jc w:val="center"/>
            </w:pPr>
            <w:r w:rsidRPr="00CB4573">
              <w:rPr>
                <w:rFonts w:eastAsia="等线"/>
              </w:rPr>
              <w:t>2.47E-03</w:t>
            </w:r>
          </w:p>
        </w:tc>
        <w:tc>
          <w:tcPr>
            <w:tcW w:w="1417" w:type="dxa"/>
            <w:tcBorders>
              <w:top w:val="nil"/>
              <w:bottom w:val="nil"/>
            </w:tcBorders>
          </w:tcPr>
          <w:p w14:paraId="6FE35FA8" w14:textId="0A8605FB" w:rsidR="00CB4573" w:rsidRPr="00CB4573" w:rsidRDefault="00CB4573" w:rsidP="00CB4573">
            <w:pPr>
              <w:spacing w:before="100" w:beforeAutospacing="1" w:after="100" w:afterAutospacing="1" w:line="240" w:lineRule="auto"/>
              <w:jc w:val="center"/>
            </w:pPr>
            <w:r w:rsidRPr="00CB4573">
              <w:t>-6.03E-01</w:t>
            </w:r>
          </w:p>
        </w:tc>
        <w:tc>
          <w:tcPr>
            <w:tcW w:w="1372" w:type="dxa"/>
            <w:tcBorders>
              <w:top w:val="nil"/>
              <w:bottom w:val="nil"/>
            </w:tcBorders>
          </w:tcPr>
          <w:p w14:paraId="00D9A692" w14:textId="0904E18A" w:rsidR="00CB4573" w:rsidRPr="00CB4573" w:rsidRDefault="00CB4573" w:rsidP="00CB4573">
            <w:pPr>
              <w:spacing w:before="100" w:beforeAutospacing="1" w:after="100" w:afterAutospacing="1" w:line="240" w:lineRule="auto"/>
              <w:jc w:val="center"/>
            </w:pPr>
            <w:r w:rsidRPr="00CB4573">
              <w:t>1.83E-03</w:t>
            </w:r>
          </w:p>
        </w:tc>
      </w:tr>
      <w:tr w:rsidR="00CB4573" w:rsidRPr="00754CA2" w14:paraId="2671B84F" w14:textId="77777777" w:rsidTr="00CB4573">
        <w:trPr>
          <w:jc w:val="center"/>
        </w:trPr>
        <w:tc>
          <w:tcPr>
            <w:tcW w:w="1630" w:type="dxa"/>
            <w:tcBorders>
              <w:top w:val="nil"/>
              <w:bottom w:val="nil"/>
            </w:tcBorders>
            <w:shd w:val="clear" w:color="auto" w:fill="auto"/>
            <w:vAlign w:val="center"/>
          </w:tcPr>
          <w:p w14:paraId="4F2A9BD4" w14:textId="5F257D3A" w:rsidR="00CB4573" w:rsidRPr="00CB4573" w:rsidRDefault="00CB4573" w:rsidP="00CB4573">
            <w:pPr>
              <w:spacing w:before="100" w:beforeAutospacing="1" w:after="100" w:afterAutospacing="1" w:line="240" w:lineRule="auto"/>
              <w:jc w:val="center"/>
              <w:rPr>
                <w:rFonts w:eastAsia="等线"/>
              </w:rPr>
            </w:pPr>
            <w:r w:rsidRPr="00CB4573">
              <w:rPr>
                <w:rFonts w:eastAsia="等线"/>
              </w:rPr>
              <w:t>Com_19_neg</w:t>
            </w:r>
          </w:p>
        </w:tc>
        <w:tc>
          <w:tcPr>
            <w:tcW w:w="1319" w:type="dxa"/>
            <w:tcBorders>
              <w:top w:val="nil"/>
              <w:bottom w:val="nil"/>
            </w:tcBorders>
            <w:shd w:val="clear" w:color="auto" w:fill="auto"/>
          </w:tcPr>
          <w:p w14:paraId="30A901DD" w14:textId="47886180" w:rsidR="00CB4573" w:rsidRPr="00CB4573" w:rsidRDefault="00CB4573" w:rsidP="00CB4573">
            <w:pPr>
              <w:spacing w:before="100" w:beforeAutospacing="1" w:after="100" w:afterAutospacing="1" w:line="240" w:lineRule="auto"/>
              <w:jc w:val="center"/>
            </w:pPr>
            <w:r w:rsidRPr="00CB4573">
              <w:t>-7.25E-01</w:t>
            </w:r>
          </w:p>
        </w:tc>
        <w:tc>
          <w:tcPr>
            <w:tcW w:w="1729" w:type="dxa"/>
            <w:tcBorders>
              <w:top w:val="nil"/>
              <w:bottom w:val="nil"/>
            </w:tcBorders>
            <w:shd w:val="clear" w:color="auto" w:fill="auto"/>
          </w:tcPr>
          <w:p w14:paraId="5EB939B3" w14:textId="56113381" w:rsidR="00CB4573" w:rsidRPr="00CB4573" w:rsidRDefault="00CB4573" w:rsidP="00CB4573">
            <w:pPr>
              <w:spacing w:before="100" w:beforeAutospacing="1" w:after="100" w:afterAutospacing="1" w:line="240" w:lineRule="auto"/>
              <w:jc w:val="center"/>
            </w:pPr>
            <w:r w:rsidRPr="00CB4573">
              <w:t>6.17E-05</w:t>
            </w:r>
          </w:p>
        </w:tc>
        <w:tc>
          <w:tcPr>
            <w:tcW w:w="1559" w:type="dxa"/>
            <w:tcBorders>
              <w:top w:val="nil"/>
              <w:bottom w:val="nil"/>
            </w:tcBorders>
            <w:shd w:val="clear" w:color="auto" w:fill="auto"/>
            <w:vAlign w:val="center"/>
          </w:tcPr>
          <w:p w14:paraId="02E76DA2" w14:textId="355162C5" w:rsidR="00CB4573" w:rsidRPr="00CB4573" w:rsidRDefault="00CB4573" w:rsidP="00CB4573">
            <w:pPr>
              <w:spacing w:before="100" w:beforeAutospacing="1" w:after="100" w:afterAutospacing="1" w:line="240" w:lineRule="auto"/>
              <w:jc w:val="center"/>
            </w:pPr>
            <w:r w:rsidRPr="00CB4573">
              <w:rPr>
                <w:rFonts w:eastAsia="等线"/>
              </w:rPr>
              <w:t>-5.18E-01</w:t>
            </w:r>
          </w:p>
        </w:tc>
        <w:tc>
          <w:tcPr>
            <w:tcW w:w="1560" w:type="dxa"/>
            <w:tcBorders>
              <w:top w:val="nil"/>
              <w:bottom w:val="nil"/>
            </w:tcBorders>
            <w:shd w:val="clear" w:color="auto" w:fill="auto"/>
            <w:vAlign w:val="center"/>
          </w:tcPr>
          <w:p w14:paraId="03659F05" w14:textId="0E46E5C7" w:rsidR="00CB4573" w:rsidRPr="00CB4573" w:rsidRDefault="00CB4573" w:rsidP="00CB4573">
            <w:pPr>
              <w:spacing w:before="100" w:beforeAutospacing="1" w:after="100" w:afterAutospacing="1" w:line="240" w:lineRule="auto"/>
              <w:jc w:val="center"/>
            </w:pPr>
            <w:r w:rsidRPr="00CB4573">
              <w:rPr>
                <w:rFonts w:eastAsia="等线"/>
              </w:rPr>
              <w:t>2.47E-03</w:t>
            </w:r>
          </w:p>
        </w:tc>
        <w:tc>
          <w:tcPr>
            <w:tcW w:w="1417" w:type="dxa"/>
            <w:tcBorders>
              <w:top w:val="nil"/>
              <w:bottom w:val="nil"/>
            </w:tcBorders>
          </w:tcPr>
          <w:p w14:paraId="6C923B03" w14:textId="52A02AA6" w:rsidR="00CB4573" w:rsidRPr="00CB4573" w:rsidRDefault="00CB4573" w:rsidP="00CB4573">
            <w:pPr>
              <w:spacing w:before="100" w:beforeAutospacing="1" w:after="100" w:afterAutospacing="1" w:line="240" w:lineRule="auto"/>
              <w:jc w:val="center"/>
            </w:pPr>
            <w:r w:rsidRPr="00CB4573">
              <w:t>-5.74E-01</w:t>
            </w:r>
          </w:p>
        </w:tc>
        <w:tc>
          <w:tcPr>
            <w:tcW w:w="1372" w:type="dxa"/>
            <w:tcBorders>
              <w:top w:val="nil"/>
              <w:bottom w:val="nil"/>
            </w:tcBorders>
          </w:tcPr>
          <w:p w14:paraId="40EEDBC4" w14:textId="1B4D3264" w:rsidR="00CB4573" w:rsidRPr="00CB4573" w:rsidRDefault="00CB4573" w:rsidP="00CB4573">
            <w:pPr>
              <w:spacing w:before="100" w:beforeAutospacing="1" w:after="100" w:afterAutospacing="1" w:line="240" w:lineRule="auto"/>
              <w:jc w:val="center"/>
            </w:pPr>
            <w:r w:rsidRPr="00CB4573">
              <w:t>3.39E-03</w:t>
            </w:r>
          </w:p>
        </w:tc>
      </w:tr>
      <w:tr w:rsidR="00CB4573" w:rsidRPr="00754CA2" w14:paraId="49679CB4" w14:textId="77777777" w:rsidTr="00CB4573">
        <w:trPr>
          <w:jc w:val="center"/>
        </w:trPr>
        <w:tc>
          <w:tcPr>
            <w:tcW w:w="1630" w:type="dxa"/>
            <w:tcBorders>
              <w:top w:val="nil"/>
              <w:bottom w:val="nil"/>
            </w:tcBorders>
            <w:shd w:val="clear" w:color="auto" w:fill="auto"/>
            <w:vAlign w:val="center"/>
          </w:tcPr>
          <w:p w14:paraId="73B87AD3" w14:textId="3C41F961" w:rsidR="00CB4573" w:rsidRPr="00CB4573" w:rsidRDefault="00CB4573" w:rsidP="00CB4573">
            <w:pPr>
              <w:spacing w:before="100" w:beforeAutospacing="1" w:after="100" w:afterAutospacing="1" w:line="240" w:lineRule="auto"/>
              <w:jc w:val="center"/>
              <w:rPr>
                <w:rFonts w:eastAsia="等线"/>
              </w:rPr>
            </w:pPr>
            <w:r w:rsidRPr="00CB4573">
              <w:rPr>
                <w:rFonts w:eastAsia="等线"/>
              </w:rPr>
              <w:t>Com_198_pos</w:t>
            </w:r>
          </w:p>
        </w:tc>
        <w:tc>
          <w:tcPr>
            <w:tcW w:w="1319" w:type="dxa"/>
            <w:tcBorders>
              <w:top w:val="nil"/>
              <w:bottom w:val="nil"/>
            </w:tcBorders>
            <w:shd w:val="clear" w:color="auto" w:fill="auto"/>
          </w:tcPr>
          <w:p w14:paraId="074CDF7A" w14:textId="6CF1CB0E" w:rsidR="00CB4573" w:rsidRPr="00CB4573" w:rsidRDefault="00CB4573" w:rsidP="00CB4573">
            <w:pPr>
              <w:spacing w:before="100" w:beforeAutospacing="1" w:after="100" w:afterAutospacing="1" w:line="240" w:lineRule="auto"/>
              <w:jc w:val="center"/>
            </w:pPr>
            <w:r w:rsidRPr="00CB4573">
              <w:t>-5.28E-01</w:t>
            </w:r>
          </w:p>
        </w:tc>
        <w:tc>
          <w:tcPr>
            <w:tcW w:w="1729" w:type="dxa"/>
            <w:tcBorders>
              <w:top w:val="nil"/>
              <w:bottom w:val="nil"/>
            </w:tcBorders>
            <w:shd w:val="clear" w:color="auto" w:fill="auto"/>
          </w:tcPr>
          <w:p w14:paraId="2B25F150" w14:textId="1307C735" w:rsidR="00CB4573" w:rsidRPr="00CB4573" w:rsidRDefault="00CB4573" w:rsidP="00CB4573">
            <w:pPr>
              <w:spacing w:before="100" w:beforeAutospacing="1" w:after="100" w:afterAutospacing="1" w:line="240" w:lineRule="auto"/>
              <w:jc w:val="center"/>
            </w:pPr>
            <w:r w:rsidRPr="00CB4573">
              <w:t>8.07E-03</w:t>
            </w:r>
          </w:p>
        </w:tc>
        <w:tc>
          <w:tcPr>
            <w:tcW w:w="1559" w:type="dxa"/>
            <w:tcBorders>
              <w:top w:val="nil"/>
              <w:bottom w:val="nil"/>
            </w:tcBorders>
            <w:shd w:val="clear" w:color="auto" w:fill="auto"/>
            <w:vAlign w:val="center"/>
          </w:tcPr>
          <w:p w14:paraId="69A7410F" w14:textId="50E9BE56" w:rsidR="00CB4573" w:rsidRPr="00CB4573" w:rsidRDefault="00CB4573" w:rsidP="00CB4573">
            <w:pPr>
              <w:spacing w:before="100" w:beforeAutospacing="1" w:after="100" w:afterAutospacing="1" w:line="240" w:lineRule="auto"/>
              <w:jc w:val="center"/>
            </w:pPr>
            <w:r w:rsidRPr="00CB4573">
              <w:rPr>
                <w:rFonts w:eastAsia="等线"/>
              </w:rPr>
              <w:t>-3.76E-01</w:t>
            </w:r>
          </w:p>
        </w:tc>
        <w:tc>
          <w:tcPr>
            <w:tcW w:w="1560" w:type="dxa"/>
            <w:tcBorders>
              <w:top w:val="nil"/>
              <w:bottom w:val="nil"/>
            </w:tcBorders>
            <w:shd w:val="clear" w:color="auto" w:fill="auto"/>
            <w:vAlign w:val="center"/>
          </w:tcPr>
          <w:p w14:paraId="5077C2BA" w14:textId="3237C82D" w:rsidR="00CB4573" w:rsidRPr="00CB4573" w:rsidRDefault="00CB4573" w:rsidP="00CB4573">
            <w:pPr>
              <w:spacing w:before="100" w:beforeAutospacing="1" w:after="100" w:afterAutospacing="1" w:line="240" w:lineRule="auto"/>
              <w:jc w:val="center"/>
            </w:pPr>
            <w:r w:rsidRPr="00CB4573">
              <w:rPr>
                <w:rFonts w:eastAsia="等线"/>
              </w:rPr>
              <w:t>5.18E-02</w:t>
            </w:r>
          </w:p>
        </w:tc>
        <w:tc>
          <w:tcPr>
            <w:tcW w:w="1417" w:type="dxa"/>
            <w:tcBorders>
              <w:top w:val="nil"/>
              <w:bottom w:val="nil"/>
            </w:tcBorders>
          </w:tcPr>
          <w:p w14:paraId="1D763117" w14:textId="6591128C" w:rsidR="00CB4573" w:rsidRPr="00CB4573" w:rsidRDefault="00CB4573" w:rsidP="00CB4573">
            <w:pPr>
              <w:spacing w:before="100" w:beforeAutospacing="1" w:after="100" w:afterAutospacing="1" w:line="240" w:lineRule="auto"/>
              <w:jc w:val="center"/>
            </w:pPr>
            <w:r w:rsidRPr="00CB4573">
              <w:t>-4.95E-01</w:t>
            </w:r>
          </w:p>
        </w:tc>
        <w:tc>
          <w:tcPr>
            <w:tcW w:w="1372" w:type="dxa"/>
            <w:tcBorders>
              <w:top w:val="nil"/>
              <w:bottom w:val="nil"/>
            </w:tcBorders>
          </w:tcPr>
          <w:p w14:paraId="5A45F8D3" w14:textId="7B92F633" w:rsidR="00CB4573" w:rsidRPr="00CB4573" w:rsidRDefault="00CB4573" w:rsidP="00CB4573">
            <w:pPr>
              <w:spacing w:before="100" w:beforeAutospacing="1" w:after="100" w:afterAutospacing="1" w:line="240" w:lineRule="auto"/>
              <w:jc w:val="center"/>
            </w:pPr>
            <w:r w:rsidRPr="00CB4573">
              <w:t>1.40E-02</w:t>
            </w:r>
          </w:p>
        </w:tc>
      </w:tr>
      <w:tr w:rsidR="00CB4573" w:rsidRPr="00754CA2" w14:paraId="7B0B44B6" w14:textId="77777777" w:rsidTr="00CB4573">
        <w:trPr>
          <w:jc w:val="center"/>
        </w:trPr>
        <w:tc>
          <w:tcPr>
            <w:tcW w:w="1630" w:type="dxa"/>
            <w:tcBorders>
              <w:top w:val="nil"/>
              <w:bottom w:val="nil"/>
            </w:tcBorders>
            <w:shd w:val="clear" w:color="auto" w:fill="auto"/>
            <w:vAlign w:val="center"/>
          </w:tcPr>
          <w:p w14:paraId="26F38E5E" w14:textId="4A08D9E0" w:rsidR="00CB4573" w:rsidRPr="00CB4573" w:rsidRDefault="00CB4573" w:rsidP="00CB4573">
            <w:pPr>
              <w:spacing w:before="100" w:beforeAutospacing="1" w:after="100" w:afterAutospacing="1" w:line="240" w:lineRule="auto"/>
              <w:jc w:val="center"/>
              <w:rPr>
                <w:rFonts w:eastAsia="等线"/>
              </w:rPr>
            </w:pPr>
            <w:r w:rsidRPr="00CB4573">
              <w:rPr>
                <w:rFonts w:eastAsia="等线"/>
              </w:rPr>
              <w:t>Com_213_pos</w:t>
            </w:r>
          </w:p>
        </w:tc>
        <w:tc>
          <w:tcPr>
            <w:tcW w:w="1319" w:type="dxa"/>
            <w:tcBorders>
              <w:top w:val="nil"/>
              <w:bottom w:val="nil"/>
            </w:tcBorders>
            <w:shd w:val="clear" w:color="auto" w:fill="auto"/>
          </w:tcPr>
          <w:p w14:paraId="68A971FB" w14:textId="2C71FE1E" w:rsidR="00CB4573" w:rsidRPr="00CB4573" w:rsidRDefault="00CB4573" w:rsidP="00CB4573">
            <w:pPr>
              <w:spacing w:before="100" w:beforeAutospacing="1" w:after="100" w:afterAutospacing="1" w:line="240" w:lineRule="auto"/>
              <w:jc w:val="center"/>
            </w:pPr>
            <w:r w:rsidRPr="00CB4573">
              <w:t>-4.18E-01</w:t>
            </w:r>
          </w:p>
        </w:tc>
        <w:tc>
          <w:tcPr>
            <w:tcW w:w="1729" w:type="dxa"/>
            <w:tcBorders>
              <w:top w:val="nil"/>
              <w:bottom w:val="nil"/>
            </w:tcBorders>
            <w:shd w:val="clear" w:color="auto" w:fill="auto"/>
          </w:tcPr>
          <w:p w14:paraId="47868F1D" w14:textId="2C2E91C7" w:rsidR="00CB4573" w:rsidRPr="00CB4573" w:rsidRDefault="00CB4573" w:rsidP="00CB4573">
            <w:pPr>
              <w:spacing w:before="100" w:beforeAutospacing="1" w:after="100" w:afterAutospacing="1" w:line="240" w:lineRule="auto"/>
              <w:jc w:val="center"/>
            </w:pPr>
            <w:r w:rsidRPr="00CB4573">
              <w:t>4.20E-02</w:t>
            </w:r>
          </w:p>
        </w:tc>
        <w:tc>
          <w:tcPr>
            <w:tcW w:w="1559" w:type="dxa"/>
            <w:tcBorders>
              <w:top w:val="nil"/>
              <w:bottom w:val="nil"/>
            </w:tcBorders>
            <w:shd w:val="clear" w:color="auto" w:fill="auto"/>
            <w:vAlign w:val="center"/>
          </w:tcPr>
          <w:p w14:paraId="102D18B7" w14:textId="21074582" w:rsidR="00CB4573" w:rsidRPr="00CB4573" w:rsidRDefault="00CB4573" w:rsidP="00CB4573">
            <w:pPr>
              <w:spacing w:before="100" w:beforeAutospacing="1" w:after="100" w:afterAutospacing="1" w:line="240" w:lineRule="auto"/>
              <w:jc w:val="center"/>
            </w:pPr>
            <w:r w:rsidRPr="00CB4573">
              <w:rPr>
                <w:rFonts w:eastAsia="等线"/>
              </w:rPr>
              <w:t>-5.26E-01</w:t>
            </w:r>
          </w:p>
        </w:tc>
        <w:tc>
          <w:tcPr>
            <w:tcW w:w="1560" w:type="dxa"/>
            <w:tcBorders>
              <w:top w:val="nil"/>
              <w:bottom w:val="nil"/>
            </w:tcBorders>
            <w:shd w:val="clear" w:color="auto" w:fill="auto"/>
            <w:vAlign w:val="center"/>
          </w:tcPr>
          <w:p w14:paraId="2D19DB68" w14:textId="2F0259EE" w:rsidR="00CB4573" w:rsidRPr="00CB4573" w:rsidRDefault="00CB4573" w:rsidP="00CB4573">
            <w:pPr>
              <w:spacing w:before="100" w:beforeAutospacing="1" w:after="100" w:afterAutospacing="1" w:line="240" w:lineRule="auto"/>
              <w:jc w:val="center"/>
            </w:pPr>
            <w:r w:rsidRPr="00CB4573">
              <w:rPr>
                <w:rFonts w:eastAsia="等线"/>
              </w:rPr>
              <w:t>4.35E-02</w:t>
            </w:r>
          </w:p>
        </w:tc>
        <w:tc>
          <w:tcPr>
            <w:tcW w:w="1417" w:type="dxa"/>
            <w:tcBorders>
              <w:top w:val="nil"/>
              <w:bottom w:val="nil"/>
            </w:tcBorders>
          </w:tcPr>
          <w:p w14:paraId="5402DDBA" w14:textId="09816273" w:rsidR="00CB4573" w:rsidRPr="00CB4573" w:rsidRDefault="00CB4573" w:rsidP="00CB4573">
            <w:pPr>
              <w:spacing w:before="100" w:beforeAutospacing="1" w:after="100" w:afterAutospacing="1" w:line="240" w:lineRule="auto"/>
              <w:jc w:val="center"/>
            </w:pPr>
            <w:r w:rsidRPr="00CB4573">
              <w:t>-5.29E-01</w:t>
            </w:r>
          </w:p>
        </w:tc>
        <w:tc>
          <w:tcPr>
            <w:tcW w:w="1372" w:type="dxa"/>
            <w:tcBorders>
              <w:top w:val="nil"/>
              <w:bottom w:val="nil"/>
            </w:tcBorders>
          </w:tcPr>
          <w:p w14:paraId="0D010436" w14:textId="4FFBF47E" w:rsidR="00CB4573" w:rsidRPr="00CB4573" w:rsidRDefault="00CB4573" w:rsidP="00CB4573">
            <w:pPr>
              <w:spacing w:before="100" w:beforeAutospacing="1" w:after="100" w:afterAutospacing="1" w:line="240" w:lineRule="auto"/>
              <w:jc w:val="center"/>
            </w:pPr>
            <w:r w:rsidRPr="00CB4573">
              <w:t>7.87E-03</w:t>
            </w:r>
          </w:p>
        </w:tc>
      </w:tr>
      <w:tr w:rsidR="00CB4573" w:rsidRPr="00754CA2" w14:paraId="0B64086B" w14:textId="77777777" w:rsidTr="00CB4573">
        <w:trPr>
          <w:jc w:val="center"/>
        </w:trPr>
        <w:tc>
          <w:tcPr>
            <w:tcW w:w="1630" w:type="dxa"/>
            <w:tcBorders>
              <w:top w:val="nil"/>
              <w:bottom w:val="nil"/>
            </w:tcBorders>
            <w:shd w:val="clear" w:color="auto" w:fill="auto"/>
            <w:vAlign w:val="center"/>
          </w:tcPr>
          <w:p w14:paraId="7A57E3B0" w14:textId="509B45D5" w:rsidR="00CB4573" w:rsidRPr="00CB4573" w:rsidRDefault="00CB4573" w:rsidP="00CB4573">
            <w:pPr>
              <w:spacing w:before="100" w:beforeAutospacing="1" w:after="100" w:afterAutospacing="1" w:line="240" w:lineRule="auto"/>
              <w:jc w:val="center"/>
              <w:rPr>
                <w:rFonts w:eastAsia="等线"/>
              </w:rPr>
            </w:pPr>
            <w:r w:rsidRPr="00CB4573">
              <w:rPr>
                <w:rFonts w:eastAsia="等线"/>
              </w:rPr>
              <w:t>Com_220_pos</w:t>
            </w:r>
          </w:p>
        </w:tc>
        <w:tc>
          <w:tcPr>
            <w:tcW w:w="1319" w:type="dxa"/>
            <w:tcBorders>
              <w:top w:val="nil"/>
              <w:bottom w:val="nil"/>
            </w:tcBorders>
            <w:shd w:val="clear" w:color="auto" w:fill="auto"/>
          </w:tcPr>
          <w:p w14:paraId="18C6D498" w14:textId="119B40B5" w:rsidR="00CB4573" w:rsidRPr="00CB4573" w:rsidRDefault="00CB4573" w:rsidP="00CB4573">
            <w:pPr>
              <w:spacing w:before="100" w:beforeAutospacing="1" w:after="100" w:afterAutospacing="1" w:line="240" w:lineRule="auto"/>
              <w:jc w:val="center"/>
            </w:pPr>
            <w:r w:rsidRPr="00CB4573">
              <w:t>3.92E-01</w:t>
            </w:r>
          </w:p>
        </w:tc>
        <w:tc>
          <w:tcPr>
            <w:tcW w:w="1729" w:type="dxa"/>
            <w:tcBorders>
              <w:top w:val="nil"/>
              <w:bottom w:val="nil"/>
            </w:tcBorders>
            <w:shd w:val="clear" w:color="auto" w:fill="auto"/>
          </w:tcPr>
          <w:p w14:paraId="1ED69639" w14:textId="0C0E2930" w:rsidR="00CB4573" w:rsidRPr="00CB4573" w:rsidRDefault="00CB4573" w:rsidP="00CB4573">
            <w:pPr>
              <w:spacing w:before="100" w:beforeAutospacing="1" w:after="100" w:afterAutospacing="1" w:line="240" w:lineRule="auto"/>
              <w:jc w:val="center"/>
            </w:pPr>
            <w:r w:rsidRPr="00CB4573">
              <w:t>5.80E-02</w:t>
            </w:r>
          </w:p>
        </w:tc>
        <w:tc>
          <w:tcPr>
            <w:tcW w:w="1559" w:type="dxa"/>
            <w:tcBorders>
              <w:top w:val="nil"/>
              <w:bottom w:val="nil"/>
            </w:tcBorders>
            <w:shd w:val="clear" w:color="auto" w:fill="auto"/>
            <w:vAlign w:val="center"/>
          </w:tcPr>
          <w:p w14:paraId="294DDBBB" w14:textId="0840C0CD" w:rsidR="00CB4573" w:rsidRPr="00CB4573" w:rsidRDefault="00CB4573" w:rsidP="00CB4573">
            <w:pPr>
              <w:spacing w:before="100" w:beforeAutospacing="1" w:after="100" w:afterAutospacing="1" w:line="240" w:lineRule="auto"/>
              <w:jc w:val="center"/>
            </w:pPr>
            <w:r w:rsidRPr="00CB4573">
              <w:rPr>
                <w:rFonts w:eastAsia="等线"/>
              </w:rPr>
              <w:t>5.86E-01</w:t>
            </w:r>
          </w:p>
        </w:tc>
        <w:tc>
          <w:tcPr>
            <w:tcW w:w="1560" w:type="dxa"/>
            <w:tcBorders>
              <w:top w:val="nil"/>
              <w:bottom w:val="nil"/>
            </w:tcBorders>
            <w:shd w:val="clear" w:color="auto" w:fill="auto"/>
            <w:vAlign w:val="center"/>
          </w:tcPr>
          <w:p w14:paraId="2AF3524D" w14:textId="37313AEF" w:rsidR="00CB4573" w:rsidRPr="00CB4573" w:rsidRDefault="00CB4573" w:rsidP="00CB4573">
            <w:pPr>
              <w:spacing w:before="100" w:beforeAutospacing="1" w:after="100" w:afterAutospacing="1" w:line="240" w:lineRule="auto"/>
              <w:jc w:val="center"/>
            </w:pPr>
            <w:r w:rsidRPr="00CB4573">
              <w:rPr>
                <w:rFonts w:eastAsia="等线"/>
              </w:rPr>
              <w:t>1.58E-02</w:t>
            </w:r>
          </w:p>
        </w:tc>
        <w:tc>
          <w:tcPr>
            <w:tcW w:w="1417" w:type="dxa"/>
            <w:tcBorders>
              <w:top w:val="nil"/>
              <w:bottom w:val="nil"/>
            </w:tcBorders>
          </w:tcPr>
          <w:p w14:paraId="53A924BF" w14:textId="43AA843C" w:rsidR="00CB4573" w:rsidRPr="00CB4573" w:rsidRDefault="00CB4573" w:rsidP="00CB4573">
            <w:pPr>
              <w:spacing w:before="100" w:beforeAutospacing="1" w:after="100" w:afterAutospacing="1" w:line="240" w:lineRule="auto"/>
              <w:jc w:val="center"/>
            </w:pPr>
            <w:r w:rsidRPr="00CB4573">
              <w:t>4.88E-01</w:t>
            </w:r>
          </w:p>
        </w:tc>
        <w:tc>
          <w:tcPr>
            <w:tcW w:w="1372" w:type="dxa"/>
            <w:tcBorders>
              <w:top w:val="nil"/>
              <w:bottom w:val="nil"/>
            </w:tcBorders>
          </w:tcPr>
          <w:p w14:paraId="1AF385E3" w14:textId="0FDF6A41" w:rsidR="00CB4573" w:rsidRPr="00CB4573" w:rsidRDefault="00CB4573" w:rsidP="00CB4573">
            <w:pPr>
              <w:spacing w:before="100" w:beforeAutospacing="1" w:after="100" w:afterAutospacing="1" w:line="240" w:lineRule="auto"/>
              <w:jc w:val="center"/>
            </w:pPr>
            <w:r w:rsidRPr="00CB4573">
              <w:t>1.54E-02</w:t>
            </w:r>
          </w:p>
        </w:tc>
      </w:tr>
      <w:tr w:rsidR="00CB4573" w:rsidRPr="00754CA2" w14:paraId="265F4AC7" w14:textId="77777777" w:rsidTr="00CB4573">
        <w:trPr>
          <w:jc w:val="center"/>
        </w:trPr>
        <w:tc>
          <w:tcPr>
            <w:tcW w:w="1630" w:type="dxa"/>
            <w:tcBorders>
              <w:top w:val="nil"/>
              <w:bottom w:val="nil"/>
            </w:tcBorders>
            <w:shd w:val="clear" w:color="auto" w:fill="auto"/>
            <w:vAlign w:val="center"/>
          </w:tcPr>
          <w:p w14:paraId="17A3B821" w14:textId="6FD2E5F3" w:rsidR="00CB4573" w:rsidRPr="00CB4573" w:rsidRDefault="00CB4573" w:rsidP="00CB4573">
            <w:pPr>
              <w:spacing w:before="100" w:beforeAutospacing="1" w:after="100" w:afterAutospacing="1" w:line="240" w:lineRule="auto"/>
              <w:jc w:val="center"/>
              <w:rPr>
                <w:rFonts w:eastAsia="等线"/>
              </w:rPr>
            </w:pPr>
            <w:r w:rsidRPr="00CB4573">
              <w:rPr>
                <w:rFonts w:eastAsia="等线"/>
              </w:rPr>
              <w:t>Com_225_pos</w:t>
            </w:r>
          </w:p>
        </w:tc>
        <w:tc>
          <w:tcPr>
            <w:tcW w:w="1319" w:type="dxa"/>
            <w:tcBorders>
              <w:top w:val="nil"/>
              <w:bottom w:val="nil"/>
            </w:tcBorders>
            <w:shd w:val="clear" w:color="auto" w:fill="auto"/>
          </w:tcPr>
          <w:p w14:paraId="7EDB99DC" w14:textId="164ECA37" w:rsidR="00CB4573" w:rsidRPr="00CB4573" w:rsidRDefault="00CB4573" w:rsidP="00CB4573">
            <w:pPr>
              <w:spacing w:before="100" w:beforeAutospacing="1" w:after="100" w:afterAutospacing="1" w:line="240" w:lineRule="auto"/>
              <w:jc w:val="center"/>
            </w:pPr>
            <w:r w:rsidRPr="00CB4573">
              <w:t>-4.22E-01</w:t>
            </w:r>
          </w:p>
        </w:tc>
        <w:tc>
          <w:tcPr>
            <w:tcW w:w="1729" w:type="dxa"/>
            <w:tcBorders>
              <w:top w:val="nil"/>
              <w:bottom w:val="nil"/>
            </w:tcBorders>
            <w:shd w:val="clear" w:color="auto" w:fill="auto"/>
          </w:tcPr>
          <w:p w14:paraId="49AA7EE3" w14:textId="67B06729" w:rsidR="00CB4573" w:rsidRPr="00CB4573" w:rsidRDefault="00CB4573" w:rsidP="00CB4573">
            <w:pPr>
              <w:spacing w:before="100" w:beforeAutospacing="1" w:after="100" w:afterAutospacing="1" w:line="240" w:lineRule="auto"/>
              <w:jc w:val="center"/>
            </w:pPr>
            <w:r w:rsidRPr="00CB4573">
              <w:t>3.97E-02</w:t>
            </w:r>
          </w:p>
        </w:tc>
        <w:tc>
          <w:tcPr>
            <w:tcW w:w="1559" w:type="dxa"/>
            <w:tcBorders>
              <w:top w:val="nil"/>
              <w:bottom w:val="nil"/>
            </w:tcBorders>
            <w:shd w:val="clear" w:color="auto" w:fill="auto"/>
            <w:vAlign w:val="center"/>
          </w:tcPr>
          <w:p w14:paraId="2CD2AEF2" w14:textId="76AEC115" w:rsidR="00CB4573" w:rsidRPr="00CB4573" w:rsidRDefault="00CB4573" w:rsidP="00CB4573">
            <w:pPr>
              <w:spacing w:before="100" w:beforeAutospacing="1" w:after="100" w:afterAutospacing="1" w:line="240" w:lineRule="auto"/>
              <w:jc w:val="center"/>
            </w:pPr>
            <w:r w:rsidRPr="00CB4573">
              <w:rPr>
                <w:rFonts w:eastAsia="等线"/>
              </w:rPr>
              <w:t>-5.14E-01</w:t>
            </w:r>
          </w:p>
        </w:tc>
        <w:tc>
          <w:tcPr>
            <w:tcW w:w="1560" w:type="dxa"/>
            <w:tcBorders>
              <w:top w:val="nil"/>
              <w:bottom w:val="nil"/>
            </w:tcBorders>
            <w:shd w:val="clear" w:color="auto" w:fill="auto"/>
            <w:vAlign w:val="center"/>
          </w:tcPr>
          <w:p w14:paraId="298E43A5" w14:textId="29322FCD" w:rsidR="00CB4573" w:rsidRPr="00CB4573" w:rsidRDefault="00CB4573" w:rsidP="00CB4573">
            <w:pPr>
              <w:spacing w:before="100" w:beforeAutospacing="1" w:after="100" w:afterAutospacing="1" w:line="240" w:lineRule="auto"/>
              <w:jc w:val="center"/>
            </w:pPr>
            <w:r w:rsidRPr="00CB4573">
              <w:rPr>
                <w:rFonts w:eastAsia="等线"/>
              </w:rPr>
              <w:t>9.59E-03</w:t>
            </w:r>
          </w:p>
        </w:tc>
        <w:tc>
          <w:tcPr>
            <w:tcW w:w="1417" w:type="dxa"/>
            <w:tcBorders>
              <w:top w:val="nil"/>
              <w:bottom w:val="nil"/>
            </w:tcBorders>
          </w:tcPr>
          <w:p w14:paraId="51C5E097" w14:textId="7F9FBCF2" w:rsidR="00CB4573" w:rsidRPr="00CB4573" w:rsidRDefault="00CB4573" w:rsidP="00CB4573">
            <w:pPr>
              <w:spacing w:before="100" w:beforeAutospacing="1" w:after="100" w:afterAutospacing="1" w:line="240" w:lineRule="auto"/>
              <w:jc w:val="center"/>
            </w:pPr>
            <w:r w:rsidRPr="00CB4573">
              <w:t>-4.01E-01</w:t>
            </w:r>
          </w:p>
        </w:tc>
        <w:tc>
          <w:tcPr>
            <w:tcW w:w="1372" w:type="dxa"/>
            <w:tcBorders>
              <w:top w:val="nil"/>
              <w:bottom w:val="nil"/>
            </w:tcBorders>
          </w:tcPr>
          <w:p w14:paraId="2F45DDEB" w14:textId="08FC0959" w:rsidR="00CB4573" w:rsidRPr="00CB4573" w:rsidRDefault="00CB4573" w:rsidP="00CB4573">
            <w:pPr>
              <w:spacing w:before="100" w:beforeAutospacing="1" w:after="100" w:afterAutospacing="1" w:line="240" w:lineRule="auto"/>
              <w:jc w:val="center"/>
            </w:pPr>
            <w:r w:rsidRPr="00CB4573">
              <w:t>5.24E-02</w:t>
            </w:r>
          </w:p>
        </w:tc>
      </w:tr>
      <w:tr w:rsidR="00CB4573" w:rsidRPr="00754CA2" w14:paraId="39F3A88D" w14:textId="77777777" w:rsidTr="00CB4573">
        <w:trPr>
          <w:jc w:val="center"/>
        </w:trPr>
        <w:tc>
          <w:tcPr>
            <w:tcW w:w="1630" w:type="dxa"/>
            <w:tcBorders>
              <w:top w:val="nil"/>
              <w:bottom w:val="nil"/>
            </w:tcBorders>
            <w:shd w:val="clear" w:color="auto" w:fill="auto"/>
            <w:vAlign w:val="center"/>
          </w:tcPr>
          <w:p w14:paraId="30C475EE" w14:textId="08CC98DC" w:rsidR="00CB4573" w:rsidRPr="00CB4573" w:rsidRDefault="00CB4573" w:rsidP="00CB4573">
            <w:pPr>
              <w:spacing w:before="100" w:beforeAutospacing="1" w:after="100" w:afterAutospacing="1" w:line="240" w:lineRule="auto"/>
              <w:jc w:val="center"/>
              <w:rPr>
                <w:rFonts w:eastAsia="等线"/>
              </w:rPr>
            </w:pPr>
            <w:r w:rsidRPr="00CB4573">
              <w:rPr>
                <w:rFonts w:eastAsia="等线"/>
              </w:rPr>
              <w:t>Com_240_neg</w:t>
            </w:r>
          </w:p>
        </w:tc>
        <w:tc>
          <w:tcPr>
            <w:tcW w:w="1319" w:type="dxa"/>
            <w:tcBorders>
              <w:top w:val="nil"/>
              <w:bottom w:val="nil"/>
            </w:tcBorders>
            <w:shd w:val="clear" w:color="auto" w:fill="auto"/>
          </w:tcPr>
          <w:p w14:paraId="7BED09CB" w14:textId="75727F29" w:rsidR="00CB4573" w:rsidRPr="00CB4573" w:rsidRDefault="00CB4573" w:rsidP="00CB4573">
            <w:pPr>
              <w:spacing w:before="100" w:beforeAutospacing="1" w:after="100" w:afterAutospacing="1" w:line="240" w:lineRule="auto"/>
              <w:jc w:val="center"/>
            </w:pPr>
            <w:r w:rsidRPr="00CB4573">
              <w:t>-7.27E-01</w:t>
            </w:r>
          </w:p>
        </w:tc>
        <w:tc>
          <w:tcPr>
            <w:tcW w:w="1729" w:type="dxa"/>
            <w:tcBorders>
              <w:top w:val="nil"/>
              <w:bottom w:val="nil"/>
            </w:tcBorders>
            <w:shd w:val="clear" w:color="auto" w:fill="auto"/>
          </w:tcPr>
          <w:p w14:paraId="4F9DA4E2" w14:textId="44853DFB" w:rsidR="00CB4573" w:rsidRPr="00CB4573" w:rsidRDefault="00CB4573" w:rsidP="00CB4573">
            <w:pPr>
              <w:spacing w:before="100" w:beforeAutospacing="1" w:after="100" w:afterAutospacing="1" w:line="240" w:lineRule="auto"/>
              <w:jc w:val="center"/>
            </w:pPr>
            <w:r w:rsidRPr="00CB4573">
              <w:t>5.76E-05</w:t>
            </w:r>
          </w:p>
        </w:tc>
        <w:tc>
          <w:tcPr>
            <w:tcW w:w="1559" w:type="dxa"/>
            <w:tcBorders>
              <w:top w:val="nil"/>
              <w:bottom w:val="nil"/>
            </w:tcBorders>
            <w:shd w:val="clear" w:color="auto" w:fill="auto"/>
            <w:vAlign w:val="center"/>
          </w:tcPr>
          <w:p w14:paraId="6DCB60EB" w14:textId="056097FA" w:rsidR="00CB4573" w:rsidRPr="00CB4573" w:rsidRDefault="00CB4573" w:rsidP="00CB4573">
            <w:pPr>
              <w:spacing w:before="100" w:beforeAutospacing="1" w:after="100" w:afterAutospacing="1" w:line="240" w:lineRule="auto"/>
              <w:jc w:val="center"/>
            </w:pPr>
            <w:r w:rsidRPr="00CB4573">
              <w:rPr>
                <w:rFonts w:eastAsia="等线"/>
              </w:rPr>
              <w:t>-5.89E-01</w:t>
            </w:r>
          </w:p>
        </w:tc>
        <w:tc>
          <w:tcPr>
            <w:tcW w:w="1560" w:type="dxa"/>
            <w:tcBorders>
              <w:top w:val="nil"/>
              <w:bottom w:val="nil"/>
            </w:tcBorders>
            <w:shd w:val="clear" w:color="auto" w:fill="auto"/>
            <w:vAlign w:val="center"/>
          </w:tcPr>
          <w:p w14:paraId="2E520A03" w14:textId="65B316C1" w:rsidR="00CB4573" w:rsidRPr="00CB4573" w:rsidRDefault="00CB4573" w:rsidP="00CB4573">
            <w:pPr>
              <w:spacing w:before="100" w:beforeAutospacing="1" w:after="100" w:afterAutospacing="1" w:line="240" w:lineRule="auto"/>
              <w:jc w:val="center"/>
            </w:pPr>
            <w:r w:rsidRPr="00CB4573">
              <w:rPr>
                <w:rFonts w:eastAsia="等线"/>
              </w:rPr>
              <w:t>2.01E-03</w:t>
            </w:r>
          </w:p>
        </w:tc>
        <w:tc>
          <w:tcPr>
            <w:tcW w:w="1417" w:type="dxa"/>
            <w:tcBorders>
              <w:top w:val="nil"/>
              <w:bottom w:val="nil"/>
            </w:tcBorders>
          </w:tcPr>
          <w:p w14:paraId="1C56EBA2" w14:textId="2E20973C" w:rsidR="00CB4573" w:rsidRPr="00CB4573" w:rsidRDefault="00CB4573" w:rsidP="00CB4573">
            <w:pPr>
              <w:spacing w:before="100" w:beforeAutospacing="1" w:after="100" w:afterAutospacing="1" w:line="240" w:lineRule="auto"/>
              <w:jc w:val="center"/>
            </w:pPr>
            <w:r w:rsidRPr="00CB4573">
              <w:t>-5.90E-01</w:t>
            </w:r>
          </w:p>
        </w:tc>
        <w:tc>
          <w:tcPr>
            <w:tcW w:w="1372" w:type="dxa"/>
            <w:tcBorders>
              <w:top w:val="nil"/>
              <w:bottom w:val="nil"/>
            </w:tcBorders>
          </w:tcPr>
          <w:p w14:paraId="4D9A77D3" w14:textId="47FF449E" w:rsidR="00CB4573" w:rsidRPr="00CB4573" w:rsidRDefault="00CB4573" w:rsidP="00CB4573">
            <w:pPr>
              <w:spacing w:before="100" w:beforeAutospacing="1" w:after="100" w:afterAutospacing="1" w:line="240" w:lineRule="auto"/>
              <w:jc w:val="center"/>
            </w:pPr>
            <w:r w:rsidRPr="00CB4573">
              <w:t>2.40E-03</w:t>
            </w:r>
          </w:p>
        </w:tc>
      </w:tr>
      <w:tr w:rsidR="00CB4573" w:rsidRPr="00754CA2" w14:paraId="4393E82F" w14:textId="77777777" w:rsidTr="00CB4573">
        <w:trPr>
          <w:jc w:val="center"/>
        </w:trPr>
        <w:tc>
          <w:tcPr>
            <w:tcW w:w="1630" w:type="dxa"/>
            <w:tcBorders>
              <w:top w:val="nil"/>
              <w:bottom w:val="nil"/>
            </w:tcBorders>
            <w:shd w:val="clear" w:color="auto" w:fill="auto"/>
            <w:vAlign w:val="center"/>
          </w:tcPr>
          <w:p w14:paraId="53960D53" w14:textId="2C10F3E2" w:rsidR="00CB4573" w:rsidRPr="00CB4573" w:rsidRDefault="00CB4573" w:rsidP="00CB4573">
            <w:pPr>
              <w:spacing w:before="100" w:beforeAutospacing="1" w:after="100" w:afterAutospacing="1" w:line="240" w:lineRule="auto"/>
              <w:jc w:val="center"/>
              <w:rPr>
                <w:rFonts w:eastAsia="等线"/>
              </w:rPr>
            </w:pPr>
            <w:r w:rsidRPr="00CB4573">
              <w:rPr>
                <w:rFonts w:eastAsia="等线"/>
              </w:rPr>
              <w:t>Com_35_neg</w:t>
            </w:r>
          </w:p>
        </w:tc>
        <w:tc>
          <w:tcPr>
            <w:tcW w:w="1319" w:type="dxa"/>
            <w:tcBorders>
              <w:top w:val="nil"/>
              <w:bottom w:val="nil"/>
            </w:tcBorders>
            <w:shd w:val="clear" w:color="auto" w:fill="auto"/>
          </w:tcPr>
          <w:p w14:paraId="3E8A1CC4" w14:textId="46A7AA36" w:rsidR="00CB4573" w:rsidRPr="00CB4573" w:rsidRDefault="00CB4573" w:rsidP="00CB4573">
            <w:pPr>
              <w:spacing w:before="100" w:beforeAutospacing="1" w:after="100" w:afterAutospacing="1" w:line="240" w:lineRule="auto"/>
              <w:jc w:val="center"/>
            </w:pPr>
            <w:r w:rsidRPr="00CB4573">
              <w:t>-5.77E-01</w:t>
            </w:r>
          </w:p>
        </w:tc>
        <w:tc>
          <w:tcPr>
            <w:tcW w:w="1729" w:type="dxa"/>
            <w:tcBorders>
              <w:top w:val="nil"/>
              <w:bottom w:val="nil"/>
            </w:tcBorders>
            <w:shd w:val="clear" w:color="auto" w:fill="auto"/>
          </w:tcPr>
          <w:p w14:paraId="537E6F75" w14:textId="2939C644" w:rsidR="00CB4573" w:rsidRPr="00CB4573" w:rsidRDefault="00CB4573" w:rsidP="00CB4573">
            <w:pPr>
              <w:spacing w:before="100" w:beforeAutospacing="1" w:after="100" w:afterAutospacing="1" w:line="240" w:lineRule="auto"/>
              <w:jc w:val="center"/>
            </w:pPr>
            <w:r w:rsidRPr="00CB4573">
              <w:t>3.18E-03</w:t>
            </w:r>
          </w:p>
        </w:tc>
        <w:tc>
          <w:tcPr>
            <w:tcW w:w="1559" w:type="dxa"/>
            <w:tcBorders>
              <w:top w:val="nil"/>
              <w:bottom w:val="nil"/>
            </w:tcBorders>
            <w:shd w:val="clear" w:color="auto" w:fill="auto"/>
            <w:vAlign w:val="center"/>
          </w:tcPr>
          <w:p w14:paraId="3486B6B1" w14:textId="227CC827" w:rsidR="00CB4573" w:rsidRPr="00CB4573" w:rsidRDefault="00CB4573" w:rsidP="00CB4573">
            <w:pPr>
              <w:spacing w:before="100" w:beforeAutospacing="1" w:after="100" w:afterAutospacing="1" w:line="240" w:lineRule="auto"/>
              <w:jc w:val="center"/>
            </w:pPr>
            <w:r w:rsidRPr="00CB4573">
              <w:rPr>
                <w:rFonts w:eastAsia="等线"/>
              </w:rPr>
              <w:t>-4.72E-01</w:t>
            </w:r>
          </w:p>
        </w:tc>
        <w:tc>
          <w:tcPr>
            <w:tcW w:w="1560" w:type="dxa"/>
            <w:tcBorders>
              <w:top w:val="nil"/>
              <w:bottom w:val="nil"/>
            </w:tcBorders>
            <w:shd w:val="clear" w:color="auto" w:fill="auto"/>
            <w:vAlign w:val="center"/>
          </w:tcPr>
          <w:p w14:paraId="2F1B8050" w14:textId="28173212" w:rsidR="00CB4573" w:rsidRPr="00CB4573" w:rsidRDefault="00CB4573" w:rsidP="00CB4573">
            <w:pPr>
              <w:spacing w:before="100" w:beforeAutospacing="1" w:after="100" w:afterAutospacing="1" w:line="240" w:lineRule="auto"/>
              <w:jc w:val="center"/>
            </w:pPr>
            <w:r w:rsidRPr="00CB4573">
              <w:rPr>
                <w:rFonts w:eastAsia="等线"/>
              </w:rPr>
              <w:t>1.27E-05</w:t>
            </w:r>
          </w:p>
        </w:tc>
        <w:tc>
          <w:tcPr>
            <w:tcW w:w="1417" w:type="dxa"/>
            <w:tcBorders>
              <w:top w:val="nil"/>
              <w:bottom w:val="nil"/>
            </w:tcBorders>
          </w:tcPr>
          <w:p w14:paraId="4D165900" w14:textId="3356B46F" w:rsidR="00CB4573" w:rsidRPr="00CB4573" w:rsidRDefault="00CB4573" w:rsidP="00CB4573">
            <w:pPr>
              <w:spacing w:before="100" w:beforeAutospacing="1" w:after="100" w:afterAutospacing="1" w:line="240" w:lineRule="auto"/>
              <w:jc w:val="center"/>
            </w:pPr>
            <w:r w:rsidRPr="00CB4573">
              <w:t>-4.80E-01</w:t>
            </w:r>
          </w:p>
        </w:tc>
        <w:tc>
          <w:tcPr>
            <w:tcW w:w="1372" w:type="dxa"/>
            <w:tcBorders>
              <w:top w:val="nil"/>
              <w:bottom w:val="nil"/>
            </w:tcBorders>
          </w:tcPr>
          <w:p w14:paraId="6D6129F7" w14:textId="26F83E76" w:rsidR="00CB4573" w:rsidRPr="00CB4573" w:rsidRDefault="00CB4573" w:rsidP="00CB4573">
            <w:pPr>
              <w:spacing w:before="100" w:beforeAutospacing="1" w:after="100" w:afterAutospacing="1" w:line="240" w:lineRule="auto"/>
              <w:jc w:val="center"/>
            </w:pPr>
            <w:r w:rsidRPr="00CB4573">
              <w:t>1.76E-02</w:t>
            </w:r>
          </w:p>
        </w:tc>
      </w:tr>
      <w:tr w:rsidR="00CB4573" w:rsidRPr="00754CA2" w14:paraId="7E1F9DAD" w14:textId="77777777" w:rsidTr="00CB4573">
        <w:trPr>
          <w:jc w:val="center"/>
        </w:trPr>
        <w:tc>
          <w:tcPr>
            <w:tcW w:w="1630" w:type="dxa"/>
            <w:tcBorders>
              <w:top w:val="nil"/>
              <w:bottom w:val="nil"/>
            </w:tcBorders>
            <w:shd w:val="clear" w:color="auto" w:fill="auto"/>
            <w:vAlign w:val="center"/>
          </w:tcPr>
          <w:p w14:paraId="1C3F2BDE" w14:textId="2168F547" w:rsidR="00CB4573" w:rsidRPr="00CB4573" w:rsidRDefault="00CB4573" w:rsidP="00CB4573">
            <w:pPr>
              <w:spacing w:before="100" w:beforeAutospacing="1" w:after="100" w:afterAutospacing="1" w:line="240" w:lineRule="auto"/>
              <w:jc w:val="center"/>
              <w:rPr>
                <w:rFonts w:eastAsia="等线"/>
              </w:rPr>
            </w:pPr>
            <w:r w:rsidRPr="00CB4573">
              <w:rPr>
                <w:rFonts w:eastAsia="等线"/>
              </w:rPr>
              <w:t>Com_373_pos</w:t>
            </w:r>
          </w:p>
        </w:tc>
        <w:tc>
          <w:tcPr>
            <w:tcW w:w="1319" w:type="dxa"/>
            <w:tcBorders>
              <w:top w:val="nil"/>
              <w:bottom w:val="nil"/>
            </w:tcBorders>
            <w:shd w:val="clear" w:color="auto" w:fill="auto"/>
          </w:tcPr>
          <w:p w14:paraId="3E82A07E" w14:textId="2877E0B7" w:rsidR="00CB4573" w:rsidRPr="00CB4573" w:rsidRDefault="00CB4573" w:rsidP="00CB4573">
            <w:pPr>
              <w:spacing w:before="100" w:beforeAutospacing="1" w:after="100" w:afterAutospacing="1" w:line="240" w:lineRule="auto"/>
              <w:jc w:val="center"/>
            </w:pPr>
            <w:r w:rsidRPr="00CB4573">
              <w:t>-4.26E-01</w:t>
            </w:r>
          </w:p>
        </w:tc>
        <w:tc>
          <w:tcPr>
            <w:tcW w:w="1729" w:type="dxa"/>
            <w:tcBorders>
              <w:top w:val="nil"/>
              <w:bottom w:val="nil"/>
            </w:tcBorders>
            <w:shd w:val="clear" w:color="auto" w:fill="auto"/>
          </w:tcPr>
          <w:p w14:paraId="3453C822" w14:textId="19F4A74C" w:rsidR="00CB4573" w:rsidRPr="00CB4573" w:rsidRDefault="00CB4573" w:rsidP="00CB4573">
            <w:pPr>
              <w:spacing w:before="100" w:beforeAutospacing="1" w:after="100" w:afterAutospacing="1" w:line="240" w:lineRule="auto"/>
              <w:jc w:val="center"/>
            </w:pPr>
            <w:r w:rsidRPr="00CB4573">
              <w:t>3.81E-02</w:t>
            </w:r>
          </w:p>
        </w:tc>
        <w:tc>
          <w:tcPr>
            <w:tcW w:w="1559" w:type="dxa"/>
            <w:tcBorders>
              <w:top w:val="nil"/>
              <w:bottom w:val="nil"/>
            </w:tcBorders>
            <w:shd w:val="clear" w:color="auto" w:fill="auto"/>
            <w:vAlign w:val="center"/>
          </w:tcPr>
          <w:p w14:paraId="0D318956" w14:textId="1CE8B555" w:rsidR="00CB4573" w:rsidRPr="00CB4573" w:rsidRDefault="00CB4573" w:rsidP="00CB4573">
            <w:pPr>
              <w:spacing w:before="100" w:beforeAutospacing="1" w:after="100" w:afterAutospacing="1" w:line="240" w:lineRule="auto"/>
              <w:jc w:val="center"/>
            </w:pPr>
            <w:r w:rsidRPr="00CB4573">
              <w:rPr>
                <w:rFonts w:eastAsia="等线"/>
              </w:rPr>
              <w:t>-5.27E-01</w:t>
            </w:r>
          </w:p>
        </w:tc>
        <w:tc>
          <w:tcPr>
            <w:tcW w:w="1560" w:type="dxa"/>
            <w:tcBorders>
              <w:top w:val="nil"/>
              <w:bottom w:val="nil"/>
            </w:tcBorders>
            <w:shd w:val="clear" w:color="auto" w:fill="auto"/>
            <w:vAlign w:val="center"/>
          </w:tcPr>
          <w:p w14:paraId="406E5892" w14:textId="26813AB9" w:rsidR="00CB4573" w:rsidRPr="00CB4573" w:rsidRDefault="00CB4573" w:rsidP="00CB4573">
            <w:pPr>
              <w:spacing w:before="100" w:beforeAutospacing="1" w:after="100" w:afterAutospacing="1" w:line="240" w:lineRule="auto"/>
              <w:jc w:val="center"/>
            </w:pPr>
            <w:r w:rsidRPr="00CB4573">
              <w:rPr>
                <w:rFonts w:eastAsia="等线"/>
              </w:rPr>
              <w:t>8.32E-03</w:t>
            </w:r>
          </w:p>
        </w:tc>
        <w:tc>
          <w:tcPr>
            <w:tcW w:w="1417" w:type="dxa"/>
            <w:tcBorders>
              <w:top w:val="nil"/>
              <w:bottom w:val="nil"/>
            </w:tcBorders>
          </w:tcPr>
          <w:p w14:paraId="6448B8F2" w14:textId="2054E5C9" w:rsidR="00CB4573" w:rsidRPr="00CB4573" w:rsidRDefault="00CB4573" w:rsidP="00CB4573">
            <w:pPr>
              <w:spacing w:before="100" w:beforeAutospacing="1" w:after="100" w:afterAutospacing="1" w:line="240" w:lineRule="auto"/>
              <w:jc w:val="center"/>
            </w:pPr>
            <w:r w:rsidRPr="00CB4573">
              <w:t>-4.14E-01</w:t>
            </w:r>
          </w:p>
        </w:tc>
        <w:tc>
          <w:tcPr>
            <w:tcW w:w="1372" w:type="dxa"/>
            <w:tcBorders>
              <w:top w:val="nil"/>
              <w:bottom w:val="nil"/>
            </w:tcBorders>
          </w:tcPr>
          <w:p w14:paraId="54EC08EF" w14:textId="1C80FF46" w:rsidR="00CB4573" w:rsidRPr="00CB4573" w:rsidRDefault="00CB4573" w:rsidP="00CB4573">
            <w:pPr>
              <w:spacing w:before="100" w:beforeAutospacing="1" w:after="100" w:afterAutospacing="1" w:line="240" w:lineRule="auto"/>
              <w:jc w:val="center"/>
            </w:pPr>
            <w:r w:rsidRPr="00CB4573">
              <w:t>4.41E-02</w:t>
            </w:r>
          </w:p>
        </w:tc>
      </w:tr>
      <w:tr w:rsidR="00CB4573" w:rsidRPr="00754CA2" w14:paraId="6F2C25C6" w14:textId="77777777" w:rsidTr="00CB4573">
        <w:trPr>
          <w:jc w:val="center"/>
        </w:trPr>
        <w:tc>
          <w:tcPr>
            <w:tcW w:w="1630" w:type="dxa"/>
            <w:tcBorders>
              <w:top w:val="nil"/>
              <w:bottom w:val="nil"/>
            </w:tcBorders>
            <w:shd w:val="clear" w:color="auto" w:fill="auto"/>
            <w:vAlign w:val="center"/>
          </w:tcPr>
          <w:p w14:paraId="1DF0E26C" w14:textId="529665E8" w:rsidR="00CB4573" w:rsidRPr="00CB4573" w:rsidRDefault="00CB4573" w:rsidP="00CB4573">
            <w:pPr>
              <w:spacing w:before="100" w:beforeAutospacing="1" w:after="100" w:afterAutospacing="1" w:line="240" w:lineRule="auto"/>
              <w:jc w:val="center"/>
              <w:rPr>
                <w:rFonts w:eastAsia="等线"/>
              </w:rPr>
            </w:pPr>
            <w:r w:rsidRPr="00CB4573">
              <w:rPr>
                <w:rFonts w:eastAsia="等线"/>
              </w:rPr>
              <w:t>Com_39_pos</w:t>
            </w:r>
          </w:p>
        </w:tc>
        <w:tc>
          <w:tcPr>
            <w:tcW w:w="1319" w:type="dxa"/>
            <w:tcBorders>
              <w:top w:val="nil"/>
              <w:bottom w:val="nil"/>
            </w:tcBorders>
            <w:shd w:val="clear" w:color="auto" w:fill="auto"/>
          </w:tcPr>
          <w:p w14:paraId="3D2B045A" w14:textId="59C2C7C7" w:rsidR="00CB4573" w:rsidRPr="00CB4573" w:rsidRDefault="00CB4573" w:rsidP="00CB4573">
            <w:pPr>
              <w:spacing w:before="100" w:beforeAutospacing="1" w:after="100" w:afterAutospacing="1" w:line="240" w:lineRule="auto"/>
              <w:jc w:val="center"/>
            </w:pPr>
            <w:r w:rsidRPr="00CB4573">
              <w:t>-4.37E-01</w:t>
            </w:r>
          </w:p>
        </w:tc>
        <w:tc>
          <w:tcPr>
            <w:tcW w:w="1729" w:type="dxa"/>
            <w:tcBorders>
              <w:top w:val="nil"/>
              <w:bottom w:val="nil"/>
            </w:tcBorders>
            <w:shd w:val="clear" w:color="auto" w:fill="auto"/>
          </w:tcPr>
          <w:p w14:paraId="3652D699" w14:textId="20770DD6" w:rsidR="00CB4573" w:rsidRPr="00CB4573" w:rsidRDefault="00CB4573" w:rsidP="00CB4573">
            <w:pPr>
              <w:spacing w:before="100" w:beforeAutospacing="1" w:after="100" w:afterAutospacing="1" w:line="240" w:lineRule="auto"/>
              <w:jc w:val="center"/>
            </w:pPr>
            <w:r w:rsidRPr="00CB4573">
              <w:t>3.29E-02</w:t>
            </w:r>
          </w:p>
        </w:tc>
        <w:tc>
          <w:tcPr>
            <w:tcW w:w="1559" w:type="dxa"/>
            <w:tcBorders>
              <w:top w:val="nil"/>
              <w:bottom w:val="nil"/>
            </w:tcBorders>
            <w:shd w:val="clear" w:color="auto" w:fill="auto"/>
            <w:vAlign w:val="center"/>
          </w:tcPr>
          <w:p w14:paraId="22FF869F" w14:textId="46B69191" w:rsidR="00CB4573" w:rsidRPr="00CB4573" w:rsidRDefault="00CB4573" w:rsidP="00CB4573">
            <w:pPr>
              <w:spacing w:before="100" w:beforeAutospacing="1" w:after="100" w:afterAutospacing="1" w:line="240" w:lineRule="auto"/>
              <w:jc w:val="center"/>
            </w:pPr>
            <w:r w:rsidRPr="00CB4573">
              <w:rPr>
                <w:rFonts w:eastAsia="等线"/>
              </w:rPr>
              <w:t>-5.23E-01</w:t>
            </w:r>
          </w:p>
        </w:tc>
        <w:tc>
          <w:tcPr>
            <w:tcW w:w="1560" w:type="dxa"/>
            <w:tcBorders>
              <w:top w:val="nil"/>
              <w:bottom w:val="nil"/>
            </w:tcBorders>
            <w:shd w:val="clear" w:color="auto" w:fill="auto"/>
            <w:vAlign w:val="center"/>
          </w:tcPr>
          <w:p w14:paraId="3FDC4FD6" w14:textId="64FB30A7" w:rsidR="00CB4573" w:rsidRPr="00CB4573" w:rsidRDefault="00CB4573" w:rsidP="00CB4573">
            <w:pPr>
              <w:spacing w:before="100" w:beforeAutospacing="1" w:after="100" w:afterAutospacing="1" w:line="240" w:lineRule="auto"/>
              <w:jc w:val="center"/>
            </w:pPr>
            <w:r w:rsidRPr="00CB4573">
              <w:rPr>
                <w:rFonts w:eastAsia="等线"/>
              </w:rPr>
              <w:t>2.11E-01</w:t>
            </w:r>
          </w:p>
        </w:tc>
        <w:tc>
          <w:tcPr>
            <w:tcW w:w="1417" w:type="dxa"/>
            <w:tcBorders>
              <w:top w:val="nil"/>
              <w:bottom w:val="nil"/>
            </w:tcBorders>
          </w:tcPr>
          <w:p w14:paraId="01EFA8ED" w14:textId="7400133A" w:rsidR="00CB4573" w:rsidRPr="00CB4573" w:rsidRDefault="00CB4573" w:rsidP="00CB4573">
            <w:pPr>
              <w:spacing w:before="100" w:beforeAutospacing="1" w:after="100" w:afterAutospacing="1" w:line="240" w:lineRule="auto"/>
              <w:jc w:val="center"/>
            </w:pPr>
            <w:r w:rsidRPr="00CB4573">
              <w:t>-4.12E-01</w:t>
            </w:r>
          </w:p>
        </w:tc>
        <w:tc>
          <w:tcPr>
            <w:tcW w:w="1372" w:type="dxa"/>
            <w:tcBorders>
              <w:top w:val="nil"/>
              <w:bottom w:val="nil"/>
            </w:tcBorders>
          </w:tcPr>
          <w:p w14:paraId="623039F4" w14:textId="1BCDE212" w:rsidR="00CB4573" w:rsidRPr="00CB4573" w:rsidRDefault="00CB4573" w:rsidP="00CB4573">
            <w:pPr>
              <w:spacing w:before="100" w:beforeAutospacing="1" w:after="100" w:afterAutospacing="1" w:line="240" w:lineRule="auto"/>
              <w:jc w:val="center"/>
            </w:pPr>
            <w:r w:rsidRPr="00CB4573">
              <w:t>4.53E-02</w:t>
            </w:r>
          </w:p>
        </w:tc>
      </w:tr>
      <w:tr w:rsidR="00CB4573" w:rsidRPr="00754CA2" w14:paraId="6779DF58" w14:textId="77777777" w:rsidTr="00CB4573">
        <w:trPr>
          <w:jc w:val="center"/>
        </w:trPr>
        <w:tc>
          <w:tcPr>
            <w:tcW w:w="1630" w:type="dxa"/>
            <w:tcBorders>
              <w:top w:val="nil"/>
              <w:bottom w:val="nil"/>
            </w:tcBorders>
            <w:shd w:val="clear" w:color="auto" w:fill="auto"/>
            <w:vAlign w:val="center"/>
          </w:tcPr>
          <w:p w14:paraId="0BB20F80" w14:textId="6ED04933" w:rsidR="00CB4573" w:rsidRPr="00CB4573" w:rsidRDefault="00CB4573" w:rsidP="00CB4573">
            <w:pPr>
              <w:spacing w:before="100" w:beforeAutospacing="1" w:after="100" w:afterAutospacing="1" w:line="240" w:lineRule="auto"/>
              <w:jc w:val="center"/>
              <w:rPr>
                <w:rFonts w:eastAsia="等线"/>
              </w:rPr>
            </w:pPr>
            <w:r w:rsidRPr="00CB4573">
              <w:rPr>
                <w:rFonts w:eastAsia="等线"/>
              </w:rPr>
              <w:t>Com_43_pos</w:t>
            </w:r>
          </w:p>
        </w:tc>
        <w:tc>
          <w:tcPr>
            <w:tcW w:w="1319" w:type="dxa"/>
            <w:tcBorders>
              <w:top w:val="nil"/>
              <w:bottom w:val="nil"/>
            </w:tcBorders>
            <w:shd w:val="clear" w:color="auto" w:fill="auto"/>
          </w:tcPr>
          <w:p w14:paraId="49094AA3" w14:textId="125A9DD7" w:rsidR="00CB4573" w:rsidRPr="00CB4573" w:rsidRDefault="00CB4573" w:rsidP="00CB4573">
            <w:pPr>
              <w:spacing w:before="100" w:beforeAutospacing="1" w:after="100" w:afterAutospacing="1" w:line="240" w:lineRule="auto"/>
              <w:jc w:val="center"/>
            </w:pPr>
            <w:r w:rsidRPr="00CB4573">
              <w:t>-2.15E-01</w:t>
            </w:r>
          </w:p>
        </w:tc>
        <w:tc>
          <w:tcPr>
            <w:tcW w:w="1729" w:type="dxa"/>
            <w:tcBorders>
              <w:top w:val="nil"/>
              <w:bottom w:val="nil"/>
            </w:tcBorders>
            <w:shd w:val="clear" w:color="auto" w:fill="auto"/>
          </w:tcPr>
          <w:p w14:paraId="04811E58" w14:textId="39660571" w:rsidR="00CB4573" w:rsidRPr="00CB4573" w:rsidRDefault="00CB4573" w:rsidP="00CB4573">
            <w:pPr>
              <w:spacing w:before="100" w:beforeAutospacing="1" w:after="100" w:afterAutospacing="1" w:line="240" w:lineRule="auto"/>
              <w:jc w:val="center"/>
            </w:pPr>
            <w:r w:rsidRPr="00CB4573">
              <w:t>3.12E-01</w:t>
            </w:r>
          </w:p>
        </w:tc>
        <w:tc>
          <w:tcPr>
            <w:tcW w:w="1559" w:type="dxa"/>
            <w:tcBorders>
              <w:top w:val="nil"/>
              <w:bottom w:val="nil"/>
            </w:tcBorders>
            <w:shd w:val="clear" w:color="auto" w:fill="auto"/>
            <w:vAlign w:val="center"/>
          </w:tcPr>
          <w:p w14:paraId="6875C240" w14:textId="138673BA" w:rsidR="00CB4573" w:rsidRPr="00CB4573" w:rsidRDefault="00CB4573" w:rsidP="00CB4573">
            <w:pPr>
              <w:spacing w:before="100" w:beforeAutospacing="1" w:after="100" w:afterAutospacing="1" w:line="240" w:lineRule="auto"/>
              <w:jc w:val="center"/>
            </w:pPr>
            <w:r w:rsidRPr="00CB4573">
              <w:rPr>
                <w:rFonts w:eastAsia="等线"/>
              </w:rPr>
              <w:t>-2.65E-01</w:t>
            </w:r>
          </w:p>
        </w:tc>
        <w:tc>
          <w:tcPr>
            <w:tcW w:w="1560" w:type="dxa"/>
            <w:tcBorders>
              <w:top w:val="nil"/>
              <w:bottom w:val="nil"/>
            </w:tcBorders>
            <w:shd w:val="clear" w:color="auto" w:fill="auto"/>
            <w:vAlign w:val="center"/>
          </w:tcPr>
          <w:p w14:paraId="08A9F881" w14:textId="2812601E" w:rsidR="00CB4573" w:rsidRPr="00CB4573" w:rsidRDefault="00CB4573" w:rsidP="00CB4573">
            <w:pPr>
              <w:spacing w:before="100" w:beforeAutospacing="1" w:after="100" w:afterAutospacing="1" w:line="240" w:lineRule="auto"/>
              <w:jc w:val="center"/>
            </w:pPr>
            <w:r w:rsidRPr="00CB4573">
              <w:rPr>
                <w:rFonts w:eastAsia="等线"/>
              </w:rPr>
              <w:t>1.97E-02</w:t>
            </w:r>
          </w:p>
        </w:tc>
        <w:tc>
          <w:tcPr>
            <w:tcW w:w="1417" w:type="dxa"/>
            <w:tcBorders>
              <w:top w:val="nil"/>
              <w:bottom w:val="nil"/>
            </w:tcBorders>
          </w:tcPr>
          <w:p w14:paraId="7BAF2BE0" w14:textId="41EE95A6" w:rsidR="00CB4573" w:rsidRPr="00CB4573" w:rsidRDefault="00CB4573" w:rsidP="00CB4573">
            <w:pPr>
              <w:spacing w:before="100" w:beforeAutospacing="1" w:after="100" w:afterAutospacing="1" w:line="240" w:lineRule="auto"/>
              <w:jc w:val="center"/>
            </w:pPr>
            <w:r w:rsidRPr="00CB4573">
              <w:t>-2.35E-01</w:t>
            </w:r>
          </w:p>
        </w:tc>
        <w:tc>
          <w:tcPr>
            <w:tcW w:w="1372" w:type="dxa"/>
            <w:tcBorders>
              <w:top w:val="nil"/>
              <w:bottom w:val="nil"/>
            </w:tcBorders>
          </w:tcPr>
          <w:p w14:paraId="0A33275D" w14:textId="44668483" w:rsidR="00CB4573" w:rsidRPr="00CB4573" w:rsidRDefault="00CB4573" w:rsidP="00CB4573">
            <w:pPr>
              <w:spacing w:before="100" w:beforeAutospacing="1" w:after="100" w:afterAutospacing="1" w:line="240" w:lineRule="auto"/>
              <w:jc w:val="center"/>
            </w:pPr>
            <w:r w:rsidRPr="00CB4573">
              <w:t>2.69E-01</w:t>
            </w:r>
          </w:p>
        </w:tc>
      </w:tr>
      <w:tr w:rsidR="00CB4573" w:rsidRPr="00754CA2" w14:paraId="4CB5AE77" w14:textId="77777777" w:rsidTr="00CB4573">
        <w:trPr>
          <w:jc w:val="center"/>
        </w:trPr>
        <w:tc>
          <w:tcPr>
            <w:tcW w:w="1630" w:type="dxa"/>
            <w:tcBorders>
              <w:top w:val="nil"/>
              <w:bottom w:val="nil"/>
            </w:tcBorders>
            <w:shd w:val="clear" w:color="auto" w:fill="auto"/>
            <w:vAlign w:val="center"/>
          </w:tcPr>
          <w:p w14:paraId="497A1486" w14:textId="47951426" w:rsidR="00CB4573" w:rsidRPr="00CB4573" w:rsidRDefault="00CB4573" w:rsidP="00CB4573">
            <w:pPr>
              <w:spacing w:before="100" w:beforeAutospacing="1" w:after="100" w:afterAutospacing="1" w:line="240" w:lineRule="auto"/>
              <w:jc w:val="center"/>
              <w:rPr>
                <w:rFonts w:eastAsia="等线"/>
              </w:rPr>
            </w:pPr>
            <w:r w:rsidRPr="00CB4573">
              <w:rPr>
                <w:rFonts w:eastAsia="等线"/>
              </w:rPr>
              <w:t>Com_46_pos</w:t>
            </w:r>
          </w:p>
        </w:tc>
        <w:tc>
          <w:tcPr>
            <w:tcW w:w="1319" w:type="dxa"/>
            <w:tcBorders>
              <w:top w:val="nil"/>
              <w:bottom w:val="nil"/>
            </w:tcBorders>
            <w:shd w:val="clear" w:color="auto" w:fill="auto"/>
          </w:tcPr>
          <w:p w14:paraId="6B72458C" w14:textId="19EB8CB4" w:rsidR="00CB4573" w:rsidRPr="00CB4573" w:rsidRDefault="00CB4573" w:rsidP="00CB4573">
            <w:pPr>
              <w:spacing w:before="100" w:beforeAutospacing="1" w:after="100" w:afterAutospacing="1" w:line="240" w:lineRule="auto"/>
              <w:jc w:val="center"/>
            </w:pPr>
            <w:r w:rsidRPr="00CB4573">
              <w:t>-2.32E-01</w:t>
            </w:r>
          </w:p>
        </w:tc>
        <w:tc>
          <w:tcPr>
            <w:tcW w:w="1729" w:type="dxa"/>
            <w:tcBorders>
              <w:top w:val="nil"/>
              <w:bottom w:val="nil"/>
            </w:tcBorders>
            <w:shd w:val="clear" w:color="auto" w:fill="auto"/>
          </w:tcPr>
          <w:p w14:paraId="19E30924" w14:textId="7C81A842" w:rsidR="00CB4573" w:rsidRPr="00CB4573" w:rsidRDefault="00CB4573" w:rsidP="00CB4573">
            <w:pPr>
              <w:spacing w:before="100" w:beforeAutospacing="1" w:after="100" w:afterAutospacing="1" w:line="240" w:lineRule="auto"/>
              <w:jc w:val="center"/>
            </w:pPr>
            <w:r w:rsidRPr="00CB4573">
              <w:t>2.75E-01</w:t>
            </w:r>
          </w:p>
        </w:tc>
        <w:tc>
          <w:tcPr>
            <w:tcW w:w="1559" w:type="dxa"/>
            <w:tcBorders>
              <w:top w:val="nil"/>
              <w:bottom w:val="nil"/>
            </w:tcBorders>
            <w:shd w:val="clear" w:color="auto" w:fill="auto"/>
            <w:vAlign w:val="center"/>
          </w:tcPr>
          <w:p w14:paraId="35E27887" w14:textId="63FE258E" w:rsidR="00CB4573" w:rsidRPr="00CB4573" w:rsidRDefault="00CB4573" w:rsidP="00CB4573">
            <w:pPr>
              <w:spacing w:before="100" w:beforeAutospacing="1" w:after="100" w:afterAutospacing="1" w:line="240" w:lineRule="auto"/>
              <w:jc w:val="center"/>
            </w:pPr>
            <w:r w:rsidRPr="00CB4573">
              <w:rPr>
                <w:rFonts w:eastAsia="等线"/>
              </w:rPr>
              <w:t>-2.88E-01</w:t>
            </w:r>
          </w:p>
        </w:tc>
        <w:tc>
          <w:tcPr>
            <w:tcW w:w="1560" w:type="dxa"/>
            <w:tcBorders>
              <w:top w:val="nil"/>
              <w:bottom w:val="nil"/>
            </w:tcBorders>
            <w:shd w:val="clear" w:color="auto" w:fill="auto"/>
            <w:vAlign w:val="center"/>
          </w:tcPr>
          <w:p w14:paraId="4C36B3B3" w14:textId="27F39D71" w:rsidR="00CB4573" w:rsidRPr="00CB4573" w:rsidRDefault="00CB4573" w:rsidP="00CB4573">
            <w:pPr>
              <w:spacing w:before="100" w:beforeAutospacing="1" w:after="100" w:afterAutospacing="1" w:line="240" w:lineRule="auto"/>
              <w:jc w:val="center"/>
            </w:pPr>
            <w:r w:rsidRPr="00CB4573">
              <w:rPr>
                <w:rFonts w:eastAsia="等线"/>
              </w:rPr>
              <w:t>3.65E-02</w:t>
            </w:r>
          </w:p>
        </w:tc>
        <w:tc>
          <w:tcPr>
            <w:tcW w:w="1417" w:type="dxa"/>
            <w:tcBorders>
              <w:top w:val="nil"/>
              <w:bottom w:val="nil"/>
            </w:tcBorders>
          </w:tcPr>
          <w:p w14:paraId="6998C001" w14:textId="78EFEBA0" w:rsidR="00CB4573" w:rsidRPr="00CB4573" w:rsidRDefault="00CB4573" w:rsidP="00CB4573">
            <w:pPr>
              <w:spacing w:before="100" w:beforeAutospacing="1" w:after="100" w:afterAutospacing="1" w:line="240" w:lineRule="auto"/>
              <w:jc w:val="center"/>
            </w:pPr>
            <w:r w:rsidRPr="00CB4573">
              <w:t>-2.51E-01</w:t>
            </w:r>
          </w:p>
        </w:tc>
        <w:tc>
          <w:tcPr>
            <w:tcW w:w="1372" w:type="dxa"/>
            <w:tcBorders>
              <w:top w:val="nil"/>
              <w:bottom w:val="nil"/>
            </w:tcBorders>
          </w:tcPr>
          <w:p w14:paraId="240AC85F" w14:textId="2BF6635E" w:rsidR="00CB4573" w:rsidRPr="00CB4573" w:rsidRDefault="00CB4573" w:rsidP="00CB4573">
            <w:pPr>
              <w:spacing w:before="100" w:beforeAutospacing="1" w:after="100" w:afterAutospacing="1" w:line="240" w:lineRule="auto"/>
              <w:jc w:val="center"/>
            </w:pPr>
            <w:r w:rsidRPr="00CB4573">
              <w:t>2.36E-01</w:t>
            </w:r>
          </w:p>
        </w:tc>
      </w:tr>
      <w:tr w:rsidR="00CB4573" w:rsidRPr="00754CA2" w14:paraId="33B560CB" w14:textId="77777777" w:rsidTr="00CB4573">
        <w:trPr>
          <w:jc w:val="center"/>
        </w:trPr>
        <w:tc>
          <w:tcPr>
            <w:tcW w:w="1630" w:type="dxa"/>
            <w:tcBorders>
              <w:top w:val="nil"/>
              <w:bottom w:val="nil"/>
            </w:tcBorders>
            <w:shd w:val="clear" w:color="auto" w:fill="auto"/>
            <w:vAlign w:val="center"/>
          </w:tcPr>
          <w:p w14:paraId="70F2EFC8" w14:textId="3D32E1ED" w:rsidR="00CB4573" w:rsidRPr="00CB4573" w:rsidRDefault="00CB4573" w:rsidP="00CB4573">
            <w:pPr>
              <w:spacing w:before="100" w:beforeAutospacing="1" w:after="100" w:afterAutospacing="1" w:line="240" w:lineRule="auto"/>
              <w:jc w:val="center"/>
              <w:rPr>
                <w:rFonts w:eastAsia="等线"/>
              </w:rPr>
            </w:pPr>
            <w:r w:rsidRPr="00CB4573">
              <w:rPr>
                <w:rFonts w:eastAsia="等线"/>
              </w:rPr>
              <w:t>Com_47_neg</w:t>
            </w:r>
          </w:p>
        </w:tc>
        <w:tc>
          <w:tcPr>
            <w:tcW w:w="1319" w:type="dxa"/>
            <w:tcBorders>
              <w:top w:val="nil"/>
              <w:bottom w:val="nil"/>
            </w:tcBorders>
            <w:shd w:val="clear" w:color="auto" w:fill="auto"/>
          </w:tcPr>
          <w:p w14:paraId="32E5C2B8" w14:textId="1520E823" w:rsidR="00CB4573" w:rsidRPr="00CB4573" w:rsidRDefault="00CB4573" w:rsidP="00CB4573">
            <w:pPr>
              <w:spacing w:before="100" w:beforeAutospacing="1" w:after="100" w:afterAutospacing="1" w:line="240" w:lineRule="auto"/>
              <w:jc w:val="center"/>
            </w:pPr>
            <w:r w:rsidRPr="00CB4573">
              <w:t>-6.99E-01</w:t>
            </w:r>
          </w:p>
        </w:tc>
        <w:tc>
          <w:tcPr>
            <w:tcW w:w="1729" w:type="dxa"/>
            <w:tcBorders>
              <w:top w:val="nil"/>
              <w:bottom w:val="nil"/>
            </w:tcBorders>
            <w:shd w:val="clear" w:color="auto" w:fill="auto"/>
          </w:tcPr>
          <w:p w14:paraId="336BD873" w14:textId="2A763971" w:rsidR="00CB4573" w:rsidRPr="00CB4573" w:rsidRDefault="00CB4573" w:rsidP="00CB4573">
            <w:pPr>
              <w:spacing w:before="100" w:beforeAutospacing="1" w:after="100" w:afterAutospacing="1" w:line="240" w:lineRule="auto"/>
              <w:jc w:val="center"/>
            </w:pPr>
            <w:r w:rsidRPr="00CB4573">
              <w:t>1.44E-04</w:t>
            </w:r>
          </w:p>
        </w:tc>
        <w:tc>
          <w:tcPr>
            <w:tcW w:w="1559" w:type="dxa"/>
            <w:tcBorders>
              <w:top w:val="nil"/>
              <w:bottom w:val="nil"/>
            </w:tcBorders>
            <w:shd w:val="clear" w:color="auto" w:fill="auto"/>
            <w:vAlign w:val="center"/>
          </w:tcPr>
          <w:p w14:paraId="4B5B71D1" w14:textId="47EBBE42" w:rsidR="00CB4573" w:rsidRPr="00CB4573" w:rsidRDefault="00CB4573" w:rsidP="00CB4573">
            <w:pPr>
              <w:spacing w:before="100" w:beforeAutospacing="1" w:after="100" w:afterAutospacing="1" w:line="240" w:lineRule="auto"/>
              <w:jc w:val="center"/>
            </w:pPr>
            <w:r w:rsidRPr="00CB4573">
              <w:rPr>
                <w:rFonts w:eastAsia="等线"/>
              </w:rPr>
              <w:t>-4.87E-01</w:t>
            </w:r>
          </w:p>
        </w:tc>
        <w:tc>
          <w:tcPr>
            <w:tcW w:w="1560" w:type="dxa"/>
            <w:tcBorders>
              <w:top w:val="nil"/>
              <w:bottom w:val="nil"/>
            </w:tcBorders>
            <w:shd w:val="clear" w:color="auto" w:fill="auto"/>
            <w:vAlign w:val="center"/>
          </w:tcPr>
          <w:p w14:paraId="0E2A480E" w14:textId="39EECB62" w:rsidR="00CB4573" w:rsidRPr="00CB4573" w:rsidRDefault="00CB4573" w:rsidP="00CB4573">
            <w:pPr>
              <w:spacing w:before="100" w:beforeAutospacing="1" w:after="100" w:afterAutospacing="1" w:line="240" w:lineRule="auto"/>
              <w:jc w:val="center"/>
            </w:pPr>
            <w:r w:rsidRPr="00CB4573">
              <w:rPr>
                <w:rFonts w:eastAsia="等线"/>
              </w:rPr>
              <w:t>2.45E-03</w:t>
            </w:r>
          </w:p>
        </w:tc>
        <w:tc>
          <w:tcPr>
            <w:tcW w:w="1417" w:type="dxa"/>
            <w:tcBorders>
              <w:top w:val="nil"/>
              <w:bottom w:val="nil"/>
            </w:tcBorders>
          </w:tcPr>
          <w:p w14:paraId="071AEE7F" w14:textId="272F4FAA" w:rsidR="00CB4573" w:rsidRPr="00CB4573" w:rsidRDefault="00CB4573" w:rsidP="00CB4573">
            <w:pPr>
              <w:spacing w:before="100" w:beforeAutospacing="1" w:after="100" w:afterAutospacing="1" w:line="240" w:lineRule="auto"/>
              <w:jc w:val="center"/>
            </w:pPr>
            <w:r w:rsidRPr="00CB4573">
              <w:t>-5.06E-01</w:t>
            </w:r>
          </w:p>
        </w:tc>
        <w:tc>
          <w:tcPr>
            <w:tcW w:w="1372" w:type="dxa"/>
            <w:tcBorders>
              <w:top w:val="nil"/>
              <w:bottom w:val="nil"/>
            </w:tcBorders>
          </w:tcPr>
          <w:p w14:paraId="2F3C3476" w14:textId="264ED575" w:rsidR="00CB4573" w:rsidRPr="00CB4573" w:rsidRDefault="00CB4573" w:rsidP="00CB4573">
            <w:pPr>
              <w:spacing w:before="100" w:beforeAutospacing="1" w:after="100" w:afterAutospacing="1" w:line="240" w:lineRule="auto"/>
              <w:jc w:val="center"/>
            </w:pPr>
            <w:r w:rsidRPr="00CB4573">
              <w:t>1.17E-02</w:t>
            </w:r>
          </w:p>
        </w:tc>
      </w:tr>
      <w:tr w:rsidR="00CB4573" w:rsidRPr="00754CA2" w14:paraId="1B172067" w14:textId="77777777" w:rsidTr="00CB4573">
        <w:trPr>
          <w:jc w:val="center"/>
        </w:trPr>
        <w:tc>
          <w:tcPr>
            <w:tcW w:w="1630" w:type="dxa"/>
            <w:tcBorders>
              <w:top w:val="nil"/>
              <w:bottom w:val="nil"/>
            </w:tcBorders>
            <w:shd w:val="clear" w:color="auto" w:fill="auto"/>
            <w:vAlign w:val="center"/>
          </w:tcPr>
          <w:p w14:paraId="504F21FD" w14:textId="64121F0E" w:rsidR="00CB4573" w:rsidRPr="00CB4573" w:rsidRDefault="00CB4573" w:rsidP="00CB4573">
            <w:pPr>
              <w:spacing w:before="100" w:beforeAutospacing="1" w:after="100" w:afterAutospacing="1" w:line="240" w:lineRule="auto"/>
              <w:jc w:val="center"/>
              <w:rPr>
                <w:rFonts w:eastAsia="等线"/>
              </w:rPr>
            </w:pPr>
            <w:r w:rsidRPr="00CB4573">
              <w:rPr>
                <w:rFonts w:eastAsia="等线"/>
              </w:rPr>
              <w:t>Com_74_neg</w:t>
            </w:r>
          </w:p>
        </w:tc>
        <w:tc>
          <w:tcPr>
            <w:tcW w:w="1319" w:type="dxa"/>
            <w:tcBorders>
              <w:top w:val="nil"/>
              <w:bottom w:val="nil"/>
            </w:tcBorders>
            <w:shd w:val="clear" w:color="auto" w:fill="auto"/>
          </w:tcPr>
          <w:p w14:paraId="06D7C360" w14:textId="14867CC5" w:rsidR="00CB4573" w:rsidRPr="00CB4573" w:rsidRDefault="00CB4573" w:rsidP="00CB4573">
            <w:pPr>
              <w:spacing w:before="100" w:beforeAutospacing="1" w:after="100" w:afterAutospacing="1" w:line="240" w:lineRule="auto"/>
              <w:jc w:val="center"/>
            </w:pPr>
            <w:r w:rsidRPr="00CB4573">
              <w:t>-6.57E-01</w:t>
            </w:r>
          </w:p>
        </w:tc>
        <w:tc>
          <w:tcPr>
            <w:tcW w:w="1729" w:type="dxa"/>
            <w:tcBorders>
              <w:top w:val="nil"/>
              <w:bottom w:val="nil"/>
            </w:tcBorders>
            <w:shd w:val="clear" w:color="auto" w:fill="auto"/>
          </w:tcPr>
          <w:p w14:paraId="1E6EF2E6" w14:textId="066D4772" w:rsidR="00CB4573" w:rsidRPr="00CB4573" w:rsidRDefault="00CB4573" w:rsidP="00CB4573">
            <w:pPr>
              <w:spacing w:before="100" w:beforeAutospacing="1" w:after="100" w:afterAutospacing="1" w:line="240" w:lineRule="auto"/>
              <w:jc w:val="center"/>
            </w:pPr>
            <w:r w:rsidRPr="00CB4573">
              <w:t>4.90E-04</w:t>
            </w:r>
          </w:p>
        </w:tc>
        <w:tc>
          <w:tcPr>
            <w:tcW w:w="1559" w:type="dxa"/>
            <w:tcBorders>
              <w:top w:val="nil"/>
              <w:bottom w:val="nil"/>
            </w:tcBorders>
            <w:shd w:val="clear" w:color="auto" w:fill="auto"/>
            <w:vAlign w:val="center"/>
          </w:tcPr>
          <w:p w14:paraId="21691DCD" w14:textId="18FD4D8A" w:rsidR="00CB4573" w:rsidRPr="00CB4573" w:rsidRDefault="00CB4573" w:rsidP="00CB4573">
            <w:pPr>
              <w:spacing w:before="100" w:beforeAutospacing="1" w:after="100" w:afterAutospacing="1" w:line="240" w:lineRule="auto"/>
              <w:jc w:val="center"/>
            </w:pPr>
            <w:r w:rsidRPr="00CB4573">
              <w:rPr>
                <w:rFonts w:eastAsia="等线"/>
              </w:rPr>
              <w:t>-4.15E-01</w:t>
            </w:r>
          </w:p>
        </w:tc>
        <w:tc>
          <w:tcPr>
            <w:tcW w:w="1560" w:type="dxa"/>
            <w:tcBorders>
              <w:top w:val="nil"/>
              <w:bottom w:val="nil"/>
            </w:tcBorders>
            <w:shd w:val="clear" w:color="auto" w:fill="auto"/>
            <w:vAlign w:val="center"/>
          </w:tcPr>
          <w:p w14:paraId="58A8F672" w14:textId="48945FEE" w:rsidR="00CB4573" w:rsidRPr="00CB4573" w:rsidRDefault="00CB4573" w:rsidP="00CB4573">
            <w:pPr>
              <w:spacing w:before="100" w:beforeAutospacing="1" w:after="100" w:afterAutospacing="1" w:line="240" w:lineRule="auto"/>
              <w:jc w:val="center"/>
            </w:pPr>
            <w:r w:rsidRPr="00CB4573">
              <w:rPr>
                <w:rFonts w:eastAsia="等线"/>
              </w:rPr>
              <w:t>4.56E-06</w:t>
            </w:r>
          </w:p>
        </w:tc>
        <w:tc>
          <w:tcPr>
            <w:tcW w:w="1417" w:type="dxa"/>
            <w:tcBorders>
              <w:top w:val="nil"/>
              <w:bottom w:val="nil"/>
            </w:tcBorders>
          </w:tcPr>
          <w:p w14:paraId="65035D5C" w14:textId="5D0FEE05" w:rsidR="00CB4573" w:rsidRPr="00CB4573" w:rsidRDefault="00CB4573" w:rsidP="00CB4573">
            <w:pPr>
              <w:spacing w:before="100" w:beforeAutospacing="1" w:after="100" w:afterAutospacing="1" w:line="240" w:lineRule="auto"/>
              <w:jc w:val="center"/>
            </w:pPr>
            <w:r w:rsidRPr="00CB4573">
              <w:t>-6.22E-01</w:t>
            </w:r>
          </w:p>
        </w:tc>
        <w:tc>
          <w:tcPr>
            <w:tcW w:w="1372" w:type="dxa"/>
            <w:tcBorders>
              <w:top w:val="nil"/>
              <w:bottom w:val="nil"/>
            </w:tcBorders>
          </w:tcPr>
          <w:p w14:paraId="4D218C7B" w14:textId="395FA7D8" w:rsidR="00CB4573" w:rsidRPr="00CB4573" w:rsidRDefault="00CB4573" w:rsidP="00CB4573">
            <w:pPr>
              <w:spacing w:before="100" w:beforeAutospacing="1" w:after="100" w:afterAutospacing="1" w:line="240" w:lineRule="auto"/>
              <w:jc w:val="center"/>
            </w:pPr>
            <w:r w:rsidRPr="00CB4573">
              <w:t>1.17E-03</w:t>
            </w:r>
          </w:p>
        </w:tc>
      </w:tr>
      <w:tr w:rsidR="00CB4573" w:rsidRPr="00754CA2" w14:paraId="2F0A6DE5" w14:textId="77777777" w:rsidTr="00CB4573">
        <w:trPr>
          <w:jc w:val="center"/>
        </w:trPr>
        <w:tc>
          <w:tcPr>
            <w:tcW w:w="1630" w:type="dxa"/>
            <w:tcBorders>
              <w:top w:val="nil"/>
              <w:bottom w:val="nil"/>
            </w:tcBorders>
            <w:shd w:val="clear" w:color="auto" w:fill="auto"/>
            <w:vAlign w:val="center"/>
          </w:tcPr>
          <w:p w14:paraId="6142E176" w14:textId="263E53C0" w:rsidR="00CB4573" w:rsidRPr="00CB4573" w:rsidRDefault="00CB4573" w:rsidP="00CB4573">
            <w:pPr>
              <w:spacing w:before="100" w:beforeAutospacing="1" w:after="100" w:afterAutospacing="1" w:line="240" w:lineRule="auto"/>
              <w:jc w:val="center"/>
              <w:rPr>
                <w:rFonts w:eastAsia="等线"/>
              </w:rPr>
            </w:pPr>
            <w:r w:rsidRPr="00CB4573">
              <w:rPr>
                <w:rFonts w:eastAsia="等线"/>
              </w:rPr>
              <w:t>Com_8_pos</w:t>
            </w:r>
          </w:p>
        </w:tc>
        <w:tc>
          <w:tcPr>
            <w:tcW w:w="1319" w:type="dxa"/>
            <w:tcBorders>
              <w:top w:val="nil"/>
              <w:bottom w:val="nil"/>
            </w:tcBorders>
            <w:shd w:val="clear" w:color="auto" w:fill="auto"/>
          </w:tcPr>
          <w:p w14:paraId="5DD06819" w14:textId="295A8488" w:rsidR="00CB4573" w:rsidRPr="00CB4573" w:rsidRDefault="00CB4573" w:rsidP="00CB4573">
            <w:pPr>
              <w:spacing w:before="100" w:beforeAutospacing="1" w:after="100" w:afterAutospacing="1" w:line="240" w:lineRule="auto"/>
              <w:jc w:val="center"/>
            </w:pPr>
            <w:r w:rsidRPr="00CB4573">
              <w:t>2.71E-01</w:t>
            </w:r>
          </w:p>
        </w:tc>
        <w:tc>
          <w:tcPr>
            <w:tcW w:w="1729" w:type="dxa"/>
            <w:tcBorders>
              <w:top w:val="nil"/>
              <w:bottom w:val="nil"/>
            </w:tcBorders>
            <w:shd w:val="clear" w:color="auto" w:fill="auto"/>
          </w:tcPr>
          <w:p w14:paraId="1F366711" w14:textId="109B1E04" w:rsidR="00CB4573" w:rsidRPr="00CB4573" w:rsidRDefault="00CB4573" w:rsidP="00CB4573">
            <w:pPr>
              <w:spacing w:before="100" w:beforeAutospacing="1" w:after="100" w:afterAutospacing="1" w:line="240" w:lineRule="auto"/>
              <w:jc w:val="center"/>
            </w:pPr>
            <w:r w:rsidRPr="00CB4573">
              <w:t>2.00E-01</w:t>
            </w:r>
          </w:p>
        </w:tc>
        <w:tc>
          <w:tcPr>
            <w:tcW w:w="1559" w:type="dxa"/>
            <w:tcBorders>
              <w:top w:val="nil"/>
              <w:bottom w:val="nil"/>
            </w:tcBorders>
            <w:shd w:val="clear" w:color="auto" w:fill="auto"/>
            <w:vAlign w:val="center"/>
          </w:tcPr>
          <w:p w14:paraId="051CC4CE" w14:textId="7F30FB28" w:rsidR="00CB4573" w:rsidRPr="00CB4573" w:rsidRDefault="00CB4573" w:rsidP="00CB4573">
            <w:pPr>
              <w:spacing w:before="100" w:beforeAutospacing="1" w:after="100" w:afterAutospacing="1" w:line="240" w:lineRule="auto"/>
              <w:jc w:val="center"/>
            </w:pPr>
            <w:r w:rsidRPr="00CB4573">
              <w:rPr>
                <w:rFonts w:eastAsia="等线"/>
              </w:rPr>
              <w:t>7.66E-01</w:t>
            </w:r>
          </w:p>
        </w:tc>
        <w:tc>
          <w:tcPr>
            <w:tcW w:w="1560" w:type="dxa"/>
            <w:tcBorders>
              <w:top w:val="nil"/>
              <w:bottom w:val="nil"/>
            </w:tcBorders>
            <w:shd w:val="clear" w:color="auto" w:fill="auto"/>
            <w:vAlign w:val="center"/>
          </w:tcPr>
          <w:p w14:paraId="3BB6CD35" w14:textId="15203B99" w:rsidR="00CB4573" w:rsidRPr="00CB4573" w:rsidRDefault="00CB4573" w:rsidP="00CB4573">
            <w:pPr>
              <w:spacing w:before="100" w:beforeAutospacing="1" w:after="100" w:afterAutospacing="1" w:line="240" w:lineRule="auto"/>
              <w:jc w:val="center"/>
            </w:pPr>
            <w:r w:rsidRPr="00CB4573">
              <w:rPr>
                <w:rFonts w:eastAsia="等线"/>
              </w:rPr>
              <w:t>8.50E-03</w:t>
            </w:r>
          </w:p>
        </w:tc>
        <w:tc>
          <w:tcPr>
            <w:tcW w:w="1417" w:type="dxa"/>
            <w:tcBorders>
              <w:top w:val="nil"/>
              <w:bottom w:val="nil"/>
            </w:tcBorders>
          </w:tcPr>
          <w:p w14:paraId="6EEB30D5" w14:textId="472B17AC" w:rsidR="00CB4573" w:rsidRPr="00CB4573" w:rsidRDefault="00CB4573" w:rsidP="00CB4573">
            <w:pPr>
              <w:spacing w:before="100" w:beforeAutospacing="1" w:after="100" w:afterAutospacing="1" w:line="240" w:lineRule="auto"/>
              <w:jc w:val="center"/>
            </w:pPr>
            <w:r w:rsidRPr="00CB4573">
              <w:t>5.82E-01</w:t>
            </w:r>
          </w:p>
        </w:tc>
        <w:tc>
          <w:tcPr>
            <w:tcW w:w="1372" w:type="dxa"/>
            <w:tcBorders>
              <w:top w:val="nil"/>
              <w:bottom w:val="nil"/>
            </w:tcBorders>
          </w:tcPr>
          <w:p w14:paraId="4FBD5FA0" w14:textId="25B6E81B" w:rsidR="00CB4573" w:rsidRPr="00CB4573" w:rsidRDefault="00CB4573" w:rsidP="00CB4573">
            <w:pPr>
              <w:spacing w:before="100" w:beforeAutospacing="1" w:after="100" w:afterAutospacing="1" w:line="240" w:lineRule="auto"/>
              <w:jc w:val="center"/>
            </w:pPr>
            <w:r w:rsidRPr="00CB4573">
              <w:t>2.82E-03</w:t>
            </w:r>
          </w:p>
        </w:tc>
      </w:tr>
      <w:tr w:rsidR="00CB4573" w:rsidRPr="00754CA2" w14:paraId="0E173AA4" w14:textId="77777777" w:rsidTr="00CB4573">
        <w:trPr>
          <w:jc w:val="center"/>
        </w:trPr>
        <w:tc>
          <w:tcPr>
            <w:tcW w:w="1630" w:type="dxa"/>
            <w:tcBorders>
              <w:top w:val="nil"/>
              <w:bottom w:val="nil"/>
            </w:tcBorders>
            <w:shd w:val="clear" w:color="auto" w:fill="auto"/>
            <w:vAlign w:val="center"/>
          </w:tcPr>
          <w:p w14:paraId="3E26ABD4" w14:textId="401FA34C" w:rsidR="00CB4573" w:rsidRPr="00CB4573" w:rsidRDefault="00CB4573" w:rsidP="00CB4573">
            <w:pPr>
              <w:spacing w:before="100" w:beforeAutospacing="1" w:after="100" w:afterAutospacing="1" w:line="240" w:lineRule="auto"/>
              <w:jc w:val="center"/>
              <w:rPr>
                <w:rFonts w:eastAsia="等线"/>
              </w:rPr>
            </w:pPr>
            <w:r w:rsidRPr="00CB4573">
              <w:rPr>
                <w:rFonts w:eastAsia="等线"/>
              </w:rPr>
              <w:t>Com_87_neg</w:t>
            </w:r>
          </w:p>
        </w:tc>
        <w:tc>
          <w:tcPr>
            <w:tcW w:w="1319" w:type="dxa"/>
            <w:tcBorders>
              <w:top w:val="nil"/>
              <w:bottom w:val="nil"/>
            </w:tcBorders>
            <w:shd w:val="clear" w:color="auto" w:fill="auto"/>
          </w:tcPr>
          <w:p w14:paraId="6C9AC259" w14:textId="29DB334E" w:rsidR="00CB4573" w:rsidRPr="00CB4573" w:rsidRDefault="00CB4573" w:rsidP="00CB4573">
            <w:pPr>
              <w:spacing w:before="100" w:beforeAutospacing="1" w:after="100" w:afterAutospacing="1" w:line="240" w:lineRule="auto"/>
              <w:jc w:val="center"/>
            </w:pPr>
            <w:r w:rsidRPr="00CB4573">
              <w:t>-7.45E-01</w:t>
            </w:r>
          </w:p>
        </w:tc>
        <w:tc>
          <w:tcPr>
            <w:tcW w:w="1729" w:type="dxa"/>
            <w:tcBorders>
              <w:top w:val="nil"/>
              <w:bottom w:val="nil"/>
            </w:tcBorders>
            <w:shd w:val="clear" w:color="auto" w:fill="auto"/>
          </w:tcPr>
          <w:p w14:paraId="081EC47A" w14:textId="594C057C" w:rsidR="00CB4573" w:rsidRPr="00CB4573" w:rsidRDefault="00CB4573" w:rsidP="00CB4573">
            <w:pPr>
              <w:spacing w:before="100" w:beforeAutospacing="1" w:after="100" w:afterAutospacing="1" w:line="240" w:lineRule="auto"/>
              <w:jc w:val="center"/>
            </w:pPr>
            <w:r w:rsidRPr="00CB4573">
              <w:t>2.94E-05</w:t>
            </w:r>
          </w:p>
        </w:tc>
        <w:tc>
          <w:tcPr>
            <w:tcW w:w="1559" w:type="dxa"/>
            <w:tcBorders>
              <w:top w:val="nil"/>
              <w:bottom w:val="nil"/>
            </w:tcBorders>
            <w:shd w:val="clear" w:color="auto" w:fill="auto"/>
            <w:vAlign w:val="center"/>
          </w:tcPr>
          <w:p w14:paraId="1F641E6A" w14:textId="109B1F0C" w:rsidR="00CB4573" w:rsidRPr="00CB4573" w:rsidRDefault="00CB4573" w:rsidP="00CB4573">
            <w:pPr>
              <w:spacing w:before="100" w:beforeAutospacing="1" w:after="100" w:afterAutospacing="1" w:line="240" w:lineRule="auto"/>
              <w:jc w:val="center"/>
            </w:pPr>
            <w:r w:rsidRPr="00CB4573">
              <w:rPr>
                <w:rFonts w:eastAsia="等线"/>
              </w:rPr>
              <w:t>-5.92E-01</w:t>
            </w:r>
          </w:p>
        </w:tc>
        <w:tc>
          <w:tcPr>
            <w:tcW w:w="1560" w:type="dxa"/>
            <w:tcBorders>
              <w:top w:val="nil"/>
              <w:bottom w:val="nil"/>
            </w:tcBorders>
            <w:shd w:val="clear" w:color="auto" w:fill="auto"/>
            <w:vAlign w:val="center"/>
          </w:tcPr>
          <w:p w14:paraId="5EEF94C9" w14:textId="2A02C742" w:rsidR="00CB4573" w:rsidRPr="00CB4573" w:rsidRDefault="00CB4573" w:rsidP="00CB4573">
            <w:pPr>
              <w:spacing w:before="100" w:beforeAutospacing="1" w:after="100" w:afterAutospacing="1" w:line="240" w:lineRule="auto"/>
              <w:jc w:val="center"/>
            </w:pPr>
            <w:r w:rsidRPr="00CB4573">
              <w:rPr>
                <w:rFonts w:eastAsia="等线"/>
              </w:rPr>
              <w:t>3.53E-04</w:t>
            </w:r>
          </w:p>
        </w:tc>
        <w:tc>
          <w:tcPr>
            <w:tcW w:w="1417" w:type="dxa"/>
            <w:tcBorders>
              <w:top w:val="nil"/>
              <w:bottom w:val="nil"/>
            </w:tcBorders>
          </w:tcPr>
          <w:p w14:paraId="282BB96A" w14:textId="5B3803DD" w:rsidR="00CB4573" w:rsidRPr="00CB4573" w:rsidRDefault="00CB4573" w:rsidP="00CB4573">
            <w:pPr>
              <w:spacing w:before="100" w:beforeAutospacing="1" w:after="100" w:afterAutospacing="1" w:line="240" w:lineRule="auto"/>
              <w:jc w:val="center"/>
            </w:pPr>
            <w:r w:rsidRPr="00CB4573">
              <w:t>-6.34E-01</w:t>
            </w:r>
          </w:p>
        </w:tc>
        <w:tc>
          <w:tcPr>
            <w:tcW w:w="1372" w:type="dxa"/>
            <w:tcBorders>
              <w:top w:val="nil"/>
              <w:bottom w:val="nil"/>
            </w:tcBorders>
          </w:tcPr>
          <w:p w14:paraId="3074DB8B" w14:textId="74F31717" w:rsidR="00CB4573" w:rsidRPr="00CB4573" w:rsidRDefault="00CB4573" w:rsidP="00CB4573">
            <w:pPr>
              <w:spacing w:before="100" w:beforeAutospacing="1" w:after="100" w:afterAutospacing="1" w:line="240" w:lineRule="auto"/>
              <w:jc w:val="center"/>
            </w:pPr>
            <w:r w:rsidRPr="00CB4573">
              <w:t>8.71E-04</w:t>
            </w:r>
          </w:p>
        </w:tc>
      </w:tr>
      <w:tr w:rsidR="00CB4573" w:rsidRPr="00754CA2" w14:paraId="12CB6A93" w14:textId="77777777" w:rsidTr="00CB4573">
        <w:trPr>
          <w:jc w:val="center"/>
        </w:trPr>
        <w:tc>
          <w:tcPr>
            <w:tcW w:w="1630" w:type="dxa"/>
            <w:tcBorders>
              <w:top w:val="nil"/>
              <w:bottom w:val="nil"/>
            </w:tcBorders>
            <w:shd w:val="clear" w:color="auto" w:fill="auto"/>
            <w:vAlign w:val="center"/>
          </w:tcPr>
          <w:p w14:paraId="2C316292" w14:textId="18C87D71" w:rsidR="00CB4573" w:rsidRPr="00CB4573" w:rsidRDefault="00CB4573" w:rsidP="00CB4573">
            <w:pPr>
              <w:spacing w:before="100" w:beforeAutospacing="1" w:after="100" w:afterAutospacing="1" w:line="240" w:lineRule="auto"/>
              <w:jc w:val="center"/>
              <w:rPr>
                <w:rFonts w:eastAsia="等线"/>
              </w:rPr>
            </w:pPr>
            <w:r w:rsidRPr="00CB4573">
              <w:rPr>
                <w:rFonts w:eastAsia="等线"/>
              </w:rPr>
              <w:t>Com_89_pos</w:t>
            </w:r>
          </w:p>
        </w:tc>
        <w:tc>
          <w:tcPr>
            <w:tcW w:w="1319" w:type="dxa"/>
            <w:tcBorders>
              <w:top w:val="nil"/>
              <w:bottom w:val="nil"/>
            </w:tcBorders>
            <w:shd w:val="clear" w:color="auto" w:fill="auto"/>
          </w:tcPr>
          <w:p w14:paraId="7D9F4F54" w14:textId="547B5132" w:rsidR="00CB4573" w:rsidRPr="00CB4573" w:rsidRDefault="00CB4573" w:rsidP="00CB4573">
            <w:pPr>
              <w:spacing w:before="100" w:beforeAutospacing="1" w:after="100" w:afterAutospacing="1" w:line="240" w:lineRule="auto"/>
              <w:jc w:val="center"/>
            </w:pPr>
            <w:r w:rsidRPr="00CB4573">
              <w:t>-2.60E-01</w:t>
            </w:r>
          </w:p>
        </w:tc>
        <w:tc>
          <w:tcPr>
            <w:tcW w:w="1729" w:type="dxa"/>
            <w:tcBorders>
              <w:top w:val="nil"/>
              <w:bottom w:val="nil"/>
            </w:tcBorders>
            <w:shd w:val="clear" w:color="auto" w:fill="auto"/>
          </w:tcPr>
          <w:p w14:paraId="63B356FA" w14:textId="19E6BB44" w:rsidR="00CB4573" w:rsidRPr="00CB4573" w:rsidRDefault="00CB4573" w:rsidP="00CB4573">
            <w:pPr>
              <w:spacing w:before="100" w:beforeAutospacing="1" w:after="100" w:afterAutospacing="1" w:line="240" w:lineRule="auto"/>
              <w:jc w:val="center"/>
            </w:pPr>
            <w:r w:rsidRPr="00CB4573">
              <w:t>2.20E-01</w:t>
            </w:r>
          </w:p>
        </w:tc>
        <w:tc>
          <w:tcPr>
            <w:tcW w:w="1559" w:type="dxa"/>
            <w:tcBorders>
              <w:top w:val="nil"/>
              <w:bottom w:val="nil"/>
            </w:tcBorders>
            <w:shd w:val="clear" w:color="auto" w:fill="auto"/>
            <w:vAlign w:val="center"/>
          </w:tcPr>
          <w:p w14:paraId="721CB29F" w14:textId="47A2F5C9" w:rsidR="00CB4573" w:rsidRPr="00CB4573" w:rsidRDefault="00CB4573" w:rsidP="00CB4573">
            <w:pPr>
              <w:spacing w:before="100" w:beforeAutospacing="1" w:after="100" w:afterAutospacing="1" w:line="240" w:lineRule="auto"/>
              <w:jc w:val="center"/>
            </w:pPr>
            <w:r w:rsidRPr="00CB4573">
              <w:rPr>
                <w:rFonts w:eastAsia="等线"/>
              </w:rPr>
              <w:t>-6.69E-01</w:t>
            </w:r>
          </w:p>
        </w:tc>
        <w:tc>
          <w:tcPr>
            <w:tcW w:w="1560" w:type="dxa"/>
            <w:tcBorders>
              <w:top w:val="nil"/>
              <w:bottom w:val="nil"/>
            </w:tcBorders>
            <w:shd w:val="clear" w:color="auto" w:fill="auto"/>
            <w:vAlign w:val="center"/>
          </w:tcPr>
          <w:p w14:paraId="51FD7CFD" w14:textId="51BBEC72" w:rsidR="00CB4573" w:rsidRPr="00CB4573" w:rsidRDefault="00CB4573" w:rsidP="00CB4573">
            <w:pPr>
              <w:spacing w:before="100" w:beforeAutospacing="1" w:after="100" w:afterAutospacing="1" w:line="240" w:lineRule="auto"/>
              <w:jc w:val="center"/>
            </w:pPr>
            <w:r w:rsidRPr="00CB4573">
              <w:rPr>
                <w:rFonts w:eastAsia="等线"/>
              </w:rPr>
              <w:t>1.72E-01</w:t>
            </w:r>
          </w:p>
        </w:tc>
        <w:tc>
          <w:tcPr>
            <w:tcW w:w="1417" w:type="dxa"/>
            <w:tcBorders>
              <w:top w:val="nil"/>
              <w:bottom w:val="nil"/>
            </w:tcBorders>
          </w:tcPr>
          <w:p w14:paraId="04B0E03D" w14:textId="0EF92216" w:rsidR="00CB4573" w:rsidRPr="00CB4573" w:rsidRDefault="00CB4573" w:rsidP="00CB4573">
            <w:pPr>
              <w:spacing w:before="100" w:beforeAutospacing="1" w:after="100" w:afterAutospacing="1" w:line="240" w:lineRule="auto"/>
              <w:jc w:val="center"/>
            </w:pPr>
            <w:r w:rsidRPr="00CB4573">
              <w:t>-4.99E-01</w:t>
            </w:r>
          </w:p>
        </w:tc>
        <w:tc>
          <w:tcPr>
            <w:tcW w:w="1372" w:type="dxa"/>
            <w:tcBorders>
              <w:top w:val="nil"/>
              <w:bottom w:val="nil"/>
            </w:tcBorders>
          </w:tcPr>
          <w:p w14:paraId="10972DF9" w14:textId="2CC9D1E8" w:rsidR="00CB4573" w:rsidRPr="00CB4573" w:rsidRDefault="00CB4573" w:rsidP="00CB4573">
            <w:pPr>
              <w:spacing w:before="100" w:beforeAutospacing="1" w:after="100" w:afterAutospacing="1" w:line="240" w:lineRule="auto"/>
              <w:jc w:val="center"/>
            </w:pPr>
            <w:r w:rsidRPr="00CB4573">
              <w:t>1.31E-02</w:t>
            </w:r>
          </w:p>
        </w:tc>
      </w:tr>
      <w:tr w:rsidR="00CB4573" w:rsidRPr="00754CA2" w14:paraId="687F1DE2" w14:textId="77777777" w:rsidTr="00CB4573">
        <w:trPr>
          <w:jc w:val="center"/>
        </w:trPr>
        <w:tc>
          <w:tcPr>
            <w:tcW w:w="1630" w:type="dxa"/>
            <w:tcBorders>
              <w:top w:val="nil"/>
              <w:bottom w:val="nil"/>
            </w:tcBorders>
            <w:shd w:val="clear" w:color="auto" w:fill="auto"/>
            <w:vAlign w:val="center"/>
          </w:tcPr>
          <w:p w14:paraId="20C436F6" w14:textId="5E8121EE" w:rsidR="00CB4573" w:rsidRPr="00CB4573" w:rsidRDefault="00CB4573" w:rsidP="00CB4573">
            <w:pPr>
              <w:spacing w:before="100" w:beforeAutospacing="1" w:after="100" w:afterAutospacing="1" w:line="240" w:lineRule="auto"/>
              <w:jc w:val="center"/>
              <w:rPr>
                <w:rFonts w:eastAsia="等线"/>
              </w:rPr>
            </w:pPr>
            <w:r w:rsidRPr="00CB4573">
              <w:rPr>
                <w:rFonts w:eastAsia="等线"/>
              </w:rPr>
              <w:t>Com_9_neg</w:t>
            </w:r>
          </w:p>
        </w:tc>
        <w:tc>
          <w:tcPr>
            <w:tcW w:w="1319" w:type="dxa"/>
            <w:tcBorders>
              <w:top w:val="nil"/>
              <w:bottom w:val="nil"/>
            </w:tcBorders>
            <w:shd w:val="clear" w:color="auto" w:fill="auto"/>
          </w:tcPr>
          <w:p w14:paraId="227D3FA1" w14:textId="43AAD9D9" w:rsidR="00CB4573" w:rsidRPr="00CB4573" w:rsidRDefault="00CB4573" w:rsidP="00CB4573">
            <w:pPr>
              <w:spacing w:before="100" w:beforeAutospacing="1" w:after="100" w:afterAutospacing="1" w:line="240" w:lineRule="auto"/>
              <w:jc w:val="center"/>
            </w:pPr>
            <w:r w:rsidRPr="00CB4573">
              <w:t>-7.57E-01</w:t>
            </w:r>
          </w:p>
        </w:tc>
        <w:tc>
          <w:tcPr>
            <w:tcW w:w="1729" w:type="dxa"/>
            <w:tcBorders>
              <w:top w:val="nil"/>
              <w:bottom w:val="nil"/>
            </w:tcBorders>
            <w:shd w:val="clear" w:color="auto" w:fill="auto"/>
          </w:tcPr>
          <w:p w14:paraId="39FEC92C" w14:textId="0C7431E0" w:rsidR="00CB4573" w:rsidRPr="00CB4573" w:rsidRDefault="00CB4573" w:rsidP="00CB4573">
            <w:pPr>
              <w:spacing w:before="100" w:beforeAutospacing="1" w:after="100" w:afterAutospacing="1" w:line="240" w:lineRule="auto"/>
              <w:jc w:val="center"/>
            </w:pPr>
            <w:r w:rsidRPr="00CB4573">
              <w:t>1.87E-05</w:t>
            </w:r>
          </w:p>
        </w:tc>
        <w:tc>
          <w:tcPr>
            <w:tcW w:w="1559" w:type="dxa"/>
            <w:tcBorders>
              <w:top w:val="nil"/>
              <w:bottom w:val="nil"/>
            </w:tcBorders>
            <w:shd w:val="clear" w:color="auto" w:fill="auto"/>
            <w:vAlign w:val="center"/>
          </w:tcPr>
          <w:p w14:paraId="7E7873F9" w14:textId="316AB5BF" w:rsidR="00CB4573" w:rsidRPr="00CB4573" w:rsidRDefault="00CB4573" w:rsidP="00CB4573">
            <w:pPr>
              <w:spacing w:before="100" w:beforeAutospacing="1" w:after="100" w:afterAutospacing="1" w:line="240" w:lineRule="auto"/>
              <w:jc w:val="center"/>
            </w:pPr>
            <w:r w:rsidRPr="00CB4573">
              <w:rPr>
                <w:rFonts w:eastAsia="等线"/>
              </w:rPr>
              <w:t>-5.89E-01</w:t>
            </w:r>
          </w:p>
        </w:tc>
        <w:tc>
          <w:tcPr>
            <w:tcW w:w="1560" w:type="dxa"/>
            <w:tcBorders>
              <w:top w:val="nil"/>
              <w:bottom w:val="nil"/>
            </w:tcBorders>
            <w:shd w:val="clear" w:color="auto" w:fill="auto"/>
            <w:vAlign w:val="center"/>
          </w:tcPr>
          <w:p w14:paraId="6E06133C" w14:textId="65CB1C2D" w:rsidR="00CB4573" w:rsidRPr="00CB4573" w:rsidRDefault="00CB4573" w:rsidP="00CB4573">
            <w:pPr>
              <w:spacing w:before="100" w:beforeAutospacing="1" w:after="100" w:afterAutospacing="1" w:line="240" w:lineRule="auto"/>
              <w:jc w:val="center"/>
            </w:pPr>
            <w:r w:rsidRPr="00CB4573">
              <w:rPr>
                <w:rFonts w:eastAsia="等线"/>
              </w:rPr>
              <w:t>1.14E-05</w:t>
            </w:r>
          </w:p>
        </w:tc>
        <w:tc>
          <w:tcPr>
            <w:tcW w:w="1417" w:type="dxa"/>
            <w:tcBorders>
              <w:top w:val="nil"/>
              <w:bottom w:val="nil"/>
            </w:tcBorders>
          </w:tcPr>
          <w:p w14:paraId="7A1CE7B2" w14:textId="069D4F95" w:rsidR="00CB4573" w:rsidRPr="00CB4573" w:rsidRDefault="00CB4573" w:rsidP="00CB4573">
            <w:pPr>
              <w:spacing w:before="100" w:beforeAutospacing="1" w:after="100" w:afterAutospacing="1" w:line="240" w:lineRule="auto"/>
              <w:jc w:val="center"/>
            </w:pPr>
            <w:r w:rsidRPr="00CB4573">
              <w:t>-6.38E-01</w:t>
            </w:r>
          </w:p>
        </w:tc>
        <w:tc>
          <w:tcPr>
            <w:tcW w:w="1372" w:type="dxa"/>
            <w:tcBorders>
              <w:top w:val="nil"/>
              <w:bottom w:val="nil"/>
            </w:tcBorders>
          </w:tcPr>
          <w:p w14:paraId="41F17E17" w14:textId="55867132" w:rsidR="00CB4573" w:rsidRPr="00CB4573" w:rsidRDefault="00CB4573" w:rsidP="00CB4573">
            <w:pPr>
              <w:spacing w:before="100" w:beforeAutospacing="1" w:after="100" w:afterAutospacing="1" w:line="240" w:lineRule="auto"/>
              <w:jc w:val="center"/>
            </w:pPr>
            <w:r w:rsidRPr="00CB4573">
              <w:t>7.92E-04</w:t>
            </w:r>
          </w:p>
        </w:tc>
      </w:tr>
      <w:tr w:rsidR="00CB4573" w:rsidRPr="00754CA2" w14:paraId="058D06CA" w14:textId="77777777" w:rsidTr="00CB4573">
        <w:trPr>
          <w:jc w:val="center"/>
        </w:trPr>
        <w:tc>
          <w:tcPr>
            <w:tcW w:w="1630" w:type="dxa"/>
            <w:tcBorders>
              <w:top w:val="nil"/>
              <w:bottom w:val="nil"/>
            </w:tcBorders>
            <w:shd w:val="clear" w:color="auto" w:fill="auto"/>
            <w:vAlign w:val="center"/>
          </w:tcPr>
          <w:p w14:paraId="6FAA45A9" w14:textId="1AFF850D" w:rsidR="00CB4573" w:rsidRPr="00CB4573" w:rsidRDefault="00CB4573" w:rsidP="00CB4573">
            <w:pPr>
              <w:spacing w:before="100" w:beforeAutospacing="1" w:after="100" w:afterAutospacing="1" w:line="240" w:lineRule="auto"/>
              <w:jc w:val="center"/>
              <w:rPr>
                <w:rFonts w:eastAsia="等线"/>
              </w:rPr>
            </w:pPr>
            <w:r w:rsidRPr="00CB4573">
              <w:rPr>
                <w:rFonts w:eastAsia="等线"/>
              </w:rPr>
              <w:t>Com_95_neg</w:t>
            </w:r>
          </w:p>
        </w:tc>
        <w:tc>
          <w:tcPr>
            <w:tcW w:w="1319" w:type="dxa"/>
            <w:tcBorders>
              <w:top w:val="nil"/>
              <w:bottom w:val="nil"/>
            </w:tcBorders>
            <w:shd w:val="clear" w:color="auto" w:fill="auto"/>
          </w:tcPr>
          <w:p w14:paraId="723F4713" w14:textId="60AA2242" w:rsidR="00CB4573" w:rsidRPr="00CB4573" w:rsidRDefault="00CB4573" w:rsidP="00CB4573">
            <w:pPr>
              <w:spacing w:before="100" w:beforeAutospacing="1" w:after="100" w:afterAutospacing="1" w:line="240" w:lineRule="auto"/>
              <w:jc w:val="center"/>
            </w:pPr>
            <w:r w:rsidRPr="00CB4573">
              <w:t>-7.29E-01</w:t>
            </w:r>
          </w:p>
        </w:tc>
        <w:tc>
          <w:tcPr>
            <w:tcW w:w="1729" w:type="dxa"/>
            <w:tcBorders>
              <w:top w:val="nil"/>
              <w:bottom w:val="nil"/>
            </w:tcBorders>
            <w:shd w:val="clear" w:color="auto" w:fill="auto"/>
          </w:tcPr>
          <w:p w14:paraId="0096864A" w14:textId="79F12D8B" w:rsidR="00CB4573" w:rsidRPr="00CB4573" w:rsidRDefault="00CB4573" w:rsidP="00CB4573">
            <w:pPr>
              <w:spacing w:before="100" w:beforeAutospacing="1" w:after="100" w:afterAutospacing="1" w:line="240" w:lineRule="auto"/>
              <w:jc w:val="center"/>
            </w:pPr>
            <w:r w:rsidRPr="00CB4573">
              <w:t>5.24E-05</w:t>
            </w:r>
          </w:p>
        </w:tc>
        <w:tc>
          <w:tcPr>
            <w:tcW w:w="1559" w:type="dxa"/>
            <w:tcBorders>
              <w:top w:val="nil"/>
              <w:bottom w:val="nil"/>
            </w:tcBorders>
            <w:shd w:val="clear" w:color="auto" w:fill="auto"/>
            <w:vAlign w:val="center"/>
          </w:tcPr>
          <w:p w14:paraId="29AA6507" w14:textId="3C04E89A" w:rsidR="00CB4573" w:rsidRPr="00CB4573" w:rsidRDefault="00CB4573" w:rsidP="00CB4573">
            <w:pPr>
              <w:spacing w:before="100" w:beforeAutospacing="1" w:after="100" w:afterAutospacing="1" w:line="240" w:lineRule="auto"/>
              <w:jc w:val="center"/>
            </w:pPr>
            <w:r w:rsidRPr="00CB4573">
              <w:rPr>
                <w:rFonts w:eastAsia="等线"/>
              </w:rPr>
              <w:t>-5.70E-01</w:t>
            </w:r>
          </w:p>
        </w:tc>
        <w:tc>
          <w:tcPr>
            <w:tcW w:w="1560" w:type="dxa"/>
            <w:tcBorders>
              <w:top w:val="nil"/>
              <w:bottom w:val="nil"/>
            </w:tcBorders>
            <w:shd w:val="clear" w:color="auto" w:fill="auto"/>
            <w:vAlign w:val="center"/>
          </w:tcPr>
          <w:p w14:paraId="08F29477" w14:textId="235C3842" w:rsidR="00CB4573" w:rsidRPr="00CB4573" w:rsidRDefault="00CB4573" w:rsidP="00CB4573">
            <w:pPr>
              <w:spacing w:before="100" w:beforeAutospacing="1" w:after="100" w:afterAutospacing="1" w:line="240" w:lineRule="auto"/>
              <w:jc w:val="center"/>
            </w:pPr>
            <w:r w:rsidRPr="00CB4573">
              <w:rPr>
                <w:rFonts w:eastAsia="等线"/>
              </w:rPr>
              <w:t>2.62E-03</w:t>
            </w:r>
          </w:p>
        </w:tc>
        <w:tc>
          <w:tcPr>
            <w:tcW w:w="1417" w:type="dxa"/>
            <w:tcBorders>
              <w:top w:val="nil"/>
              <w:bottom w:val="nil"/>
            </w:tcBorders>
          </w:tcPr>
          <w:p w14:paraId="5D364CD1" w14:textId="5C02B356" w:rsidR="00CB4573" w:rsidRPr="00CB4573" w:rsidRDefault="00CB4573" w:rsidP="00CB4573">
            <w:pPr>
              <w:spacing w:before="100" w:beforeAutospacing="1" w:after="100" w:afterAutospacing="1" w:line="240" w:lineRule="auto"/>
              <w:jc w:val="center"/>
            </w:pPr>
            <w:r w:rsidRPr="00CB4573">
              <w:t>-6.53E-01</w:t>
            </w:r>
          </w:p>
        </w:tc>
        <w:tc>
          <w:tcPr>
            <w:tcW w:w="1372" w:type="dxa"/>
            <w:tcBorders>
              <w:top w:val="nil"/>
              <w:bottom w:val="nil"/>
            </w:tcBorders>
          </w:tcPr>
          <w:p w14:paraId="072DDD3C" w14:textId="21B162AF" w:rsidR="00CB4573" w:rsidRPr="00CB4573" w:rsidRDefault="00CB4573" w:rsidP="00CB4573">
            <w:pPr>
              <w:spacing w:before="100" w:beforeAutospacing="1" w:after="100" w:afterAutospacing="1" w:line="240" w:lineRule="auto"/>
              <w:jc w:val="center"/>
            </w:pPr>
            <w:r w:rsidRPr="00CB4573">
              <w:t>5.36E-04</w:t>
            </w:r>
          </w:p>
        </w:tc>
      </w:tr>
      <w:tr w:rsidR="00CB4573" w:rsidRPr="00754CA2" w14:paraId="3FCF22AF" w14:textId="77777777" w:rsidTr="00CB4573">
        <w:trPr>
          <w:jc w:val="center"/>
        </w:trPr>
        <w:tc>
          <w:tcPr>
            <w:tcW w:w="1630" w:type="dxa"/>
            <w:tcBorders>
              <w:top w:val="nil"/>
              <w:bottom w:val="single" w:sz="12" w:space="0" w:color="auto"/>
            </w:tcBorders>
            <w:shd w:val="clear" w:color="auto" w:fill="auto"/>
            <w:vAlign w:val="center"/>
          </w:tcPr>
          <w:p w14:paraId="0E4A2B82" w14:textId="579FF22D" w:rsidR="00CB4573" w:rsidRPr="00CB4573" w:rsidRDefault="00CB4573" w:rsidP="00CB4573">
            <w:pPr>
              <w:spacing w:before="100" w:beforeAutospacing="1" w:after="100" w:afterAutospacing="1" w:line="240" w:lineRule="auto"/>
              <w:jc w:val="center"/>
              <w:rPr>
                <w:rFonts w:eastAsia="等线"/>
              </w:rPr>
            </w:pPr>
            <w:r w:rsidRPr="00CB4573">
              <w:rPr>
                <w:rFonts w:eastAsia="等线"/>
              </w:rPr>
              <w:t>Com_95_pos</w:t>
            </w:r>
          </w:p>
        </w:tc>
        <w:tc>
          <w:tcPr>
            <w:tcW w:w="1319" w:type="dxa"/>
            <w:tcBorders>
              <w:top w:val="nil"/>
              <w:bottom w:val="single" w:sz="12" w:space="0" w:color="auto"/>
            </w:tcBorders>
            <w:shd w:val="clear" w:color="auto" w:fill="auto"/>
          </w:tcPr>
          <w:p w14:paraId="4E73CF93" w14:textId="346D1918" w:rsidR="00CB4573" w:rsidRPr="00CB4573" w:rsidRDefault="00CB4573" w:rsidP="00CB4573">
            <w:pPr>
              <w:spacing w:before="100" w:beforeAutospacing="1" w:after="100" w:afterAutospacing="1" w:line="240" w:lineRule="auto"/>
              <w:jc w:val="center"/>
            </w:pPr>
            <w:r w:rsidRPr="00CB4573">
              <w:t>2.66E-01</w:t>
            </w:r>
          </w:p>
        </w:tc>
        <w:tc>
          <w:tcPr>
            <w:tcW w:w="1729" w:type="dxa"/>
            <w:tcBorders>
              <w:top w:val="nil"/>
              <w:bottom w:val="single" w:sz="12" w:space="0" w:color="auto"/>
            </w:tcBorders>
            <w:shd w:val="clear" w:color="auto" w:fill="auto"/>
          </w:tcPr>
          <w:p w14:paraId="4BEF20D4" w14:textId="58688143" w:rsidR="00CB4573" w:rsidRPr="00CB4573" w:rsidRDefault="00CB4573" w:rsidP="00CB4573">
            <w:pPr>
              <w:spacing w:before="100" w:beforeAutospacing="1" w:after="100" w:afterAutospacing="1" w:line="240" w:lineRule="auto"/>
              <w:jc w:val="center"/>
            </w:pPr>
            <w:r w:rsidRPr="00CB4573">
              <w:t>2.09E-01</w:t>
            </w:r>
          </w:p>
        </w:tc>
        <w:tc>
          <w:tcPr>
            <w:tcW w:w="1559" w:type="dxa"/>
            <w:tcBorders>
              <w:top w:val="nil"/>
              <w:bottom w:val="single" w:sz="12" w:space="0" w:color="auto"/>
            </w:tcBorders>
            <w:shd w:val="clear" w:color="auto" w:fill="auto"/>
            <w:vAlign w:val="center"/>
          </w:tcPr>
          <w:p w14:paraId="2FCB4A78" w14:textId="23E70D6D" w:rsidR="00CB4573" w:rsidRPr="00CB4573" w:rsidRDefault="00CB4573" w:rsidP="00CB4573">
            <w:pPr>
              <w:spacing w:before="100" w:beforeAutospacing="1" w:after="100" w:afterAutospacing="1" w:line="240" w:lineRule="auto"/>
              <w:jc w:val="center"/>
            </w:pPr>
            <w:r w:rsidRPr="00CB4573">
              <w:rPr>
                <w:rFonts w:eastAsia="等线"/>
              </w:rPr>
              <w:t>7.69E-01</w:t>
            </w:r>
          </w:p>
        </w:tc>
        <w:tc>
          <w:tcPr>
            <w:tcW w:w="1560" w:type="dxa"/>
            <w:tcBorders>
              <w:top w:val="nil"/>
              <w:bottom w:val="single" w:sz="12" w:space="0" w:color="auto"/>
            </w:tcBorders>
            <w:shd w:val="clear" w:color="auto" w:fill="auto"/>
            <w:vAlign w:val="center"/>
          </w:tcPr>
          <w:p w14:paraId="24F4B530" w14:textId="71FAD314" w:rsidR="00CB4573" w:rsidRPr="00CB4573" w:rsidRDefault="00CB4573" w:rsidP="00CB4573">
            <w:pPr>
              <w:spacing w:before="100" w:beforeAutospacing="1" w:after="100" w:afterAutospacing="1" w:line="240" w:lineRule="auto"/>
              <w:jc w:val="center"/>
            </w:pPr>
            <w:r w:rsidRPr="00CB4573">
              <w:rPr>
                <w:rFonts w:eastAsia="等线"/>
              </w:rPr>
              <w:t>6.99E-02</w:t>
            </w:r>
          </w:p>
        </w:tc>
        <w:tc>
          <w:tcPr>
            <w:tcW w:w="1417" w:type="dxa"/>
            <w:tcBorders>
              <w:top w:val="nil"/>
              <w:bottom w:val="single" w:sz="12" w:space="0" w:color="auto"/>
            </w:tcBorders>
          </w:tcPr>
          <w:p w14:paraId="5AD7B2E0" w14:textId="6EA6CA86" w:rsidR="00CB4573" w:rsidRPr="00CB4573" w:rsidRDefault="00CB4573" w:rsidP="00CB4573">
            <w:pPr>
              <w:spacing w:before="100" w:beforeAutospacing="1" w:after="100" w:afterAutospacing="1" w:line="240" w:lineRule="auto"/>
              <w:jc w:val="center"/>
            </w:pPr>
            <w:r w:rsidRPr="00CB4573">
              <w:t>5.73E-01</w:t>
            </w:r>
          </w:p>
        </w:tc>
        <w:tc>
          <w:tcPr>
            <w:tcW w:w="1372" w:type="dxa"/>
            <w:tcBorders>
              <w:top w:val="nil"/>
              <w:bottom w:val="single" w:sz="12" w:space="0" w:color="auto"/>
            </w:tcBorders>
          </w:tcPr>
          <w:p w14:paraId="1FF61D4F" w14:textId="2D238D0C" w:rsidR="00CB4573" w:rsidRPr="00CB4573" w:rsidRDefault="00CB4573" w:rsidP="00CB4573">
            <w:pPr>
              <w:spacing w:before="100" w:beforeAutospacing="1" w:after="100" w:afterAutospacing="1" w:line="240" w:lineRule="auto"/>
              <w:jc w:val="center"/>
            </w:pPr>
            <w:r w:rsidRPr="00CB4573">
              <w:t>3.44E-03</w:t>
            </w:r>
          </w:p>
        </w:tc>
      </w:tr>
    </w:tbl>
    <w:p w14:paraId="6CBBB8A0" w14:textId="77777777" w:rsidR="00D25623" w:rsidRPr="00D25623" w:rsidRDefault="00D25623" w:rsidP="00D25623"/>
    <w:p w14:paraId="49951038" w14:textId="77777777" w:rsidR="002F648B" w:rsidRDefault="002F648B" w:rsidP="0013051C">
      <w:pPr>
        <w:pStyle w:val="Notesoncontributors"/>
      </w:pPr>
    </w:p>
    <w:p w14:paraId="42EF1221" w14:textId="14866638" w:rsidR="00C03917" w:rsidRPr="00C03917" w:rsidRDefault="00C03917" w:rsidP="00C03917">
      <w:pPr>
        <w:pStyle w:val="MDPI21heading1"/>
        <w:spacing w:after="0" w:line="480" w:lineRule="auto"/>
        <w:rPr>
          <w:rFonts w:ascii="Times New Roman" w:hAnsi="Times New Roman"/>
          <w:sz w:val="24"/>
          <w:szCs w:val="24"/>
        </w:rPr>
      </w:pPr>
      <w:r w:rsidRPr="006D1933">
        <w:rPr>
          <w:rFonts w:ascii="Times New Roman" w:hAnsi="Times New Roman"/>
          <w:sz w:val="24"/>
          <w:szCs w:val="24"/>
        </w:rPr>
        <w:lastRenderedPageBreak/>
        <w:t xml:space="preserve">References </w:t>
      </w:r>
    </w:p>
    <w:p w14:paraId="3359FBEB" w14:textId="77777777" w:rsidR="00C03917" w:rsidRPr="00C03917" w:rsidRDefault="00C03917" w:rsidP="00C03917">
      <w:pPr>
        <w:pStyle w:val="EndNoteBibliography"/>
        <w:spacing w:line="480" w:lineRule="auto"/>
        <w:ind w:left="720" w:hanging="720"/>
        <w:rPr>
          <w:sz w:val="20"/>
          <w:szCs w:val="20"/>
        </w:rPr>
      </w:pPr>
      <w:r w:rsidRPr="00C03917">
        <w:rPr>
          <w:sz w:val="20"/>
          <w:szCs w:val="20"/>
        </w:rPr>
        <w:fldChar w:fldCharType="begin"/>
      </w:r>
      <w:r w:rsidRPr="00C03917">
        <w:rPr>
          <w:sz w:val="20"/>
          <w:szCs w:val="20"/>
        </w:rPr>
        <w:instrText xml:space="preserve"> ADDIN EN.REFLIST </w:instrText>
      </w:r>
      <w:r w:rsidRPr="00C03917">
        <w:rPr>
          <w:sz w:val="20"/>
          <w:szCs w:val="20"/>
        </w:rPr>
        <w:fldChar w:fldCharType="separate"/>
      </w:r>
      <w:bookmarkStart w:id="5" w:name="_ENREF_1"/>
      <w:r w:rsidRPr="00C03917">
        <w:rPr>
          <w:sz w:val="20"/>
          <w:szCs w:val="20"/>
        </w:rPr>
        <w:t>1.</w:t>
      </w:r>
      <w:r w:rsidRPr="00C03917">
        <w:rPr>
          <w:sz w:val="20"/>
          <w:szCs w:val="20"/>
        </w:rPr>
        <w:tab/>
        <w:t xml:space="preserve">Gould TD, Dao DT, Kovacsics CE: </w:t>
      </w:r>
      <w:r w:rsidRPr="00C03917">
        <w:rPr>
          <w:b/>
          <w:sz w:val="20"/>
          <w:szCs w:val="20"/>
        </w:rPr>
        <w:t>The open field test</w:t>
      </w:r>
      <w:r w:rsidRPr="00C03917">
        <w:rPr>
          <w:sz w:val="20"/>
          <w:szCs w:val="20"/>
        </w:rPr>
        <w:t xml:space="preserve">. </w:t>
      </w:r>
      <w:r w:rsidRPr="00C03917">
        <w:rPr>
          <w:i/>
          <w:sz w:val="20"/>
          <w:szCs w:val="20"/>
        </w:rPr>
        <w:t xml:space="preserve">Mood and anxiety related phenotypes in mice </w:t>
      </w:r>
      <w:r w:rsidRPr="00C03917">
        <w:rPr>
          <w:sz w:val="20"/>
          <w:szCs w:val="20"/>
        </w:rPr>
        <w:t>2009:1-20.</w:t>
      </w:r>
      <w:bookmarkEnd w:id="5"/>
    </w:p>
    <w:p w14:paraId="684D5C52" w14:textId="77777777" w:rsidR="00C03917" w:rsidRPr="00C03917" w:rsidRDefault="00C03917" w:rsidP="00C03917">
      <w:pPr>
        <w:pStyle w:val="EndNoteBibliography"/>
        <w:spacing w:line="480" w:lineRule="auto"/>
        <w:ind w:left="720" w:hanging="720"/>
        <w:rPr>
          <w:sz w:val="20"/>
          <w:szCs w:val="20"/>
        </w:rPr>
      </w:pPr>
      <w:bookmarkStart w:id="6" w:name="_ENREF_2"/>
      <w:r w:rsidRPr="00C03917">
        <w:rPr>
          <w:sz w:val="20"/>
          <w:szCs w:val="20"/>
        </w:rPr>
        <w:t>2.</w:t>
      </w:r>
      <w:r w:rsidRPr="00C03917">
        <w:rPr>
          <w:sz w:val="20"/>
          <w:szCs w:val="20"/>
        </w:rPr>
        <w:tab/>
        <w:t xml:space="preserve">Miedel CJ, Patton JM, Miedel AN, Miedel ES, Levenson JM: </w:t>
      </w:r>
      <w:r w:rsidRPr="00C03917">
        <w:rPr>
          <w:b/>
          <w:sz w:val="20"/>
          <w:szCs w:val="20"/>
        </w:rPr>
        <w:t>Assessment of spontaneous alternation, novel object recognition and limb clasping in transgenic mouse models of amyloid-β and tau neuropathology</w:t>
      </w:r>
      <w:r w:rsidRPr="00C03917">
        <w:rPr>
          <w:sz w:val="20"/>
          <w:szCs w:val="20"/>
        </w:rPr>
        <w:t xml:space="preserve">. </w:t>
      </w:r>
      <w:r w:rsidRPr="00C03917">
        <w:rPr>
          <w:i/>
          <w:sz w:val="20"/>
          <w:szCs w:val="20"/>
        </w:rPr>
        <w:t xml:space="preserve">Journal of visualized experiments: JoVE </w:t>
      </w:r>
      <w:r w:rsidRPr="00C03917">
        <w:rPr>
          <w:sz w:val="20"/>
          <w:szCs w:val="20"/>
        </w:rPr>
        <w:t>2017(123).</w:t>
      </w:r>
      <w:bookmarkEnd w:id="6"/>
    </w:p>
    <w:p w14:paraId="737AD5A4" w14:textId="77777777" w:rsidR="00C03917" w:rsidRPr="00C03917" w:rsidRDefault="00C03917" w:rsidP="00C03917">
      <w:pPr>
        <w:pStyle w:val="EndNoteBibliography"/>
        <w:spacing w:line="480" w:lineRule="auto"/>
        <w:ind w:left="720" w:hanging="720"/>
        <w:rPr>
          <w:sz w:val="20"/>
          <w:szCs w:val="20"/>
        </w:rPr>
      </w:pPr>
      <w:bookmarkStart w:id="7" w:name="_ENREF_3"/>
      <w:r w:rsidRPr="00C03917">
        <w:rPr>
          <w:sz w:val="20"/>
          <w:szCs w:val="20"/>
        </w:rPr>
        <w:t>3.</w:t>
      </w:r>
      <w:r w:rsidRPr="00C03917">
        <w:rPr>
          <w:sz w:val="20"/>
          <w:szCs w:val="20"/>
        </w:rPr>
        <w:tab/>
        <w:t xml:space="preserve">Asinof SK, Paine TA: </w:t>
      </w:r>
      <w:r w:rsidRPr="00C03917">
        <w:rPr>
          <w:b/>
          <w:sz w:val="20"/>
          <w:szCs w:val="20"/>
        </w:rPr>
        <w:t>The 5-choice serial reaction time task: a task of attention and impulse control for rodents</w:t>
      </w:r>
      <w:r w:rsidRPr="00C03917">
        <w:rPr>
          <w:sz w:val="20"/>
          <w:szCs w:val="20"/>
        </w:rPr>
        <w:t xml:space="preserve">. </w:t>
      </w:r>
      <w:r w:rsidRPr="00C03917">
        <w:rPr>
          <w:i/>
          <w:sz w:val="20"/>
          <w:szCs w:val="20"/>
        </w:rPr>
        <w:t xml:space="preserve">Journal of visualized experiments: JoVE </w:t>
      </w:r>
      <w:r w:rsidRPr="00C03917">
        <w:rPr>
          <w:sz w:val="20"/>
          <w:szCs w:val="20"/>
        </w:rPr>
        <w:t>2014(90).</w:t>
      </w:r>
      <w:bookmarkEnd w:id="7"/>
    </w:p>
    <w:p w14:paraId="1DE4E70B" w14:textId="597187FD" w:rsidR="00F4447E" w:rsidRPr="00E37E8D" w:rsidRDefault="00C03917" w:rsidP="00C03917">
      <w:pPr>
        <w:pStyle w:val="Notesoncontributors"/>
        <w:spacing w:line="480" w:lineRule="auto"/>
      </w:pPr>
      <w:r w:rsidRPr="00C03917">
        <w:rPr>
          <w:sz w:val="20"/>
          <w:szCs w:val="20"/>
        </w:rPr>
        <w:fldChar w:fldCharType="end"/>
      </w:r>
    </w:p>
    <w:sectPr w:rsidR="00F4447E" w:rsidRPr="00E37E8D" w:rsidSect="00074B81">
      <w:footerReference w:type="default" r:id="rId10"/>
      <w:pgSz w:w="11901" w:h="16840" w:code="9"/>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18E691" w14:textId="77777777" w:rsidR="000A2926" w:rsidRDefault="000A2926" w:rsidP="00AF2C92">
      <w:r>
        <w:separator/>
      </w:r>
    </w:p>
  </w:endnote>
  <w:endnote w:type="continuationSeparator" w:id="0">
    <w:p w14:paraId="585F9D86" w14:textId="77777777" w:rsidR="000A2926" w:rsidRDefault="000A2926" w:rsidP="00AF2C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5418023"/>
      <w:docPartObj>
        <w:docPartGallery w:val="Page Numbers (Bottom of Page)"/>
        <w:docPartUnique/>
      </w:docPartObj>
    </w:sdtPr>
    <w:sdtEndPr/>
    <w:sdtContent>
      <w:p w14:paraId="3DE5B4DD" w14:textId="49F55C3C" w:rsidR="003419A2" w:rsidRDefault="003419A2">
        <w:pPr>
          <w:pStyle w:val="ac"/>
          <w:jc w:val="center"/>
        </w:pPr>
        <w:r>
          <w:fldChar w:fldCharType="begin"/>
        </w:r>
        <w:r>
          <w:instrText>PAGE   \* MERGEFORMAT</w:instrText>
        </w:r>
        <w:r>
          <w:fldChar w:fldCharType="separate"/>
        </w:r>
        <w:r>
          <w:rPr>
            <w:lang w:val="zh-CN" w:eastAsia="zh-CN"/>
          </w:rPr>
          <w:t>2</w:t>
        </w:r>
        <w:r>
          <w:fldChar w:fldCharType="end"/>
        </w:r>
      </w:p>
    </w:sdtContent>
  </w:sdt>
  <w:p w14:paraId="71BF0703" w14:textId="77777777" w:rsidR="002211DD" w:rsidRDefault="002211DD">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80E5A2" w14:textId="77777777" w:rsidR="000A2926" w:rsidRDefault="000A2926" w:rsidP="00AF2C92">
      <w:r>
        <w:separator/>
      </w:r>
    </w:p>
  </w:footnote>
  <w:footnote w:type="continuationSeparator" w:id="0">
    <w:p w14:paraId="597812AE" w14:textId="77777777" w:rsidR="000A2926" w:rsidRDefault="000A2926" w:rsidP="00AF2C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0D426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1FECAF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7C74E2D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E8F228E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A274B1E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2442F1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9147BC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94C1B5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4C6DA0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C472E25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DC819A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CC0843"/>
    <w:multiLevelType w:val="multilevel"/>
    <w:tmpl w:val="9426EBB6"/>
    <w:lvl w:ilvl="0">
      <w:start w:val="1"/>
      <w:numFmt w:val="decimal"/>
      <w:lvlText w:val="(%1)"/>
      <w:lvlJc w:val="right"/>
      <w:pPr>
        <w:ind w:left="720" w:hanging="181"/>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D0E76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F413159"/>
    <w:multiLevelType w:val="multilevel"/>
    <w:tmpl w:val="30C08770"/>
    <w:lvl w:ilvl="0">
      <w:start w:val="1"/>
      <w:numFmt w:val="decimal"/>
      <w:lvlText w:val="(%1)"/>
      <w:lvlJc w:val="right"/>
      <w:pPr>
        <w:ind w:left="720" w:hanging="15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FBD58E1"/>
    <w:multiLevelType w:val="multilevel"/>
    <w:tmpl w:val="1B88B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7E8289F"/>
    <w:multiLevelType w:val="hybridMultilevel"/>
    <w:tmpl w:val="E976D66C"/>
    <w:lvl w:ilvl="0" w:tplc="0CDA721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89B5003"/>
    <w:multiLevelType w:val="multilevel"/>
    <w:tmpl w:val="DD5255FA"/>
    <w:lvl w:ilvl="0">
      <w:start w:val="1"/>
      <w:numFmt w:val="decimal"/>
      <w:lvlText w:val="(%1)"/>
      <w:lvlJc w:val="left"/>
      <w:pPr>
        <w:ind w:left="720" w:hanging="45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99A027D"/>
    <w:multiLevelType w:val="hybridMultilevel"/>
    <w:tmpl w:val="1DD023DA"/>
    <w:lvl w:ilvl="0" w:tplc="34C4BA4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C5D0C07"/>
    <w:multiLevelType w:val="hybridMultilevel"/>
    <w:tmpl w:val="4CA02766"/>
    <w:lvl w:ilvl="0" w:tplc="79367BA0">
      <w:start w:val="1"/>
      <w:numFmt w:val="decimal"/>
      <w:pStyle w:val="Numberedlist"/>
      <w:lvlText w:val="(%1)"/>
      <w:lvlJc w:val="right"/>
      <w:pPr>
        <w:ind w:left="720" w:hanging="153"/>
      </w:pPr>
      <w:rPr>
        <w:rFonts w:hint="default"/>
      </w:rPr>
    </w:lvl>
    <w:lvl w:ilvl="1" w:tplc="FE3AC208">
      <w:start w:val="1"/>
      <w:numFmt w:val="lowerLetter"/>
      <w:lvlText w:val="(%2)"/>
      <w:lvlJc w:val="left"/>
      <w:pPr>
        <w:ind w:left="1440" w:hanging="360"/>
      </w:pPr>
      <w:rPr>
        <w:rFonts w:hint="default"/>
      </w:rPr>
    </w:lvl>
    <w:lvl w:ilvl="2" w:tplc="77E4D7DE">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D4A71FF"/>
    <w:multiLevelType w:val="hybridMultilevel"/>
    <w:tmpl w:val="CADCD1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838135E"/>
    <w:multiLevelType w:val="hybridMultilevel"/>
    <w:tmpl w:val="68EEE1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BD96BF8"/>
    <w:multiLevelType w:val="hybridMultilevel"/>
    <w:tmpl w:val="76D2C65A"/>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D751B3"/>
    <w:multiLevelType w:val="hybridMultilevel"/>
    <w:tmpl w:val="570828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3FA38AF"/>
    <w:multiLevelType w:val="hybridMultilevel"/>
    <w:tmpl w:val="C96A9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D9373AB"/>
    <w:multiLevelType w:val="multilevel"/>
    <w:tmpl w:val="B89CB32C"/>
    <w:lvl w:ilvl="0">
      <w:start w:val="1"/>
      <w:numFmt w:val="decimal"/>
      <w:lvlText w:val="(%1)"/>
      <w:lvlJc w:val="right"/>
      <w:pPr>
        <w:ind w:left="720" w:hanging="15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5"/>
  </w:num>
  <w:num w:numId="2">
    <w:abstractNumId w:val="20"/>
  </w:num>
  <w:num w:numId="3">
    <w:abstractNumId w:val="1"/>
  </w:num>
  <w:num w:numId="4">
    <w:abstractNumId w:val="2"/>
  </w:num>
  <w:num w:numId="5">
    <w:abstractNumId w:val="3"/>
  </w:num>
  <w:num w:numId="6">
    <w:abstractNumId w:val="4"/>
  </w:num>
  <w:num w:numId="7">
    <w:abstractNumId w:val="9"/>
  </w:num>
  <w:num w:numId="8">
    <w:abstractNumId w:val="5"/>
  </w:num>
  <w:num w:numId="9">
    <w:abstractNumId w:val="7"/>
  </w:num>
  <w:num w:numId="10">
    <w:abstractNumId w:val="6"/>
  </w:num>
  <w:num w:numId="11">
    <w:abstractNumId w:val="10"/>
  </w:num>
  <w:num w:numId="12">
    <w:abstractNumId w:val="8"/>
  </w:num>
  <w:num w:numId="13">
    <w:abstractNumId w:val="18"/>
  </w:num>
  <w:num w:numId="14">
    <w:abstractNumId w:val="21"/>
  </w:num>
  <w:num w:numId="15">
    <w:abstractNumId w:val="14"/>
  </w:num>
  <w:num w:numId="16">
    <w:abstractNumId w:val="16"/>
  </w:num>
  <w:num w:numId="17">
    <w:abstractNumId w:val="11"/>
  </w:num>
  <w:num w:numId="18">
    <w:abstractNumId w:val="0"/>
  </w:num>
  <w:num w:numId="19">
    <w:abstractNumId w:val="12"/>
  </w:num>
  <w:num w:numId="20">
    <w:abstractNumId w:val="21"/>
  </w:num>
  <w:num w:numId="21">
    <w:abstractNumId w:val="21"/>
  </w:num>
  <w:num w:numId="22">
    <w:abstractNumId w:val="21"/>
  </w:num>
  <w:num w:numId="23">
    <w:abstractNumId w:val="21"/>
  </w:num>
  <w:num w:numId="24">
    <w:abstractNumId w:val="18"/>
  </w:num>
  <w:num w:numId="25">
    <w:abstractNumId w:val="19"/>
  </w:num>
  <w:num w:numId="26">
    <w:abstractNumId w:val="22"/>
  </w:num>
  <w:num w:numId="27">
    <w:abstractNumId w:val="23"/>
  </w:num>
  <w:num w:numId="28">
    <w:abstractNumId w:val="21"/>
  </w:num>
  <w:num w:numId="29">
    <w:abstractNumId w:val="13"/>
  </w:num>
  <w:num w:numId="30">
    <w:abstractNumId w:val="24"/>
  </w:num>
  <w:num w:numId="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grammar="clean"/>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MC Comp Alternative Med&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pfwd9applrs9zoetaau5pds1aatrdtwrpp9x&quot;&gt;My EndNote Library&lt;record-ids&gt;&lt;item&gt;1&lt;/item&gt;&lt;item&gt;2&lt;/item&gt;&lt;item&gt;3&lt;/item&gt;&lt;/record-ids&gt;&lt;/item&gt;&lt;/Libraries&gt;"/>
  </w:docVars>
  <w:rsids>
    <w:rsidRoot w:val="007C4891"/>
    <w:rsid w:val="00001899"/>
    <w:rsid w:val="000049AD"/>
    <w:rsid w:val="0000681B"/>
    <w:rsid w:val="000133C0"/>
    <w:rsid w:val="00014C4E"/>
    <w:rsid w:val="00016545"/>
    <w:rsid w:val="00017107"/>
    <w:rsid w:val="000202E2"/>
    <w:rsid w:val="00022441"/>
    <w:rsid w:val="0002261E"/>
    <w:rsid w:val="00024839"/>
    <w:rsid w:val="00026871"/>
    <w:rsid w:val="00037A98"/>
    <w:rsid w:val="000427FB"/>
    <w:rsid w:val="0004455E"/>
    <w:rsid w:val="00047CB5"/>
    <w:rsid w:val="00051FAA"/>
    <w:rsid w:val="000572A9"/>
    <w:rsid w:val="00061325"/>
    <w:rsid w:val="000733AC"/>
    <w:rsid w:val="00074B81"/>
    <w:rsid w:val="00074D22"/>
    <w:rsid w:val="00075081"/>
    <w:rsid w:val="0007528A"/>
    <w:rsid w:val="000811AB"/>
    <w:rsid w:val="00081A09"/>
    <w:rsid w:val="00083C5F"/>
    <w:rsid w:val="0009172C"/>
    <w:rsid w:val="000930EC"/>
    <w:rsid w:val="00095E61"/>
    <w:rsid w:val="000966C1"/>
    <w:rsid w:val="000970AC"/>
    <w:rsid w:val="000A1167"/>
    <w:rsid w:val="000A2926"/>
    <w:rsid w:val="000A4428"/>
    <w:rsid w:val="000A6D40"/>
    <w:rsid w:val="000A7BC3"/>
    <w:rsid w:val="000B1661"/>
    <w:rsid w:val="000B1F0B"/>
    <w:rsid w:val="000B2E88"/>
    <w:rsid w:val="000B4603"/>
    <w:rsid w:val="000C09BE"/>
    <w:rsid w:val="000C1380"/>
    <w:rsid w:val="000C554F"/>
    <w:rsid w:val="000D0DC5"/>
    <w:rsid w:val="000D15FF"/>
    <w:rsid w:val="000D28DF"/>
    <w:rsid w:val="000D488B"/>
    <w:rsid w:val="000D68DF"/>
    <w:rsid w:val="000E138D"/>
    <w:rsid w:val="000E187A"/>
    <w:rsid w:val="000E2D61"/>
    <w:rsid w:val="000E450E"/>
    <w:rsid w:val="000E6174"/>
    <w:rsid w:val="000E6259"/>
    <w:rsid w:val="000F4677"/>
    <w:rsid w:val="000F5BE0"/>
    <w:rsid w:val="00100587"/>
    <w:rsid w:val="0010284E"/>
    <w:rsid w:val="00103122"/>
    <w:rsid w:val="0010336A"/>
    <w:rsid w:val="001050F1"/>
    <w:rsid w:val="00105AEA"/>
    <w:rsid w:val="00106DAF"/>
    <w:rsid w:val="00114ABE"/>
    <w:rsid w:val="00116023"/>
    <w:rsid w:val="0013051C"/>
    <w:rsid w:val="00133DB6"/>
    <w:rsid w:val="00134A51"/>
    <w:rsid w:val="00140727"/>
    <w:rsid w:val="00160628"/>
    <w:rsid w:val="00161344"/>
    <w:rsid w:val="00162195"/>
    <w:rsid w:val="0016322A"/>
    <w:rsid w:val="00165A21"/>
    <w:rsid w:val="001705CE"/>
    <w:rsid w:val="0017714B"/>
    <w:rsid w:val="001804DF"/>
    <w:rsid w:val="00181BDC"/>
    <w:rsid w:val="00181DB0"/>
    <w:rsid w:val="001829E3"/>
    <w:rsid w:val="001924C0"/>
    <w:rsid w:val="0019731E"/>
    <w:rsid w:val="001A09FE"/>
    <w:rsid w:val="001A2860"/>
    <w:rsid w:val="001A67C9"/>
    <w:rsid w:val="001A69DE"/>
    <w:rsid w:val="001A713C"/>
    <w:rsid w:val="001B1C7C"/>
    <w:rsid w:val="001B398F"/>
    <w:rsid w:val="001B46C6"/>
    <w:rsid w:val="001B4B48"/>
    <w:rsid w:val="001B4D1F"/>
    <w:rsid w:val="001B7681"/>
    <w:rsid w:val="001B7CAE"/>
    <w:rsid w:val="001C0772"/>
    <w:rsid w:val="001C0D4F"/>
    <w:rsid w:val="001C1BA3"/>
    <w:rsid w:val="001C1DEC"/>
    <w:rsid w:val="001C5736"/>
    <w:rsid w:val="001D647F"/>
    <w:rsid w:val="001D6857"/>
    <w:rsid w:val="001E0572"/>
    <w:rsid w:val="001E0A67"/>
    <w:rsid w:val="001E1028"/>
    <w:rsid w:val="001E14E2"/>
    <w:rsid w:val="001E6302"/>
    <w:rsid w:val="001E7DCB"/>
    <w:rsid w:val="001F01D3"/>
    <w:rsid w:val="001F3411"/>
    <w:rsid w:val="001F4287"/>
    <w:rsid w:val="001F4DBA"/>
    <w:rsid w:val="0020415E"/>
    <w:rsid w:val="00204FF4"/>
    <w:rsid w:val="0021056E"/>
    <w:rsid w:val="0021075D"/>
    <w:rsid w:val="0021165A"/>
    <w:rsid w:val="00211BC9"/>
    <w:rsid w:val="0021620C"/>
    <w:rsid w:val="00216E78"/>
    <w:rsid w:val="00217275"/>
    <w:rsid w:val="002211DD"/>
    <w:rsid w:val="00236F4B"/>
    <w:rsid w:val="00242B0D"/>
    <w:rsid w:val="002467C6"/>
    <w:rsid w:val="0024692A"/>
    <w:rsid w:val="00252BBA"/>
    <w:rsid w:val="00253123"/>
    <w:rsid w:val="00264001"/>
    <w:rsid w:val="00266354"/>
    <w:rsid w:val="00267A18"/>
    <w:rsid w:val="00273462"/>
    <w:rsid w:val="0027353A"/>
    <w:rsid w:val="0027395B"/>
    <w:rsid w:val="00275854"/>
    <w:rsid w:val="00283B41"/>
    <w:rsid w:val="00285F28"/>
    <w:rsid w:val="00286398"/>
    <w:rsid w:val="002A3C42"/>
    <w:rsid w:val="002A5D75"/>
    <w:rsid w:val="002B1B1A"/>
    <w:rsid w:val="002B7228"/>
    <w:rsid w:val="002C53EE"/>
    <w:rsid w:val="002D24F7"/>
    <w:rsid w:val="002D2799"/>
    <w:rsid w:val="002D2CD7"/>
    <w:rsid w:val="002D4DDC"/>
    <w:rsid w:val="002D4F75"/>
    <w:rsid w:val="002D6493"/>
    <w:rsid w:val="002D7AB6"/>
    <w:rsid w:val="002D7E30"/>
    <w:rsid w:val="002E06D0"/>
    <w:rsid w:val="002E3C27"/>
    <w:rsid w:val="002E403A"/>
    <w:rsid w:val="002E7F3A"/>
    <w:rsid w:val="002F4EDB"/>
    <w:rsid w:val="002F6054"/>
    <w:rsid w:val="002F648B"/>
    <w:rsid w:val="00310E13"/>
    <w:rsid w:val="00315713"/>
    <w:rsid w:val="0031686C"/>
    <w:rsid w:val="00316FE0"/>
    <w:rsid w:val="003204D2"/>
    <w:rsid w:val="0032605E"/>
    <w:rsid w:val="003275D1"/>
    <w:rsid w:val="00330B2A"/>
    <w:rsid w:val="00331E17"/>
    <w:rsid w:val="00333063"/>
    <w:rsid w:val="00337CE9"/>
    <w:rsid w:val="003408E3"/>
    <w:rsid w:val="003419A2"/>
    <w:rsid w:val="00343480"/>
    <w:rsid w:val="00345E89"/>
    <w:rsid w:val="003522A1"/>
    <w:rsid w:val="0035254B"/>
    <w:rsid w:val="00353555"/>
    <w:rsid w:val="003565D4"/>
    <w:rsid w:val="0035782B"/>
    <w:rsid w:val="00357A09"/>
    <w:rsid w:val="003607FB"/>
    <w:rsid w:val="00360FD5"/>
    <w:rsid w:val="0036340D"/>
    <w:rsid w:val="003634A5"/>
    <w:rsid w:val="00366868"/>
    <w:rsid w:val="00367506"/>
    <w:rsid w:val="00370085"/>
    <w:rsid w:val="003744A7"/>
    <w:rsid w:val="00376235"/>
    <w:rsid w:val="00381FB6"/>
    <w:rsid w:val="003836D3"/>
    <w:rsid w:val="00383A52"/>
    <w:rsid w:val="00391652"/>
    <w:rsid w:val="0039507F"/>
    <w:rsid w:val="003A1260"/>
    <w:rsid w:val="003A27B5"/>
    <w:rsid w:val="003A295F"/>
    <w:rsid w:val="003A41DD"/>
    <w:rsid w:val="003A7033"/>
    <w:rsid w:val="003B26A7"/>
    <w:rsid w:val="003B47FE"/>
    <w:rsid w:val="003B5673"/>
    <w:rsid w:val="003B6287"/>
    <w:rsid w:val="003B62C9"/>
    <w:rsid w:val="003C7176"/>
    <w:rsid w:val="003D0929"/>
    <w:rsid w:val="003D4729"/>
    <w:rsid w:val="003D7DD6"/>
    <w:rsid w:val="003E5AAF"/>
    <w:rsid w:val="003E600D"/>
    <w:rsid w:val="003E64DF"/>
    <w:rsid w:val="003E6A5D"/>
    <w:rsid w:val="003F193A"/>
    <w:rsid w:val="003F4207"/>
    <w:rsid w:val="003F5C46"/>
    <w:rsid w:val="003F7CBB"/>
    <w:rsid w:val="003F7D34"/>
    <w:rsid w:val="00407DEC"/>
    <w:rsid w:val="00412C8E"/>
    <w:rsid w:val="0041518D"/>
    <w:rsid w:val="004206F6"/>
    <w:rsid w:val="0042221D"/>
    <w:rsid w:val="00424DD3"/>
    <w:rsid w:val="004269C5"/>
    <w:rsid w:val="00435939"/>
    <w:rsid w:val="00437CC7"/>
    <w:rsid w:val="00442B9C"/>
    <w:rsid w:val="00443B21"/>
    <w:rsid w:val="00445EFA"/>
    <w:rsid w:val="0044738A"/>
    <w:rsid w:val="004473D3"/>
    <w:rsid w:val="00452231"/>
    <w:rsid w:val="00460C13"/>
    <w:rsid w:val="00463228"/>
    <w:rsid w:val="00463605"/>
    <w:rsid w:val="00463782"/>
    <w:rsid w:val="004667E0"/>
    <w:rsid w:val="0046760E"/>
    <w:rsid w:val="00470E10"/>
    <w:rsid w:val="00477A97"/>
    <w:rsid w:val="00481343"/>
    <w:rsid w:val="0048549E"/>
    <w:rsid w:val="004930C6"/>
    <w:rsid w:val="00493347"/>
    <w:rsid w:val="00496092"/>
    <w:rsid w:val="004A08DB"/>
    <w:rsid w:val="004A25D0"/>
    <w:rsid w:val="004A37E8"/>
    <w:rsid w:val="004A7549"/>
    <w:rsid w:val="004B09D4"/>
    <w:rsid w:val="004B309D"/>
    <w:rsid w:val="004B330A"/>
    <w:rsid w:val="004B7C8E"/>
    <w:rsid w:val="004C3D3C"/>
    <w:rsid w:val="004D0EDC"/>
    <w:rsid w:val="004D1220"/>
    <w:rsid w:val="004D14B3"/>
    <w:rsid w:val="004D1529"/>
    <w:rsid w:val="004D2253"/>
    <w:rsid w:val="004D5514"/>
    <w:rsid w:val="004D56C3"/>
    <w:rsid w:val="004E0338"/>
    <w:rsid w:val="004E4FF3"/>
    <w:rsid w:val="004E56A8"/>
    <w:rsid w:val="004F30BE"/>
    <w:rsid w:val="004F3B55"/>
    <w:rsid w:val="004F428E"/>
    <w:rsid w:val="004F4E46"/>
    <w:rsid w:val="004F6B7D"/>
    <w:rsid w:val="005015F6"/>
    <w:rsid w:val="005030C4"/>
    <w:rsid w:val="005031C5"/>
    <w:rsid w:val="00504FDC"/>
    <w:rsid w:val="005120CC"/>
    <w:rsid w:val="00512B7B"/>
    <w:rsid w:val="00514EA1"/>
    <w:rsid w:val="0051798B"/>
    <w:rsid w:val="00521F5A"/>
    <w:rsid w:val="00525E06"/>
    <w:rsid w:val="00526454"/>
    <w:rsid w:val="00531823"/>
    <w:rsid w:val="00534ECC"/>
    <w:rsid w:val="0053720D"/>
    <w:rsid w:val="00540EF5"/>
    <w:rsid w:val="00541BF3"/>
    <w:rsid w:val="00541CD3"/>
    <w:rsid w:val="005476FA"/>
    <w:rsid w:val="0055595E"/>
    <w:rsid w:val="00557988"/>
    <w:rsid w:val="00562C49"/>
    <w:rsid w:val="00562DEF"/>
    <w:rsid w:val="0056321A"/>
    <w:rsid w:val="00563A35"/>
    <w:rsid w:val="00566596"/>
    <w:rsid w:val="005741E9"/>
    <w:rsid w:val="005748CF"/>
    <w:rsid w:val="00584270"/>
    <w:rsid w:val="00584738"/>
    <w:rsid w:val="005920B0"/>
    <w:rsid w:val="0059380D"/>
    <w:rsid w:val="00595A8F"/>
    <w:rsid w:val="005977C2"/>
    <w:rsid w:val="00597BF2"/>
    <w:rsid w:val="005A1F54"/>
    <w:rsid w:val="005A3020"/>
    <w:rsid w:val="005B134E"/>
    <w:rsid w:val="005B2039"/>
    <w:rsid w:val="005B344F"/>
    <w:rsid w:val="005B3FBA"/>
    <w:rsid w:val="005B4A1D"/>
    <w:rsid w:val="005B674D"/>
    <w:rsid w:val="005C056D"/>
    <w:rsid w:val="005C0CBE"/>
    <w:rsid w:val="005C1FCF"/>
    <w:rsid w:val="005C3F41"/>
    <w:rsid w:val="005D1885"/>
    <w:rsid w:val="005D4A38"/>
    <w:rsid w:val="005D72B8"/>
    <w:rsid w:val="005D7ACB"/>
    <w:rsid w:val="005E2EEA"/>
    <w:rsid w:val="005E3708"/>
    <w:rsid w:val="005E3CCD"/>
    <w:rsid w:val="005E3D6B"/>
    <w:rsid w:val="005E5B55"/>
    <w:rsid w:val="005E5E4A"/>
    <w:rsid w:val="005E693D"/>
    <w:rsid w:val="005E75BF"/>
    <w:rsid w:val="005F57BA"/>
    <w:rsid w:val="005F61E6"/>
    <w:rsid w:val="005F6C45"/>
    <w:rsid w:val="00601BD7"/>
    <w:rsid w:val="00605A69"/>
    <w:rsid w:val="00606C54"/>
    <w:rsid w:val="00614375"/>
    <w:rsid w:val="00615B0A"/>
    <w:rsid w:val="006168CF"/>
    <w:rsid w:val="0062011B"/>
    <w:rsid w:val="00626DE0"/>
    <w:rsid w:val="00630901"/>
    <w:rsid w:val="00631F8E"/>
    <w:rsid w:val="00633B06"/>
    <w:rsid w:val="00636EE9"/>
    <w:rsid w:val="00640950"/>
    <w:rsid w:val="00641AE7"/>
    <w:rsid w:val="00642629"/>
    <w:rsid w:val="0064782B"/>
    <w:rsid w:val="0065293D"/>
    <w:rsid w:val="00653EFC"/>
    <w:rsid w:val="00654021"/>
    <w:rsid w:val="00661045"/>
    <w:rsid w:val="00666DA8"/>
    <w:rsid w:val="00671057"/>
    <w:rsid w:val="00675AAF"/>
    <w:rsid w:val="0068031A"/>
    <w:rsid w:val="00681B2F"/>
    <w:rsid w:val="00682477"/>
    <w:rsid w:val="0068335F"/>
    <w:rsid w:val="0068719D"/>
    <w:rsid w:val="00687217"/>
    <w:rsid w:val="00693302"/>
    <w:rsid w:val="0069640B"/>
    <w:rsid w:val="006A1B83"/>
    <w:rsid w:val="006A21CD"/>
    <w:rsid w:val="006A5918"/>
    <w:rsid w:val="006B21B2"/>
    <w:rsid w:val="006B4A4A"/>
    <w:rsid w:val="006C19B2"/>
    <w:rsid w:val="006C4409"/>
    <w:rsid w:val="006C5BB8"/>
    <w:rsid w:val="006C6936"/>
    <w:rsid w:val="006C7B01"/>
    <w:rsid w:val="006D0FE8"/>
    <w:rsid w:val="006D4B2B"/>
    <w:rsid w:val="006D4F3C"/>
    <w:rsid w:val="006D5C66"/>
    <w:rsid w:val="006D7002"/>
    <w:rsid w:val="006E1B3C"/>
    <w:rsid w:val="006E23FB"/>
    <w:rsid w:val="006E325A"/>
    <w:rsid w:val="006E33EC"/>
    <w:rsid w:val="006E3802"/>
    <w:rsid w:val="006E6C02"/>
    <w:rsid w:val="006F231A"/>
    <w:rsid w:val="006F6B55"/>
    <w:rsid w:val="006F788D"/>
    <w:rsid w:val="006F78E1"/>
    <w:rsid w:val="00701072"/>
    <w:rsid w:val="00702054"/>
    <w:rsid w:val="007035A4"/>
    <w:rsid w:val="00711799"/>
    <w:rsid w:val="00712B78"/>
    <w:rsid w:val="00712DB7"/>
    <w:rsid w:val="0071393B"/>
    <w:rsid w:val="00713EE2"/>
    <w:rsid w:val="007177FC"/>
    <w:rsid w:val="00720C5E"/>
    <w:rsid w:val="00721701"/>
    <w:rsid w:val="00727F4F"/>
    <w:rsid w:val="00731835"/>
    <w:rsid w:val="007341F8"/>
    <w:rsid w:val="00734372"/>
    <w:rsid w:val="00734EB8"/>
    <w:rsid w:val="00735F8B"/>
    <w:rsid w:val="00736278"/>
    <w:rsid w:val="0074090B"/>
    <w:rsid w:val="00742D1F"/>
    <w:rsid w:val="00743EBA"/>
    <w:rsid w:val="00744C8E"/>
    <w:rsid w:val="0074707E"/>
    <w:rsid w:val="007516DC"/>
    <w:rsid w:val="00752E58"/>
    <w:rsid w:val="00753F12"/>
    <w:rsid w:val="00754B80"/>
    <w:rsid w:val="00761918"/>
    <w:rsid w:val="00762F03"/>
    <w:rsid w:val="0076413B"/>
    <w:rsid w:val="007648AE"/>
    <w:rsid w:val="00764BF8"/>
    <w:rsid w:val="0076514D"/>
    <w:rsid w:val="00773D59"/>
    <w:rsid w:val="00781003"/>
    <w:rsid w:val="007911FD"/>
    <w:rsid w:val="00793930"/>
    <w:rsid w:val="00793DD1"/>
    <w:rsid w:val="00794FEC"/>
    <w:rsid w:val="00797633"/>
    <w:rsid w:val="007A003E"/>
    <w:rsid w:val="007A1965"/>
    <w:rsid w:val="007A2ED1"/>
    <w:rsid w:val="007A4BE6"/>
    <w:rsid w:val="007B0DC6"/>
    <w:rsid w:val="007B1094"/>
    <w:rsid w:val="007B1762"/>
    <w:rsid w:val="007B3320"/>
    <w:rsid w:val="007B53F5"/>
    <w:rsid w:val="007C301F"/>
    <w:rsid w:val="007C4540"/>
    <w:rsid w:val="007C4891"/>
    <w:rsid w:val="007C65AF"/>
    <w:rsid w:val="007D135D"/>
    <w:rsid w:val="007D6767"/>
    <w:rsid w:val="007D730F"/>
    <w:rsid w:val="007D7CD8"/>
    <w:rsid w:val="007E3AA7"/>
    <w:rsid w:val="007F737D"/>
    <w:rsid w:val="0080308E"/>
    <w:rsid w:val="00805303"/>
    <w:rsid w:val="00806705"/>
    <w:rsid w:val="00806738"/>
    <w:rsid w:val="008216D5"/>
    <w:rsid w:val="008249CE"/>
    <w:rsid w:val="00831A50"/>
    <w:rsid w:val="00831B3C"/>
    <w:rsid w:val="00831C89"/>
    <w:rsid w:val="00832114"/>
    <w:rsid w:val="00834C46"/>
    <w:rsid w:val="0084093E"/>
    <w:rsid w:val="00841CE1"/>
    <w:rsid w:val="008473D8"/>
    <w:rsid w:val="008528DC"/>
    <w:rsid w:val="00852B8C"/>
    <w:rsid w:val="00854981"/>
    <w:rsid w:val="00864B2E"/>
    <w:rsid w:val="00865963"/>
    <w:rsid w:val="00871C1D"/>
    <w:rsid w:val="008740B7"/>
    <w:rsid w:val="0087450E"/>
    <w:rsid w:val="00875A82"/>
    <w:rsid w:val="00876CA3"/>
    <w:rsid w:val="008772FE"/>
    <w:rsid w:val="008775F1"/>
    <w:rsid w:val="008821AE"/>
    <w:rsid w:val="00883D3A"/>
    <w:rsid w:val="008854F7"/>
    <w:rsid w:val="00885A9D"/>
    <w:rsid w:val="008929D2"/>
    <w:rsid w:val="00893636"/>
    <w:rsid w:val="00893B94"/>
    <w:rsid w:val="00896E9D"/>
    <w:rsid w:val="00896F11"/>
    <w:rsid w:val="008A1049"/>
    <w:rsid w:val="008A1C98"/>
    <w:rsid w:val="008A322D"/>
    <w:rsid w:val="008A4D72"/>
    <w:rsid w:val="008A6285"/>
    <w:rsid w:val="008A63B2"/>
    <w:rsid w:val="008B345D"/>
    <w:rsid w:val="008C1FC2"/>
    <w:rsid w:val="008C24A2"/>
    <w:rsid w:val="008C2980"/>
    <w:rsid w:val="008C4DD6"/>
    <w:rsid w:val="008C5AFB"/>
    <w:rsid w:val="008D0786"/>
    <w:rsid w:val="008D07FB"/>
    <w:rsid w:val="008D0C02"/>
    <w:rsid w:val="008D357D"/>
    <w:rsid w:val="008D435A"/>
    <w:rsid w:val="008E387B"/>
    <w:rsid w:val="008E6087"/>
    <w:rsid w:val="008E758D"/>
    <w:rsid w:val="008F10A7"/>
    <w:rsid w:val="008F755D"/>
    <w:rsid w:val="008F7A39"/>
    <w:rsid w:val="009021E8"/>
    <w:rsid w:val="00904677"/>
    <w:rsid w:val="00905AC3"/>
    <w:rsid w:val="00905EE2"/>
    <w:rsid w:val="00911440"/>
    <w:rsid w:val="00911712"/>
    <w:rsid w:val="00911B27"/>
    <w:rsid w:val="009170BE"/>
    <w:rsid w:val="00920B55"/>
    <w:rsid w:val="00921719"/>
    <w:rsid w:val="009262C9"/>
    <w:rsid w:val="00930EB9"/>
    <w:rsid w:val="00933DC7"/>
    <w:rsid w:val="009418F4"/>
    <w:rsid w:val="00942BBC"/>
    <w:rsid w:val="00944180"/>
    <w:rsid w:val="00944AA0"/>
    <w:rsid w:val="00947DA2"/>
    <w:rsid w:val="00951177"/>
    <w:rsid w:val="009673E8"/>
    <w:rsid w:val="0097210A"/>
    <w:rsid w:val="00974DB8"/>
    <w:rsid w:val="00980661"/>
    <w:rsid w:val="0098093B"/>
    <w:rsid w:val="009876D4"/>
    <w:rsid w:val="009914A5"/>
    <w:rsid w:val="0099548E"/>
    <w:rsid w:val="00996456"/>
    <w:rsid w:val="00996A12"/>
    <w:rsid w:val="00997B0F"/>
    <w:rsid w:val="009A0CC3"/>
    <w:rsid w:val="009A1CAD"/>
    <w:rsid w:val="009A3440"/>
    <w:rsid w:val="009A5832"/>
    <w:rsid w:val="009A6838"/>
    <w:rsid w:val="009B24B5"/>
    <w:rsid w:val="009B4EBC"/>
    <w:rsid w:val="009B5ABB"/>
    <w:rsid w:val="009B73CE"/>
    <w:rsid w:val="009C2461"/>
    <w:rsid w:val="009C5A15"/>
    <w:rsid w:val="009C6FE2"/>
    <w:rsid w:val="009C7674"/>
    <w:rsid w:val="009D004A"/>
    <w:rsid w:val="009D5880"/>
    <w:rsid w:val="009E1FD4"/>
    <w:rsid w:val="009E3B07"/>
    <w:rsid w:val="009E51D1"/>
    <w:rsid w:val="009E5531"/>
    <w:rsid w:val="009F171E"/>
    <w:rsid w:val="009F3D2F"/>
    <w:rsid w:val="009F3F95"/>
    <w:rsid w:val="009F7052"/>
    <w:rsid w:val="00A02668"/>
    <w:rsid w:val="00A02801"/>
    <w:rsid w:val="00A06A39"/>
    <w:rsid w:val="00A07F58"/>
    <w:rsid w:val="00A131CB"/>
    <w:rsid w:val="00A14847"/>
    <w:rsid w:val="00A16D6D"/>
    <w:rsid w:val="00A16F33"/>
    <w:rsid w:val="00A21383"/>
    <w:rsid w:val="00A2199F"/>
    <w:rsid w:val="00A21B31"/>
    <w:rsid w:val="00A2360E"/>
    <w:rsid w:val="00A26E0C"/>
    <w:rsid w:val="00A32FCB"/>
    <w:rsid w:val="00A34C25"/>
    <w:rsid w:val="00A3507D"/>
    <w:rsid w:val="00A3717A"/>
    <w:rsid w:val="00A4088C"/>
    <w:rsid w:val="00A4456B"/>
    <w:rsid w:val="00A448D4"/>
    <w:rsid w:val="00A452E0"/>
    <w:rsid w:val="00A506DF"/>
    <w:rsid w:val="00A51EA5"/>
    <w:rsid w:val="00A53742"/>
    <w:rsid w:val="00A557A1"/>
    <w:rsid w:val="00A604DC"/>
    <w:rsid w:val="00A63059"/>
    <w:rsid w:val="00A63AE3"/>
    <w:rsid w:val="00A651A4"/>
    <w:rsid w:val="00A71361"/>
    <w:rsid w:val="00A746E2"/>
    <w:rsid w:val="00A81FF2"/>
    <w:rsid w:val="00A83904"/>
    <w:rsid w:val="00A90A79"/>
    <w:rsid w:val="00A96B30"/>
    <w:rsid w:val="00AA442D"/>
    <w:rsid w:val="00AA59B5"/>
    <w:rsid w:val="00AA7777"/>
    <w:rsid w:val="00AA7B84"/>
    <w:rsid w:val="00AB0E98"/>
    <w:rsid w:val="00AC0B4C"/>
    <w:rsid w:val="00AC1164"/>
    <w:rsid w:val="00AC2296"/>
    <w:rsid w:val="00AC2754"/>
    <w:rsid w:val="00AC48B0"/>
    <w:rsid w:val="00AC4ACD"/>
    <w:rsid w:val="00AC5DFB"/>
    <w:rsid w:val="00AC7E03"/>
    <w:rsid w:val="00AD13DC"/>
    <w:rsid w:val="00AD6DE2"/>
    <w:rsid w:val="00AE0A40"/>
    <w:rsid w:val="00AE1ED4"/>
    <w:rsid w:val="00AE21E1"/>
    <w:rsid w:val="00AE2F8D"/>
    <w:rsid w:val="00AE3BAE"/>
    <w:rsid w:val="00AE6A21"/>
    <w:rsid w:val="00AF1C8F"/>
    <w:rsid w:val="00AF2B68"/>
    <w:rsid w:val="00AF2C92"/>
    <w:rsid w:val="00AF3EC1"/>
    <w:rsid w:val="00AF5025"/>
    <w:rsid w:val="00AF519F"/>
    <w:rsid w:val="00AF5387"/>
    <w:rsid w:val="00AF55F5"/>
    <w:rsid w:val="00AF7E86"/>
    <w:rsid w:val="00B024B9"/>
    <w:rsid w:val="00B077FA"/>
    <w:rsid w:val="00B127D7"/>
    <w:rsid w:val="00B13B0C"/>
    <w:rsid w:val="00B14408"/>
    <w:rsid w:val="00B1453A"/>
    <w:rsid w:val="00B20F82"/>
    <w:rsid w:val="00B22FB9"/>
    <w:rsid w:val="00B25BD5"/>
    <w:rsid w:val="00B34079"/>
    <w:rsid w:val="00B34F75"/>
    <w:rsid w:val="00B3793A"/>
    <w:rsid w:val="00B401BA"/>
    <w:rsid w:val="00B407E4"/>
    <w:rsid w:val="00B425B6"/>
    <w:rsid w:val="00B42A72"/>
    <w:rsid w:val="00B44135"/>
    <w:rsid w:val="00B441AE"/>
    <w:rsid w:val="00B45A65"/>
    <w:rsid w:val="00B45F33"/>
    <w:rsid w:val="00B46D50"/>
    <w:rsid w:val="00B53170"/>
    <w:rsid w:val="00B548B9"/>
    <w:rsid w:val="00B56DBE"/>
    <w:rsid w:val="00B62999"/>
    <w:rsid w:val="00B63BE3"/>
    <w:rsid w:val="00B64885"/>
    <w:rsid w:val="00B64FA3"/>
    <w:rsid w:val="00B66810"/>
    <w:rsid w:val="00B72BE3"/>
    <w:rsid w:val="00B73B80"/>
    <w:rsid w:val="00B75D0F"/>
    <w:rsid w:val="00B770C7"/>
    <w:rsid w:val="00B80F26"/>
    <w:rsid w:val="00B822BD"/>
    <w:rsid w:val="00B842F4"/>
    <w:rsid w:val="00B91A7B"/>
    <w:rsid w:val="00B929DD"/>
    <w:rsid w:val="00B93AF6"/>
    <w:rsid w:val="00B95405"/>
    <w:rsid w:val="00B963F1"/>
    <w:rsid w:val="00B97114"/>
    <w:rsid w:val="00BA020A"/>
    <w:rsid w:val="00BB025A"/>
    <w:rsid w:val="00BB02A4"/>
    <w:rsid w:val="00BB1270"/>
    <w:rsid w:val="00BB1E44"/>
    <w:rsid w:val="00BB44E3"/>
    <w:rsid w:val="00BB5267"/>
    <w:rsid w:val="00BB52B8"/>
    <w:rsid w:val="00BB59D8"/>
    <w:rsid w:val="00BB7E69"/>
    <w:rsid w:val="00BC0E51"/>
    <w:rsid w:val="00BC3C1F"/>
    <w:rsid w:val="00BC7CE7"/>
    <w:rsid w:val="00BD295E"/>
    <w:rsid w:val="00BD4664"/>
    <w:rsid w:val="00BE1193"/>
    <w:rsid w:val="00BF03A8"/>
    <w:rsid w:val="00BF4849"/>
    <w:rsid w:val="00BF4EA7"/>
    <w:rsid w:val="00BF639D"/>
    <w:rsid w:val="00BF6525"/>
    <w:rsid w:val="00C00EDB"/>
    <w:rsid w:val="00C02863"/>
    <w:rsid w:val="00C0383A"/>
    <w:rsid w:val="00C03917"/>
    <w:rsid w:val="00C067FF"/>
    <w:rsid w:val="00C12862"/>
    <w:rsid w:val="00C13306"/>
    <w:rsid w:val="00C13D28"/>
    <w:rsid w:val="00C14585"/>
    <w:rsid w:val="00C165A0"/>
    <w:rsid w:val="00C216CE"/>
    <w:rsid w:val="00C2184F"/>
    <w:rsid w:val="00C22A78"/>
    <w:rsid w:val="00C23C7E"/>
    <w:rsid w:val="00C246C5"/>
    <w:rsid w:val="00C25A82"/>
    <w:rsid w:val="00C26D59"/>
    <w:rsid w:val="00C30A2A"/>
    <w:rsid w:val="00C33993"/>
    <w:rsid w:val="00C4069E"/>
    <w:rsid w:val="00C41ADC"/>
    <w:rsid w:val="00C44149"/>
    <w:rsid w:val="00C44410"/>
    <w:rsid w:val="00C44A15"/>
    <w:rsid w:val="00C4630A"/>
    <w:rsid w:val="00C523F0"/>
    <w:rsid w:val="00C526D2"/>
    <w:rsid w:val="00C53A91"/>
    <w:rsid w:val="00C5794E"/>
    <w:rsid w:val="00C60968"/>
    <w:rsid w:val="00C63D39"/>
    <w:rsid w:val="00C63EDD"/>
    <w:rsid w:val="00C65B36"/>
    <w:rsid w:val="00C7292E"/>
    <w:rsid w:val="00C74E88"/>
    <w:rsid w:val="00C80924"/>
    <w:rsid w:val="00C8286B"/>
    <w:rsid w:val="00C871FC"/>
    <w:rsid w:val="00C947F8"/>
    <w:rsid w:val="00C9515F"/>
    <w:rsid w:val="00C963C5"/>
    <w:rsid w:val="00CA030C"/>
    <w:rsid w:val="00CA1F41"/>
    <w:rsid w:val="00CA32EE"/>
    <w:rsid w:val="00CA5771"/>
    <w:rsid w:val="00CA6A1A"/>
    <w:rsid w:val="00CB3DDA"/>
    <w:rsid w:val="00CB4573"/>
    <w:rsid w:val="00CC1E75"/>
    <w:rsid w:val="00CC2E0E"/>
    <w:rsid w:val="00CC361C"/>
    <w:rsid w:val="00CC474B"/>
    <w:rsid w:val="00CC529B"/>
    <w:rsid w:val="00CC658C"/>
    <w:rsid w:val="00CC67BF"/>
    <w:rsid w:val="00CD0843"/>
    <w:rsid w:val="00CD4E31"/>
    <w:rsid w:val="00CD5A78"/>
    <w:rsid w:val="00CD7345"/>
    <w:rsid w:val="00CE372E"/>
    <w:rsid w:val="00CF0A1B"/>
    <w:rsid w:val="00CF19F6"/>
    <w:rsid w:val="00CF2F4F"/>
    <w:rsid w:val="00CF536D"/>
    <w:rsid w:val="00CF56EB"/>
    <w:rsid w:val="00D02E9D"/>
    <w:rsid w:val="00D10CB8"/>
    <w:rsid w:val="00D11B33"/>
    <w:rsid w:val="00D12806"/>
    <w:rsid w:val="00D12D44"/>
    <w:rsid w:val="00D15018"/>
    <w:rsid w:val="00D158AC"/>
    <w:rsid w:val="00D1694C"/>
    <w:rsid w:val="00D20F5E"/>
    <w:rsid w:val="00D23B76"/>
    <w:rsid w:val="00D24B4A"/>
    <w:rsid w:val="00D25623"/>
    <w:rsid w:val="00D379A3"/>
    <w:rsid w:val="00D45FF3"/>
    <w:rsid w:val="00D512CF"/>
    <w:rsid w:val="00D528B9"/>
    <w:rsid w:val="00D53186"/>
    <w:rsid w:val="00D5487D"/>
    <w:rsid w:val="00D60140"/>
    <w:rsid w:val="00D6024A"/>
    <w:rsid w:val="00D608B5"/>
    <w:rsid w:val="00D64739"/>
    <w:rsid w:val="00D71F99"/>
    <w:rsid w:val="00D7376D"/>
    <w:rsid w:val="00D73CA4"/>
    <w:rsid w:val="00D73D71"/>
    <w:rsid w:val="00D74396"/>
    <w:rsid w:val="00D76B4A"/>
    <w:rsid w:val="00D80284"/>
    <w:rsid w:val="00D81F71"/>
    <w:rsid w:val="00D84953"/>
    <w:rsid w:val="00D8642D"/>
    <w:rsid w:val="00D90A5E"/>
    <w:rsid w:val="00D91A68"/>
    <w:rsid w:val="00D95A68"/>
    <w:rsid w:val="00DA17C7"/>
    <w:rsid w:val="00DA6A9A"/>
    <w:rsid w:val="00DB1EFD"/>
    <w:rsid w:val="00DB3EAF"/>
    <w:rsid w:val="00DB46C6"/>
    <w:rsid w:val="00DC0E1C"/>
    <w:rsid w:val="00DC3203"/>
    <w:rsid w:val="00DC3C99"/>
    <w:rsid w:val="00DC52F5"/>
    <w:rsid w:val="00DC5FD0"/>
    <w:rsid w:val="00DD0354"/>
    <w:rsid w:val="00DD27D7"/>
    <w:rsid w:val="00DD458C"/>
    <w:rsid w:val="00DD72E9"/>
    <w:rsid w:val="00DD7605"/>
    <w:rsid w:val="00DD7FC4"/>
    <w:rsid w:val="00DE2020"/>
    <w:rsid w:val="00DE3476"/>
    <w:rsid w:val="00DE7BEA"/>
    <w:rsid w:val="00DF5B84"/>
    <w:rsid w:val="00DF6D5B"/>
    <w:rsid w:val="00DF771B"/>
    <w:rsid w:val="00DF7EE2"/>
    <w:rsid w:val="00E01BAA"/>
    <w:rsid w:val="00E0282A"/>
    <w:rsid w:val="00E02F9B"/>
    <w:rsid w:val="00E07E14"/>
    <w:rsid w:val="00E14F94"/>
    <w:rsid w:val="00E17336"/>
    <w:rsid w:val="00E17D15"/>
    <w:rsid w:val="00E22B95"/>
    <w:rsid w:val="00E249DC"/>
    <w:rsid w:val="00E25ABE"/>
    <w:rsid w:val="00E30331"/>
    <w:rsid w:val="00E30BB8"/>
    <w:rsid w:val="00E31F9C"/>
    <w:rsid w:val="00E37E8D"/>
    <w:rsid w:val="00E40488"/>
    <w:rsid w:val="00E50367"/>
    <w:rsid w:val="00E51ABA"/>
    <w:rsid w:val="00E524CB"/>
    <w:rsid w:val="00E65456"/>
    <w:rsid w:val="00E65A91"/>
    <w:rsid w:val="00E66188"/>
    <w:rsid w:val="00E664FB"/>
    <w:rsid w:val="00E672F0"/>
    <w:rsid w:val="00E70373"/>
    <w:rsid w:val="00E72E40"/>
    <w:rsid w:val="00E73665"/>
    <w:rsid w:val="00E73999"/>
    <w:rsid w:val="00E73BDC"/>
    <w:rsid w:val="00E73E9E"/>
    <w:rsid w:val="00E812D2"/>
    <w:rsid w:val="00E81660"/>
    <w:rsid w:val="00E854FE"/>
    <w:rsid w:val="00E906CC"/>
    <w:rsid w:val="00E939A0"/>
    <w:rsid w:val="00E96756"/>
    <w:rsid w:val="00E97E4E"/>
    <w:rsid w:val="00EA1CC2"/>
    <w:rsid w:val="00EA2D76"/>
    <w:rsid w:val="00EA4644"/>
    <w:rsid w:val="00EA758A"/>
    <w:rsid w:val="00EB096F"/>
    <w:rsid w:val="00EB199F"/>
    <w:rsid w:val="00EB21A4"/>
    <w:rsid w:val="00EB27C4"/>
    <w:rsid w:val="00EB5387"/>
    <w:rsid w:val="00EB5C10"/>
    <w:rsid w:val="00EB7322"/>
    <w:rsid w:val="00EC0FE9"/>
    <w:rsid w:val="00EC198B"/>
    <w:rsid w:val="00EC426D"/>
    <w:rsid w:val="00EC571B"/>
    <w:rsid w:val="00EC57D7"/>
    <w:rsid w:val="00EC6385"/>
    <w:rsid w:val="00ED1DE9"/>
    <w:rsid w:val="00ED23D4"/>
    <w:rsid w:val="00ED5E0B"/>
    <w:rsid w:val="00EE37B6"/>
    <w:rsid w:val="00EF0F45"/>
    <w:rsid w:val="00EF7463"/>
    <w:rsid w:val="00EF7971"/>
    <w:rsid w:val="00F002EF"/>
    <w:rsid w:val="00F01EE9"/>
    <w:rsid w:val="00F04900"/>
    <w:rsid w:val="00F065A4"/>
    <w:rsid w:val="00F126B9"/>
    <w:rsid w:val="00F12715"/>
    <w:rsid w:val="00F144D5"/>
    <w:rsid w:val="00F146F0"/>
    <w:rsid w:val="00F15039"/>
    <w:rsid w:val="00F20FF3"/>
    <w:rsid w:val="00F2190B"/>
    <w:rsid w:val="00F228B5"/>
    <w:rsid w:val="00F2389C"/>
    <w:rsid w:val="00F25C67"/>
    <w:rsid w:val="00F30DFF"/>
    <w:rsid w:val="00F32B80"/>
    <w:rsid w:val="00F340EB"/>
    <w:rsid w:val="00F35285"/>
    <w:rsid w:val="00F40763"/>
    <w:rsid w:val="00F43B9D"/>
    <w:rsid w:val="00F4447E"/>
    <w:rsid w:val="00F44D5E"/>
    <w:rsid w:val="00F53A35"/>
    <w:rsid w:val="00F55A3D"/>
    <w:rsid w:val="00F5744B"/>
    <w:rsid w:val="00F6118C"/>
    <w:rsid w:val="00F61209"/>
    <w:rsid w:val="00F6259E"/>
    <w:rsid w:val="00F65DD4"/>
    <w:rsid w:val="00F672B2"/>
    <w:rsid w:val="00F8182A"/>
    <w:rsid w:val="00F83973"/>
    <w:rsid w:val="00F87FA3"/>
    <w:rsid w:val="00F93D8C"/>
    <w:rsid w:val="00FA2171"/>
    <w:rsid w:val="00FA3102"/>
    <w:rsid w:val="00FA48D4"/>
    <w:rsid w:val="00FA54FA"/>
    <w:rsid w:val="00FA6D39"/>
    <w:rsid w:val="00FB227E"/>
    <w:rsid w:val="00FB3D61"/>
    <w:rsid w:val="00FB44CE"/>
    <w:rsid w:val="00FB5009"/>
    <w:rsid w:val="00FB76AB"/>
    <w:rsid w:val="00FD03FE"/>
    <w:rsid w:val="00FD126E"/>
    <w:rsid w:val="00FD3C16"/>
    <w:rsid w:val="00FD3C36"/>
    <w:rsid w:val="00FD4D81"/>
    <w:rsid w:val="00FD7498"/>
    <w:rsid w:val="00FD7FB3"/>
    <w:rsid w:val="00FE4713"/>
    <w:rsid w:val="00FF1F44"/>
    <w:rsid w:val="00FF225E"/>
    <w:rsid w:val="00FF672C"/>
    <w:rsid w:val="00FF6CE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FD160"/>
  <w14:defaultImageDpi w14:val="330"/>
  <w15:docId w15:val="{18ABB674-4243-4FDF-9DEB-53BDD27C9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B096F"/>
    <w:pPr>
      <w:spacing w:line="480" w:lineRule="auto"/>
    </w:pPr>
    <w:rPr>
      <w:sz w:val="24"/>
      <w:szCs w:val="24"/>
    </w:rPr>
  </w:style>
  <w:style w:type="paragraph" w:styleId="1">
    <w:name w:val="heading 1"/>
    <w:basedOn w:val="a"/>
    <w:next w:val="Paragraph"/>
    <w:link w:val="10"/>
    <w:qFormat/>
    <w:rsid w:val="00AE1ED4"/>
    <w:pPr>
      <w:keepNext/>
      <w:spacing w:before="360" w:after="60" w:line="360" w:lineRule="auto"/>
      <w:ind w:right="567"/>
      <w:contextualSpacing/>
      <w:outlineLvl w:val="0"/>
    </w:pPr>
    <w:rPr>
      <w:rFonts w:cs="Arial"/>
      <w:b/>
      <w:bCs/>
      <w:kern w:val="32"/>
      <w:szCs w:val="32"/>
    </w:rPr>
  </w:style>
  <w:style w:type="paragraph" w:styleId="2">
    <w:name w:val="heading 2"/>
    <w:basedOn w:val="a"/>
    <w:next w:val="Paragraph"/>
    <w:link w:val="20"/>
    <w:qFormat/>
    <w:rsid w:val="008D07FB"/>
    <w:pPr>
      <w:keepNext/>
      <w:spacing w:before="360" w:after="60" w:line="360" w:lineRule="auto"/>
      <w:ind w:right="567"/>
      <w:contextualSpacing/>
      <w:outlineLvl w:val="1"/>
    </w:pPr>
    <w:rPr>
      <w:rFonts w:cs="Arial"/>
      <w:b/>
      <w:bCs/>
      <w:i/>
      <w:iCs/>
      <w:szCs w:val="28"/>
    </w:rPr>
  </w:style>
  <w:style w:type="paragraph" w:styleId="3">
    <w:name w:val="heading 3"/>
    <w:basedOn w:val="a"/>
    <w:next w:val="Paragraph"/>
    <w:link w:val="30"/>
    <w:qFormat/>
    <w:rsid w:val="00DF7EE2"/>
    <w:pPr>
      <w:keepNext/>
      <w:spacing w:before="360" w:after="60" w:line="360" w:lineRule="auto"/>
      <w:ind w:right="567"/>
      <w:contextualSpacing/>
      <w:outlineLvl w:val="2"/>
    </w:pPr>
    <w:rPr>
      <w:rFonts w:cs="Arial"/>
      <w:bCs/>
      <w:i/>
      <w:szCs w:val="26"/>
    </w:rPr>
  </w:style>
  <w:style w:type="paragraph" w:styleId="4">
    <w:name w:val="heading 4"/>
    <w:basedOn w:val="Paragraph"/>
    <w:next w:val="Newparagraph"/>
    <w:link w:val="40"/>
    <w:rsid w:val="00F43B9D"/>
    <w:pPr>
      <w:spacing w:before="360"/>
      <w:outlineLvl w:val="3"/>
    </w:pPr>
    <w:rPr>
      <w:bCs/>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rticletitle">
    <w:name w:val="Article title"/>
    <w:basedOn w:val="a"/>
    <w:next w:val="a"/>
    <w:qFormat/>
    <w:rsid w:val="0024692A"/>
    <w:pPr>
      <w:spacing w:after="120" w:line="360" w:lineRule="auto"/>
    </w:pPr>
    <w:rPr>
      <w:b/>
      <w:sz w:val="28"/>
    </w:rPr>
  </w:style>
  <w:style w:type="paragraph" w:customStyle="1" w:styleId="Authornames">
    <w:name w:val="Author names"/>
    <w:basedOn w:val="a"/>
    <w:next w:val="a"/>
    <w:qFormat/>
    <w:rsid w:val="00F04900"/>
    <w:pPr>
      <w:spacing w:before="240" w:line="360" w:lineRule="auto"/>
    </w:pPr>
    <w:rPr>
      <w:sz w:val="28"/>
    </w:rPr>
  </w:style>
  <w:style w:type="paragraph" w:customStyle="1" w:styleId="Affiliation">
    <w:name w:val="Affiliation"/>
    <w:basedOn w:val="a"/>
    <w:qFormat/>
    <w:rsid w:val="00F04900"/>
    <w:pPr>
      <w:spacing w:before="240" w:line="360" w:lineRule="auto"/>
    </w:pPr>
    <w:rPr>
      <w:i/>
    </w:rPr>
  </w:style>
  <w:style w:type="paragraph" w:customStyle="1" w:styleId="Receiveddates">
    <w:name w:val="Received dates"/>
    <w:basedOn w:val="Affiliation"/>
    <w:next w:val="a"/>
    <w:qFormat/>
    <w:rsid w:val="00CC474B"/>
  </w:style>
  <w:style w:type="paragraph" w:customStyle="1" w:styleId="Abstract">
    <w:name w:val="Abstract"/>
    <w:basedOn w:val="a"/>
    <w:next w:val="Keywords"/>
    <w:qFormat/>
    <w:rsid w:val="00310E13"/>
    <w:pPr>
      <w:spacing w:before="360" w:after="300" w:line="360" w:lineRule="auto"/>
      <w:ind w:left="720" w:right="567"/>
    </w:pPr>
    <w:rPr>
      <w:sz w:val="22"/>
    </w:rPr>
  </w:style>
  <w:style w:type="paragraph" w:customStyle="1" w:styleId="Keywords">
    <w:name w:val="Keywords"/>
    <w:basedOn w:val="a"/>
    <w:next w:val="Paragraph"/>
    <w:qFormat/>
    <w:rsid w:val="00BB1270"/>
    <w:pPr>
      <w:spacing w:before="240" w:after="240" w:line="360" w:lineRule="auto"/>
      <w:ind w:left="720" w:right="567"/>
    </w:pPr>
    <w:rPr>
      <w:sz w:val="22"/>
    </w:rPr>
  </w:style>
  <w:style w:type="paragraph" w:customStyle="1" w:styleId="Correspondencedetails">
    <w:name w:val="Correspondence details"/>
    <w:basedOn w:val="a"/>
    <w:qFormat/>
    <w:rsid w:val="00F04900"/>
    <w:pPr>
      <w:spacing w:before="240" w:line="360" w:lineRule="auto"/>
    </w:pPr>
  </w:style>
  <w:style w:type="paragraph" w:customStyle="1" w:styleId="Displayedquotation">
    <w:name w:val="Displayed quotation"/>
    <w:basedOn w:val="a"/>
    <w:qFormat/>
    <w:rsid w:val="00731835"/>
    <w:pPr>
      <w:tabs>
        <w:tab w:val="left" w:pos="1077"/>
        <w:tab w:val="left" w:pos="1440"/>
        <w:tab w:val="left" w:pos="1797"/>
        <w:tab w:val="left" w:pos="2155"/>
        <w:tab w:val="left" w:pos="2512"/>
      </w:tabs>
      <w:spacing w:before="240" w:after="360" w:line="360" w:lineRule="auto"/>
      <w:ind w:left="709" w:right="425"/>
      <w:contextualSpacing/>
    </w:pPr>
    <w:rPr>
      <w:sz w:val="22"/>
    </w:rPr>
  </w:style>
  <w:style w:type="paragraph" w:customStyle="1" w:styleId="Numberedlist">
    <w:name w:val="Numbered list"/>
    <w:basedOn w:val="Paragraph"/>
    <w:next w:val="Paragraph"/>
    <w:qFormat/>
    <w:rsid w:val="00D80284"/>
    <w:pPr>
      <w:widowControl/>
      <w:numPr>
        <w:numId w:val="24"/>
      </w:numPr>
      <w:spacing w:after="240"/>
      <w:contextualSpacing/>
    </w:pPr>
  </w:style>
  <w:style w:type="paragraph" w:customStyle="1" w:styleId="Displayedequation">
    <w:name w:val="Displayed equation"/>
    <w:basedOn w:val="a"/>
    <w:next w:val="Paragraph"/>
    <w:qFormat/>
    <w:rsid w:val="00EF0F45"/>
    <w:pPr>
      <w:tabs>
        <w:tab w:val="center" w:pos="4253"/>
        <w:tab w:val="right" w:pos="8222"/>
      </w:tabs>
      <w:spacing w:before="240" w:after="240"/>
      <w:jc w:val="center"/>
    </w:pPr>
  </w:style>
  <w:style w:type="paragraph" w:customStyle="1" w:styleId="Acknowledgements">
    <w:name w:val="Acknowledgements"/>
    <w:basedOn w:val="a"/>
    <w:next w:val="a"/>
    <w:qFormat/>
    <w:rsid w:val="00D379A3"/>
    <w:pPr>
      <w:spacing w:before="120" w:line="360" w:lineRule="auto"/>
    </w:pPr>
    <w:rPr>
      <w:sz w:val="22"/>
    </w:rPr>
  </w:style>
  <w:style w:type="paragraph" w:customStyle="1" w:styleId="Tabletitle">
    <w:name w:val="Table title"/>
    <w:basedOn w:val="a"/>
    <w:next w:val="a"/>
    <w:qFormat/>
    <w:rsid w:val="0031686C"/>
    <w:pPr>
      <w:spacing w:before="240" w:line="360" w:lineRule="auto"/>
    </w:pPr>
  </w:style>
  <w:style w:type="paragraph" w:customStyle="1" w:styleId="Figurecaption">
    <w:name w:val="Figure caption"/>
    <w:basedOn w:val="a"/>
    <w:next w:val="a"/>
    <w:qFormat/>
    <w:rsid w:val="0031686C"/>
    <w:pPr>
      <w:spacing w:before="240" w:line="360" w:lineRule="auto"/>
    </w:pPr>
  </w:style>
  <w:style w:type="paragraph" w:customStyle="1" w:styleId="Footnotes">
    <w:name w:val="Footnotes"/>
    <w:basedOn w:val="a"/>
    <w:qFormat/>
    <w:rsid w:val="006C6936"/>
    <w:pPr>
      <w:spacing w:before="120" w:line="360" w:lineRule="auto"/>
      <w:ind w:left="482" w:hanging="482"/>
      <w:contextualSpacing/>
    </w:pPr>
    <w:rPr>
      <w:sz w:val="22"/>
    </w:rPr>
  </w:style>
  <w:style w:type="paragraph" w:customStyle="1" w:styleId="Notesoncontributors">
    <w:name w:val="Notes on contributors"/>
    <w:basedOn w:val="a"/>
    <w:qFormat/>
    <w:rsid w:val="00F04900"/>
    <w:pPr>
      <w:spacing w:before="240" w:line="360" w:lineRule="auto"/>
    </w:pPr>
    <w:rPr>
      <w:sz w:val="22"/>
    </w:rPr>
  </w:style>
  <w:style w:type="paragraph" w:customStyle="1" w:styleId="Normalparagraphstyle">
    <w:name w:val="Normal paragraph style"/>
    <w:basedOn w:val="a"/>
    <w:next w:val="a"/>
    <w:rsid w:val="00562DEF"/>
  </w:style>
  <w:style w:type="paragraph" w:customStyle="1" w:styleId="Paragraph">
    <w:name w:val="Paragraph"/>
    <w:basedOn w:val="a"/>
    <w:next w:val="Newparagraph"/>
    <w:qFormat/>
    <w:rsid w:val="001B7681"/>
    <w:pPr>
      <w:widowControl w:val="0"/>
      <w:spacing w:before="240"/>
    </w:pPr>
  </w:style>
  <w:style w:type="paragraph" w:customStyle="1" w:styleId="Newparagraph">
    <w:name w:val="New paragraph"/>
    <w:basedOn w:val="a"/>
    <w:qFormat/>
    <w:rsid w:val="00AE2F8D"/>
    <w:pPr>
      <w:ind w:firstLine="720"/>
    </w:pPr>
  </w:style>
  <w:style w:type="paragraph" w:styleId="a3">
    <w:name w:val="Normal Indent"/>
    <w:basedOn w:val="a"/>
    <w:rsid w:val="00526454"/>
    <w:pPr>
      <w:ind w:left="720"/>
    </w:pPr>
  </w:style>
  <w:style w:type="paragraph" w:customStyle="1" w:styleId="References">
    <w:name w:val="References"/>
    <w:basedOn w:val="a"/>
    <w:qFormat/>
    <w:rsid w:val="002C53EE"/>
    <w:pPr>
      <w:spacing w:before="120" w:line="360" w:lineRule="auto"/>
      <w:ind w:left="720" w:hanging="720"/>
      <w:contextualSpacing/>
    </w:pPr>
  </w:style>
  <w:style w:type="paragraph" w:customStyle="1" w:styleId="Subjectcodes">
    <w:name w:val="Subject codes"/>
    <w:basedOn w:val="Keywords"/>
    <w:next w:val="Paragraph"/>
    <w:qFormat/>
    <w:rsid w:val="0000681B"/>
  </w:style>
  <w:style w:type="character" w:customStyle="1" w:styleId="20">
    <w:name w:val="标题 2 字符"/>
    <w:basedOn w:val="a0"/>
    <w:link w:val="2"/>
    <w:rsid w:val="008D07FB"/>
    <w:rPr>
      <w:rFonts w:cs="Arial"/>
      <w:b/>
      <w:bCs/>
      <w:i/>
      <w:iCs/>
      <w:sz w:val="24"/>
      <w:szCs w:val="28"/>
    </w:rPr>
  </w:style>
  <w:style w:type="character" w:customStyle="1" w:styleId="10">
    <w:name w:val="标题 1 字符"/>
    <w:basedOn w:val="a0"/>
    <w:link w:val="1"/>
    <w:rsid w:val="00AE1ED4"/>
    <w:rPr>
      <w:rFonts w:cs="Arial"/>
      <w:b/>
      <w:bCs/>
      <w:kern w:val="32"/>
      <w:sz w:val="24"/>
      <w:szCs w:val="32"/>
    </w:rPr>
  </w:style>
  <w:style w:type="character" w:customStyle="1" w:styleId="30">
    <w:name w:val="标题 3 字符"/>
    <w:basedOn w:val="a0"/>
    <w:link w:val="3"/>
    <w:rsid w:val="00DF7EE2"/>
    <w:rPr>
      <w:rFonts w:eastAsia="Times New Roman" w:cs="Arial"/>
      <w:bCs/>
      <w:i/>
      <w:sz w:val="24"/>
      <w:szCs w:val="26"/>
      <w:lang w:eastAsia="en-GB"/>
    </w:rPr>
  </w:style>
  <w:style w:type="paragraph" w:customStyle="1" w:styleId="Bulletedlist">
    <w:name w:val="Bulleted list"/>
    <w:basedOn w:val="Paragraph"/>
    <w:next w:val="Paragraph"/>
    <w:qFormat/>
    <w:rsid w:val="004E0338"/>
    <w:pPr>
      <w:widowControl/>
      <w:numPr>
        <w:numId w:val="28"/>
      </w:numPr>
      <w:spacing w:after="240"/>
      <w:contextualSpacing/>
    </w:pPr>
  </w:style>
  <w:style w:type="paragraph" w:styleId="a4">
    <w:name w:val="footnote text"/>
    <w:basedOn w:val="a"/>
    <w:link w:val="a5"/>
    <w:autoRedefine/>
    <w:rsid w:val="006C19B2"/>
    <w:pPr>
      <w:ind w:left="284" w:hanging="284"/>
    </w:pPr>
    <w:rPr>
      <w:sz w:val="22"/>
      <w:szCs w:val="20"/>
    </w:rPr>
  </w:style>
  <w:style w:type="character" w:customStyle="1" w:styleId="a5">
    <w:name w:val="脚注文本 字符"/>
    <w:basedOn w:val="a0"/>
    <w:link w:val="a4"/>
    <w:rsid w:val="006C19B2"/>
    <w:rPr>
      <w:sz w:val="22"/>
    </w:rPr>
  </w:style>
  <w:style w:type="character" w:styleId="a6">
    <w:name w:val="footnote reference"/>
    <w:basedOn w:val="a0"/>
    <w:rsid w:val="00AF2C92"/>
    <w:rPr>
      <w:vertAlign w:val="superscript"/>
    </w:rPr>
  </w:style>
  <w:style w:type="paragraph" w:styleId="a7">
    <w:name w:val="endnote text"/>
    <w:basedOn w:val="a"/>
    <w:link w:val="a8"/>
    <w:autoRedefine/>
    <w:rsid w:val="006C19B2"/>
    <w:pPr>
      <w:ind w:left="284" w:hanging="284"/>
    </w:pPr>
    <w:rPr>
      <w:sz w:val="22"/>
      <w:szCs w:val="20"/>
    </w:rPr>
  </w:style>
  <w:style w:type="character" w:customStyle="1" w:styleId="a8">
    <w:name w:val="尾注文本 字符"/>
    <w:basedOn w:val="a0"/>
    <w:link w:val="a7"/>
    <w:rsid w:val="006C19B2"/>
    <w:rPr>
      <w:sz w:val="22"/>
    </w:rPr>
  </w:style>
  <w:style w:type="character" w:styleId="a9">
    <w:name w:val="endnote reference"/>
    <w:basedOn w:val="a0"/>
    <w:rsid w:val="00EC571B"/>
    <w:rPr>
      <w:vertAlign w:val="superscript"/>
    </w:rPr>
  </w:style>
  <w:style w:type="character" w:customStyle="1" w:styleId="40">
    <w:name w:val="标题 4 字符"/>
    <w:basedOn w:val="a0"/>
    <w:link w:val="4"/>
    <w:rsid w:val="00F43B9D"/>
    <w:rPr>
      <w:bCs/>
      <w:sz w:val="24"/>
      <w:szCs w:val="28"/>
    </w:rPr>
  </w:style>
  <w:style w:type="paragraph" w:styleId="aa">
    <w:name w:val="header"/>
    <w:basedOn w:val="a"/>
    <w:link w:val="ab"/>
    <w:rsid w:val="003F193A"/>
    <w:pPr>
      <w:tabs>
        <w:tab w:val="center" w:pos="4320"/>
        <w:tab w:val="right" w:pos="8640"/>
      </w:tabs>
      <w:spacing w:after="120" w:line="240" w:lineRule="auto"/>
      <w:contextualSpacing/>
    </w:pPr>
  </w:style>
  <w:style w:type="character" w:customStyle="1" w:styleId="ab">
    <w:name w:val="页眉 字符"/>
    <w:basedOn w:val="a0"/>
    <w:link w:val="aa"/>
    <w:rsid w:val="003F193A"/>
    <w:rPr>
      <w:rFonts w:eastAsia="Times New Roman"/>
      <w:sz w:val="24"/>
      <w:szCs w:val="24"/>
      <w:lang w:eastAsia="en-GB"/>
    </w:rPr>
  </w:style>
  <w:style w:type="paragraph" w:styleId="ac">
    <w:name w:val="footer"/>
    <w:basedOn w:val="a"/>
    <w:link w:val="ad"/>
    <w:uiPriority w:val="99"/>
    <w:rsid w:val="00AE6A21"/>
    <w:pPr>
      <w:tabs>
        <w:tab w:val="center" w:pos="4320"/>
        <w:tab w:val="right" w:pos="8640"/>
      </w:tabs>
      <w:spacing w:before="240" w:line="240" w:lineRule="auto"/>
      <w:contextualSpacing/>
    </w:pPr>
  </w:style>
  <w:style w:type="character" w:customStyle="1" w:styleId="ad">
    <w:name w:val="页脚 字符"/>
    <w:basedOn w:val="a0"/>
    <w:link w:val="ac"/>
    <w:uiPriority w:val="99"/>
    <w:rsid w:val="00AE6A21"/>
    <w:rPr>
      <w:sz w:val="24"/>
      <w:szCs w:val="24"/>
    </w:rPr>
  </w:style>
  <w:style w:type="paragraph" w:customStyle="1" w:styleId="Heading4Paragraph">
    <w:name w:val="Heading 4 + Paragraph"/>
    <w:basedOn w:val="Paragraph"/>
    <w:next w:val="Newparagraph"/>
    <w:qFormat/>
    <w:rsid w:val="00AE1ED4"/>
    <w:pPr>
      <w:widowControl/>
      <w:spacing w:before="360"/>
    </w:pPr>
  </w:style>
  <w:style w:type="paragraph" w:styleId="ae">
    <w:name w:val="Balloon Text"/>
    <w:basedOn w:val="a"/>
    <w:link w:val="af"/>
    <w:semiHidden/>
    <w:unhideWhenUsed/>
    <w:rsid w:val="007C4891"/>
    <w:pPr>
      <w:spacing w:line="240" w:lineRule="auto"/>
    </w:pPr>
    <w:rPr>
      <w:sz w:val="18"/>
      <w:szCs w:val="18"/>
    </w:rPr>
  </w:style>
  <w:style w:type="character" w:customStyle="1" w:styleId="af">
    <w:name w:val="批注框文本 字符"/>
    <w:basedOn w:val="a0"/>
    <w:link w:val="ae"/>
    <w:semiHidden/>
    <w:rsid w:val="007C4891"/>
    <w:rPr>
      <w:sz w:val="18"/>
      <w:szCs w:val="18"/>
    </w:rPr>
  </w:style>
  <w:style w:type="paragraph" w:customStyle="1" w:styleId="MDPI31text">
    <w:name w:val="MDPI_3.1_text"/>
    <w:link w:val="MDPI31text0"/>
    <w:qFormat/>
    <w:rsid w:val="008740B7"/>
    <w:pPr>
      <w:adjustRightInd w:val="0"/>
      <w:snapToGrid w:val="0"/>
      <w:spacing w:line="260" w:lineRule="atLeast"/>
      <w:ind w:firstLine="425"/>
      <w:jc w:val="both"/>
    </w:pPr>
    <w:rPr>
      <w:rFonts w:ascii="Palatino Linotype" w:eastAsia="Times New Roman" w:hAnsi="Palatino Linotype"/>
      <w:snapToGrid w:val="0"/>
      <w:color w:val="000000"/>
      <w:szCs w:val="22"/>
      <w:lang w:val="en-US" w:eastAsia="de-DE" w:bidi="en-US"/>
    </w:rPr>
  </w:style>
  <w:style w:type="paragraph" w:customStyle="1" w:styleId="MDPI22heading2">
    <w:name w:val="MDPI_2.2_heading2"/>
    <w:basedOn w:val="a"/>
    <w:qFormat/>
    <w:rsid w:val="008740B7"/>
    <w:pPr>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i/>
      <w:noProof/>
      <w:snapToGrid w:val="0"/>
      <w:color w:val="000000"/>
      <w:sz w:val="20"/>
      <w:szCs w:val="22"/>
      <w:lang w:val="en-US" w:eastAsia="de-DE" w:bidi="en-US"/>
    </w:rPr>
  </w:style>
  <w:style w:type="character" w:customStyle="1" w:styleId="MDPI31text0">
    <w:name w:val="MDPI_3.1_text 字符"/>
    <w:basedOn w:val="a0"/>
    <w:link w:val="MDPI31text"/>
    <w:rsid w:val="008740B7"/>
    <w:rPr>
      <w:rFonts w:ascii="Palatino Linotype" w:eastAsia="Times New Roman" w:hAnsi="Palatino Linotype"/>
      <w:snapToGrid w:val="0"/>
      <w:color w:val="000000"/>
      <w:szCs w:val="22"/>
      <w:lang w:val="en-US" w:eastAsia="de-DE" w:bidi="en-US"/>
    </w:rPr>
  </w:style>
  <w:style w:type="paragraph" w:styleId="af0">
    <w:name w:val="List Paragraph"/>
    <w:basedOn w:val="a"/>
    <w:rsid w:val="009F3F95"/>
    <w:pPr>
      <w:ind w:firstLineChars="200" w:firstLine="420"/>
    </w:pPr>
  </w:style>
  <w:style w:type="character" w:styleId="af1">
    <w:name w:val="annotation reference"/>
    <w:basedOn w:val="a0"/>
    <w:semiHidden/>
    <w:unhideWhenUsed/>
    <w:rsid w:val="0027353A"/>
    <w:rPr>
      <w:sz w:val="21"/>
      <w:szCs w:val="21"/>
    </w:rPr>
  </w:style>
  <w:style w:type="paragraph" w:styleId="af2">
    <w:name w:val="annotation text"/>
    <w:basedOn w:val="a"/>
    <w:link w:val="af3"/>
    <w:semiHidden/>
    <w:unhideWhenUsed/>
    <w:rsid w:val="0027353A"/>
  </w:style>
  <w:style w:type="character" w:customStyle="1" w:styleId="af3">
    <w:name w:val="批注文字 字符"/>
    <w:basedOn w:val="a0"/>
    <w:link w:val="af2"/>
    <w:semiHidden/>
    <w:rsid w:val="0027353A"/>
    <w:rPr>
      <w:sz w:val="24"/>
      <w:szCs w:val="24"/>
    </w:rPr>
  </w:style>
  <w:style w:type="paragraph" w:styleId="af4">
    <w:name w:val="annotation subject"/>
    <w:basedOn w:val="af2"/>
    <w:next w:val="af2"/>
    <w:link w:val="af5"/>
    <w:semiHidden/>
    <w:unhideWhenUsed/>
    <w:rsid w:val="0027353A"/>
    <w:rPr>
      <w:b/>
      <w:bCs/>
    </w:rPr>
  </w:style>
  <w:style w:type="character" w:customStyle="1" w:styleId="af5">
    <w:name w:val="批注主题 字符"/>
    <w:basedOn w:val="af3"/>
    <w:link w:val="af4"/>
    <w:semiHidden/>
    <w:rsid w:val="0027353A"/>
    <w:rPr>
      <w:b/>
      <w:bCs/>
      <w:sz w:val="24"/>
      <w:szCs w:val="24"/>
    </w:rPr>
  </w:style>
  <w:style w:type="character" w:styleId="af6">
    <w:name w:val="Hyperlink"/>
    <w:basedOn w:val="a0"/>
    <w:uiPriority w:val="99"/>
    <w:unhideWhenUsed/>
    <w:rsid w:val="0027353A"/>
    <w:rPr>
      <w:color w:val="0000FF"/>
      <w:u w:val="single"/>
    </w:rPr>
  </w:style>
  <w:style w:type="paragraph" w:customStyle="1" w:styleId="EndNoteBibliographyTitle">
    <w:name w:val="EndNote Bibliography Title"/>
    <w:basedOn w:val="a"/>
    <w:link w:val="EndNoteBibliographyTitle0"/>
    <w:rsid w:val="00C03917"/>
    <w:pPr>
      <w:jc w:val="center"/>
    </w:pPr>
    <w:rPr>
      <w:noProof/>
      <w:sz w:val="22"/>
    </w:rPr>
  </w:style>
  <w:style w:type="character" w:customStyle="1" w:styleId="EndNoteBibliographyTitle0">
    <w:name w:val="EndNote Bibliography Title 字符"/>
    <w:basedOn w:val="a0"/>
    <w:link w:val="EndNoteBibliographyTitle"/>
    <w:rsid w:val="00C03917"/>
    <w:rPr>
      <w:noProof/>
      <w:sz w:val="22"/>
      <w:szCs w:val="24"/>
    </w:rPr>
  </w:style>
  <w:style w:type="paragraph" w:customStyle="1" w:styleId="EndNoteBibliography">
    <w:name w:val="EndNote Bibliography"/>
    <w:basedOn w:val="a"/>
    <w:link w:val="EndNoteBibliography0"/>
    <w:rsid w:val="00C03917"/>
    <w:pPr>
      <w:spacing w:line="240" w:lineRule="auto"/>
    </w:pPr>
    <w:rPr>
      <w:noProof/>
      <w:sz w:val="22"/>
    </w:rPr>
  </w:style>
  <w:style w:type="character" w:customStyle="1" w:styleId="EndNoteBibliography0">
    <w:name w:val="EndNote Bibliography 字符"/>
    <w:basedOn w:val="a0"/>
    <w:link w:val="EndNoteBibliography"/>
    <w:rsid w:val="00C03917"/>
    <w:rPr>
      <w:noProof/>
      <w:sz w:val="22"/>
      <w:szCs w:val="24"/>
    </w:rPr>
  </w:style>
  <w:style w:type="character" w:styleId="af7">
    <w:name w:val="Unresolved Mention"/>
    <w:basedOn w:val="a0"/>
    <w:uiPriority w:val="99"/>
    <w:semiHidden/>
    <w:unhideWhenUsed/>
    <w:rsid w:val="00C03917"/>
    <w:rPr>
      <w:color w:val="605E5C"/>
      <w:shd w:val="clear" w:color="auto" w:fill="E1DFDD"/>
    </w:rPr>
  </w:style>
  <w:style w:type="paragraph" w:customStyle="1" w:styleId="MDPI21heading1">
    <w:name w:val="MDPI_2.1_heading1"/>
    <w:basedOn w:val="a"/>
    <w:qFormat/>
    <w:rsid w:val="00C03917"/>
    <w:pPr>
      <w:adjustRightInd w:val="0"/>
      <w:snapToGrid w:val="0"/>
      <w:spacing w:before="240" w:after="120" w:line="260" w:lineRule="atLeast"/>
      <w:outlineLvl w:val="0"/>
    </w:pPr>
    <w:rPr>
      <w:rFonts w:ascii="Palatino Linotype" w:eastAsia="Times New Roman" w:hAnsi="Palatino Linotype"/>
      <w:b/>
      <w:snapToGrid w:val="0"/>
      <w:color w:val="000000"/>
      <w:sz w:val="20"/>
      <w:szCs w:val="22"/>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29802">
      <w:bodyDiv w:val="1"/>
      <w:marLeft w:val="0"/>
      <w:marRight w:val="0"/>
      <w:marTop w:val="0"/>
      <w:marBottom w:val="0"/>
      <w:divBdr>
        <w:top w:val="none" w:sz="0" w:space="0" w:color="auto"/>
        <w:left w:val="none" w:sz="0" w:space="0" w:color="auto"/>
        <w:bottom w:val="none" w:sz="0" w:space="0" w:color="auto"/>
        <w:right w:val="none" w:sz="0" w:space="0" w:color="auto"/>
      </w:divBdr>
    </w:div>
    <w:div w:id="142817633">
      <w:bodyDiv w:val="1"/>
      <w:marLeft w:val="0"/>
      <w:marRight w:val="0"/>
      <w:marTop w:val="0"/>
      <w:marBottom w:val="0"/>
      <w:divBdr>
        <w:top w:val="none" w:sz="0" w:space="0" w:color="auto"/>
        <w:left w:val="none" w:sz="0" w:space="0" w:color="auto"/>
        <w:bottom w:val="none" w:sz="0" w:space="0" w:color="auto"/>
        <w:right w:val="none" w:sz="0" w:space="0" w:color="auto"/>
      </w:divBdr>
    </w:div>
    <w:div w:id="205878882">
      <w:bodyDiv w:val="1"/>
      <w:marLeft w:val="0"/>
      <w:marRight w:val="0"/>
      <w:marTop w:val="0"/>
      <w:marBottom w:val="0"/>
      <w:divBdr>
        <w:top w:val="none" w:sz="0" w:space="0" w:color="auto"/>
        <w:left w:val="none" w:sz="0" w:space="0" w:color="auto"/>
        <w:bottom w:val="none" w:sz="0" w:space="0" w:color="auto"/>
        <w:right w:val="none" w:sz="0" w:space="0" w:color="auto"/>
      </w:divBdr>
    </w:div>
    <w:div w:id="424965198">
      <w:bodyDiv w:val="1"/>
      <w:marLeft w:val="0"/>
      <w:marRight w:val="0"/>
      <w:marTop w:val="0"/>
      <w:marBottom w:val="0"/>
      <w:divBdr>
        <w:top w:val="none" w:sz="0" w:space="0" w:color="auto"/>
        <w:left w:val="none" w:sz="0" w:space="0" w:color="auto"/>
        <w:bottom w:val="none" w:sz="0" w:space="0" w:color="auto"/>
        <w:right w:val="none" w:sz="0" w:space="0" w:color="auto"/>
      </w:divBdr>
    </w:div>
    <w:div w:id="516579656">
      <w:bodyDiv w:val="1"/>
      <w:marLeft w:val="0"/>
      <w:marRight w:val="0"/>
      <w:marTop w:val="0"/>
      <w:marBottom w:val="0"/>
      <w:divBdr>
        <w:top w:val="none" w:sz="0" w:space="0" w:color="auto"/>
        <w:left w:val="none" w:sz="0" w:space="0" w:color="auto"/>
        <w:bottom w:val="none" w:sz="0" w:space="0" w:color="auto"/>
        <w:right w:val="none" w:sz="0" w:space="0" w:color="auto"/>
      </w:divBdr>
    </w:div>
    <w:div w:id="909926053">
      <w:bodyDiv w:val="1"/>
      <w:marLeft w:val="0"/>
      <w:marRight w:val="0"/>
      <w:marTop w:val="0"/>
      <w:marBottom w:val="0"/>
      <w:divBdr>
        <w:top w:val="none" w:sz="0" w:space="0" w:color="auto"/>
        <w:left w:val="none" w:sz="0" w:space="0" w:color="auto"/>
        <w:bottom w:val="none" w:sz="0" w:space="0" w:color="auto"/>
        <w:right w:val="none" w:sz="0" w:space="0" w:color="auto"/>
      </w:divBdr>
    </w:div>
    <w:div w:id="1006637623">
      <w:bodyDiv w:val="1"/>
      <w:marLeft w:val="0"/>
      <w:marRight w:val="0"/>
      <w:marTop w:val="0"/>
      <w:marBottom w:val="0"/>
      <w:divBdr>
        <w:top w:val="none" w:sz="0" w:space="0" w:color="auto"/>
        <w:left w:val="none" w:sz="0" w:space="0" w:color="auto"/>
        <w:bottom w:val="none" w:sz="0" w:space="0" w:color="auto"/>
        <w:right w:val="none" w:sz="0" w:space="0" w:color="auto"/>
      </w:divBdr>
    </w:div>
    <w:div w:id="1254314647">
      <w:bodyDiv w:val="1"/>
      <w:marLeft w:val="0"/>
      <w:marRight w:val="0"/>
      <w:marTop w:val="0"/>
      <w:marBottom w:val="0"/>
      <w:divBdr>
        <w:top w:val="none" w:sz="0" w:space="0" w:color="auto"/>
        <w:left w:val="none" w:sz="0" w:space="0" w:color="auto"/>
        <w:bottom w:val="none" w:sz="0" w:space="0" w:color="auto"/>
        <w:right w:val="none" w:sz="0" w:space="0" w:color="auto"/>
      </w:divBdr>
    </w:div>
    <w:div w:id="1433620998">
      <w:bodyDiv w:val="1"/>
      <w:marLeft w:val="0"/>
      <w:marRight w:val="0"/>
      <w:marTop w:val="0"/>
      <w:marBottom w:val="0"/>
      <w:divBdr>
        <w:top w:val="none" w:sz="0" w:space="0" w:color="auto"/>
        <w:left w:val="none" w:sz="0" w:space="0" w:color="auto"/>
        <w:bottom w:val="none" w:sz="0" w:space="0" w:color="auto"/>
        <w:right w:val="none" w:sz="0" w:space="0" w:color="auto"/>
      </w:divBdr>
    </w:div>
    <w:div w:id="1528177442">
      <w:bodyDiv w:val="1"/>
      <w:marLeft w:val="0"/>
      <w:marRight w:val="0"/>
      <w:marTop w:val="0"/>
      <w:marBottom w:val="0"/>
      <w:divBdr>
        <w:top w:val="none" w:sz="0" w:space="0" w:color="auto"/>
        <w:left w:val="none" w:sz="0" w:space="0" w:color="auto"/>
        <w:bottom w:val="none" w:sz="0" w:space="0" w:color="auto"/>
        <w:right w:val="none" w:sz="0" w:space="0" w:color="auto"/>
      </w:divBdr>
    </w:div>
    <w:div w:id="1845776448">
      <w:bodyDiv w:val="1"/>
      <w:marLeft w:val="0"/>
      <w:marRight w:val="0"/>
      <w:marTop w:val="0"/>
      <w:marBottom w:val="0"/>
      <w:divBdr>
        <w:top w:val="none" w:sz="0" w:space="0" w:color="auto"/>
        <w:left w:val="none" w:sz="0" w:space="0" w:color="auto"/>
        <w:bottom w:val="none" w:sz="0" w:space="0" w:color="auto"/>
        <w:right w:val="none" w:sz="0" w:space="0" w:color="auto"/>
      </w:divBdr>
    </w:div>
    <w:div w:id="1881435768">
      <w:bodyDiv w:val="1"/>
      <w:marLeft w:val="0"/>
      <w:marRight w:val="0"/>
      <w:marTop w:val="0"/>
      <w:marBottom w:val="0"/>
      <w:divBdr>
        <w:top w:val="none" w:sz="0" w:space="0" w:color="auto"/>
        <w:left w:val="none" w:sz="0" w:space="0" w:color="auto"/>
        <w:bottom w:val="none" w:sz="0" w:space="0" w:color="auto"/>
        <w:right w:val="none" w:sz="0" w:space="0" w:color="auto"/>
      </w:divBdr>
    </w:div>
    <w:div w:id="1882129779">
      <w:bodyDiv w:val="1"/>
      <w:marLeft w:val="0"/>
      <w:marRight w:val="0"/>
      <w:marTop w:val="0"/>
      <w:marBottom w:val="0"/>
      <w:divBdr>
        <w:top w:val="none" w:sz="0" w:space="0" w:color="auto"/>
        <w:left w:val="none" w:sz="0" w:space="0" w:color="auto"/>
        <w:bottom w:val="none" w:sz="0" w:space="0" w:color="auto"/>
        <w:right w:val="none" w:sz="0" w:space="0" w:color="auto"/>
      </w:divBdr>
    </w:div>
    <w:div w:id="1937638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tif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rry\Desktop\TF_Template_Word_Windows_201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3A9675-1AAE-44E3-A1BB-3D08A01A0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TF_Template_Word_Windows_2016</Template>
  <TotalTime>1428</TotalTime>
  <Pages>11</Pages>
  <Words>2614</Words>
  <Characters>14901</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TF_Template_Word_Windows_2016</vt:lpstr>
    </vt:vector>
  </TitlesOfParts>
  <Company>Informa Plc</Company>
  <LinksUpToDate>false</LinksUpToDate>
  <CharactersWithSpaces>17481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TF_Template_Word_Windows_2016</dc:title>
  <dc:creator>karry</dc:creator>
  <cp:lastModifiedBy>tang karry</cp:lastModifiedBy>
  <cp:revision>59</cp:revision>
  <cp:lastPrinted>2011-07-22T14:54:00Z</cp:lastPrinted>
  <dcterms:created xsi:type="dcterms:W3CDTF">2021-05-11T08:30:00Z</dcterms:created>
  <dcterms:modified xsi:type="dcterms:W3CDTF">2021-12-13T13:35:00Z</dcterms:modified>
</cp:coreProperties>
</file>