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BE6" w:rsidRPr="00E87BE6" w:rsidRDefault="00E87BE6" w:rsidP="00E87BE6">
      <w:pPr>
        <w:spacing w:after="0" w:line="240" w:lineRule="auto"/>
        <w:jc w:val="center"/>
        <w:rPr>
          <w:rFonts w:ascii="Arial" w:eastAsia="Calibri" w:hAnsi="Arial" w:cs="Arial"/>
          <w:b/>
          <w:sz w:val="22"/>
          <w:lang w:val="en-GB"/>
        </w:rPr>
      </w:pPr>
      <w:r w:rsidRPr="00E87BE6">
        <w:rPr>
          <w:rFonts w:ascii="Arial" w:eastAsia="Calibri" w:hAnsi="Arial" w:cs="Arial"/>
          <w:b/>
          <w:sz w:val="22"/>
          <w:lang w:val="en-GB"/>
        </w:rPr>
        <w:t xml:space="preserve">Anti-staphylococci activities of plant leaf extracts against multi-antibiotic resistant </w:t>
      </w:r>
      <w:r w:rsidRPr="00E87BE6">
        <w:rPr>
          <w:rFonts w:ascii="Arial" w:eastAsia="Calibri" w:hAnsi="Arial" w:cs="Arial"/>
          <w:b/>
          <w:i/>
          <w:sz w:val="22"/>
          <w:lang w:val="en-GB"/>
        </w:rPr>
        <w:t xml:space="preserve">Staphylococcus </w:t>
      </w:r>
      <w:proofErr w:type="spellStart"/>
      <w:r w:rsidRPr="00E87BE6">
        <w:rPr>
          <w:rFonts w:ascii="Arial" w:eastAsia="Calibri" w:hAnsi="Arial" w:cs="Arial"/>
          <w:b/>
          <w:i/>
          <w:sz w:val="22"/>
          <w:lang w:val="en-GB"/>
        </w:rPr>
        <w:t>aureus</w:t>
      </w:r>
      <w:proofErr w:type="spellEnd"/>
      <w:r w:rsidRPr="00E87BE6">
        <w:rPr>
          <w:rFonts w:ascii="Arial" w:eastAsia="Calibri" w:hAnsi="Arial" w:cs="Arial"/>
          <w:b/>
          <w:sz w:val="22"/>
          <w:lang w:val="en-GB"/>
        </w:rPr>
        <w:t xml:space="preserve"> associated with skin and soft tissue infections</w:t>
      </w:r>
    </w:p>
    <w:p w:rsidR="00E87BE6" w:rsidRPr="00E87BE6" w:rsidRDefault="00E87BE6" w:rsidP="00E87BE6">
      <w:pPr>
        <w:spacing w:after="0" w:line="240" w:lineRule="auto"/>
        <w:jc w:val="center"/>
        <w:rPr>
          <w:rFonts w:ascii="Arial" w:eastAsia="Calibri" w:hAnsi="Arial" w:cs="Arial"/>
          <w:sz w:val="22"/>
          <w:lang w:val="en-GB"/>
        </w:rPr>
      </w:pPr>
    </w:p>
    <w:p w:rsidR="00E87BE6" w:rsidRPr="00E87BE6" w:rsidRDefault="00E87BE6" w:rsidP="00E87BE6">
      <w:pPr>
        <w:spacing w:after="0" w:line="240" w:lineRule="auto"/>
        <w:jc w:val="center"/>
        <w:rPr>
          <w:rFonts w:ascii="Arial" w:eastAsia="Calibri" w:hAnsi="Arial" w:cs="Arial"/>
          <w:sz w:val="22"/>
          <w:vertAlign w:val="superscript"/>
          <w:lang w:val="en-GB"/>
        </w:rPr>
      </w:pPr>
      <w:proofErr w:type="spellStart"/>
      <w:r w:rsidRPr="00E87BE6">
        <w:rPr>
          <w:rFonts w:ascii="Arial" w:eastAsia="Calibri" w:hAnsi="Arial" w:cs="Arial"/>
          <w:sz w:val="22"/>
          <w:lang w:val="en-GB"/>
        </w:rPr>
        <w:t>Akinduti</w:t>
      </w:r>
      <w:proofErr w:type="spellEnd"/>
      <w:r w:rsidRPr="00E87BE6">
        <w:rPr>
          <w:rFonts w:ascii="Arial" w:eastAsia="Calibri" w:hAnsi="Arial" w:cs="Arial"/>
          <w:sz w:val="22"/>
          <w:lang w:val="en-GB"/>
        </w:rPr>
        <w:t xml:space="preserve"> P.A</w:t>
      </w:r>
      <w:r w:rsidRPr="00E87BE6">
        <w:rPr>
          <w:rFonts w:ascii="Arial" w:eastAsia="Calibri" w:hAnsi="Arial" w:cs="Arial"/>
          <w:sz w:val="22"/>
          <w:vertAlign w:val="superscript"/>
          <w:lang w:val="en-GB"/>
        </w:rPr>
        <w:t>1</w:t>
      </w:r>
      <w:r w:rsidRPr="00E87BE6">
        <w:rPr>
          <w:rFonts w:ascii="Arial" w:eastAsia="Calibri" w:hAnsi="Arial" w:cs="Arial"/>
          <w:sz w:val="22"/>
          <w:lang w:val="en-GB"/>
        </w:rPr>
        <w:t xml:space="preserve">, </w:t>
      </w:r>
      <w:proofErr w:type="spellStart"/>
      <w:r w:rsidRPr="00E87BE6">
        <w:rPr>
          <w:rFonts w:ascii="Arial" w:eastAsia="Calibri" w:hAnsi="Arial" w:cs="Arial"/>
          <w:sz w:val="22"/>
          <w:lang w:val="en-GB"/>
        </w:rPr>
        <w:t>Emoh</w:t>
      </w:r>
      <w:proofErr w:type="spellEnd"/>
      <w:r w:rsidRPr="00E87BE6">
        <w:rPr>
          <w:rFonts w:ascii="Arial" w:eastAsia="Calibri" w:hAnsi="Arial" w:cs="Arial"/>
          <w:sz w:val="22"/>
          <w:lang w:val="en-GB"/>
        </w:rPr>
        <w:t>-Robinson V</w:t>
      </w:r>
      <w:r w:rsidRPr="00E87BE6">
        <w:rPr>
          <w:rFonts w:ascii="Arial" w:eastAsia="Calibri" w:hAnsi="Arial" w:cs="Arial"/>
          <w:sz w:val="22"/>
          <w:vertAlign w:val="superscript"/>
          <w:lang w:val="en-GB"/>
        </w:rPr>
        <w:t>1</w:t>
      </w:r>
      <w:r w:rsidRPr="00E87BE6">
        <w:rPr>
          <w:rFonts w:ascii="Arial" w:eastAsia="Calibri" w:hAnsi="Arial" w:cs="Arial"/>
          <w:sz w:val="22"/>
          <w:lang w:val="en-GB"/>
        </w:rPr>
        <w:t xml:space="preserve">, </w:t>
      </w:r>
      <w:proofErr w:type="spellStart"/>
      <w:r w:rsidRPr="00E87BE6">
        <w:rPr>
          <w:rFonts w:ascii="Arial" w:eastAsia="Calibri" w:hAnsi="Arial" w:cs="Arial"/>
          <w:sz w:val="22"/>
          <w:lang w:val="en-GB"/>
        </w:rPr>
        <w:t>Obamoh</w:t>
      </w:r>
      <w:proofErr w:type="spellEnd"/>
      <w:r w:rsidRPr="00E87BE6">
        <w:rPr>
          <w:rFonts w:ascii="Arial" w:eastAsia="Calibri" w:hAnsi="Arial" w:cs="Arial"/>
          <w:sz w:val="22"/>
          <w:lang w:val="en-GB"/>
        </w:rPr>
        <w:t>-Triumphant H.F</w:t>
      </w:r>
      <w:r w:rsidRPr="00E87BE6">
        <w:rPr>
          <w:rFonts w:ascii="Arial" w:eastAsia="Calibri" w:hAnsi="Arial" w:cs="Arial"/>
          <w:sz w:val="22"/>
          <w:vertAlign w:val="superscript"/>
          <w:lang w:val="en-GB"/>
        </w:rPr>
        <w:t>1</w:t>
      </w:r>
      <w:r w:rsidRPr="00E87BE6">
        <w:rPr>
          <w:rFonts w:ascii="Arial" w:eastAsia="Calibri" w:hAnsi="Arial" w:cs="Arial"/>
          <w:sz w:val="22"/>
          <w:lang w:val="en-GB"/>
        </w:rPr>
        <w:t xml:space="preserve">, </w:t>
      </w:r>
      <w:proofErr w:type="spellStart"/>
      <w:r w:rsidRPr="00E87BE6">
        <w:rPr>
          <w:rFonts w:ascii="Arial" w:eastAsia="Calibri" w:hAnsi="Arial" w:cs="Arial"/>
          <w:sz w:val="22"/>
          <w:lang w:val="en-GB"/>
        </w:rPr>
        <w:t>Obafemi</w:t>
      </w:r>
      <w:proofErr w:type="spellEnd"/>
      <w:r w:rsidRPr="00E87BE6">
        <w:rPr>
          <w:rFonts w:ascii="Arial" w:eastAsia="Calibri" w:hAnsi="Arial" w:cs="Arial"/>
          <w:sz w:val="22"/>
          <w:lang w:val="en-GB"/>
        </w:rPr>
        <w:t xml:space="preserve"> Y.D</w:t>
      </w:r>
      <w:r w:rsidRPr="00E87BE6">
        <w:rPr>
          <w:rFonts w:ascii="Arial" w:eastAsia="Calibri" w:hAnsi="Arial" w:cs="Arial"/>
          <w:sz w:val="22"/>
          <w:vertAlign w:val="superscript"/>
          <w:lang w:val="en-GB"/>
        </w:rPr>
        <w:t>1</w:t>
      </w:r>
      <w:r w:rsidRPr="00E87BE6">
        <w:rPr>
          <w:rFonts w:ascii="Arial" w:eastAsia="Calibri" w:hAnsi="Arial" w:cs="Arial"/>
          <w:sz w:val="22"/>
          <w:lang w:val="en-GB"/>
        </w:rPr>
        <w:t>, Banjo T.T</w:t>
      </w:r>
      <w:r w:rsidRPr="00E87BE6">
        <w:rPr>
          <w:rFonts w:ascii="Arial" w:eastAsia="Calibri" w:hAnsi="Arial" w:cs="Arial"/>
          <w:sz w:val="22"/>
          <w:vertAlign w:val="superscript"/>
          <w:lang w:val="en-GB"/>
        </w:rPr>
        <w:t>2</w:t>
      </w:r>
    </w:p>
    <w:p w:rsidR="005F3A5B" w:rsidRDefault="005F3A5B" w:rsidP="005F3A5B">
      <w:pPr>
        <w:spacing w:after="0" w:line="480" w:lineRule="auto"/>
        <w:jc w:val="both"/>
        <w:rPr>
          <w:rFonts w:ascii="Arial" w:hAnsi="Arial" w:cs="Arial"/>
          <w:bCs/>
          <w:lang w:val="en-GB"/>
        </w:rPr>
      </w:pPr>
    </w:p>
    <w:p w:rsidR="00DA1A0E" w:rsidRPr="005F3A5B" w:rsidRDefault="005F3A5B" w:rsidP="005F3A5B">
      <w:pPr>
        <w:spacing w:after="0" w:line="480" w:lineRule="auto"/>
        <w:jc w:val="both"/>
        <w:rPr>
          <w:rFonts w:ascii="Arial" w:hAnsi="Arial" w:cs="Arial"/>
          <w:bCs/>
          <w:lang w:val="en-GB"/>
        </w:rPr>
      </w:pPr>
      <w:r w:rsidRPr="006B1DA9">
        <w:rPr>
          <w:rFonts w:ascii="Arial" w:hAnsi="Arial" w:cs="Arial"/>
          <w:bCs/>
          <w:lang w:val="en-GB"/>
        </w:rPr>
        <w:t xml:space="preserve">Supplementary </w:t>
      </w:r>
      <w:r>
        <w:rPr>
          <w:rFonts w:ascii="Arial" w:hAnsi="Arial" w:cs="Arial"/>
          <w:bCs/>
          <w:lang w:val="en-GB"/>
        </w:rPr>
        <w:t>1 Table</w:t>
      </w:r>
      <w:r w:rsidRPr="006B1DA9">
        <w:rPr>
          <w:rFonts w:ascii="Arial" w:hAnsi="Arial" w:cs="Arial"/>
          <w:bCs/>
          <w:lang w:val="en-GB"/>
        </w:rPr>
        <w:t xml:space="preserve">; </w:t>
      </w:r>
      <w:r>
        <w:rPr>
          <w:rFonts w:ascii="Arial" w:hAnsi="Arial" w:cs="Arial"/>
          <w:bCs/>
          <w:lang w:val="en-GB"/>
        </w:rPr>
        <w:t>A</w:t>
      </w:r>
      <w:bookmarkStart w:id="0" w:name="_GoBack"/>
      <w:bookmarkEnd w:id="0"/>
      <w:r>
        <w:rPr>
          <w:rFonts w:ascii="Arial" w:hAnsi="Arial" w:cs="Arial"/>
          <w:bCs/>
          <w:lang w:val="en-GB"/>
        </w:rPr>
        <w:t xml:space="preserve">ntimicrobial susceptibility pattern of the isolated Staphylococci strains </w:t>
      </w:r>
    </w:p>
    <w:tbl>
      <w:tblPr>
        <w:tblStyle w:val="TableGrid"/>
        <w:tblW w:w="14169" w:type="dxa"/>
        <w:tblLook w:val="04A0" w:firstRow="1" w:lastRow="0" w:firstColumn="1" w:lastColumn="0" w:noHBand="0" w:noVBand="1"/>
      </w:tblPr>
      <w:tblGrid>
        <w:gridCol w:w="868"/>
        <w:gridCol w:w="868"/>
        <w:gridCol w:w="1149"/>
        <w:gridCol w:w="868"/>
        <w:gridCol w:w="868"/>
        <w:gridCol w:w="868"/>
        <w:gridCol w:w="868"/>
        <w:gridCol w:w="868"/>
        <w:gridCol w:w="868"/>
        <w:gridCol w:w="868"/>
        <w:gridCol w:w="868"/>
        <w:gridCol w:w="868"/>
        <w:gridCol w:w="868"/>
        <w:gridCol w:w="868"/>
        <w:gridCol w:w="868"/>
        <w:gridCol w:w="868"/>
      </w:tblGrid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 xml:space="preserve">code 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AGE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SPECIMEN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TE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CAZ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CIP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CN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AMC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CRO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OFX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SXT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FOX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VA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LZD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MAR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S46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39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0.25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S59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50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0.42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S68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0.42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S38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20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0.83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S9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35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pus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0.42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S22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6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0.25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S35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abscess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0.92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S80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48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abscess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0.42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S29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0.67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S28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pus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0.92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S36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32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abscess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0.17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S48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0.42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S57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25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abscess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0.42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S77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62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pus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0.25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S39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0.5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S41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72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0.5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S70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0.25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S73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7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abscess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0.67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S5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22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0.25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S42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30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0.25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S6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41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abscess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0.25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S58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9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0.25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S24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50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0.17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S10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25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0.83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S52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62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0.58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S63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pus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0.42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S62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4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0.83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S75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13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abscess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0.33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S16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9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pus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0.92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S15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0.75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S4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17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S23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pus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0.83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S79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32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0.83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S34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57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0.83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S54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49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pus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0.67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S74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0.67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S78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74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0.67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S17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pus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0.67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S82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23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0.67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S105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0.5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S11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52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pus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0.5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S7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0.75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S89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0.58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S104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52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0.67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S95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pus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0.83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S60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0.58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S66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0.5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S87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28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abscess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0.67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S12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pus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0.67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S114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abscess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0.58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S71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67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0.58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S45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14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0.67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S103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pus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0.83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S30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10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S92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48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abscess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0.75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S100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0.83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S8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13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S90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ear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S37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S49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50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S21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28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abscess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S3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35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S6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49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S8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26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S13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23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  <w:tr w:rsidR="00E87BE6" w:rsidRPr="00E87BE6" w:rsidTr="00E87BE6">
        <w:trPr>
          <w:trHeight w:val="338"/>
        </w:trPr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S14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33</w:t>
            </w:r>
          </w:p>
        </w:tc>
        <w:tc>
          <w:tcPr>
            <w:tcW w:w="1149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wound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</w:p>
        </w:tc>
        <w:tc>
          <w:tcPr>
            <w:tcW w:w="868" w:type="dxa"/>
            <w:noWrap/>
            <w:hideMark/>
          </w:tcPr>
          <w:p w:rsidR="00E87BE6" w:rsidRPr="00E87BE6" w:rsidRDefault="00E87BE6" w:rsidP="00E87B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E87BE6"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</w:tr>
    </w:tbl>
    <w:p w:rsidR="00E87BE6" w:rsidRDefault="00E87BE6"/>
    <w:sectPr w:rsidR="00E87BE6" w:rsidSect="00E87BE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xNLQ0NTU0Nbc0MjZX0lEKTi0uzszPAykwrAUAvYALfywAAAA="/>
  </w:docVars>
  <w:rsids>
    <w:rsidRoot w:val="00E87BE6"/>
    <w:rsid w:val="005F3A5B"/>
    <w:rsid w:val="00DA1A0E"/>
    <w:rsid w:val="00E8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BE6"/>
    <w:pPr>
      <w:spacing w:after="160" w:line="25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87BE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7BE6"/>
    <w:rPr>
      <w:color w:val="800080"/>
      <w:u w:val="single"/>
    </w:rPr>
  </w:style>
  <w:style w:type="paragraph" w:customStyle="1" w:styleId="xl63">
    <w:name w:val="xl63"/>
    <w:basedOn w:val="Normal"/>
    <w:rsid w:val="00E87BE6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4">
    <w:name w:val="xl64"/>
    <w:basedOn w:val="Normal"/>
    <w:rsid w:val="00E87BE6"/>
    <w:pP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59"/>
    <w:rsid w:val="00E87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BE6"/>
    <w:pPr>
      <w:spacing w:after="160" w:line="25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87BE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7BE6"/>
    <w:rPr>
      <w:color w:val="800080"/>
      <w:u w:val="single"/>
    </w:rPr>
  </w:style>
  <w:style w:type="paragraph" w:customStyle="1" w:styleId="xl63">
    <w:name w:val="xl63"/>
    <w:basedOn w:val="Normal"/>
    <w:rsid w:val="00E87BE6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4">
    <w:name w:val="xl64"/>
    <w:basedOn w:val="Normal"/>
    <w:rsid w:val="00E87BE6"/>
    <w:pP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59"/>
    <w:rsid w:val="00E87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2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420</Words>
  <Characters>2722</Characters>
  <Application>Microsoft Office Word</Application>
  <DocSecurity>0</DocSecurity>
  <Lines>54</Lines>
  <Paragraphs>28</Paragraphs>
  <ScaleCrop>false</ScaleCrop>
  <Company>HP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2021-11-03T11:19:00Z</dcterms:created>
  <dcterms:modified xsi:type="dcterms:W3CDTF">2021-11-03T12:33:00Z</dcterms:modified>
</cp:coreProperties>
</file>