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ind w:right="627"/>
        <w:jc w:val="both"/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lang w:val="en-US" w:eastAsia="zh-CN"/>
        </w:rPr>
      </w:pPr>
      <w:bookmarkStart w:id="0" w:name="OLE_LINK2"/>
      <w:bookmarkStart w:id="18" w:name="_GoBack"/>
      <w:bookmarkEnd w:id="18"/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A</w:t>
      </w: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ppendix 2.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 </w:t>
      </w:r>
      <w:bookmarkEnd w:id="0"/>
      <w:r>
        <w:rPr>
          <w:rFonts w:hint="default" w:ascii="Times New Roman" w:hAnsi="Times New Roman" w:eastAsia="Times New Roman" w:cs="Times New Roman"/>
          <w:b/>
          <w:bCs/>
          <w:color w:val="auto"/>
          <w:sz w:val="21"/>
          <w:szCs w:val="21"/>
          <w:lang w:val="en-US" w:eastAsia="zh-CN"/>
        </w:rPr>
        <w:t>Full-text articles excluded with reasons</w:t>
      </w: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.</w:t>
      </w:r>
    </w:p>
    <w:tbl>
      <w:tblPr>
        <w:tblStyle w:val="3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57"/>
        <w:gridCol w:w="415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415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lang w:bidi="ar"/>
              </w:rPr>
              <w:t>Full-text articles excluded</w:t>
            </w:r>
          </w:p>
        </w:tc>
        <w:tc>
          <w:tcPr>
            <w:tcW w:w="415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lang w:bidi="ar"/>
              </w:rPr>
              <w:t>Reasons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4157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Chen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 2020</w:t>
            </w:r>
            <w:bookmarkStart w:id="1" w:name="OLE_LINK3"/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 [1]</w:t>
            </w:r>
            <w:bookmarkEnd w:id="1"/>
          </w:p>
        </w:tc>
        <w:tc>
          <w:tcPr>
            <w:tcW w:w="4158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Not neuroimaging study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Xu 2021 [2]</w:t>
            </w:r>
          </w:p>
        </w:tc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Not neuroimaging study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Wang 2014 [3]</w:t>
            </w:r>
          </w:p>
        </w:tc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Not neuroimaging study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Ye 2012 [4]</w:t>
            </w:r>
          </w:p>
        </w:tc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Not neuroimaging study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Cao 2020 [5]</w:t>
            </w:r>
          </w:p>
        </w:tc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Ineligible subjects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Li 2020 [6]</w:t>
            </w:r>
          </w:p>
        </w:tc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Ineligible subjects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He 2018 [7]</w:t>
            </w:r>
          </w:p>
        </w:tc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Ineligible subjects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Xu 2013 [8]</w:t>
            </w:r>
          </w:p>
        </w:tc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Ineligible subjects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Liu 2012 [9]</w:t>
            </w:r>
          </w:p>
        </w:tc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Ineligible subjects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Liu 2009 [10]</w:t>
            </w:r>
          </w:p>
        </w:tc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Ineligible subjects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Xu 2004 [11]</w:t>
            </w:r>
          </w:p>
        </w:tc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Ineligible subjects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Guo 2017 [12]</w:t>
            </w:r>
          </w:p>
        </w:tc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Ineligible intervention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Zhou 2008 [13]</w:t>
            </w:r>
          </w:p>
        </w:tc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Ineligible intervention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Shan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 2016 [14]</w:t>
            </w:r>
          </w:p>
        </w:tc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Duplicate content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4157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Han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 2007 [15]</w:t>
            </w:r>
          </w:p>
        </w:tc>
        <w:tc>
          <w:tcPr>
            <w:tcW w:w="4158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Duplicate content</w:t>
            </w:r>
          </w:p>
        </w:tc>
      </w:tr>
    </w:tbl>
    <w:p>
      <w:pPr>
        <w:spacing w:beforeLines="0" w:afterLines="0"/>
        <w:ind w:left="440" w:hanging="440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beforeLines="0" w:afterLines="0"/>
        <w:ind w:left="440" w:hanging="44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References</w:t>
      </w:r>
    </w:p>
    <w:p>
      <w:pPr>
        <w:numPr>
          <w:ilvl w:val="0"/>
          <w:numId w:val="1"/>
        </w:numPr>
        <w:spacing w:beforeLines="0" w:afterLines="0"/>
        <w:rPr>
          <w:rFonts w:hint="default" w:ascii="Times New Roman" w:hAnsi="Times New Roman" w:cs="Times New Roman"/>
          <w:sz w:val="21"/>
          <w:szCs w:val="21"/>
        </w:rPr>
      </w:pPr>
      <w:bookmarkStart w:id="2" w:name="OLE_LINK1"/>
      <w:bookmarkStart w:id="3" w:name="_neb893B0E95_377F_4B0B_9C13_782DF3902680"/>
      <w:r>
        <w:rPr>
          <w:rFonts w:hint="default" w:ascii="Times New Roman" w:hAnsi="Times New Roman" w:eastAsia="宋体" w:cs="Times New Roman"/>
          <w:color w:val="000000"/>
          <w:sz w:val="21"/>
          <w:szCs w:val="21"/>
          <w:lang w:val="en-US" w:eastAsia="zh-CN"/>
        </w:rPr>
        <w:t>Chen Y</w:t>
      </w:r>
      <w:bookmarkEnd w:id="2"/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, </w:t>
      </w:r>
      <w:r>
        <w:rPr>
          <w:rFonts w:hint="default" w:ascii="Times New Roman" w:hAnsi="Times New Roman" w:eastAsia="宋体" w:cs="Times New Roman"/>
          <w:color w:val="000000"/>
          <w:sz w:val="21"/>
          <w:szCs w:val="21"/>
          <w:lang w:val="en-US" w:eastAsia="zh-CN"/>
        </w:rPr>
        <w:t>Li Z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, </w:t>
      </w:r>
      <w:r>
        <w:rPr>
          <w:rFonts w:hint="default" w:ascii="Times New Roman" w:hAnsi="Times New Roman" w:eastAsia="宋体" w:cs="Times New Roman"/>
          <w:color w:val="000000"/>
          <w:sz w:val="21"/>
          <w:szCs w:val="21"/>
          <w:lang w:val="en-US" w:eastAsia="zh-CN"/>
        </w:rPr>
        <w:t>Wu J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: </w:t>
      </w:r>
      <w:r>
        <w:rPr>
          <w:rFonts w:hint="default" w:ascii="Times New Roman" w:hAnsi="Times New Roman" w:cs="Times New Roman"/>
          <w:b/>
          <w:color w:val="000000"/>
          <w:sz w:val="21"/>
          <w:szCs w:val="21"/>
        </w:rPr>
        <w:t xml:space="preserve">Clinical </w:t>
      </w:r>
      <w:r>
        <w:rPr>
          <w:rFonts w:hint="default" w:ascii="Times New Roman" w:hAnsi="Times New Roman" w:cs="Times New Roman"/>
          <w:b/>
          <w:color w:val="000000"/>
          <w:sz w:val="21"/>
          <w:szCs w:val="21"/>
          <w:lang w:val="en-US" w:eastAsia="zh-CN"/>
        </w:rPr>
        <w:t>R</w:t>
      </w:r>
      <w:r>
        <w:rPr>
          <w:rFonts w:hint="default" w:ascii="Times New Roman" w:hAnsi="Times New Roman" w:cs="Times New Roman"/>
          <w:b/>
          <w:color w:val="000000"/>
          <w:sz w:val="21"/>
          <w:szCs w:val="21"/>
        </w:rPr>
        <w:t>esearch of Acupoint Intradermic Injection of</w:t>
      </w:r>
      <w:r>
        <w:rPr>
          <w:rFonts w:hint="default" w:ascii="Times New Roman" w:hAnsi="Times New Roman" w:cs="Times New Roman"/>
          <w:b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color w:val="000000"/>
          <w:sz w:val="21"/>
          <w:szCs w:val="21"/>
        </w:rPr>
        <w:t>Xueshuantong in the Treatment of AD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. </w:t>
      </w:r>
      <w:r>
        <w:rPr>
          <w:rFonts w:hint="default" w:ascii="Times New Roman" w:hAnsi="Times New Roman" w:eastAsia="宋体" w:cs="Times New Roman"/>
          <w:i/>
          <w:color w:val="000000"/>
          <w:sz w:val="21"/>
          <w:szCs w:val="21"/>
          <w:lang w:val="en-US" w:eastAsia="zh-CN"/>
        </w:rPr>
        <w:t>J Clin Acu-Mox,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 2020, </w:t>
      </w:r>
      <w:r>
        <w:rPr>
          <w:rFonts w:hint="default" w:ascii="Times New Roman" w:hAnsi="Times New Roman" w:eastAsia="Times New Roman" w:cs="Times New Roman"/>
          <w:b/>
          <w:color w:val="000000"/>
          <w:sz w:val="21"/>
          <w:szCs w:val="21"/>
        </w:rPr>
        <w:t>36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>(02):50-55.</w:t>
      </w:r>
      <w:bookmarkEnd w:id="3"/>
      <w:bookmarkStart w:id="4" w:name="_neb3BE0E608_5B96_48A7_9EEF_2DD888E65F05"/>
    </w:p>
    <w:p>
      <w:pPr>
        <w:numPr>
          <w:ilvl w:val="0"/>
          <w:numId w:val="1"/>
        </w:numPr>
        <w:spacing w:beforeLines="0" w:afterLines="0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/>
        </w:rPr>
        <w:t>Xu L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: </w:t>
      </w:r>
      <w:r>
        <w:rPr>
          <w:rFonts w:hint="default" w:ascii="Times New Roman" w:hAnsi="Times New Roman" w:cs="Times New Roman"/>
          <w:b/>
          <w:color w:val="000000"/>
          <w:sz w:val="21"/>
          <w:szCs w:val="21"/>
        </w:rPr>
        <w:t>Efficacy of acupuncture combined with Donepezil hydrochloride tablets in the treatment of Alzheimer's disease and its influence on inflammatory factors and electroencephalogram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.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1"/>
          <w:szCs w:val="21"/>
        </w:rPr>
        <w:t>China's Naturopathy</w:t>
      </w: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2021, </w:t>
      </w:r>
      <w:r>
        <w:rPr>
          <w:rFonts w:hint="default" w:ascii="Times New Roman" w:hAnsi="Times New Roman" w:eastAsia="Times New Roman" w:cs="Times New Roman"/>
          <w:b/>
          <w:color w:val="000000"/>
          <w:sz w:val="21"/>
          <w:szCs w:val="21"/>
        </w:rPr>
        <w:t>29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>(15):67-69.</w:t>
      </w:r>
      <w:bookmarkEnd w:id="4"/>
      <w:bookmarkStart w:id="5" w:name="_neb15B0FD95_4EEB_4A92_AFFB_B4175E92A718"/>
    </w:p>
    <w:p>
      <w:pPr>
        <w:numPr>
          <w:ilvl w:val="0"/>
          <w:numId w:val="1"/>
        </w:numPr>
        <w:spacing w:beforeLines="0" w:afterLines="0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/>
        </w:rPr>
        <w:t>Wang Y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, </w:t>
      </w: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/>
        </w:rPr>
        <w:t>Qin W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, </w:t>
      </w: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/>
        </w:rPr>
        <w:t>Yu C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: </w:t>
      </w:r>
      <w:r>
        <w:rPr>
          <w:rFonts w:hint="default" w:ascii="Times New Roman" w:hAnsi="Times New Roman" w:cs="Times New Roman"/>
          <w:b/>
          <w:color w:val="000000"/>
          <w:sz w:val="21"/>
          <w:szCs w:val="21"/>
        </w:rPr>
        <w:t>Clinical observation on effect of cranial suture acupuncture</w:t>
      </w:r>
      <w:r>
        <w:rPr>
          <w:rFonts w:hint="eastAsia" w:ascii="Times New Roman" w:hAnsi="Times New Roman" w:cs="Times New Roman"/>
          <w:b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color w:val="000000"/>
          <w:sz w:val="21"/>
          <w:szCs w:val="21"/>
        </w:rPr>
        <w:t>combined with donepezil hydrochloride tablets</w:t>
      </w:r>
      <w:r>
        <w:rPr>
          <w:rFonts w:hint="eastAsia" w:ascii="Times New Roman" w:hAnsi="Times New Roman" w:cs="Times New Roman"/>
          <w:b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color w:val="000000"/>
          <w:sz w:val="21"/>
          <w:szCs w:val="21"/>
        </w:rPr>
        <w:t>for Alzheimer’s disease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. </w:t>
      </w:r>
      <w:r>
        <w:rPr>
          <w:rFonts w:hint="default" w:ascii="Times New Roman" w:hAnsi="Times New Roman" w:cs="Times New Roman"/>
          <w:i/>
          <w:color w:val="000000"/>
          <w:sz w:val="21"/>
          <w:szCs w:val="21"/>
        </w:rPr>
        <w:t>World Journal of Acupuncture-Moxibustion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 2014(2):19-24.</w:t>
      </w:r>
      <w:bookmarkEnd w:id="5"/>
      <w:bookmarkStart w:id="6" w:name="_neb03E946D5_636D_4975_B8F2_3FC777F2793A"/>
    </w:p>
    <w:p>
      <w:pPr>
        <w:numPr>
          <w:ilvl w:val="0"/>
          <w:numId w:val="1"/>
        </w:numPr>
        <w:spacing w:beforeLines="0" w:afterLines="0"/>
        <w:rPr>
          <w:rFonts w:hint="default" w:ascii="Times New Roman" w:hAnsi="Times New Roman" w:eastAsia="宋体" w:cs="Times New Roman"/>
          <w:color w:val="000000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/>
        </w:rPr>
        <w:t>Ye J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, </w:t>
      </w: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/>
        </w:rPr>
        <w:t>Liu G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: </w:t>
      </w:r>
      <w:r>
        <w:rPr>
          <w:rFonts w:hint="default" w:ascii="Times New Roman" w:hAnsi="Times New Roman" w:cs="Times New Roman"/>
          <w:b/>
          <w:color w:val="000000"/>
          <w:sz w:val="21"/>
          <w:szCs w:val="21"/>
        </w:rPr>
        <w:t>Therapeutic effect of acupuncture combined with Bushen Yiqi Huoxue prescription on senile dementia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. </w:t>
      </w:r>
      <w:r>
        <w:rPr>
          <w:rFonts w:hint="default" w:ascii="Times New Roman" w:hAnsi="Times New Roman" w:cs="Times New Roman"/>
          <w:i/>
          <w:color w:val="000000"/>
          <w:sz w:val="21"/>
          <w:szCs w:val="21"/>
        </w:rPr>
        <w:t>Journal of Sichuan of Traditional Chinese Medicine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 2012, </w:t>
      </w:r>
      <w:r>
        <w:rPr>
          <w:rFonts w:hint="default" w:ascii="Times New Roman" w:hAnsi="Times New Roman" w:eastAsia="Times New Roman" w:cs="Times New Roman"/>
          <w:b/>
          <w:color w:val="000000"/>
          <w:sz w:val="21"/>
          <w:szCs w:val="21"/>
        </w:rPr>
        <w:t>30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>(08):138-139.</w:t>
      </w:r>
      <w:bookmarkEnd w:id="6"/>
      <w:r>
        <w:rPr>
          <w:rFonts w:hint="default" w:ascii="Times New Roman" w:hAnsi="Times New Roman" w:eastAsia="宋体" w:cs="Times New Roman"/>
          <w:color w:val="000000"/>
          <w:sz w:val="21"/>
          <w:szCs w:val="21"/>
          <w:lang w:val="en-US" w:eastAsia="zh-CN"/>
        </w:rPr>
        <w:t xml:space="preserve"> </w:t>
      </w:r>
      <w:bookmarkStart w:id="7" w:name="_neb79643615_085E_4F38_B1D8_1382CAD80CE7"/>
    </w:p>
    <w:p>
      <w:pPr>
        <w:numPr>
          <w:ilvl w:val="0"/>
          <w:numId w:val="1"/>
        </w:numPr>
        <w:spacing w:beforeLines="0" w:afterLines="0"/>
        <w:ind w:left="0" w:leftChars="0" w:firstLine="0" w:firstLineChars="0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Cao J, Huang Y, Meshberg N, Hodges SA, Kong J: </w:t>
      </w:r>
      <w:r>
        <w:rPr>
          <w:rFonts w:hint="default" w:ascii="Times New Roman" w:hAnsi="Times New Roman" w:eastAsia="Times New Roman" w:cs="Times New Roman"/>
          <w:b/>
          <w:color w:val="000000"/>
          <w:sz w:val="21"/>
          <w:szCs w:val="21"/>
        </w:rPr>
        <w:t>Neuroimaging-Based Scalp Acupuncture Locations for Dementia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. </w:t>
      </w:r>
      <w:r>
        <w:rPr>
          <w:rFonts w:hint="default" w:ascii="Times New Roman" w:hAnsi="Times New Roman" w:eastAsia="Times New Roman" w:cs="Times New Roman"/>
          <w:i/>
          <w:color w:val="000000"/>
          <w:sz w:val="21"/>
          <w:szCs w:val="21"/>
        </w:rPr>
        <w:t>J CLIN MED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 2020, </w:t>
      </w:r>
      <w:r>
        <w:rPr>
          <w:rFonts w:hint="default" w:ascii="Times New Roman" w:hAnsi="Times New Roman" w:eastAsia="Times New Roman" w:cs="Times New Roman"/>
          <w:b/>
          <w:color w:val="000000"/>
          <w:sz w:val="21"/>
          <w:szCs w:val="21"/>
        </w:rPr>
        <w:t>9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>(8).</w:t>
      </w:r>
      <w:bookmarkEnd w:id="7"/>
    </w:p>
    <w:p>
      <w:pPr>
        <w:numPr>
          <w:ilvl w:val="0"/>
          <w:numId w:val="1"/>
        </w:numPr>
        <w:spacing w:beforeLines="0" w:afterLines="0"/>
        <w:ind w:left="0" w:leftChars="0" w:firstLine="0" w:firstLineChars="0"/>
        <w:rPr>
          <w:rFonts w:hint="default" w:ascii="Times New Roman" w:hAnsi="Times New Roman" w:cs="Times New Roman"/>
          <w:sz w:val="21"/>
          <w:szCs w:val="21"/>
        </w:rPr>
      </w:pPr>
      <w:bookmarkStart w:id="8" w:name="_neb5225F0FA_6698_472F_97CC_3E82DE90FA28"/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Li H, Wang Z, Yu H, Pang R, Ni H, Li CR, Li K: </w:t>
      </w:r>
      <w:r>
        <w:rPr>
          <w:rFonts w:hint="default" w:ascii="Times New Roman" w:hAnsi="Times New Roman" w:eastAsia="Times New Roman" w:cs="Times New Roman"/>
          <w:b/>
          <w:color w:val="000000"/>
          <w:sz w:val="21"/>
          <w:szCs w:val="21"/>
        </w:rPr>
        <w:t>The Long-Term Effects of Acupuncture on Hippocampal Functional Connectivity in aMCI with Hippocampal Atrophy: A Randomized Longitudinal fMRI Study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. </w:t>
      </w:r>
      <w:r>
        <w:rPr>
          <w:rFonts w:hint="default" w:ascii="Times New Roman" w:hAnsi="Times New Roman" w:eastAsia="Times New Roman" w:cs="Times New Roman"/>
          <w:i/>
          <w:color w:val="000000"/>
          <w:sz w:val="21"/>
          <w:szCs w:val="21"/>
        </w:rPr>
        <w:t>NEURAL PLAST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 2020, </w:t>
      </w:r>
      <w:r>
        <w:rPr>
          <w:rFonts w:hint="default" w:ascii="Times New Roman" w:hAnsi="Times New Roman" w:eastAsia="Times New Roman" w:cs="Times New Roman"/>
          <w:b/>
          <w:color w:val="000000"/>
          <w:sz w:val="21"/>
          <w:szCs w:val="21"/>
        </w:rPr>
        <w:t>2020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>.</w:t>
      </w:r>
      <w:bookmarkEnd w:id="8"/>
    </w:p>
    <w:p>
      <w:pPr>
        <w:numPr>
          <w:ilvl w:val="0"/>
          <w:numId w:val="1"/>
        </w:numPr>
        <w:spacing w:beforeLines="0" w:afterLines="0"/>
        <w:ind w:left="0" w:leftChars="0" w:firstLine="0" w:firstLineChars="0"/>
        <w:rPr>
          <w:rFonts w:hint="default" w:ascii="Times New Roman" w:hAnsi="Times New Roman" w:cs="Times New Roman"/>
          <w:sz w:val="21"/>
          <w:szCs w:val="21"/>
        </w:rPr>
      </w:pPr>
      <w:bookmarkStart w:id="9" w:name="_neb834BFA4B_0471_4C2F_83D3_B3F28E65B5C4"/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He J, Zhao C, Liu W, Huang J, Liang S, Chen L, Tao J: </w:t>
      </w:r>
      <w:r>
        <w:rPr>
          <w:rFonts w:hint="default" w:ascii="Times New Roman" w:hAnsi="Times New Roman" w:eastAsia="Times New Roman" w:cs="Times New Roman"/>
          <w:b/>
          <w:color w:val="000000"/>
          <w:sz w:val="21"/>
          <w:szCs w:val="21"/>
        </w:rPr>
        <w:t>Neurochemical changes in the hippocampus and prefrontal cortex associated with electroacupuncture for learning and memory impairment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. </w:t>
      </w:r>
      <w:r>
        <w:rPr>
          <w:rFonts w:hint="default" w:ascii="Times New Roman" w:hAnsi="Times New Roman" w:eastAsia="Times New Roman" w:cs="Times New Roman"/>
          <w:i/>
          <w:color w:val="000000"/>
          <w:sz w:val="21"/>
          <w:szCs w:val="21"/>
        </w:rPr>
        <w:t>INT J MOL MED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 2018, </w:t>
      </w:r>
      <w:r>
        <w:rPr>
          <w:rFonts w:hint="default" w:ascii="Times New Roman" w:hAnsi="Times New Roman" w:eastAsia="Times New Roman" w:cs="Times New Roman"/>
          <w:b/>
          <w:color w:val="000000"/>
          <w:sz w:val="21"/>
          <w:szCs w:val="21"/>
        </w:rPr>
        <w:t>41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>(2):709-716.</w:t>
      </w:r>
      <w:bookmarkEnd w:id="9"/>
    </w:p>
    <w:p>
      <w:pPr>
        <w:numPr>
          <w:ilvl w:val="0"/>
          <w:numId w:val="1"/>
        </w:numPr>
        <w:spacing w:beforeLines="0" w:afterLines="0"/>
        <w:ind w:left="0" w:leftChars="0" w:firstLine="0" w:firstLineChars="0"/>
        <w:rPr>
          <w:rFonts w:hint="default" w:ascii="Times New Roman" w:hAnsi="Times New Roman" w:cs="Times New Roman"/>
          <w:sz w:val="21"/>
          <w:szCs w:val="21"/>
        </w:rPr>
      </w:pPr>
      <w:bookmarkStart w:id="10" w:name="_nebB8ED6C29_6BD2_4242_8675_7123391E3BC0"/>
      <w:r>
        <w:rPr>
          <w:rFonts w:hint="default" w:ascii="Times New Roman" w:hAnsi="Times New Roman" w:eastAsia="宋体" w:cs="Times New Roman"/>
          <w:color w:val="000000"/>
          <w:sz w:val="21"/>
          <w:szCs w:val="21"/>
          <w:lang w:val="en-US" w:eastAsia="zh-CN"/>
        </w:rPr>
        <w:t>Xu M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: </w:t>
      </w:r>
      <w:r>
        <w:rPr>
          <w:rFonts w:hint="default" w:ascii="Times New Roman" w:hAnsi="Times New Roman" w:eastAsia="Times New Roman" w:cs="Times New Roman"/>
          <w:b/>
          <w:color w:val="000000"/>
          <w:sz w:val="21"/>
          <w:szCs w:val="21"/>
        </w:rPr>
        <w:t>To explore the bidirectional adjustment mechanism of acupuncture at Taixi point based on fMRI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. </w:t>
      </w:r>
      <w:r>
        <w:rPr>
          <w:rFonts w:hint="default" w:ascii="Times New Roman" w:hAnsi="Times New Roman" w:eastAsia="宋体" w:cs="Times New Roman"/>
          <w:i/>
          <w:color w:val="000000"/>
          <w:sz w:val="21"/>
          <w:szCs w:val="21"/>
          <w:lang w:val="en-US" w:eastAsia="zh-CN"/>
        </w:rPr>
        <w:t>Doctor</w:t>
      </w:r>
      <w:r>
        <w:rPr>
          <w:rFonts w:hint="default" w:ascii="Times New Roman" w:hAnsi="Times New Roman" w:eastAsia="Times New Roman" w:cs="Times New Roman"/>
          <w:i/>
          <w:color w:val="000000"/>
          <w:sz w:val="21"/>
          <w:szCs w:val="21"/>
        </w:rPr>
        <w:t>.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: </w:t>
      </w:r>
      <w:r>
        <w:rPr>
          <w:rFonts w:hint="default" w:ascii="Times New Roman" w:hAnsi="Times New Roman" w:eastAsia="宋体" w:cs="Times New Roman"/>
          <w:i/>
          <w:iCs/>
          <w:color w:val="000000"/>
          <w:sz w:val="21"/>
          <w:szCs w:val="21"/>
          <w:lang w:val="en-US" w:eastAsia="zh-CN"/>
        </w:rPr>
        <w:t>Guangzhou University of Chinese Medicine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1"/>
          <w:szCs w:val="21"/>
        </w:rPr>
        <w:t>;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 2013.</w:t>
      </w:r>
      <w:bookmarkEnd w:id="10"/>
    </w:p>
    <w:p>
      <w:pPr>
        <w:numPr>
          <w:ilvl w:val="0"/>
          <w:numId w:val="1"/>
        </w:numPr>
        <w:spacing w:beforeLines="0" w:afterLines="0"/>
        <w:ind w:left="0" w:leftChars="0" w:firstLine="0" w:firstLineChars="0"/>
        <w:rPr>
          <w:rFonts w:hint="default" w:ascii="Times New Roman" w:hAnsi="Times New Roman" w:cs="Times New Roman"/>
          <w:sz w:val="21"/>
          <w:szCs w:val="21"/>
        </w:rPr>
      </w:pPr>
      <w:bookmarkStart w:id="11" w:name="_neb799BB08A_ABF9_46FA_B709_AD2354C49AF9"/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>Liu B, Chen J, Wang J, Liu X, Duan X, Shang X, Long Y, Chen Z, Li X, Huang Y</w:t>
      </w:r>
      <w:r>
        <w:rPr>
          <w:rFonts w:hint="default" w:ascii="Times New Roman" w:hAnsi="Times New Roman" w:eastAsia="Times New Roman" w:cs="Times New Roman"/>
          <w:i/>
          <w:color w:val="000000"/>
          <w:sz w:val="21"/>
          <w:szCs w:val="21"/>
        </w:rPr>
        <w:t xml:space="preserve"> et al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: </w:t>
      </w:r>
      <w:r>
        <w:rPr>
          <w:rFonts w:hint="default" w:ascii="Times New Roman" w:hAnsi="Times New Roman" w:eastAsia="Times New Roman" w:cs="Times New Roman"/>
          <w:b/>
          <w:color w:val="000000"/>
          <w:sz w:val="21"/>
          <w:szCs w:val="21"/>
        </w:rPr>
        <w:t>Altered Small-World Efficiency of Brain Functional Networks in Acupuncture at ST36: A Functional MRI Study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. </w:t>
      </w:r>
      <w:r>
        <w:rPr>
          <w:rFonts w:hint="default" w:ascii="Times New Roman" w:hAnsi="Times New Roman" w:eastAsia="Times New Roman" w:cs="Times New Roman"/>
          <w:i/>
          <w:color w:val="000000"/>
          <w:sz w:val="21"/>
          <w:szCs w:val="21"/>
        </w:rPr>
        <w:t>PLOS ONE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 2012, </w:t>
      </w:r>
      <w:r>
        <w:rPr>
          <w:rFonts w:hint="default" w:ascii="Times New Roman" w:hAnsi="Times New Roman" w:eastAsia="Times New Roman" w:cs="Times New Roman"/>
          <w:b/>
          <w:color w:val="000000"/>
          <w:sz w:val="21"/>
          <w:szCs w:val="21"/>
        </w:rPr>
        <w:t>7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>(6).</w:t>
      </w:r>
      <w:bookmarkEnd w:id="11"/>
    </w:p>
    <w:p>
      <w:pPr>
        <w:numPr>
          <w:ilvl w:val="0"/>
          <w:numId w:val="1"/>
        </w:numPr>
        <w:spacing w:beforeLines="0" w:afterLines="0"/>
        <w:ind w:left="0" w:leftChars="0" w:firstLine="0" w:firstLineChars="0"/>
        <w:rPr>
          <w:rFonts w:hint="default" w:ascii="Times New Roman" w:hAnsi="Times New Roman" w:cs="Times New Roman"/>
          <w:sz w:val="21"/>
          <w:szCs w:val="21"/>
        </w:rPr>
      </w:pPr>
      <w:bookmarkStart w:id="12" w:name="_neb6D7D86A0_7CC8_48E5_8F46_4B538EF11AA7"/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>Liu P, Zhang Y, Zhou G, Yuan K, Qin W, Zhuo L, Liang J, Chen P, Dai J, Liu Y</w:t>
      </w:r>
      <w:r>
        <w:rPr>
          <w:rFonts w:hint="default" w:ascii="Times New Roman" w:hAnsi="Times New Roman" w:eastAsia="Times New Roman" w:cs="Times New Roman"/>
          <w:i/>
          <w:color w:val="000000"/>
          <w:sz w:val="21"/>
          <w:szCs w:val="21"/>
        </w:rPr>
        <w:t xml:space="preserve"> et al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: </w:t>
      </w:r>
      <w:r>
        <w:rPr>
          <w:rFonts w:hint="default" w:ascii="Times New Roman" w:hAnsi="Times New Roman" w:eastAsia="Times New Roman" w:cs="Times New Roman"/>
          <w:b/>
          <w:color w:val="000000"/>
          <w:sz w:val="21"/>
          <w:szCs w:val="21"/>
        </w:rPr>
        <w:t>Partial correlation investigation on the default mode network involved in acupuncture: An fMRI study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. </w:t>
      </w:r>
      <w:r>
        <w:rPr>
          <w:rFonts w:hint="default" w:ascii="Times New Roman" w:hAnsi="Times New Roman" w:eastAsia="Times New Roman" w:cs="Times New Roman"/>
          <w:i/>
          <w:color w:val="000000"/>
          <w:sz w:val="21"/>
          <w:szCs w:val="21"/>
        </w:rPr>
        <w:t>NEUROSCI LETT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 2009, </w:t>
      </w:r>
      <w:r>
        <w:rPr>
          <w:rFonts w:hint="default" w:ascii="Times New Roman" w:hAnsi="Times New Roman" w:eastAsia="Times New Roman" w:cs="Times New Roman"/>
          <w:b/>
          <w:color w:val="000000"/>
          <w:sz w:val="21"/>
          <w:szCs w:val="21"/>
        </w:rPr>
        <w:t>462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>(3):183-187.</w:t>
      </w:r>
      <w:bookmarkEnd w:id="12"/>
    </w:p>
    <w:p>
      <w:pPr>
        <w:numPr>
          <w:ilvl w:val="0"/>
          <w:numId w:val="1"/>
        </w:numPr>
        <w:spacing w:beforeLines="0" w:afterLines="0"/>
        <w:ind w:left="0" w:leftChars="0" w:firstLine="0" w:firstLineChars="0"/>
        <w:rPr>
          <w:rFonts w:hint="default" w:ascii="Times New Roman" w:hAnsi="Times New Roman" w:cs="Times New Roman"/>
          <w:sz w:val="21"/>
          <w:szCs w:val="21"/>
        </w:rPr>
      </w:pPr>
      <w:bookmarkStart w:id="13" w:name="_neb9353EB1E_2DE7_4E74_B99A_0111A758FD90"/>
      <w:r>
        <w:rPr>
          <w:rFonts w:hint="default" w:ascii="Times New Roman" w:hAnsi="Times New Roman" w:eastAsia="宋体" w:cs="Times New Roman"/>
          <w:color w:val="000000"/>
          <w:sz w:val="21"/>
          <w:szCs w:val="21"/>
          <w:lang w:val="en-US" w:eastAsia="zh-CN"/>
        </w:rPr>
        <w:t>Xu J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, </w:t>
      </w:r>
      <w:r>
        <w:rPr>
          <w:rFonts w:hint="default" w:ascii="Times New Roman" w:hAnsi="Times New Roman" w:eastAsia="宋体" w:cs="Times New Roman"/>
          <w:color w:val="000000"/>
          <w:sz w:val="21"/>
          <w:szCs w:val="21"/>
          <w:lang w:val="en-US" w:eastAsia="zh-CN"/>
        </w:rPr>
        <w:t>Wang F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, </w:t>
      </w:r>
      <w:r>
        <w:rPr>
          <w:rFonts w:hint="default" w:ascii="Times New Roman" w:hAnsi="Times New Roman" w:eastAsia="宋体" w:cs="Times New Roman"/>
          <w:color w:val="000000"/>
          <w:sz w:val="21"/>
          <w:szCs w:val="21"/>
          <w:lang w:val="en-US" w:eastAsia="zh-CN"/>
        </w:rPr>
        <w:t>Shan B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, </w:t>
      </w:r>
      <w:r>
        <w:rPr>
          <w:rFonts w:hint="default" w:ascii="Times New Roman" w:hAnsi="Times New Roman" w:eastAsia="宋体" w:cs="Times New Roman"/>
          <w:color w:val="000000"/>
          <w:sz w:val="21"/>
          <w:szCs w:val="21"/>
          <w:lang w:val="en-US" w:eastAsia="zh-CN"/>
        </w:rPr>
        <w:t>Chen Yan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, </w:t>
      </w:r>
      <w:r>
        <w:rPr>
          <w:rFonts w:hint="default" w:ascii="Times New Roman" w:hAnsi="Times New Roman" w:eastAsia="宋体" w:cs="Times New Roman"/>
          <w:color w:val="000000"/>
          <w:sz w:val="21"/>
          <w:szCs w:val="21"/>
          <w:lang w:val="en-US" w:eastAsia="zh-CN"/>
        </w:rPr>
        <w:t>Wang H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, </w:t>
      </w:r>
      <w:r>
        <w:rPr>
          <w:rFonts w:hint="default" w:ascii="Times New Roman" w:hAnsi="Times New Roman" w:eastAsia="宋体" w:cs="Times New Roman"/>
          <w:color w:val="000000"/>
          <w:sz w:val="21"/>
          <w:szCs w:val="21"/>
          <w:lang w:val="en-US" w:eastAsia="zh-CN"/>
        </w:rPr>
        <w:t>Mao X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, </w:t>
      </w:r>
      <w:r>
        <w:rPr>
          <w:rFonts w:hint="default" w:ascii="Times New Roman" w:hAnsi="Times New Roman" w:eastAsia="宋体" w:cs="Times New Roman"/>
          <w:color w:val="000000"/>
          <w:sz w:val="21"/>
          <w:szCs w:val="21"/>
          <w:lang w:val="en-US" w:eastAsia="zh-CN"/>
        </w:rPr>
        <w:t>Wang Q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>: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1"/>
          <w:szCs w:val="21"/>
        </w:rPr>
        <w:t xml:space="preserve"> PET and fM</w:t>
      </w:r>
      <w:r>
        <w:rPr>
          <w:rFonts w:hint="default" w:ascii="Times New Roman" w:hAnsi="Times New Roman" w:eastAsia="宋体" w:cs="Times New Roman"/>
          <w:b/>
          <w:bCs/>
          <w:color w:val="000000"/>
          <w:sz w:val="21"/>
          <w:szCs w:val="21"/>
          <w:lang w:val="en-US" w:eastAsia="zh-CN"/>
        </w:rPr>
        <w:t xml:space="preserve">RI 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1"/>
          <w:szCs w:val="21"/>
        </w:rPr>
        <w:t>to evaluate the results of acupuncture treatment of the cognition of Alzheimer’s dise</w:t>
      </w:r>
      <w:r>
        <w:rPr>
          <w:rFonts w:hint="default" w:ascii="Times New Roman" w:hAnsi="Times New Roman" w:eastAsia="宋体" w:cs="Times New Roman"/>
          <w:b/>
          <w:bCs/>
          <w:color w:val="000000"/>
          <w:sz w:val="21"/>
          <w:szCs w:val="21"/>
          <w:lang w:val="en-US" w:eastAsia="zh-CN"/>
        </w:rPr>
        <w:t>as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1"/>
          <w:szCs w:val="21"/>
        </w:rPr>
        <w:t xml:space="preserve">e.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1"/>
          <w:szCs w:val="21"/>
        </w:rPr>
        <w:t xml:space="preserve">Chinese </w:t>
      </w:r>
      <w:r>
        <w:rPr>
          <w:rFonts w:hint="default" w:ascii="Times New Roman" w:hAnsi="Times New Roman" w:eastAsia="宋体" w:cs="Times New Roman"/>
          <w:i/>
          <w:iCs/>
          <w:color w:val="000000"/>
          <w:sz w:val="21"/>
          <w:szCs w:val="21"/>
          <w:lang w:val="en-US" w:eastAsia="zh-CN"/>
        </w:rPr>
        <w:t>I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1"/>
          <w:szCs w:val="21"/>
        </w:rPr>
        <w:t>maging</w:t>
      </w:r>
      <w:r>
        <w:rPr>
          <w:rFonts w:hint="default" w:ascii="Times New Roman" w:hAnsi="Times New Roman" w:eastAsia="宋体" w:cs="Times New Roman"/>
          <w:i/>
          <w:iCs/>
          <w:color w:val="000000"/>
          <w:sz w:val="21"/>
          <w:szCs w:val="21"/>
          <w:lang w:val="en-US" w:eastAsia="zh-CN"/>
        </w:rPr>
        <w:t xml:space="preserve"> Journal of I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1"/>
          <w:szCs w:val="21"/>
        </w:rPr>
        <w:t xml:space="preserve">ntegrated </w:t>
      </w:r>
      <w:r>
        <w:rPr>
          <w:rFonts w:hint="default" w:ascii="Times New Roman" w:hAnsi="Times New Roman" w:eastAsia="宋体" w:cs="Times New Roman"/>
          <w:i/>
          <w:iCs/>
          <w:color w:val="000000"/>
          <w:sz w:val="21"/>
          <w:szCs w:val="21"/>
          <w:lang w:val="en-US" w:eastAsia="zh-CN"/>
        </w:rPr>
        <w:t>T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1"/>
          <w:szCs w:val="21"/>
        </w:rPr>
        <w:t xml:space="preserve">raditional and Western </w:t>
      </w:r>
      <w:r>
        <w:rPr>
          <w:rFonts w:hint="default" w:ascii="Times New Roman" w:hAnsi="Times New Roman" w:eastAsia="宋体" w:cs="Times New Roman"/>
          <w:i/>
          <w:iCs/>
          <w:color w:val="000000"/>
          <w:sz w:val="21"/>
          <w:szCs w:val="21"/>
          <w:lang w:val="en-US" w:eastAsia="zh-CN"/>
        </w:rPr>
        <w:t>M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1"/>
          <w:szCs w:val="21"/>
        </w:rPr>
        <w:t>edicine</w:t>
      </w:r>
      <w:r>
        <w:rPr>
          <w:rFonts w:hint="default" w:ascii="Times New Roman" w:hAnsi="Times New Roman" w:eastAsia="宋体" w:cs="Times New Roman"/>
          <w:i/>
          <w:iCs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2004, </w:t>
      </w:r>
      <w:r>
        <w:rPr>
          <w:rFonts w:hint="default" w:ascii="Times New Roman" w:hAnsi="Times New Roman" w:eastAsia="Times New Roman" w:cs="Times New Roman"/>
          <w:b/>
          <w:color w:val="000000"/>
          <w:sz w:val="21"/>
          <w:szCs w:val="21"/>
        </w:rPr>
        <w:t>2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>(2):85-87.</w:t>
      </w:r>
      <w:bookmarkEnd w:id="13"/>
    </w:p>
    <w:p>
      <w:pPr>
        <w:numPr>
          <w:ilvl w:val="0"/>
          <w:numId w:val="1"/>
        </w:numPr>
        <w:spacing w:beforeLines="0" w:afterLines="0"/>
        <w:ind w:left="0" w:leftChars="0" w:firstLine="0" w:firstLineChars="0"/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</w:pPr>
      <w:bookmarkStart w:id="14" w:name="_nebAEDD80A9_C5E0_4F46_8DF7_034F1F36A8D8"/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Guo Z, Liu X, Cao Y, Hou H, Chen X, Chen Y, Huang F, Chen W: </w:t>
      </w:r>
      <w:r>
        <w:rPr>
          <w:rFonts w:hint="default" w:ascii="Times New Roman" w:hAnsi="Times New Roman" w:eastAsia="Times New Roman" w:cs="Times New Roman"/>
          <w:b/>
          <w:color w:val="000000"/>
          <w:sz w:val="21"/>
          <w:szCs w:val="21"/>
        </w:rPr>
        <w:t>Common H-1-MRS Characteristics in Patients With Alzheimer's Disease and Vascular Dementia Diagnosed With Kidney Essence Deficiency Syndrome: A Preliminary Study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. </w:t>
      </w:r>
      <w:r>
        <w:rPr>
          <w:rFonts w:hint="default" w:ascii="Times New Roman" w:hAnsi="Times New Roman" w:eastAsia="Times New Roman" w:cs="Times New Roman"/>
          <w:i/>
          <w:color w:val="000000"/>
          <w:sz w:val="21"/>
          <w:szCs w:val="21"/>
        </w:rPr>
        <w:t>ALTERN THER HEALTH M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 2017, </w:t>
      </w:r>
      <w:r>
        <w:rPr>
          <w:rFonts w:hint="default" w:ascii="Times New Roman" w:hAnsi="Times New Roman" w:eastAsia="Times New Roman" w:cs="Times New Roman"/>
          <w:b/>
          <w:color w:val="000000"/>
          <w:sz w:val="21"/>
          <w:szCs w:val="21"/>
        </w:rPr>
        <w:t>23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>(3):12-18.</w:t>
      </w:r>
      <w:bookmarkEnd w:id="14"/>
    </w:p>
    <w:p>
      <w:pPr>
        <w:numPr>
          <w:ilvl w:val="0"/>
          <w:numId w:val="1"/>
        </w:numPr>
        <w:spacing w:beforeLines="0" w:afterLines="0"/>
        <w:ind w:left="0" w:leftChars="0" w:firstLine="0" w:firstLineChars="0"/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</w:pPr>
      <w:bookmarkStart w:id="15" w:name="_nebC3281B00_E6FC_4E59_9EEE_22C786890FCC"/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Zhou YL, Han HY, Jia JP: </w:t>
      </w:r>
      <w:r>
        <w:rPr>
          <w:rFonts w:hint="default" w:ascii="Times New Roman" w:hAnsi="Times New Roman" w:eastAsia="Times New Roman" w:cs="Times New Roman"/>
          <w:b/>
          <w:color w:val="000000"/>
          <w:sz w:val="21"/>
          <w:szCs w:val="21"/>
        </w:rPr>
        <w:t>Correlation analysis on changes between cognitive ability and brain fMRI after acupoint thread embedding in Alzheimer's disease patients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. 2008, </w:t>
      </w:r>
      <w:r>
        <w:rPr>
          <w:rFonts w:hint="default" w:ascii="Times New Roman" w:hAnsi="Times New Roman" w:eastAsia="Times New Roman" w:cs="Times New Roman"/>
          <w:b/>
          <w:color w:val="000000"/>
          <w:sz w:val="21"/>
          <w:szCs w:val="21"/>
        </w:rPr>
        <w:t>28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>(8):689-693.</w:t>
      </w:r>
      <w:bookmarkEnd w:id="15"/>
    </w:p>
    <w:p>
      <w:pPr>
        <w:numPr>
          <w:ilvl w:val="0"/>
          <w:numId w:val="1"/>
        </w:numPr>
        <w:spacing w:beforeLines="0" w:afterLines="0"/>
        <w:ind w:left="0" w:leftChars="0" w:firstLine="0" w:firstLineChars="0"/>
        <w:rPr>
          <w:rFonts w:hint="default" w:ascii="Times New Roman" w:hAnsi="Times New Roman" w:cs="Times New Roman"/>
          <w:sz w:val="21"/>
          <w:szCs w:val="21"/>
        </w:rPr>
      </w:pPr>
      <w:bookmarkStart w:id="16" w:name="_nebFE4A7AB7_B186_48EA_89D5_3EE27BC59198"/>
      <w:r>
        <w:rPr>
          <w:rFonts w:hint="default" w:ascii="Times New Roman" w:hAnsi="Times New Roman" w:eastAsia="宋体" w:cs="Times New Roman"/>
          <w:color w:val="000000"/>
          <w:sz w:val="21"/>
          <w:szCs w:val="21"/>
          <w:lang w:val="en-US" w:eastAsia="zh-CN"/>
        </w:rPr>
        <w:t>Shan Y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, </w:t>
      </w:r>
      <w:r>
        <w:rPr>
          <w:rFonts w:hint="default" w:ascii="Times New Roman" w:hAnsi="Times New Roman" w:eastAsia="宋体" w:cs="Times New Roman"/>
          <w:color w:val="000000"/>
          <w:sz w:val="21"/>
          <w:szCs w:val="21"/>
          <w:lang w:val="en-US" w:eastAsia="zh-CN"/>
        </w:rPr>
        <w:t>Bian Y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, </w:t>
      </w:r>
      <w:r>
        <w:rPr>
          <w:rFonts w:hint="default" w:ascii="Times New Roman" w:hAnsi="Times New Roman" w:eastAsia="宋体" w:cs="Times New Roman"/>
          <w:color w:val="000000"/>
          <w:sz w:val="21"/>
          <w:szCs w:val="21"/>
          <w:lang w:val="en-US" w:eastAsia="zh-CN"/>
        </w:rPr>
        <w:t>Wang Z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, </w:t>
      </w:r>
      <w:r>
        <w:rPr>
          <w:rFonts w:hint="default" w:ascii="Times New Roman" w:hAnsi="Times New Roman" w:eastAsia="宋体" w:cs="Times New Roman"/>
          <w:color w:val="000000"/>
          <w:sz w:val="21"/>
          <w:szCs w:val="21"/>
          <w:lang w:val="en-US" w:eastAsia="zh-CN"/>
        </w:rPr>
        <w:t>Zhao Z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, </w:t>
      </w:r>
      <w:r>
        <w:rPr>
          <w:rFonts w:hint="default" w:ascii="Times New Roman" w:hAnsi="Times New Roman" w:eastAsia="宋体" w:cs="Times New Roman"/>
          <w:color w:val="000000"/>
          <w:sz w:val="21"/>
          <w:szCs w:val="21"/>
          <w:lang w:val="en-US" w:eastAsia="zh-CN"/>
        </w:rPr>
        <w:t>Qi Z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, </w:t>
      </w:r>
      <w:r>
        <w:rPr>
          <w:rFonts w:hint="default" w:ascii="Times New Roman" w:hAnsi="Times New Roman" w:eastAsia="宋体" w:cs="Times New Roman"/>
          <w:color w:val="000000"/>
          <w:sz w:val="21"/>
          <w:szCs w:val="21"/>
          <w:lang w:val="en-US" w:eastAsia="zh-CN"/>
        </w:rPr>
        <w:t>Qiu B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, </w:t>
      </w:r>
      <w:r>
        <w:rPr>
          <w:rFonts w:hint="default" w:ascii="Times New Roman" w:hAnsi="Times New Roman" w:eastAsia="宋体" w:cs="Times New Roman"/>
          <w:color w:val="000000"/>
          <w:sz w:val="21"/>
          <w:szCs w:val="21"/>
          <w:lang w:val="en-US" w:eastAsia="zh-CN"/>
        </w:rPr>
        <w:t>Lu J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, </w:t>
      </w:r>
      <w:r>
        <w:rPr>
          <w:rFonts w:hint="default" w:ascii="Times New Roman" w:hAnsi="Times New Roman" w:eastAsia="宋体" w:cs="Times New Roman"/>
          <w:color w:val="000000"/>
          <w:sz w:val="21"/>
          <w:szCs w:val="21"/>
          <w:lang w:val="en-US" w:eastAsia="zh-CN"/>
        </w:rPr>
        <w:t>Li K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: 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1"/>
          <w:szCs w:val="21"/>
        </w:rPr>
        <w:t>Functional magnetic resonance study on acupoint specificity of acupuncture at Siguan point in the treatment of Alzheimer's disease.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 In: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1"/>
          <w:szCs w:val="21"/>
          <w:u w:val="none"/>
        </w:rPr>
        <w:t>Chinese Congress of Radiology</w:t>
      </w:r>
      <w:r>
        <w:rPr>
          <w:rFonts w:hint="default" w:ascii="Times New Roman" w:hAnsi="Times New Roman" w:eastAsia="宋体" w:cs="Times New Roman"/>
          <w:i/>
          <w:iCs/>
          <w:color w:val="000000"/>
          <w:sz w:val="21"/>
          <w:szCs w:val="21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i/>
          <w:color w:val="000000"/>
          <w:sz w:val="21"/>
          <w:szCs w:val="21"/>
        </w:rPr>
        <w:t>2016: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>2016</w:t>
      </w:r>
      <w:r>
        <w:rPr>
          <w:rFonts w:hint="default" w:ascii="Times New Roman" w:hAnsi="Times New Roman" w:eastAsia="Times New Roman" w:cs="Times New Roman"/>
          <w:i/>
          <w:color w:val="000000"/>
          <w:sz w:val="21"/>
          <w:szCs w:val="21"/>
        </w:rPr>
        <w:t xml:space="preserve">; </w:t>
      </w:r>
      <w:r>
        <w:rPr>
          <w:rFonts w:hint="default" w:ascii="Times New Roman" w:hAnsi="Times New Roman" w:eastAsia="宋体" w:cs="Times New Roman"/>
          <w:i/>
          <w:color w:val="000000"/>
          <w:sz w:val="21"/>
          <w:szCs w:val="21"/>
          <w:lang w:val="en-US" w:eastAsia="zh-CN"/>
        </w:rPr>
        <w:t>Suzhou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>; 2016: 1.</w:t>
      </w:r>
      <w:bookmarkEnd w:id="16"/>
    </w:p>
    <w:p>
      <w:pPr>
        <w:numPr>
          <w:ilvl w:val="0"/>
          <w:numId w:val="1"/>
        </w:numPr>
        <w:spacing w:beforeLines="0" w:afterLines="0"/>
        <w:ind w:left="0" w:leftChars="0" w:firstLine="0" w:firstLineChars="0"/>
        <w:rPr>
          <w:rFonts w:hint="default" w:ascii="Times New Roman" w:hAnsi="Times New Roman" w:cs="Times New Roman"/>
          <w:sz w:val="21"/>
          <w:szCs w:val="21"/>
        </w:rPr>
      </w:pPr>
      <w:bookmarkStart w:id="17" w:name="_neb5289C49E_3418_4C5B_8A23_FACA8FA3E2EC"/>
      <w:r>
        <w:rPr>
          <w:rFonts w:hint="default" w:ascii="Times New Roman" w:hAnsi="Times New Roman" w:eastAsia="宋体" w:cs="Times New Roman"/>
          <w:color w:val="000000"/>
          <w:sz w:val="21"/>
          <w:szCs w:val="21"/>
          <w:lang w:val="en-US" w:eastAsia="zh-CN"/>
        </w:rPr>
        <w:t>Han H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: </w:t>
      </w:r>
      <w:r>
        <w:rPr>
          <w:rFonts w:hint="default" w:ascii="Times New Roman" w:hAnsi="Times New Roman" w:cs="Times New Roman"/>
          <w:b/>
          <w:color w:val="000000"/>
          <w:sz w:val="21"/>
          <w:szCs w:val="21"/>
        </w:rPr>
        <w:t>The Functionary Magnetic Resonance Image Detects</w:t>
      </w:r>
      <w:r>
        <w:rPr>
          <w:rFonts w:hint="default" w:ascii="Times New Roman" w:hAnsi="Times New Roman" w:cs="Times New Roman"/>
          <w:b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color w:val="000000"/>
          <w:sz w:val="21"/>
          <w:szCs w:val="21"/>
        </w:rPr>
        <w:t>the Brain Acti</w:t>
      </w:r>
      <w:r>
        <w:rPr>
          <w:rFonts w:hint="default" w:ascii="Times New Roman" w:hAnsi="Times New Roman" w:cs="Times New Roman"/>
          <w:b/>
          <w:color w:val="000000"/>
          <w:sz w:val="21"/>
          <w:szCs w:val="21"/>
          <w:lang w:val="en-US" w:eastAsia="zh-CN"/>
        </w:rPr>
        <w:t>v</w:t>
      </w:r>
      <w:r>
        <w:rPr>
          <w:rFonts w:hint="default" w:ascii="Times New Roman" w:hAnsi="Times New Roman" w:cs="Times New Roman"/>
          <w:b/>
          <w:color w:val="000000"/>
          <w:sz w:val="21"/>
          <w:szCs w:val="21"/>
        </w:rPr>
        <w:t>ation of the Acupoint Embedding Catgut</w:t>
      </w:r>
      <w:r>
        <w:rPr>
          <w:rFonts w:hint="default" w:ascii="Times New Roman" w:hAnsi="Times New Roman" w:cs="Times New Roman"/>
          <w:b/>
          <w:color w:val="000000"/>
          <w:sz w:val="21"/>
          <w:szCs w:val="21"/>
          <w:lang w:val="en-US" w:eastAsia="zh-CN"/>
        </w:rPr>
        <w:t xml:space="preserve"> tre</w:t>
      </w:r>
      <w:r>
        <w:rPr>
          <w:rFonts w:hint="default" w:ascii="Times New Roman" w:hAnsi="Times New Roman" w:cs="Times New Roman"/>
          <w:b/>
          <w:color w:val="000000"/>
          <w:sz w:val="21"/>
          <w:szCs w:val="21"/>
        </w:rPr>
        <w:t>ating the Alzheimer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1"/>
          <w:szCs w:val="21"/>
        </w:rPr>
        <w:t>'</w:t>
      </w:r>
      <w:r>
        <w:rPr>
          <w:rFonts w:hint="default" w:ascii="Times New Roman" w:hAnsi="Times New Roman" w:cs="Times New Roman"/>
          <w:b/>
          <w:color w:val="000000"/>
          <w:sz w:val="21"/>
          <w:szCs w:val="21"/>
        </w:rPr>
        <w:t>s Disease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. </w:t>
      </w:r>
      <w:r>
        <w:rPr>
          <w:rFonts w:hint="default" w:ascii="Times New Roman" w:hAnsi="Times New Roman" w:eastAsia="宋体" w:cs="Times New Roman"/>
          <w:i/>
          <w:color w:val="000000"/>
          <w:sz w:val="21"/>
          <w:szCs w:val="21"/>
          <w:lang w:val="en-US" w:eastAsia="zh-CN"/>
        </w:rPr>
        <w:t>Master</w:t>
      </w:r>
      <w:r>
        <w:rPr>
          <w:rFonts w:hint="default" w:ascii="Times New Roman" w:hAnsi="Times New Roman" w:eastAsia="Times New Roman" w:cs="Times New Roman"/>
          <w:i/>
          <w:color w:val="000000"/>
          <w:sz w:val="21"/>
          <w:szCs w:val="21"/>
        </w:rPr>
        <w:t>.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>: Henan University of Traditional Chinese Medicine; 2007.</w:t>
      </w:r>
      <w:bookmarkEnd w:id="17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DF793E"/>
    <w:multiLevelType w:val="singleLevel"/>
    <w:tmpl w:val="CFDF793E"/>
    <w:lvl w:ilvl="0" w:tentative="0">
      <w:start w:val="1"/>
      <w:numFmt w:val="decimal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5OWYxOTBkNWFmMDlhNTEzNjBjMDFjMjI4MWYyOTYifQ=="/>
    <w:docVar w:name="NE.Ref{24BAD657-48F2-48C4-9624-8E733BA85858}" w:val=" ADDIN NE.Ref.{24BAD657-48F2-48C4-9624-8E733BA85858}&lt;Citation&gt;&lt;Group&gt;&lt;References&gt;&lt;Item&gt;&lt;ID&gt;27073&lt;/ID&gt;&lt;UID&gt;{3BE0E608-5B96-48A7-9EEF-2DD888E65F05}&lt;/UID&gt;&lt;Title&gt;针刺配合盐酸多奈哌齐片治疗阿尔茨海默病的疗效及对炎症因子、脑电图的影响&lt;/Title&gt;&lt;Template&gt;Journal Article&lt;/Template&gt;&lt;Star&gt;0&lt;/Star&gt;&lt;Tag&gt;5&lt;/Tag&gt;&lt;Author&gt;许力挺&lt;/Author&gt;&lt;Year&gt;2021&lt;/Year&gt;&lt;Details&gt;&lt;_accessed&gt;64470188&lt;/_accessed&gt;&lt;_author_adr&gt;浙江省绍兴市中心医院医共体马鞍分院;&lt;/_author_adr&gt;&lt;_created&gt;64466813&lt;/_created&gt;&lt;_db_provider&gt;CNKI&lt;/_db_provider&gt;&lt;_doi&gt;10.19621/j.cnki.11-3555/r.2021.1524&lt;/_doi&gt;&lt;_isbn&gt;1007-5798&lt;/_isbn&gt;&lt;_issue&gt;15&lt;/_issue&gt;&lt;_journal&gt;中国民间疗法&lt;/_journal&gt;&lt;_keywords&gt;阿尔茨海默病;;针刺;;盐酸多奈哌齐;;脑电图;;炎症因子;;认知功能&lt;/_keywords&gt;&lt;_modified&gt;64470188&lt;/_modified&gt;&lt;_pages&gt;67-69&lt;/_pages&gt;&lt;_volume&gt;29&lt;/_volume&gt;&lt;_translated_author&gt;Xu, Liting&lt;/_translated_author&gt;&lt;/Details&gt;&lt;Extra&gt;&lt;DBUID&gt;{F96A950B-833F-4880-A151-76DA2D6A2879}&lt;/DBUID&gt;&lt;/Extra&gt;&lt;/Item&gt;&lt;/References&gt;&lt;/Group&gt;&lt;Group&gt;&lt;References&gt;&lt;Item&gt;&lt;ID&gt;27083&lt;/ID&gt;&lt;UID&gt;{893B0E95-377F-4B0B-9C13-782DF3902680}&lt;/UID&gt;&lt;Title&gt;血栓通天真灸刺治疗阿尔茨海默病临床研究&lt;/Title&gt;&lt;Template&gt;Journal Article&lt;/Template&gt;&lt;Star&gt;0&lt;/Star&gt;&lt;Tag&gt;0&lt;/Tag&gt;&lt;Author&gt;陈有国; 李卓家; 伍静&lt;/Author&gt;&lt;Year&gt;2020&lt;/Year&gt;&lt;Details&gt;&lt;_accessed&gt;64470188&lt;/_accessed&gt;&lt;_author_adr&gt;南方科技大学第二附属医院;&lt;/_author_adr&gt;&lt;_created&gt;64466813&lt;/_created&gt;&lt;_db_provider&gt;CNKI&lt;/_db_provider&gt;&lt;_isbn&gt;1005-0779&lt;/_isbn&gt;&lt;_issue&gt;02&lt;/_issue&gt;&lt;_journal&gt;针灸临床杂志&lt;/_journal&gt;&lt;_keywords&gt;阿尔茨海默病;;血栓通;;穴位注射;;IL-6;;TNF-α;;淀粉样β蛋白;;8-IPF2α;;TCD&lt;/_keywords&gt;&lt;_modified&gt;64470188&lt;/_modified&gt;&lt;_pages&gt;50-55&lt;/_pages&gt;&lt;_url&gt;http://lib.cdutcm.edu.cn:7001/rwt/CNKI/https/NNYHGLUDN3WXTLUPMW4A/kcms/detail/23.1354.r.20200214.1157.026.html&lt;/_url&gt;&lt;_volume&gt;36&lt;/_volume&gt;&lt;_translated_author&gt;Chen, Youguo;Li, Zhuojia;Wu, Jing&lt;/_translated_author&gt;&lt;/Details&gt;&lt;Extra&gt;&lt;DBUID&gt;{F96A950B-833F-4880-A151-76DA2D6A2879}&lt;/DBUID&gt;&lt;/Extra&gt;&lt;/Item&gt;&lt;/References&gt;&lt;/Group&gt;&lt;Group&gt;&lt;References&gt;&lt;Item&gt;&lt;ID&gt;27318&lt;/ID&gt;&lt;UID&gt;{15B0FD95-4EEB-4A92-AFFB-B4175E92A718}&lt;/UID&gt;&lt;Title&gt;颅针结合盐酸多奈哌齐片治疗阿尔茨海默病的临床观察&lt;/Title&gt;&lt;Template&gt;Journal Article&lt;/Template&gt;&lt;Star&gt;0&lt;/Star&gt;&lt;Tag&gt;5&lt;/Tag&gt;&lt;Author&gt;王艳; 秦文广; 俞昌德&lt;/Author&gt;&lt;Year&gt;2014&lt;/Year&gt;&lt;Details&gt;&lt;_accessed&gt;64470012&lt;/_accessed&gt;&lt;_author_adr&gt;河南&lt;/_author_adr&gt;&lt;_author_aff&gt;(1)郑州人民医院康复医学科,河南郑州450003; (2)郑州艾格眼科医院; (3)福建中医学院针灸推拿科&lt;/_author_aff&gt;&lt;_created&gt;64466814&lt;/_created&gt;&lt;_custom1&gt;11-2892/R&lt;/_custom1&gt;&lt;_custom3&gt;WA1&lt;/_custom3&gt;&lt;_custom5&gt;AA&lt;/_custom5&gt;&lt;_date_display&gt;20150131&lt;/_date_display&gt;&lt;_isbn&gt;1003-5257&lt;/_isbn&gt;&lt;_issue&gt;2&lt;/_issue&gt;&lt;_journal&gt;世界针灸杂志·英文版&lt;/_journal&gt;&lt;_keywords&gt;阿尔茨海默病;颅针;针刺疗法&lt;/_keywords&gt;&lt;_modified&gt;64470012&lt;/_modified&gt;&lt;_number&gt;2014516446&lt;/_number&gt;&lt;_pages&gt;19-24&lt;/_pages&gt;&lt;_ref_count&gt;8&lt;/_ref_count&gt;&lt;_translated_title&gt;Clinical observation on effect of cranial suture acupuncture combined with donepezil hydrochloride tablets for Alzheimer&amp;apos;s disease&lt;/_translated_title&gt;&lt;_translated_author&gt;Wang, Yan;Qin, Wenguang;Yu, Changde&lt;/_translated_author&gt;&lt;/Details&gt;&lt;Extra&gt;&lt;DBUID&gt;{F96A950B-833F-4880-A151-76DA2D6A2879}&lt;/DBUID&gt;&lt;/Extra&gt;&lt;/Item&gt;&lt;/References&gt;&lt;/Group&gt;&lt;Group&gt;&lt;References&gt;&lt;Item&gt;&lt;ID&gt;27111&lt;/ID&gt;&lt;UID&gt;{03E946D5-636D-4975-B8F2-3FC777F2793A}&lt;/UID&gt;&lt;Title&gt;针刺配合补肾益气活血方治疗老年性痴呆疗效观察&lt;/Title&gt;&lt;Template&gt;Journal Article&lt;/Template&gt;&lt;Star&gt;0&lt;/Star&gt;&lt;Tag&gt;5&lt;/Tag&gt;&lt;Author&gt;叶江琳; 刘光&lt;/Author&gt;&lt;Year&gt;2012&lt;/Year&gt;&lt;Details&gt;&lt;_accessed&gt;64470012&lt;/_accessed&gt;&lt;_author_adr&gt;广州中医药大学第三附属医院;&lt;/_author_adr&gt;&lt;_created&gt;64466813&lt;/_created&gt;&lt;_db_provider&gt;CNKI&lt;/_db_provider&gt;&lt;_isbn&gt;1000-3649&lt;/_isbn&gt;&lt;_issue&gt;08&lt;/_issue&gt;&lt;_journal&gt;四川中医&lt;/_journal&gt;&lt;_keywords&gt;老年性痴呆;;针刺;;补肾益气活血方;;阿尔茨海默病&lt;/_keywords&gt;&lt;_modified&gt;64470012&lt;/_modified&gt;&lt;_pages&gt;138-139&lt;/_pages&gt;&lt;_volume&gt;30&lt;/_volume&gt;&lt;_translated_author&gt;Ye, Jianglin;Liu, Guang&lt;/_translated_author&gt;&lt;/Details&gt;&lt;Extra&gt;&lt;DBUID&gt;{F96A950B-833F-4880-A151-76DA2D6A2879}&lt;/DBUID&gt;&lt;/Extra&gt;&lt;/Item&gt;&lt;/References&gt;&lt;/Group&gt;&lt;/Citation&gt;_x000a_"/>
    <w:docVar w:name="NE.Ref{48F9606B-B0A7-4773-AAEC-39433A5F2105}" w:val=" ADDIN NE.Ref.{48F9606B-B0A7-4773-AAEC-39433A5F2105}&lt;Citation&gt;&lt;Group&gt;&lt;References&gt;&lt;Item&gt;&lt;ID&gt;22452&lt;/ID&gt;&lt;UID&gt;{EEC7A894-35DB-467A-88B6-7A3985E7958E}&lt;/UID&gt;&lt;Title&gt;Altered functional connectivity density in mild cognitive impairment with  moxibustion treatment: A resting-state fMRI study&lt;/Title&gt;&lt;Template&gt;Journal Article&lt;/Template&gt;&lt;Star&gt;0&lt;/Star&gt;&lt;Tag&gt;0&lt;/Tag&gt;&lt;Author&gt;Liu, C; Zhao, L; Xu, K; Wei, Y; Mai, W; Liang, L; Piao, R; Geng, B; Zhang, S; Deng, D; Liu, P&lt;/Author&gt;&lt;Year&gt;2022&lt;/Year&gt;&lt;Details&gt;&lt;_accessed&gt;64402506&lt;/_accessed&gt;&lt;_accession_num&gt;34813773&lt;/_accession_num&gt;&lt;_author_adr&gt;Life Science Research Center, School of Life Science and Technology, Xidian  University, Xi&amp;apos;an, Shaanxi 710071, China; Engineering Research Center of  Molecular and Neuro Imaging Ministry of Education, School of Life Science and  Technology, Xidian University, Xi&amp;apos;an, Shaanxi 710071, China.; Department of Acupuncture, First Affiliated Hospital, Guangxi University of  Chinese Medicine, Nanning, Guangxi, China.; Life Science Research Center, School of Life Science and Technology, Xidian  University, Xi&amp;apos;an, Shaanxi 710071, China; Engineering Research Center of  Molecular and Neuro Imaging Ministry of Education, School of Life Science and  Technology, Xidian University, Xi&amp;apos;an, Shaanxi 710071, China.; Department of Radiology, The People&amp;apos;s Hospital of Guangxi Zhuang Autonomous  Region, Nanning 530021, Guangxi, China.; Department of Acupuncture, First Affiliated Hospital, Guangxi University of  Chinese Medicine, Nanning, Guangxi, China.; Department of Radiology, The People&amp;apos;s Hospital of Guangxi Zhuang Autonomous  Region, Nanning 530021, Guangxi, China.; Life Science Research Center, School of Life Science and Technology, Xidian  University, Xi&amp;apos;an, Shaanxi 710071, China; Engineering Research Center of  Molecular and Neuro Imaging Ministry of Education, School of Life Science and  Technology, Xidian University, Xi&amp;apos;an, Shaanxi 710071, China.; Life Science Research Center, School of Life Science and Technology, Xidian  University, Xi&amp;apos;an, Shaanxi 710071, China; Engineering Research Center of  Molecular and Neuro Imaging Ministry of Education, School of Life Science and  Technology, Xidian University, Xi&amp;apos;an, Shaanxi 710071, China.; Life Science Research Center, School of Life Science and Technology, Xidian  University, Xi&amp;apos;an, Shaanxi 710071, China; Engineering Research Center of  Molecular and Neuro Imaging Ministry of Education, School of Life Science and  Technology, Xidian University, Xi&amp;apos;an, Shaanxi 710071, China.; Department of Radiology, The People&amp;apos;s Hospital of Guangxi Zhuang Autonomous  Region, Nanning 530021, Guangxi, China. Electronic address: demaodeng@163.com.; Life Science Research Center, School of Life Science and Technology, Xidian  University, Xi&amp;apos;an, Shaanxi 710071, China; Engineering Research Center of  Molecular and Neuro Imaging Ministry of Education, School of Life Science and  Technology, Xidian University, Xi&amp;apos;an, Shaanxi 710071, China. Electronic address:  liupengphd@gmail.com.&lt;/_author_adr&gt;&lt;_collection_scope&gt;SCI;SCIE&lt;/_collection_scope&gt;&lt;_created&gt;64392471&lt;/_created&gt;&lt;_date&gt;2022-01-15&lt;/_date&gt;&lt;_date_display&gt;2022 Jan 15&lt;/_date_display&gt;&lt;_doi&gt;10.1016/j.brainres.2021.147732&lt;/_doi&gt;&lt;_impact_factor&gt;   3.252&lt;/_impact_factor&gt;&lt;_isbn&gt;1872-6240 (Electronic); 0006-8993 (Linking)&lt;/_isbn&gt;&lt;_journal&gt;Brain Res&lt;/_journal&gt;&lt;_keywords&gt;*Functional connectivity density; *Functional magnetic resonance imaging; *Mild cognitive impairment; *Moxibustion; *Resting-state&lt;/_keywords&gt;&lt;_language&gt;eng&lt;/_language&gt;&lt;_modified&gt;64393102&lt;/_modified&gt;&lt;_ori_publication&gt;Copyright © 2021 Elsevier B.V. All rights reserved.&lt;/_ori_publication&gt;&lt;_pages&gt;147732&lt;/_pages&gt;&lt;_subject_headings&gt;Aged; Brain/*diagnostic imaging; Brain Mapping; Cognitive Dysfunction/*diagnostic imaging/*therapy; Female; Humans; Magnetic Resonance Imaging; Male; Middle Aged; *Moxibustion; Nerve Net/*diagnostic imaging; Neuropsychological Tests&lt;/_subject_headings&gt;&lt;_tertiary_title&gt;Brain research&lt;/_tertiary_title&gt;&lt;_type_work&gt;Journal Article; Research Support, Non-U.S. Gov&amp;apos;t&lt;/_type_work&gt;&lt;_url&gt;http://www.ncbi.nlm.nih.gov/entrez/query.fcgi?cmd=Retrieve&amp;amp;db=pubmed&amp;amp;dopt=Abstract&amp;amp;list_uids=34813773&amp;amp;query_hl=1&lt;/_url&gt;&lt;_volume&gt;1775&lt;/_volume&gt;&lt;/Details&gt;&lt;Extra&gt;&lt;DBUID&gt;{F96A950B-833F-4880-A151-76DA2D6A2879}&lt;/DBUID&gt;&lt;/Extra&gt;&lt;/Item&gt;&lt;/References&gt;&lt;/Group&gt;&lt;/Citation&gt;_x000a_"/>
    <w:docVar w:name="NE.Ref{6523B39A-92A3-4ABE-B2E1-96C50F8C3DF1}" w:val=" ADDIN NE.Ref.{6523B39A-92A3-4ABE-B2E1-96C50F8C3DF1}&lt;Citation&gt;&lt;Group&gt;&lt;References&gt;&lt;Item&gt;&lt;ID&gt;21941&lt;/ID&gt;&lt;UID&gt;{16320E51-C2DD-4D08-A421-E5FA4D7A6C6E}&lt;/UID&gt;&lt;Title&gt;Effects of Acupuncture on Alzheimer&amp;apos;s Disease: Evidence from Neuroimaging Studies&lt;/Title&gt;&lt;Template&gt;Journal Article&lt;/Template&gt;&lt;Star&gt;0&lt;/Star&gt;&lt;Tag&gt;0&lt;/Tag&gt;&lt;Author&gt;Yu, C C; Ma, C Y; Wang, H; Kong, L H; Zhao, Y; Shen, F; Wu, M&lt;/Author&gt;&lt;Year&gt;2019&lt;/Year&gt;&lt;Details&gt;&lt;_accessed&gt;64402504&lt;/_accessed&gt;&lt;_accession_num&gt;30155679&lt;/_accession_num&gt;&lt;_author_adr&gt;College of Acupuncture and Orthopedics, Hubei University of Chinese Medicine, Wuhan,  430061, China.; Department of Rehabilitation, Wuhan Central Hospital Affiliated to Tongji Medical  College, Huazhong University of Science and Technology, Wuhan, 430014, China.; College of Acupuncture and Orthopedics, Hubei University of Chinese Medicine, Wuhan,  430061, China.; Hubei Provincial Collaborative Innovation Center of Preventive Treatment by  Acupuncture and Moxibustion, Hubei University of Chinese Medicine, Wuhan, 430061,  China.; College of Acupuncture and Orthopedics, Hubei University of Chinese Medicine, Wuhan,  430061, China. xiyu1618@sina.com.; Hubei Provincial Collaborative Innovation Center of Preventive Treatment by  Acupuncture and Moxibustion, Hubei University of Chinese Medicine, Wuhan, 430061,  China. xiyu1618@sina.com.; Hubei Provincial Hospital of Traditional Chinese Medicine, Wuhan, 430061, China.; Hubei Province Academy of Traditional Chinese Medicine, Wuhan, 430074, China.; College of Acupuncture and Orthopedics, Hubei University of Chinese Medicine, Wuhan,  430061, China.; Hubei Provincial Collaborative Innovation Center of Preventive Treatment by  Acupuncture and Moxibustion, Hubei University of Chinese Medicine, Wuhan, 430061,  China.; Hubei Provincial Hospital of Traditional Chinese Medicine, Wuhan, 430061, China.; Hubei Province Academy of Traditional Chinese Medicine, Wuhan, 430074, China.&lt;/_author_adr&gt;&lt;_collection_scope&gt;SCIE;CSCD&lt;/_collection_scope&gt;&lt;_created&gt;64283981&lt;/_created&gt;&lt;_date&gt;2019-08-01&lt;/_date&gt;&lt;_date_display&gt;2019 Aug&lt;/_date_display&gt;&lt;_doi&gt;10.1007/s11655-018-2993-3&lt;/_doi&gt;&lt;_impact_factor&gt;   1.978&lt;/_impact_factor&gt;&lt;_isbn&gt;1672-0415 (Print); 1672-0415 (Linking)&lt;/_isbn&gt;&lt;_issue&gt;8&lt;/_issue&gt;&lt;_journal&gt;Chin J Integr Med&lt;/_journal&gt;&lt;_keywords&gt;Alzheimer&amp;apos;s disease; acupoint specificity; acupuncture; brain response; neuroimaging&lt;/_keywords&gt;&lt;_language&gt;eng&lt;/_language&gt;&lt;_modified&gt;64284135&lt;/_modified&gt;&lt;_pages&gt;631-640&lt;/_pages&gt;&lt;_subject_headings&gt;Acupuncture Points; *Acupuncture Therapy; Alzheimer Disease/*diagnostic imaging/*therapy; Brain/diagnostic imaging/pathology; Humans; *Neuroimaging&lt;/_subject_headings&gt;&lt;_tertiary_title&gt;Chinese journal of integrative medicine&lt;/_tertiary_title&gt;&lt;_type_work&gt;Journal Article; Review&lt;/_type_work&gt;&lt;_url&gt;http://www.ncbi.nlm.nih.gov/entrez/query.fcgi?cmd=Retrieve&amp;amp;db=pubmed&amp;amp;dopt=Abstract&amp;amp;list_uids=30155679&amp;amp;query_hl=1&lt;/_url&gt;&lt;_volume&gt;25&lt;/_volume&gt;&lt;/Details&gt;&lt;Extra&gt;&lt;DBUID&gt;{F96A950B-833F-4880-A151-76DA2D6A2879}&lt;/DBUID&gt;&lt;/Extra&gt;&lt;/Item&gt;&lt;/References&gt;&lt;/Group&gt;&lt;/Citation&gt;_x000a_"/>
    <w:docVar w:name="NE.Ref{6C70209F-E318-4B1A-9654-A246C5F60910}" w:val=" ADDIN NE.Ref.{6C70209F-E318-4B1A-9654-A246C5F60910}&lt;Citation&gt;&lt;Group&gt;&lt;References&gt;&lt;Item&gt;&lt;ID&gt;2046&lt;/ID&gt;&lt;UID&gt;{A7F273DD-B63B-4989-B890-9D6D591D54FB}&lt;/UID&gt;&lt;Title&gt;Effect on moxibustion on memory function and related serum protein markers in patients with amnestic mild cognitive impairment&lt;/Title&gt;&lt;Template&gt;Journal Article&lt;/Template&gt;&lt;Star&gt;0&lt;/Star&gt;&lt;Tag&gt;0&lt;/Tag&gt;&lt;Author&gt;Haiyan, Wang; Siyu, Li; Qiong, Hu; Haiyang, Yu; Hong, Zhang&lt;/Author&gt;&lt;Year&gt;2021&lt;/Year&gt;&lt;Details&gt;&lt;_accessed&gt;64402507&lt;/_accessed&gt;&lt;_author_adr&gt;甘肃中医药大学附属医院针灸科;成都中医药大学针灸推拿学院;成都中医药大学第三附属医院针灸科;&lt;/_author_adr&gt;&lt;_collection_scope&gt;CSCD;PKU&lt;/_collection_scope&gt;&lt;_created&gt;64115938&lt;/_created&gt;&lt;_db_provider&gt;CNKI&lt;/_db_provider&gt;&lt;_isbn&gt;1000-0607&lt;/_isbn&gt;&lt;_issue&gt;09&lt;/_issue&gt;&lt;_journal&gt;Acupuncture Research&lt;/_journal&gt;&lt;_keywords&gt;遗忘型轻度认知障碍;;“三才益智”灸法;;盐酸多奈哌齐;;神经心理学量表;;Aβ;;Tau;;磷酸化Tau&lt;/_keywords&gt;&lt;_modified&gt;64280115&lt;/_modified&gt;&lt;_pages&gt;794-799&lt;/_pages&gt;&lt;_volume&gt;46&lt;/_volume&gt;&lt;/Details&gt;&lt;Extra&gt;&lt;DBUID&gt;{F96A950B-833F-4880-A151-76DA2D6A2879}&lt;/DBUID&gt;&lt;/Extra&gt;&lt;/Item&gt;&lt;/References&gt;&lt;/Group&gt;&lt;/Citation&gt;_x000a_"/>
    <w:docVar w:name="NE.Ref{B4F7D8D7-96A1-4A7B-A504-9F8158D8805E}" w:val=" ADDIN NE.Ref.{B4F7D8D7-96A1-4A7B-A504-9F8158D8805E}&lt;Citation&gt;&lt;Group&gt;&lt;References&gt;&lt;Item&gt;&lt;ID&gt;22591&lt;/ID&gt;&lt;UID&gt;{2180C3CB-19CC-4CD1-B288-BF28CB11C122}&lt;/UID&gt;&lt;Title&gt;Retrospective Analysis of Patients Suffering from Dementia or Mild Cognitive Impairment Treated by Collaboration between Western and Korean Medicine&lt;/Title&gt;&lt;Template&gt;Journal Article&lt;/Template&gt;&lt;Star&gt;0&lt;/Star&gt;&lt;Tag&gt;0&lt;/Tag&gt;&lt;Author&gt;Joo, Cheong Moon; Kwen, Kim Nam; Kang, Hyungwon; 이고은; 이성익; 김진원&lt;/Author&gt;&lt;Year&gt;2018&lt;/Year&gt;&lt;Details&gt;&lt;_accessed&gt;64402505&lt;/_accessed&gt;&lt;_alternate_title&gt;The Korean Society of Oriental Neuropsychiatry; 동의신경정신과학회지&lt;/_alternate_title&gt;&lt;_created&gt;64392472&lt;/_created&gt;&lt;_date&gt;2018-01-01&lt;/_date&gt;&lt;_date_display&gt;2018&lt;/_date_display&gt;&lt;_isbn&gt;1226-6396&lt;/_isbn&gt;&lt;_issue&gt;2&lt;/_issue&gt;&lt;_journal&gt;The Korean Society of Oriental Neuropsychiatry&lt;/_journal&gt;&lt;_modified&gt;64402497&lt;/_modified&gt;&lt;_pages&gt;111-119&lt;/_pages&gt;&lt;_volume&gt;29&lt;/_volume&gt;&lt;_translated_author&gt;Joo, Cheong Moon;Kwen, Kim Nam;Kang, Hyungwon;;;&lt;/_translated_author&gt;&lt;/Details&gt;&lt;Extra&gt;&lt;DBUID&gt;{F96A950B-833F-4880-A151-76DA2D6A2879}&lt;/DBUID&gt;&lt;/Extra&gt;&lt;/Item&gt;&lt;/References&gt;&lt;/Group&gt;&lt;/Citation&gt;_x000a_"/>
    <w:docVar w:name="NE.Ref{C641F451-8AC1-440B-B809-B526A13DA4C1}" w:val=" ADDIN NE.Ref.{C641F451-8AC1-440B-B809-B526A13DA4C1}&lt;Citation&gt;&lt;Group&gt;&lt;References&gt;&lt;Item&gt;&lt;ID&gt;27083&lt;/ID&gt;&lt;UID&gt;{893B0E95-377F-4B0B-9C13-782DF3902680}&lt;/UID&gt;&lt;Title&gt;血栓通天真灸刺治疗阿尔茨海默病临床研究&lt;/Title&gt;&lt;Template&gt;Journal Article&lt;/Template&gt;&lt;Star&gt;0&lt;/Star&gt;&lt;Tag&gt;0&lt;/Tag&gt;&lt;Author&gt;陈有国; 李卓家; 伍静&lt;/Author&gt;&lt;Year&gt;2020&lt;/Year&gt;&lt;Details&gt;&lt;_accessed&gt;64467345&lt;/_accessed&gt;&lt;_author_adr&gt;南方科技大学第二附属医院;&lt;/_author_adr&gt;&lt;_created&gt;64466813&lt;/_created&gt;&lt;_db_provider&gt;CNKI&lt;/_db_provider&gt;&lt;_isbn&gt;1005-0779&lt;/_isbn&gt;&lt;_issue&gt;02&lt;/_issue&gt;&lt;_journal&gt;针灸临床杂志&lt;/_journal&gt;&lt;_keywords&gt;阿尔茨海默病;;血栓通;;穴位注射;;IL-6;;TNF-α;;淀粉样β蛋白;;8-IPF2α;;TCD&lt;/_keywords&gt;&lt;_modified&gt;64467345&lt;/_modified&gt;&lt;_pages&gt;50-55&lt;/_pages&gt;&lt;_url&gt;http://lib.cdutcm.edu.cn:7001/rwt/CNKI/https/NNYHGLUDN3WXTLUPMW4A/kcms/detail/23.1354.r.20200214.1157.026.html&lt;/_url&gt;&lt;_volume&gt;36&lt;/_volume&gt;&lt;_translated_author&gt;Chen, Youguo;Li, Zhuojia;Wu, Jing&lt;/_translated_author&gt;&lt;/Details&gt;&lt;Extra&gt;&lt;DBUID&gt;{F96A950B-833F-4880-A151-76DA2D6A2879}&lt;/DBUID&gt;&lt;/Extra&gt;&lt;/Item&gt;&lt;/References&gt;&lt;/Group&gt;&lt;/Citation&gt;_x000a_"/>
    <w:docVar w:name="NE.Ref{D711DD48-FDD2-4413-9126-098F526C62FE}" w:val=" ADDIN NE.Ref.{D711DD48-FDD2-4413-9126-098F526C62FE}&lt;Citation&gt;&lt;Group&gt;&lt;References&gt;&lt;Item&gt;&lt;ID&gt;22453&lt;/ID&gt;&lt;UID&gt;{F39D05B1-E731-4330-9AE8-00B6A83E728C}&lt;/UID&gt;&lt;Title&gt;Acupuncture for amnestic mild cognitive impairment: A pilot multicenter,  randomized, parallel controlled trial&lt;/Title&gt;&lt;Template&gt;Journal Article&lt;/Template&gt;&lt;Star&gt;0&lt;/Star&gt;&lt;Tag&gt;0&lt;/Tag&gt;&lt;Author&gt;Zhang, J; Kuang, X; Tang, C; Xu, N; Xiao, S; Xiao, L; Wang, S; Dong, Y; Lu, L; Zhang, L&lt;/Author&gt;&lt;Year&gt;2021&lt;/Year&gt;&lt;Details&gt;&lt;_accessed&gt;64402500&lt;/_accessed&gt;&lt;_accession_num&gt;34797294&lt;/_accession_num&gt;&lt;_author_adr&gt;Medical College of Acu-Moxi and Rehabilitation, Guangzhou University of Chinese  Medicine, Guangzhou, China.; Guangzhou Health Science College, Guangzhou, China.; Medical College of Acu-Moxi and Rehabilitation, Guangzhou University of Chinese  Medicine, Guangzhou, China.; Medical College of Acu-Moxi and Rehabilitation, Guangzhou University of Chinese  Medicine, Guangzhou, China.; Clinical Research Center, South China Research Center for Acupuncture and  Moxibustion, Medical College of Acu-Moxi and Rehabilitation, Guangzhou University  of Chinese Medicine, Guangzhou, China.; Department of Neurology, Sun Yat-sen Memorial Hospital, Sun Yat-sen University,  Guangzhou, China.; Department of Neurology, Sun Yat-sen Memorial Hospital, Sun Yat-sen University,  Guangzhou, China.; Department of Neurology, Sun Yat-sen Memorial Hospital, Sun Yat-sen University,  Guangzhou, China.; Medical College of Acu-Moxi and Rehabilitation, Guangzhou University of Chinese  Medicine, Guangzhou, China.; Clinical Research and Data Center, South China Research Center for Acupuncture  and Moxibustion, Medical College of Acu-Moxi and Rehabilitation, Guangzhou  University of Chinese Medicine, Guangzhou, China.; Medical College of Acu-Moxi and Rehabilitation, Guangzhou University of Chinese  Medicine, Guangzhou, China.&lt;/_author_adr&gt;&lt;_created&gt;64392471&lt;/_created&gt;&lt;_date&gt;2021-11-19&lt;/_date&gt;&lt;_date_display&gt;2021 Nov 19&lt;/_date_display&gt;&lt;_doi&gt;10.1097/MD.0000000000027686&lt;/_doi&gt;&lt;_impact_factor&gt;   1.889&lt;/_impact_factor&gt;&lt;_isbn&gt;1536-5964 (Electronic); 0025-7974 (Print); 0025-7974 (Linking)&lt;/_isbn&gt;&lt;_issue&gt;46&lt;/_issue&gt;&lt;_journal&gt;Medicine (Baltimore)&lt;/_journal&gt;&lt;_language&gt;eng&lt;/_language&gt;&lt;_modified&gt;64393556&lt;/_modified&gt;&lt;_ori_publication&gt;Copyright © 2021 the Author(s). Published by Wolters Kluwer Health, Inc.&lt;/_ori_publication&gt;&lt;_pages&gt;e27686&lt;/_pages&gt;&lt;_subject_headings&gt;Acupuncture Therapy/*methods; Alzheimer Disease/diagnosis/*therapy; Amnesia/therapy; Cognitive Dysfunction/diagnosis/*therapy; Diagnostic and Statistical Manual of Mental Disorders; Feasibility Studies; Humans; Mental Status and Dementia Tests; Pilot Projects; Treatment Outcome&lt;/_subject_headings&gt;&lt;_tertiary_title&gt;Medicine&lt;/_tertiary_title&gt;&lt;_type_work&gt;Journal Article; Multicenter Study; Randomized Controlled Trial&lt;/_type_work&gt;&lt;_url&gt;http://www.ncbi.nlm.nih.gov/entrez/query.fcgi?cmd=Retrieve&amp;amp;db=pubmed&amp;amp;dopt=Abstract&amp;amp;list_uids=34797294&amp;amp;query_hl=1&lt;/_url&gt;&lt;_volume&gt;100&lt;/_volume&gt;&lt;/Details&gt;&lt;Extra&gt;&lt;DBUID&gt;{F96A950B-833F-4880-A151-76DA2D6A2879}&lt;/DBUID&gt;&lt;/Extra&gt;&lt;/Item&gt;&lt;/References&gt;&lt;/Group&gt;&lt;Group&gt;&lt;References&gt;&lt;Item&gt;&lt;ID&gt;22464&lt;/ID&gt;&lt;UID&gt;{4EF3C930-3721-430B-864C-44FF547F4ACE}&lt;/UID&gt;&lt;Title&gt;Electroacupuncture Modulates Resting-State Functional Connectivity in the Default  Mode Network for Healthy Older Adults&lt;/Title&gt;&lt;Template&gt;Journal Article&lt;/Template&gt;&lt;Star&gt;0&lt;/Star&gt;&lt;Tag&gt;0&lt;/Tag&gt;&lt;Author&gt;Fan, D Q; Zhao, H C; Sheng, J; Liu, Y R; Yu, J&lt;/Author&gt;&lt;Year&gt;2020&lt;/Year&gt;&lt;Details&gt;&lt;_accessed&gt;64402485&lt;/_accessed&gt;&lt;_accession_num&gt;31409183&lt;/_accession_num&gt;&lt;_author_adr&gt;Faculty of Psychology, Southwest University, Chongqing, China.; School of Biological Science and Medical Engineering, Beihang University,  Beijing, China.; School of Biological Science and Medical Engineering, Beihang University,  Beijing, China.; Faculty of Psychology, Southwest University, Chongqing, China.; Faculty of Psychology, Southwest University, Chongqing, China.; Faculty of Psychology, Southwest University, Chongqing, China.; CAS Key Laboratory of Mental Health, Institute of Psychology, Beijing, China.&lt;/_author_adr&gt;&lt;_created&gt;64392471&lt;/_created&gt;&lt;_date&gt;2020-03-01&lt;/_date&gt;&lt;_date_display&gt;2020 Mar&lt;/_date_display&gt;&lt;_doi&gt;10.1177/0891988719868304&lt;/_doi&gt;&lt;_impact_factor&gt;   2.680&lt;/_impact_factor&gt;&lt;_isbn&gt;0891-9887 (Print); 0891-9887 (Linking)&lt;/_isbn&gt;&lt;_issue&gt;2&lt;/_issue&gt;&lt;_journal&gt;J Geriatr Psychiatry Neurol&lt;/_journal&gt;&lt;_keywords&gt;*default mode network; *electroacupuncture; *functional connectivity; *older adults; *resting state&lt;/_keywords&gt;&lt;_language&gt;eng&lt;/_language&gt;&lt;_modified&gt;64393796&lt;/_modified&gt;&lt;_pages&gt;85-92&lt;/_pages&gt;&lt;_subject_headings&gt;Aged; Aging; Brain/*physiopathology; Electroacupuncture/*methods; Female; Healthy Volunteers; Humans; Male&lt;/_subject_headings&gt;&lt;_tertiary_title&gt;Journal of geriatric psychiatry and neurology&lt;/_tertiary_title&gt;&lt;_type_work&gt;Journal Article; Research Support, Non-U.S. Gov&amp;apos;t&lt;/_type_work&gt;&lt;_url&gt;http://www.ncbi.nlm.nih.gov/entrez/query.fcgi?cmd=Retrieve&amp;amp;db=pubmed&amp;amp;dopt=Abstract&amp;amp;list_uids=31409183&amp;amp;query_hl=1&lt;/_url&gt;&lt;_volume&gt;33&lt;/_volume&gt;&lt;/Details&gt;&lt;Extra&gt;&lt;DBUID&gt;{F96A950B-833F-4880-A151-76DA2D6A2879}&lt;/DBUID&gt;&lt;/Extra&gt;&lt;/Item&gt;&lt;/References&gt;&lt;/Group&gt;&lt;Group&gt;&lt;References&gt;&lt;Item&gt;&lt;ID&gt;21986&lt;/ID&gt;&lt;UID&gt;{6B18BEFE-15EC-41CF-925F-06F9B617B629}&lt;/UID&gt;&lt;Title&gt;[Correlation analysis on changes between cognitive ability and brain fMRI after  acupoint thread embedding in Alzheimer&amp;apos;s disease patients]&lt;/Title&gt;&lt;Template&gt;Journal Article&lt;/Template&gt;&lt;Star&gt;0&lt;/Star&gt;&lt;Tag&gt;0&lt;/Tag&gt;&lt;Author&gt;Zhou, Y L; Han, H Y; Jia, J P&lt;/Author&gt;&lt;Year&gt;2008&lt;/Year&gt;&lt;Details&gt;&lt;_accessed&gt;64402502&lt;/_accessed&gt;&lt;_accession_num&gt;18928090&lt;/_accession_num&gt;&lt;_author_adr&gt;Department of Acupuncture, the Third Hospital of Henan Traditional Chinese Medicine  College, Zhengzhou 450008.&lt;/_author_adr&gt;&lt;_created&gt;64283981&lt;/_created&gt;&lt;_date&gt;2008-08-01&lt;/_date&gt;&lt;_date_display&gt;2008 Aug&lt;/_date_display&gt;&lt;_isbn&gt;1003-5370 (Print); 1003-5370 (Linking)&lt;/_isbn&gt;&lt;_issue&gt;8&lt;/_issue&gt;&lt;_journal&gt;Zhongguo Zhong Xi Yi Jie He Za Zhi&lt;/_journal&gt;&lt;_language&gt;chi&lt;/_language&gt;&lt;_modified&gt;64393551&lt;/_modified&gt;&lt;_pages&gt;689-93&lt;/_pages&gt;&lt;_subject_headings&gt;*Acupuncture Points; Acupuncture Therapy; Aged; Aged, 80 and over; Alzheimer Disease/diagnostic imaging/*physiopathology/*therapy; Brain/*diagnostic imaging/physiopathology; Catgut; *Cognition; Female; Humans; Magnetic Resonance Angiography; Male; Radiography&lt;/_subject_headings&gt;&lt;_tertiary_title&gt;Zhongguo Zhong xi yi jie he za zhi Zhongguo Zhongxiyi jiehe zazhi = Chinese journal _x000d__x000a_      of integrated traditional and Western medicine&lt;/_tertiary_title&gt;&lt;_type_work&gt;Journal Article; Randomized Controlled Trial&lt;/_type_work&gt;&lt;_url&gt;http://www.ncbi.nlm.nih.gov/entrez/query.fcgi?cmd=Retrieve&amp;amp;db=pubmed&amp;amp;dopt=Abstract&amp;amp;list_uids=18928090&amp;amp;query_hl=1&lt;/_url&gt;&lt;_volume&gt;28&lt;/_volume&gt;&lt;/Details&gt;&lt;Extra&gt;&lt;DBUID&gt;{F96A950B-833F-4880-A151-76DA2D6A2879}&lt;/DBUID&gt;&lt;/Extra&gt;&lt;/Item&gt;&lt;/References&gt;&lt;/Group&gt;&lt;/Citation&gt;_x000a_"/>
    <w:docVar w:name="NE.Ref{DDCCAE96-868A-4493-9317-13353AEFB811}" w:val=" ADDIN NE.Ref.{DDCCAE96-868A-4493-9317-13353AEFB811}&lt;Citation&gt;&lt;Group&gt;&lt;References&gt;&lt;Item&gt;&lt;ID&gt;27459&lt;/ID&gt;&lt;UID&gt;{79643615-085E-4F38-B1D8-1382CAD80CE7}&lt;/UID&gt;&lt;Title&gt;Neuroimaging-Based Scalp Acupuncture Locations for Dementia&lt;/Title&gt;&lt;Template&gt;Journal Article&lt;/Template&gt;&lt;Star&gt;0&lt;/Star&gt;&lt;Tag&gt;0&lt;/Tag&gt;&lt;Author&gt;Cao, Jin; Huang, Yiting; Meshberg, Nathaniel; Hodges, Sierra A; Kong, Jian&lt;/Author&gt;&lt;Year&gt;2020&lt;/Year&gt;&lt;Details&gt;&lt;_accessed&gt;64467344&lt;/_accessed&gt;&lt;_alternate_title&gt;JOURNAL OF CLINICAL MEDICINE&lt;/_alternate_title&gt;&lt;_collection_scope&gt;SCIE&lt;/_collection_scope&gt;&lt;_created&gt;64466815&lt;/_created&gt;&lt;_date&gt;2020-01-01&lt;/_date&gt;&lt;_date_display&gt;2020&lt;/_date_display&gt;&lt;_doi&gt;10.3390/jcm9082477&lt;/_doi&gt;&lt;_impact_factor&gt;   4.242&lt;/_impact_factor&gt;&lt;_isbn&gt;2077-0383&lt;/_isbn&gt;&lt;_issue&gt;8&lt;/_issue&gt;&lt;_journal&gt;JOURNAL OF CLINICAL MEDICINE&lt;/_journal&gt;&lt;_modified&gt;64467345&lt;/_modified&gt;&lt;_volume&gt;9&lt;/_volume&gt;&lt;/Details&gt;&lt;Extra&gt;&lt;DBUID&gt;{F96A950B-833F-4880-A151-76DA2D6A2879}&lt;/DBUID&gt;&lt;/Extra&gt;&lt;/Item&gt;&lt;/References&gt;&lt;/Group&gt;&lt;Group&gt;&lt;References&gt;&lt;Item&gt;&lt;ID&gt;27473&lt;/ID&gt;&lt;UID&gt;{5225F0FA-6698-472F-97CC-3E82DE90FA28}&lt;/UID&gt;&lt;Title&gt;The Long-Term Effects of Acupuncture on Hippocampal Functional Connectivity in aMCI with Hippocampal Atrophy: A Randomized Longitudinal fMRI Study&lt;/Title&gt;&lt;Template&gt;Journal Article&lt;/Template&gt;&lt;Star&gt;0&lt;/Star&gt;&lt;Tag&gt;0&lt;/Tag&gt;&lt;Author&gt;Li, Hui; Wang, Zhiqun; Yu, Haikuo; Pang, Ran; Ni, Hong; Li, Chiang-shan R; Li, Kuncheng&lt;/Author&gt;&lt;Year&gt;2020&lt;/Year&gt;&lt;Details&gt;&lt;_accessed&gt;64467091&lt;/_accessed&gt;&lt;_alternate_title&gt;NEURAL PLASTICITY&lt;/_alternate_title&gt;&lt;_collection_scope&gt;SCIE&lt;/_collection_scope&gt;&lt;_created&gt;64466815&lt;/_created&gt;&lt;_date&gt;2020-01-01&lt;/_date&gt;&lt;_date_display&gt;2020&lt;/_date_display&gt;&lt;_doi&gt;10.1155/2020/6389368&lt;/_doi&gt;&lt;_impact_factor&gt;   3.599&lt;/_impact_factor&gt;&lt;_isbn&gt;2090-5904&lt;/_isbn&gt;&lt;_journal&gt;NEURAL PLASTICITY&lt;/_journal&gt;&lt;_modified&gt;64467091&lt;/_modified&gt;&lt;_volume&gt;2020&lt;/_volume&gt;&lt;/Details&gt;&lt;Extra&gt;&lt;DBUID&gt;{F96A950B-833F-4880-A151-76DA2D6A2879}&lt;/DBUID&gt;&lt;/Extra&gt;&lt;/Item&gt;&lt;/References&gt;&lt;/Group&gt;&lt;Group&gt;&lt;References&gt;&lt;Item&gt;&lt;ID&gt;27469&lt;/ID&gt;&lt;UID&gt;{834BFA4B-0471-4C2F-83D3-B3F28E65B5C4}&lt;/UID&gt;&lt;Title&gt;Neurochemical changes in the hippocampus and prefrontal cortex associated with electroacupuncture for learning and memory impairment&lt;/Title&gt;&lt;Template&gt;Journal Article&lt;/Template&gt;&lt;Star&gt;0&lt;/Star&gt;&lt;Tag&gt;0&lt;/Tag&gt;&lt;Author&gt;He, Jian; Zhao, Congkuai; Liu, Weilin; Huang, Jia; Liang, Shengxiang; Chen, Lidian; Tao, Jing&lt;/Author&gt;&lt;Year&gt;2018&lt;/Year&gt;&lt;Details&gt;&lt;_accessed&gt;64467326&lt;/_accessed&gt;&lt;_alternate_title&gt;INTERNATIONAL JOURNAL OF MOLECULAR MEDICINE&lt;/_alternate_title&gt;&lt;_collection_scope&gt;SCI;SCIE&lt;/_collection_scope&gt;&lt;_created&gt;64466815&lt;/_created&gt;&lt;_date&gt;2018-01-01&lt;/_date&gt;&lt;_date_display&gt;2018&lt;/_date_display&gt;&lt;_doi&gt;10.3892/ijmm.2017.3287&lt;/_doi&gt;&lt;_impact_factor&gt;   4.101&lt;/_impact_factor&gt;&lt;_isbn&gt;1107-3756&lt;/_isbn&gt;&lt;_issue&gt;2&lt;/_issue&gt;&lt;_journal&gt;INTERNATIONAL JOURNAL OF MOLECULAR MEDICINE&lt;/_journal&gt;&lt;_modified&gt;64467326&lt;/_modified&gt;&lt;_pages&gt;709-716&lt;/_pages&gt;&lt;_volume&gt;41&lt;/_volume&gt;&lt;/Details&gt;&lt;Extra&gt;&lt;DBUID&gt;{F96A950B-833F-4880-A151-76DA2D6A2879}&lt;/DBUID&gt;&lt;/Extra&gt;&lt;/Item&gt;&lt;/References&gt;&lt;/Group&gt;&lt;Group&gt;&lt;References&gt;&lt;Item&gt;&lt;ID&gt;27108&lt;/ID&gt;&lt;UID&gt;{B8ED6C29-6BD2-4242-8675-7123391E3BC0}&lt;/UID&gt;&lt;Title&gt;基于脑功能成像技术探讨针刺太溪穴的双向调节效应机制&lt;/Title&gt;&lt;Template&gt;Thesis&lt;/Template&gt;&lt;Star&gt;0&lt;/Star&gt;&lt;Tag&gt;0&lt;/Tag&gt;&lt;Author&gt;许明珠&lt;/Author&gt;&lt;Year&gt;2013&lt;/Year&gt;&lt;Details&gt;&lt;_accessed&gt;64467329&lt;/_accessed&gt;&lt;_created&gt;64466813&lt;/_created&gt;&lt;_db_provider&gt;CNKI&lt;/_db_provider&gt;&lt;_keywords&gt;针刺;;双向良性调节;;太溪穴;;fMRI;;PET&lt;/_keywords&gt;&lt;_modified&gt;64467329&lt;/_modified&gt;&lt;_publisher&gt;广州中医药大学&lt;/_publisher&gt;&lt;_tertiary_author&gt;赖新生&lt;/_tertiary_author&gt;&lt;_type_work&gt;博士&lt;/_type_work&gt;&lt;_translated_author&gt;Xu, Mingzhu&lt;/_translated_author&gt;&lt;_translated_tertiary_author&gt;Lai, Xinsheng&lt;/_translated_tertiary_author&gt;&lt;/Details&gt;&lt;Extra&gt;&lt;DBUID&gt;{F96A950B-833F-4880-A151-76DA2D6A2879}&lt;/DBUID&gt;&lt;/Extra&gt;&lt;/Item&gt;&lt;/References&gt;&lt;/Group&gt;&lt;Group&gt;&lt;References&gt;&lt;Item&gt;&lt;ID&gt;27483&lt;/ID&gt;&lt;UID&gt;{799BB08A-ABF9-46FA-B709-AD2354C49AF9}&lt;/UID&gt;&lt;Title&gt;Altered Small-World Efficiency of Brain Functional Networks in Acupuncture at ST36: A Functional MRI Study&lt;/Title&gt;&lt;Template&gt;Journal Article&lt;/Template&gt;&lt;Star&gt;0&lt;/Star&gt;&lt;Tag&gt;0&lt;/Tag&gt;&lt;Author&gt;Liu, Bo; Chen, Jun; Wang, Jinhui; Liu, Xian; Duan, Xiaohui; Shang, Xiaojing; Long, Yu; Chen, Zhiguang; Li, Xiaofang; Huang, Yan; He, Yong&lt;/Author&gt;&lt;Year&gt;2012&lt;/Year&gt;&lt;Details&gt;&lt;_accessed&gt;64467330&lt;/_accessed&gt;&lt;_alternate_title&gt;PLOS ONE&lt;/_alternate_title&gt;&lt;_collection_scope&gt;SCIE&lt;/_collection_scope&gt;&lt;_created&gt;64466815&lt;/_created&gt;&lt;_date&gt;2012-01-01&lt;/_date&gt;&lt;_date_display&gt;2012&lt;/_date_display&gt;&lt;_doi&gt;10.1371/journal.pone.0039342&lt;/_doi&gt;&lt;_impact_factor&gt;   3.240&lt;/_impact_factor&gt;&lt;_isbn&gt;1932-6203&lt;/_isbn&gt;&lt;_issue&gt;6&lt;/_issue&gt;&lt;_journal&gt;PLOS ONE&lt;/_journal&gt;&lt;_modified&gt;64467330&lt;/_modified&gt;&lt;_volume&gt;7&lt;/_volume&gt;&lt;/Details&gt;&lt;Extra&gt;&lt;DBUID&gt;{F96A950B-833F-4880-A151-76DA2D6A2879}&lt;/DBUID&gt;&lt;/Extra&gt;&lt;/Item&gt;&lt;/References&gt;&lt;/Group&gt;&lt;Group&gt;&lt;References&gt;&lt;Item&gt;&lt;ID&gt;27484&lt;/ID&gt;&lt;UID&gt;{6D7D86A0-7CC8-48E5-8F46-4B538EF11AA7}&lt;/UID&gt;&lt;Title&gt;Partial correlation investigation on the default mode network involved in acupuncture: An fMRI study&lt;/Title&gt;&lt;Template&gt;Journal Article&lt;/Template&gt;&lt;Star&gt;1&lt;/Star&gt;&lt;Tag&gt;0&lt;/Tag&gt;&lt;Author&gt;Liu, Peng; Zhang, Yi; Zhou, Guangyu; Yuan, Kai; Qin, Wei; Zhuo, Lu; Liang, Jimin; Chen, Peng; Dai, Jianping; Liu, Yijun; Tian, Jie&lt;/Author&gt;&lt;Year&gt;2009&lt;/Year&gt;&lt;Details&gt;&lt;_accessed&gt;64467336&lt;/_accessed&gt;&lt;_alternate_title&gt;NEUROSCIENCE LETTERS&lt;/_alternate_title&gt;&lt;_collection_scope&gt;SCI;SCIE&lt;/_collection_scope&gt;&lt;_created&gt;64466815&lt;/_created&gt;&lt;_date&gt;2009-01-01&lt;/_date&gt;&lt;_date_display&gt;2009&lt;/_date_display&gt;&lt;_doi&gt;10.1016/j.neulet.2009.07.015&lt;/_doi&gt;&lt;_impact_factor&gt;   3.046&lt;/_impact_factor&gt;&lt;_isbn&gt;0304-3940&lt;/_isbn&gt;&lt;_issue&gt;3&lt;/_issue&gt;&lt;_journal&gt;NEUROSCIENCE LETTERS&lt;/_journal&gt;&lt;_modified&gt;64467336&lt;/_modified&gt;&lt;_pages&gt;183-187&lt;/_pages&gt;&lt;_volume&gt;462&lt;/_volume&gt;&lt;/Details&gt;&lt;Extra&gt;&lt;DBUID&gt;{F96A950B-833F-4880-A151-76DA2D6A2879}&lt;/DBUID&gt;&lt;/Extra&gt;&lt;/Item&gt;&lt;/References&gt;&lt;/Group&gt;&lt;Group&gt;&lt;References&gt;&lt;Item&gt;&lt;ID&gt;27171&lt;/ID&gt;&lt;UID&gt;{9353EB1E-2DE7-4E74-B99A-0111A758FD90}&lt;/UID&gt;&lt;Title&gt;针刺治疗老年性痴呆的认知能力及其脑功能成像的研究--附10例临床报告&lt;/Title&gt;&lt;Template&gt;Journal Article&lt;/Template&gt;&lt;Star&gt;0&lt;/Star&gt;&lt;Tag&gt;0&lt;/Tag&gt;&lt;Author&gt;许建阳; 王发强; 单保慈; 陈燕; 王宏; 毛新远; 汪茜&lt;/Author&gt;&lt;Year&gt;2004&lt;/Year&gt;&lt;Details&gt;&lt;_accessed&gt;64467338&lt;/_accessed&gt;&lt;_author_adr&gt;武警总医院; 武警总医院; 中国科学院高能物理研究所; 武警总医院; 武警总医院; 武警总医院; 武警总医院&lt;/_author_adr&gt;&lt;_created&gt;64466813&lt;/_created&gt;&lt;_db_provider&gt;北京万方数据股份有限公司&lt;/_db_provider&gt;&lt;_doi&gt;10.3969/j.issn.1672-0512.2004.02.002&lt;/_doi&gt;&lt;_issue&gt;2&lt;/_issue&gt;&lt;_journal&gt;中国中西医结合影像学杂志&lt;/_journal&gt;&lt;_keywords&gt;针灸; 合谷; 太冲; 功能性核磁共振; 正电子发射型计算机断层显像A&lt;/_keywords&gt;&lt;_language&gt;chi_x000d__x000a_基金项目:国家自然科学基金&lt;/_language&gt;&lt;_modified&gt;64467338&lt;/_modified&gt;&lt;_pages&gt;85-87&lt;/_pages&gt;&lt;_translated_title&gt;PET and fMRI to evaluate the results of acupuncture treatment of the cognition of Alzheimer&amp;apos; s disease&lt;/_translated_title&gt;&lt;_url&gt;https://d.wanfangdata.com.cn/periodical/ChlQZXJpb2RpY2FsQ0hJTmV3UzIwMjIwNDE1EhV6Z3p4eWpoeXh4enoyMDA0MDIwMDIaCHhjZWU5Nmd5&lt;/_url&gt;&lt;_volume&gt;2&lt;/_volume&gt;&lt;_translated_author&gt;Xu, Jianyang;Wang, Faqiang;Dan, Baoci;Chen, Yan;Wang, Hong;Mao, Xinyuan;Wang, Qian&lt;/_translated_author&gt;&lt;/Details&gt;&lt;Extra&gt;&lt;DBUID&gt;{F96A950B-833F-4880-A151-76DA2D6A2879}&lt;/DBUID&gt;&lt;/Extra&gt;&lt;/Item&gt;&lt;/References&gt;&lt;/Group&gt;&lt;Group&gt;&lt;References&gt;&lt;Item&gt;&lt;ID&gt;27455&lt;/ID&gt;&lt;UID&gt;{AEDD80A9-C5E0-4F46-8DF7-034F1F36A8D8}&lt;/UID&gt;&lt;Title&gt;Common H-1-MRS Characteristics in Patients With Alzheimer&amp;apos;s Disease and Vascular Dementia Diagnosed With Kidney Essence Deficiency Syndrome: A Preliminary Study&lt;/Title&gt;&lt;Template&gt;Journal Article&lt;/Template&gt;&lt;Star&gt;1&lt;/Star&gt;&lt;Tag&gt;0&lt;/Tag&gt;&lt;Author&gt;Guo, Zhongwei; Liu, Xiaozheng; Cao, Yulin; Hou, Hongtao; Chen, Xingli; Chen, Yongcan; Huang, Feihua; Chen, Wei&lt;/Author&gt;&lt;Year&gt;2017&lt;/Year&gt;&lt;Details&gt;&lt;_accessed&gt;64467345&lt;/_accessed&gt;&lt;_alternate_title&gt;ALTERNATIVE THERAPIES IN HEALTH AND MEDICINE&lt;/_alternate_title&gt;&lt;_collection_scope&gt;SCIE&lt;/_collection_scope&gt;&lt;_created&gt;64466815&lt;/_created&gt;&lt;_date&gt;2017-01-01&lt;/_date&gt;&lt;_date_display&gt;2017&lt;/_date_display&gt;&lt;_impact_factor&gt;   1.305&lt;/_impact_factor&gt;&lt;_isbn&gt;1078-6791&lt;/_isbn&gt;&lt;_issue&gt;3&lt;/_issue&gt;&lt;_journal&gt;ALTERNATIVE THERAPIES IN HEALTH AND MEDICINE&lt;/_journal&gt;&lt;_modified&gt;64467345&lt;/_modified&gt;&lt;_pages&gt;12-18&lt;/_pages&gt;&lt;_volume&gt;23&lt;/_volume&gt;&lt;/Details&gt;&lt;Extra&gt;&lt;DBUID&gt;{F96A950B-833F-4880-A151-76DA2D6A2879}&lt;/DBUID&gt;&lt;/Extra&gt;&lt;/Item&gt;&lt;/References&gt;&lt;/Group&gt;&lt;Group&gt;&lt;References&gt;&lt;Item&gt;&lt;ID&gt;27186&lt;/ID&gt;&lt;UID&gt;{FE4A7AB7-B186-48EA-89D5-3EE27BC59198}&lt;/UID&gt;&lt;Title&gt;针刺四关穴治疗阿尔兹海默症穴位特异性的功能磁共振研究_x000d__x000a_{Tertiary Title}:&lt;/Title&gt;&lt;Template&gt;Conference Proceedings&lt;/Template&gt;&lt;Star&gt;0&lt;/Star&gt;&lt;Tag&gt;0&lt;/Tag&gt;&lt;Author&gt;单艺; 卞云鹏; 王志群; 赵志莲; 齐志刚; 邱本胜; 卢洁; 李坤成&lt;/Author&gt;&lt;Year&gt;2016&lt;/Year&gt;&lt;Details&gt;&lt;_accessed&gt;64467346&lt;/_accessed&gt;&lt;_author_adr&gt;首都医科大学宣武医院; 北京中医药大学东方医院&lt;/_author_adr&gt;&lt;_created&gt;64466813&lt;/_created&gt;&lt;_db_provider&gt;北京万方数据股份有限公司&lt;/_db_provider&gt;&lt;_keywords&gt;针刺; 四关穴; 阿尔茨海默症; 功能磁共振; 穴位特异性&lt;/_keywords&gt;&lt;_language&gt;chi&lt;/_language&gt;&lt;_modified&gt;64467346&lt;/_modified&gt;&lt;_pages&gt;1-1&lt;/_pages&gt;&lt;_place_published&gt;苏州&lt;/_place_published&gt;&lt;_secondary_title&gt;中华放射学学术大会2016、中华医学会第23次全国放射学学术大会暨中华医学会第24次全国影像技术学术大会&lt;/_secondary_title&gt;&lt;_subsidiary_author&gt;中华医学会&lt;/_subsidiary_author&gt;&lt;_url&gt;https://d.wanfangdata.com.cn/conference/Ch5Db25mZXJlbmNlTmV3UzIwMjAwOTE4MjAyMjA1MjUSCDEwMDQ1ODQ4Ggh4Y2VlOTZneQ%3D%3D&lt;/_url&gt;&lt;_translated_author&gt;Dan, Yi;Bian, Yunpeng;Wang, Zhiqun;Zhao, Zhilian;Qi, Zhigang;Qiu, Bensheng;Lu, Jie;Li, Kuncheng&lt;/_translated_author&gt;&lt;_translated_subsidiary_author&gt;Zhong, Huayixuehui&lt;/_translated_subsidiary_author&gt;&lt;/Details&gt;&lt;Extra&gt;&lt;DBUID&gt;{F96A950B-833F-4880-A151-76DA2D6A2879}&lt;/DBUID&gt;&lt;/Extra&gt;&lt;/Item&gt;&lt;/References&gt;&lt;/Group&gt;&lt;Group&gt;&lt;References&gt;&lt;Item&gt;&lt;ID&gt;27203&lt;/ID&gt;&lt;UID&gt;{5289C49E-3418-4C5B-8A23-FACA8FA3E2EC}&lt;/UID&gt;&lt;Title&gt;穴位埋线对阿尔茨海默病作用的脑功能磁共振成像研究&lt;/Title&gt;&lt;Template&gt;Thesis&lt;/Template&gt;&lt;Star&gt;0&lt;/Star&gt;&lt;Tag&gt;5&lt;/Tag&gt;&lt;Author&gt;韩红艳&lt;/Author&gt;&lt;Year&gt;2007&lt;/Year&gt;&lt;Details&gt;&lt;_accessed&gt;64467052&lt;/_accessed&gt;&lt;_created&gt;64466813&lt;/_created&gt;&lt;_date&gt;2007-04-30&lt;/_date&gt;&lt;_db_provider&gt;北京万方数据股份有限公司&lt;/_db_provider&gt;&lt;_keywords&gt;阿尔茨海默病; 穴位埋线; 神经心理学量表; 脑功能磁共振成像; 临床疗效&lt;/_keywords&gt;&lt;_language&gt;chi&lt;/_language&gt;&lt;_modified&gt;64467353&lt;/_modified&gt;&lt;_publisher&gt;河南中医药大学; 河南中医学院&lt;/_publisher&gt;&lt;_section&gt;针灸推拿学&lt;/_section&gt;&lt;_tertiary_author&gt;周友龙王民集&lt;/_tertiary_author&gt;&lt;_type_work&gt;硕士&lt;/_type_work&gt;&lt;_url&gt;https://d.wanfangdata.com.cn/thesis/ChJUaGVzaXNOZXdTMjAyMjA1MjYSCFkxMDk1MTgxGgh4Y2VlOTZneQ%3D%3D&lt;/_url&gt;&lt;_translated_author&gt;Han, Hongyan&lt;/_translated_author&gt;&lt;_translated_tertiary_author&gt;Zhou, Youlongwangminji&lt;/_translated_tertiary_author&gt;&lt;/Details&gt;&lt;Extra&gt;&lt;DBUID&gt;{F96A950B-833F-4880-A151-76DA2D6A2879}&lt;/DBUID&gt;&lt;/Extra&gt;&lt;/Item&gt;&lt;/References&gt;&lt;/Group&gt;&lt;/Citation&gt;_x000a_"/>
    <w:docVar w:name="NE.Ref{FF89936A-4DCC-4361-96C7-8D3786AB0289}" w:val=" ADDIN NE.Ref.{FF89936A-4DCC-4361-96C7-8D3786AB0289}&lt;Citation&gt;&lt;Group&gt;&lt;References&gt;&lt;Item&gt;&lt;ID&gt;27372&lt;/ID&gt;&lt;UID&gt;{C3281B00-E6FC-4E59-9EEE-22C786890FCC}&lt;/UID&gt;&lt;Title&gt;Correlation analysis on changes between cognitive ability and brain fMRI after acupoint thread embedding in Alzheimer&amp;apos;s disease patients&lt;/Title&gt;&lt;Template&gt;Journal Article&lt;/Template&gt;&lt;Star&gt;0&lt;/Star&gt;&lt;Tag&gt;5&lt;/Tag&gt;&lt;Author&gt;Zhou, Y L; Han, H Y; Jia, J P&lt;/Author&gt;&lt;Year&gt;2008&lt;/Year&gt;&lt;Details&gt;&lt;_accessed&gt;64470014&lt;/_accessed&gt;&lt;_created&gt;64466815&lt;/_created&gt;&lt;_date&gt;2008-01-01&lt;/_date&gt;&lt;_date_display&gt;2008&lt;/_date_display&gt;&lt;_issue&gt; 8&lt;/_issue&gt;&lt;_keywords&gt; Acupuncture Points;  Acupuncture Therapy;  Aged;  Aged, 80 and over;  Alzheimer Disease [diagnostic imaging, *physiopathology, *therapy];  Brain [*diagnostic imaging, physiopathology];  Catgut;  Cognition;  Female;  Humans;  Magnetic Resonance Angiography;  Male;  Radiography&lt;/_keywords&gt;&lt;_modified&gt;64469955&lt;/_modified&gt;&lt;_pages&gt; 689‐693&lt;/_pages&gt;&lt;_url&gt;https://www.cochranelibrary.com/central/doi/10.1002/central/CN-00751668/full&lt;/_url&gt;&lt;_volume&gt;28&lt;/_volume&gt;&lt;/Details&gt;&lt;Extra&gt;&lt;DBUID&gt;{F96A950B-833F-4880-A151-76DA2D6A2879}&lt;/DBUID&gt;&lt;/Extra&gt;&lt;/Item&gt;&lt;/References&gt;&lt;/Group&gt;&lt;/Citation&gt;_x000a_"/>
    <w:docVar w:name="ne_docsoft" w:val="MSWord"/>
    <w:docVar w:name="ne_docversion" w:val="NoteExpress 2.0"/>
    <w:docVar w:name="ne_stylename" w:val="BMC Comp Alternative Med"/>
  </w:docVars>
  <w:rsids>
    <w:rsidRoot w:val="00172A27"/>
    <w:rsid w:val="0575419C"/>
    <w:rsid w:val="09CF6D03"/>
    <w:rsid w:val="0E66308D"/>
    <w:rsid w:val="17335F81"/>
    <w:rsid w:val="3BB26940"/>
    <w:rsid w:val="4B1B09CA"/>
    <w:rsid w:val="5964558C"/>
    <w:rsid w:val="596671F9"/>
    <w:rsid w:val="5999312B"/>
    <w:rsid w:val="60D10B15"/>
    <w:rsid w:val="6B774896"/>
    <w:rsid w:val="773A78A3"/>
    <w:rsid w:val="799D236B"/>
    <w:rsid w:val="7AD90497"/>
    <w:rsid w:val="7ADA798A"/>
    <w:rsid w:val="7B2D3E13"/>
    <w:rsid w:val="7E92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character" w:styleId="5">
    <w:name w:val="Hyperlink"/>
    <w:basedOn w:val="4"/>
    <w:uiPriority w:val="0"/>
    <w:rPr>
      <w:color w:val="0000FF"/>
      <w:u w:val="single"/>
    </w:r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eastAsia="Times New Roman" w:cs="Calibri"/>
      <w:color w:val="000000"/>
      <w:sz w:val="24"/>
      <w:szCs w:val="24"/>
      <w:lang w:val="en-US" w:eastAsia="en-CA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487</Words>
  <Characters>2527</Characters>
  <Lines>0</Lines>
  <Paragraphs>0</Paragraphs>
  <TotalTime>4</TotalTime>
  <ScaleCrop>false</ScaleCrop>
  <LinksUpToDate>false</LinksUpToDate>
  <CharactersWithSpaces>2974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2022-06-12T15:39:00Z</dcterms:created>
  <dc:creator>银崽</dc:creator>
  <cp:lastModifiedBy>翎翊Yin</cp:lastModifiedBy>
  <dcterms:modified xsi:type="dcterms:W3CDTF">2022-07-30T15:57:53Z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6825581855FB4949B4CE12DB08C10FC2</vt:lpwstr>
  </property>
</Properties>
</file>