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58705" w14:textId="5333327A" w:rsidR="00EA66C9" w:rsidRPr="004D53C2" w:rsidRDefault="00D1502E" w:rsidP="00E74C50">
      <w:pPr>
        <w:pStyle w:val="table1"/>
        <w:spacing w:before="0" w:after="0" w:line="360" w:lineRule="auto"/>
        <w:rPr>
          <w:color w:val="000000" w:themeColor="text1"/>
          <w:sz w:val="24"/>
        </w:rPr>
      </w:pPr>
      <w:r w:rsidRPr="004D53C2">
        <w:rPr>
          <w:rFonts w:eastAsia="굴림"/>
          <w:color w:val="000000" w:themeColor="text1"/>
          <w:kern w:val="0"/>
          <w:sz w:val="24"/>
          <w:szCs w:val="20"/>
        </w:rPr>
        <w:t xml:space="preserve">Supplement 1. </w:t>
      </w:r>
      <w:r w:rsidR="00BC35B6">
        <w:rPr>
          <w:rFonts w:eastAsia="굴림"/>
          <w:color w:val="000000" w:themeColor="text1"/>
          <w:kern w:val="0"/>
          <w:sz w:val="24"/>
          <w:szCs w:val="20"/>
        </w:rPr>
        <w:t>The level</w:t>
      </w:r>
      <w:r w:rsidR="006507B1" w:rsidRPr="004D53C2">
        <w:rPr>
          <w:rFonts w:eastAsia="굴림"/>
          <w:color w:val="000000" w:themeColor="text1"/>
          <w:kern w:val="0"/>
          <w:sz w:val="24"/>
          <w:szCs w:val="20"/>
        </w:rPr>
        <w:t xml:space="preserve"> of acupuncture knowledge of the participants</w:t>
      </w:r>
    </w:p>
    <w:tbl>
      <w:tblPr>
        <w:tblOverlap w:val="never"/>
        <w:tblW w:w="9071" w:type="dxa"/>
        <w:tblBorders>
          <w:top w:val="single" w:sz="2" w:space="0" w:color="000000"/>
          <w:bottom w:val="single" w:sz="2" w:space="0" w:color="000000"/>
          <w:insideH w:val="single" w:sz="2" w:space="0" w:color="000000"/>
        </w:tblBorders>
        <w:tblCellMar>
          <w:top w:w="15" w:type="dxa"/>
          <w:left w:w="28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9"/>
        <w:gridCol w:w="907"/>
        <w:gridCol w:w="1134"/>
        <w:gridCol w:w="1417"/>
        <w:gridCol w:w="1474"/>
      </w:tblGrid>
      <w:tr w:rsidR="00EA66C9" w:rsidRPr="006A5FDE" w14:paraId="2F08CD57" w14:textId="77777777" w:rsidTr="004D53C2">
        <w:trPr>
          <w:trHeight w:val="624"/>
          <w:tblHeader/>
        </w:trPr>
        <w:tc>
          <w:tcPr>
            <w:tcW w:w="4139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9A5B4" w14:textId="4616266A" w:rsidR="00EA66C9" w:rsidRPr="00447C91" w:rsidRDefault="00EA66C9" w:rsidP="006507B1">
            <w:pPr>
              <w:pStyle w:val="a8"/>
            </w:pPr>
            <w:r w:rsidRPr="00447C91">
              <w:t>Variables</w:t>
            </w:r>
            <w:r w:rsidR="00BB3037" w:rsidRPr="00BB3037">
              <w:rPr>
                <w:vertAlign w:val="superscript"/>
              </w:rPr>
              <w:t>a</w:t>
            </w:r>
          </w:p>
        </w:tc>
        <w:tc>
          <w:tcPr>
            <w:tcW w:w="90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E8A740" w14:textId="77777777" w:rsidR="00EA66C9" w:rsidRPr="00447C91" w:rsidRDefault="00EA66C9" w:rsidP="004D53C2">
            <w:pPr>
              <w:pStyle w:val="a8"/>
              <w:jc w:val="left"/>
            </w:pPr>
            <w:r w:rsidRPr="00447C91">
              <w:t>Correct</w:t>
            </w:r>
          </w:p>
          <w:p w14:paraId="7D6515CB" w14:textId="6556981B" w:rsidR="00EA66C9" w:rsidRPr="00447C91" w:rsidRDefault="00BB3037" w:rsidP="004D53C2">
            <w:pPr>
              <w:pStyle w:val="a8"/>
              <w:jc w:val="left"/>
            </w:pPr>
            <w:r w:rsidRPr="00447C91">
              <w:t>A</w:t>
            </w:r>
            <w:r w:rsidR="00EA66C9" w:rsidRPr="00447C91">
              <w:t>nswer</w:t>
            </w:r>
            <w:r w:rsidRPr="00BB3037">
              <w:rPr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01FAE4" w14:textId="77777777" w:rsidR="00EA66C9" w:rsidRPr="00447C91" w:rsidRDefault="00EA66C9" w:rsidP="004D53C2">
            <w:pPr>
              <w:pStyle w:val="a8"/>
              <w:jc w:val="left"/>
            </w:pPr>
            <w:r w:rsidRPr="00447C91">
              <w:rPr>
                <w:rFonts w:hint="eastAsia"/>
              </w:rPr>
              <w:t>T</w:t>
            </w:r>
            <w:r w:rsidRPr="00447C91">
              <w:t>otal</w:t>
            </w:r>
          </w:p>
          <w:p w14:paraId="2902D745" w14:textId="77777777" w:rsidR="00EA66C9" w:rsidRDefault="00EA66C9" w:rsidP="004D53C2">
            <w:pPr>
              <w:pStyle w:val="a8"/>
              <w:jc w:val="left"/>
            </w:pPr>
            <w:r w:rsidRPr="00447C91">
              <w:t>(N=370)</w:t>
            </w:r>
          </w:p>
          <w:p w14:paraId="6D092EC2" w14:textId="77777777" w:rsidR="00EA66C9" w:rsidRPr="00447C91" w:rsidRDefault="00EA66C9" w:rsidP="004D53C2">
            <w:pPr>
              <w:pStyle w:val="a8"/>
              <w:jc w:val="left"/>
            </w:pPr>
            <w:r>
              <w:rPr>
                <w:rFonts w:hint="eastAsia"/>
              </w:rPr>
              <w:t>N</w:t>
            </w:r>
            <w:r>
              <w:t xml:space="preserve"> (%)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3A744" w14:textId="0A337E67" w:rsidR="00EA66C9" w:rsidRPr="00447C91" w:rsidRDefault="00EB5DA0" w:rsidP="004D53C2">
            <w:pPr>
              <w:pStyle w:val="a8"/>
              <w:jc w:val="left"/>
            </w:pPr>
            <w:r>
              <w:t>A</w:t>
            </w:r>
            <w:r w:rsidR="00EA66C9" w:rsidRPr="00447C91">
              <w:t>cupuncture</w:t>
            </w:r>
          </w:p>
          <w:p w14:paraId="684486A3" w14:textId="5E37FBAF" w:rsidR="00EA66C9" w:rsidRDefault="00EB5DA0" w:rsidP="004D53C2">
            <w:pPr>
              <w:pStyle w:val="a8"/>
              <w:jc w:val="left"/>
            </w:pPr>
            <w:r>
              <w:t>u</w:t>
            </w:r>
            <w:r w:rsidR="00EA66C9" w:rsidRPr="00447C91">
              <w:t>ser</w:t>
            </w:r>
            <w:r w:rsidR="00EA66C9">
              <w:t xml:space="preserve"> </w:t>
            </w:r>
            <w:r w:rsidR="00EA66C9" w:rsidRPr="00447C91">
              <w:t>(N=164)</w:t>
            </w:r>
          </w:p>
          <w:p w14:paraId="27EDF821" w14:textId="77777777" w:rsidR="00EA66C9" w:rsidRPr="00447C91" w:rsidRDefault="00EA66C9" w:rsidP="004D53C2">
            <w:pPr>
              <w:pStyle w:val="a8"/>
              <w:jc w:val="left"/>
            </w:pPr>
            <w:r>
              <w:rPr>
                <w:rFonts w:hint="eastAsia"/>
              </w:rPr>
              <w:t>N</w:t>
            </w:r>
            <w:r>
              <w:t xml:space="preserve"> (%)</w:t>
            </w:r>
          </w:p>
        </w:tc>
        <w:tc>
          <w:tcPr>
            <w:tcW w:w="147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4C674" w14:textId="29AB0D95" w:rsidR="00EA66C9" w:rsidRPr="00DC5B33" w:rsidRDefault="00EB5DA0" w:rsidP="004D53C2">
            <w:pPr>
              <w:pStyle w:val="a8"/>
              <w:jc w:val="left"/>
            </w:pPr>
            <w:r>
              <w:t>A</w:t>
            </w:r>
            <w:r w:rsidR="00EA66C9" w:rsidRPr="00DC5B33">
              <w:t>cupuncture</w:t>
            </w:r>
          </w:p>
          <w:p w14:paraId="224E4063" w14:textId="5AFE902D" w:rsidR="00EA66C9" w:rsidRPr="00447C91" w:rsidRDefault="00EB5DA0" w:rsidP="004D53C2">
            <w:pPr>
              <w:pStyle w:val="a8"/>
              <w:jc w:val="left"/>
            </w:pPr>
            <w:r>
              <w:t>n</w:t>
            </w:r>
            <w:r w:rsidR="00EA66C9" w:rsidRPr="00DC5B33">
              <w:t>on-user (N=206)</w:t>
            </w:r>
            <w:r w:rsidR="00EA66C9">
              <w:t xml:space="preserve"> </w:t>
            </w:r>
            <w:r w:rsidR="00EA66C9">
              <w:rPr>
                <w:rFonts w:hint="eastAsia"/>
              </w:rPr>
              <w:t>N</w:t>
            </w:r>
            <w:r w:rsidR="00EA66C9">
              <w:t xml:space="preserve"> (%)</w:t>
            </w:r>
          </w:p>
        </w:tc>
      </w:tr>
      <w:tr w:rsidR="00D1502E" w:rsidRPr="00553B5A" w14:paraId="110BA232" w14:textId="77777777" w:rsidTr="004D53C2">
        <w:trPr>
          <w:trHeight w:val="454"/>
        </w:trPr>
        <w:tc>
          <w:tcPr>
            <w:tcW w:w="4139" w:type="dxa"/>
            <w:tcBorders>
              <w:bottom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387EE3" w14:textId="1D793757" w:rsidR="00D1502E" w:rsidRPr="004D53C2" w:rsidRDefault="004D53C2" w:rsidP="008821A7">
            <w:pPr>
              <w:pStyle w:val="a8"/>
              <w:jc w:val="left"/>
              <w:rPr>
                <w:color w:val="000000" w:themeColor="text1"/>
              </w:rPr>
            </w:pPr>
            <w:r w:rsidRPr="004D53C2">
              <w:rPr>
                <w:color w:val="000000" w:themeColor="text1"/>
              </w:rPr>
              <w:t>Average score of acupuncture knowledge</w:t>
            </w:r>
          </w:p>
        </w:tc>
        <w:tc>
          <w:tcPr>
            <w:tcW w:w="907" w:type="dxa"/>
            <w:tcBorders>
              <w:bottom w:val="double" w:sz="4" w:space="0" w:color="000000"/>
            </w:tcBorders>
            <w:vAlign w:val="center"/>
          </w:tcPr>
          <w:p w14:paraId="1968862F" w14:textId="77777777" w:rsidR="00D1502E" w:rsidRPr="00D1502E" w:rsidRDefault="00D1502E" w:rsidP="004D53C2">
            <w:pPr>
              <w:wordWrap/>
              <w:ind w:left="300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F089FF" w14:textId="0A5D758A" w:rsidR="00D1502E" w:rsidRPr="00D1502E" w:rsidRDefault="00D1502E" w:rsidP="004D53C2">
            <w:pPr>
              <w:pStyle w:val="a8"/>
              <w:jc w:val="left"/>
            </w:pPr>
            <w:r w:rsidRPr="00D1502E">
              <w:t>65.4</w:t>
            </w:r>
            <w:r w:rsidR="004D53C2" w:rsidRPr="004D53C2">
              <w:rPr>
                <w:rFonts w:hint="eastAsia"/>
              </w:rPr>
              <w:t>±</w:t>
            </w:r>
            <w:r w:rsidR="004D53C2">
              <w:t>12.3</w:t>
            </w:r>
          </w:p>
        </w:tc>
        <w:tc>
          <w:tcPr>
            <w:tcW w:w="1417" w:type="dxa"/>
            <w:tcBorders>
              <w:bottom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EADC11" w14:textId="038089D0" w:rsidR="00D1502E" w:rsidRPr="00D1502E" w:rsidRDefault="00D1502E" w:rsidP="004D53C2">
            <w:pPr>
              <w:pStyle w:val="a8"/>
              <w:jc w:val="left"/>
            </w:pPr>
            <w:r w:rsidRPr="00D1502E">
              <w:t>66.7</w:t>
            </w:r>
            <w:r w:rsidR="004D53C2" w:rsidRPr="004D53C2">
              <w:rPr>
                <w:rFonts w:hint="eastAsia"/>
              </w:rPr>
              <w:t>±</w:t>
            </w:r>
            <w:r w:rsidR="004D53C2">
              <w:t>16.2</w:t>
            </w:r>
          </w:p>
        </w:tc>
        <w:tc>
          <w:tcPr>
            <w:tcW w:w="1474" w:type="dxa"/>
            <w:tcBorders>
              <w:bottom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096F9C" w14:textId="257A94ED" w:rsidR="00D1502E" w:rsidRPr="00D1502E" w:rsidRDefault="00D1502E" w:rsidP="004D53C2">
            <w:pPr>
              <w:pStyle w:val="a8"/>
              <w:jc w:val="left"/>
            </w:pPr>
            <w:r w:rsidRPr="00D1502E">
              <w:t>64.4</w:t>
            </w:r>
            <w:r w:rsidR="004D53C2" w:rsidRPr="004D53C2">
              <w:rPr>
                <w:rFonts w:hint="eastAsia"/>
              </w:rPr>
              <w:t>±</w:t>
            </w:r>
            <w:r w:rsidR="004D53C2">
              <w:t>9.5</w:t>
            </w:r>
          </w:p>
        </w:tc>
      </w:tr>
      <w:tr w:rsidR="008821A7" w:rsidRPr="00903CD0" w14:paraId="350F1300" w14:textId="77777777" w:rsidTr="004D53C2">
        <w:trPr>
          <w:trHeight w:val="397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253963" w14:textId="182657E6" w:rsidR="008821A7" w:rsidRPr="00903CD0" w:rsidRDefault="008821A7" w:rsidP="008821A7">
            <w:pPr>
              <w:pStyle w:val="a8"/>
            </w:pPr>
            <w:r w:rsidRPr="00D1502E">
              <w:t>Acupuncture-related government regulations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17175200" w14:textId="042A31E9" w:rsidR="008821A7" w:rsidRPr="00903CD0" w:rsidRDefault="008821A7" w:rsidP="004D53C2">
            <w:pPr>
              <w:pStyle w:val="a8"/>
              <w:jc w:val="left"/>
            </w:pP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B184F7" w14:textId="7B104AC2" w:rsidR="008821A7" w:rsidRPr="00903CD0" w:rsidRDefault="008821A7" w:rsidP="004D53C2">
            <w:pPr>
              <w:pStyle w:val="a8"/>
              <w:jc w:val="left"/>
            </w:pPr>
            <w:r w:rsidRPr="005E0847">
              <w:t>78.2</w:t>
            </w:r>
            <w:r w:rsidR="004D53C2" w:rsidRPr="004D53C2">
              <w:rPr>
                <w:rFonts w:hint="eastAsia"/>
              </w:rPr>
              <w:t>±</w:t>
            </w:r>
            <w:r w:rsidR="004D53C2">
              <w:t>0.2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46F60F" w14:textId="296B0A4D" w:rsidR="008821A7" w:rsidRPr="00903CD0" w:rsidRDefault="008821A7" w:rsidP="004D53C2">
            <w:pPr>
              <w:pStyle w:val="a8"/>
              <w:jc w:val="left"/>
            </w:pPr>
            <w:r w:rsidRPr="005E0847">
              <w:t>83.2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1.3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5A80E2" w14:textId="10D25016" w:rsidR="008821A7" w:rsidRPr="00903CD0" w:rsidRDefault="008821A7" w:rsidP="004D53C2">
            <w:pPr>
              <w:pStyle w:val="a8"/>
              <w:jc w:val="left"/>
            </w:pPr>
            <w:r w:rsidRPr="005E0847">
              <w:t>74.3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1.4</w:t>
            </w:r>
          </w:p>
        </w:tc>
      </w:tr>
      <w:tr w:rsidR="008821A7" w:rsidRPr="00903CD0" w14:paraId="0178ECFA" w14:textId="77777777" w:rsidTr="004D53C2">
        <w:trPr>
          <w:trHeight w:val="269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07003" w14:textId="77777777" w:rsidR="008821A7" w:rsidRPr="00903CD0" w:rsidRDefault="008821A7" w:rsidP="008821A7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is covered by health insurance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741606AB" w14:textId="44D17766" w:rsidR="008821A7" w:rsidRPr="00903CD0" w:rsidRDefault="00661438" w:rsidP="00661438">
            <w:pPr>
              <w:pStyle w:val="a8"/>
              <w:jc w:val="center"/>
            </w:pPr>
            <w:r>
              <w:rPr>
                <w:rFonts w:hint="eastAsia"/>
              </w:rP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0AB753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289 (78.1)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79F88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138 (84.1)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1FD69C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151 (73.3)</w:t>
            </w:r>
          </w:p>
        </w:tc>
      </w:tr>
      <w:tr w:rsidR="008821A7" w:rsidRPr="00903CD0" w14:paraId="01867154" w14:textId="77777777" w:rsidTr="004D53C2">
        <w:trPr>
          <w:trHeight w:val="269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27DF2E" w14:textId="77777777" w:rsidR="008821A7" w:rsidRPr="00903CD0" w:rsidRDefault="008821A7" w:rsidP="008821A7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The Korean government has no license standards for those who practice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6FA9AF91" w14:textId="18B66101" w:rsidR="008821A7" w:rsidRPr="00903CD0" w:rsidRDefault="00661438" w:rsidP="00661438">
            <w:pPr>
              <w:pStyle w:val="a8"/>
              <w:jc w:val="center"/>
            </w:pPr>
            <w: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C13A6F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290 (78.4)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EB9403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135 (82.3)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99E8D7" w14:textId="77777777" w:rsidR="008821A7" w:rsidRPr="006507B1" w:rsidRDefault="008821A7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155 (75.2)</w:t>
            </w:r>
          </w:p>
        </w:tc>
      </w:tr>
      <w:tr w:rsidR="006507B1" w:rsidRPr="00903CD0" w14:paraId="006FED25" w14:textId="77777777" w:rsidTr="004D53C2">
        <w:trPr>
          <w:trHeight w:val="397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6423D" w14:textId="77777777" w:rsidR="006507B1" w:rsidRPr="00447C91" w:rsidRDefault="006507B1" w:rsidP="006507B1">
            <w:pPr>
              <w:pStyle w:val="a8"/>
              <w:jc w:val="left"/>
            </w:pPr>
            <w:r>
              <w:t>Clinical</w:t>
            </w:r>
            <w:r w:rsidRPr="0082201F">
              <w:t xml:space="preserve"> efficacy</w:t>
            </w:r>
            <w:r>
              <w:t xml:space="preserve"> of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7417E3C4" w14:textId="77777777" w:rsidR="006507B1" w:rsidRPr="00903CD0" w:rsidRDefault="006507B1" w:rsidP="00661438">
            <w:pPr>
              <w:pStyle w:val="a8"/>
              <w:jc w:val="center"/>
              <w:rPr>
                <w:rFonts w:eastAsia="굴림"/>
              </w:rPr>
            </w:pP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89D817" w14:textId="2D599729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79.2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</w:t>
            </w:r>
            <w:r w:rsidR="004D53C2">
              <w:t>4.5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33D294" w14:textId="27A60885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82.0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eastAsia="굴림"/>
                <w:bCs/>
              </w:rPr>
              <w:t>16.8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226B01" w14:textId="46C40BC2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76.9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</w:t>
            </w:r>
            <w:r w:rsidR="004D53C2">
              <w:t>2.7</w:t>
            </w:r>
          </w:p>
        </w:tc>
      </w:tr>
      <w:tr w:rsidR="006507B1" w:rsidRPr="00903CD0" w14:paraId="561409F7" w14:textId="77777777" w:rsidTr="004D53C2">
        <w:trPr>
          <w:trHeight w:val="323"/>
        </w:trPr>
        <w:tc>
          <w:tcPr>
            <w:tcW w:w="4139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E94782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can help relieve pain</w:t>
            </w:r>
          </w:p>
        </w:tc>
        <w:tc>
          <w:tcPr>
            <w:tcW w:w="907" w:type="dxa"/>
            <w:tcBorders>
              <w:bottom w:val="single" w:sz="2" w:space="0" w:color="000000"/>
            </w:tcBorders>
            <w:tcMar>
              <w:left w:w="57" w:type="dxa"/>
            </w:tcMar>
            <w:vAlign w:val="center"/>
          </w:tcPr>
          <w:p w14:paraId="7069205D" w14:textId="42A94A1B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T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0B88CC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331 (89.5)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8BBB13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154 (93.9)</w:t>
            </w:r>
          </w:p>
        </w:tc>
        <w:tc>
          <w:tcPr>
            <w:tcW w:w="147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948DE2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177 (85.9)</w:t>
            </w:r>
          </w:p>
        </w:tc>
      </w:tr>
      <w:tr w:rsidR="006507B1" w:rsidRPr="00903CD0" w14:paraId="725DE726" w14:textId="77777777" w:rsidTr="004D53C2">
        <w:trPr>
          <w:trHeight w:val="323"/>
        </w:trPr>
        <w:tc>
          <w:tcPr>
            <w:tcW w:w="4139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CF3407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 xml:space="preserve">Acupuncture can release natural pain-reducing substances in </w:t>
            </w:r>
            <w:r w:rsidRPr="00903CD0">
              <w:rPr>
                <w:rFonts w:ascii="Times New Roman" w:eastAsia="휴먼명조" w:hAnsi="Times New Roman" w:cs="Times New Roman" w:hint="eastAsia"/>
                <w:bCs/>
                <w:color w:val="000000"/>
                <w:kern w:val="0"/>
                <w:szCs w:val="20"/>
              </w:rPr>
              <w:t>o</w:t>
            </w: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ur brain</w:t>
            </w:r>
          </w:p>
        </w:tc>
        <w:tc>
          <w:tcPr>
            <w:tcW w:w="907" w:type="dxa"/>
            <w:tcBorders>
              <w:bottom w:val="single" w:sz="2" w:space="0" w:color="000000"/>
            </w:tcBorders>
            <w:tcMar>
              <w:left w:w="57" w:type="dxa"/>
            </w:tcMar>
            <w:vAlign w:val="center"/>
          </w:tcPr>
          <w:p w14:paraId="7D0BCE93" w14:textId="7A610225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T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00DC08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255 (68.9)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05F7D9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115 (70.1)</w:t>
            </w:r>
          </w:p>
        </w:tc>
        <w:tc>
          <w:tcPr>
            <w:tcW w:w="147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020A9D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140 (68.0)</w:t>
            </w:r>
          </w:p>
        </w:tc>
      </w:tr>
      <w:tr w:rsidR="006507B1" w:rsidRPr="00903CD0" w14:paraId="01EFF2AD" w14:textId="77777777" w:rsidTr="004D53C2">
        <w:trPr>
          <w:trHeight w:val="397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1EFF4" w14:textId="77777777" w:rsidR="006507B1" w:rsidRPr="00447C91" w:rsidRDefault="006507B1" w:rsidP="006507B1">
            <w:pPr>
              <w:pStyle w:val="a8"/>
              <w:jc w:val="left"/>
            </w:pPr>
            <w:r w:rsidRPr="0082201F">
              <w:t>General knowledge of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0A8F1120" w14:textId="77777777" w:rsidR="006507B1" w:rsidRPr="00903CD0" w:rsidRDefault="006507B1" w:rsidP="00661438">
            <w:pPr>
              <w:pStyle w:val="a8"/>
              <w:jc w:val="center"/>
              <w:rPr>
                <w:rFonts w:eastAsia="굴림"/>
              </w:rPr>
            </w:pP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90B5EB" w14:textId="33E414A9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66.9</w:t>
            </w:r>
            <w:r w:rsidR="004D53C2" w:rsidRPr="004D53C2">
              <w:rPr>
                <w:rFonts w:hint="eastAsia"/>
              </w:rPr>
              <w:t>±</w:t>
            </w:r>
            <w:r w:rsidR="004D53C2">
              <w:t>13.9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9FC22D" w14:textId="058FFFBE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71.0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</w:t>
            </w:r>
            <w:r w:rsidR="004D53C2">
              <w:t>5.6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E90EF7" w14:textId="09BB8AF3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63.7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</w:t>
            </w:r>
            <w:r w:rsidR="004D53C2">
              <w:t>3.1</w:t>
            </w:r>
          </w:p>
        </w:tc>
      </w:tr>
      <w:tr w:rsidR="006507B1" w:rsidRPr="00903CD0" w14:paraId="648D9DE6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3D7B43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Do not bathe after acupuncture treatment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6AAE9DD2" w14:textId="65D2098C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E96205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156 (42.2)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6246C3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75 (45.7)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4184B9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81 (39.3)</w:t>
            </w:r>
          </w:p>
        </w:tc>
      </w:tr>
      <w:tr w:rsidR="006507B1" w:rsidRPr="00903CD0" w14:paraId="5853E787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EF6197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Blood should come out after acupuncture treatment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257F99F3" w14:textId="370A2798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41CCAE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281 (75.9)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55FB0B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126 (76.8)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8C8193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155 (75.2)</w:t>
            </w:r>
          </w:p>
        </w:tc>
      </w:tr>
      <w:tr w:rsidR="006507B1" w:rsidRPr="00903CD0" w14:paraId="12B18FAB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E5FB17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If you continue acupuncture, you will become addicted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02DE5B0E" w14:textId="0F5F707D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57D652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238 (64.3)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C5BE09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104 (63.4)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186399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134 (65.0)</w:t>
            </w:r>
          </w:p>
        </w:tc>
      </w:tr>
      <w:tr w:rsidR="006507B1" w:rsidRPr="00903CD0" w14:paraId="656E0069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E1579B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High risk of infection after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1FEAAFE6" w14:textId="364ACA9F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6AD530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234 (63.2)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81429D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111 (67.7)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E5795F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123 (59.7)</w:t>
            </w:r>
          </w:p>
        </w:tc>
      </w:tr>
      <w:tr w:rsidR="006507B1" w:rsidRPr="00903CD0" w14:paraId="68BA8D6D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12A040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on the opposite side of the painful area is wrong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0D9A8481" w14:textId="771C1752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DA06C0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282 (76.2)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41F54C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137 (83.5)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6C670F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145 (70.4)</w:t>
            </w:r>
          </w:p>
        </w:tc>
      </w:tr>
      <w:tr w:rsidR="006507B1" w:rsidRPr="00903CD0" w14:paraId="28687A40" w14:textId="77777777" w:rsidTr="004D53C2">
        <w:trPr>
          <w:trHeight w:val="323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D08CC7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treatment time is 15 to 30 minutes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76B583A2" w14:textId="1EC2FBB7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87D9C9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295 (79.7)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BAB847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146 (89.0)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3C67D8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149 (72.3)</w:t>
            </w:r>
          </w:p>
        </w:tc>
      </w:tr>
      <w:tr w:rsidR="006507B1" w:rsidRPr="00553B5A" w14:paraId="1E92DC85" w14:textId="77777777" w:rsidTr="004D53C2">
        <w:trPr>
          <w:trHeight w:val="397"/>
        </w:trPr>
        <w:tc>
          <w:tcPr>
            <w:tcW w:w="4139" w:type="dxa"/>
            <w:tcBorders>
              <w:top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BA3EFE" w14:textId="618D3C70" w:rsidR="006507B1" w:rsidRPr="00D1502E" w:rsidRDefault="006507B1" w:rsidP="006507B1">
            <w:pPr>
              <w:pStyle w:val="a8"/>
              <w:jc w:val="left"/>
            </w:pPr>
            <w:r w:rsidRPr="0082201F">
              <w:t xml:space="preserve">How to </w:t>
            </w:r>
            <w:r>
              <w:t>perform</w:t>
            </w:r>
            <w:r w:rsidRPr="0082201F">
              <w:t xml:space="preserve"> acupuncture</w:t>
            </w:r>
          </w:p>
        </w:tc>
        <w:tc>
          <w:tcPr>
            <w:tcW w:w="907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14:paraId="270FA5EA" w14:textId="77777777" w:rsidR="006507B1" w:rsidRPr="00553B5A" w:rsidRDefault="006507B1" w:rsidP="00661438">
            <w:pPr>
              <w:pStyle w:val="a8"/>
              <w:jc w:val="center"/>
              <w:rPr>
                <w:rFonts w:eastAsia="굴림"/>
              </w:rPr>
            </w:pPr>
          </w:p>
        </w:tc>
        <w:tc>
          <w:tcPr>
            <w:tcW w:w="1134" w:type="dxa"/>
            <w:tcBorders>
              <w:top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5CBD6E" w14:textId="4A2EC83F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62.1</w:t>
            </w:r>
            <w:r w:rsidR="004D53C2" w:rsidRPr="004D53C2">
              <w:rPr>
                <w:rFonts w:hint="eastAsia"/>
              </w:rPr>
              <w:t>±</w:t>
            </w:r>
            <w:r w:rsidR="004D53C2">
              <w:t>12.8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DBDA02" w14:textId="078B6CBA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63.4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</w:t>
            </w:r>
            <w:r w:rsidR="004D53C2">
              <w:t>3.8</w:t>
            </w:r>
          </w:p>
        </w:tc>
        <w:tc>
          <w:tcPr>
            <w:tcW w:w="1474" w:type="dxa"/>
            <w:tcBorders>
              <w:top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476FA5" w14:textId="18EE017E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60.9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12.0</w:t>
            </w:r>
          </w:p>
        </w:tc>
      </w:tr>
      <w:tr w:rsidR="006507B1" w:rsidRPr="00553B5A" w14:paraId="4F8558FA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A07088" w14:textId="02547978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1E54C3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needles placed on acupuncture points are not inserted into the skin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4309EFAB" w14:textId="4C2C8588" w:rsidR="006507B1" w:rsidRPr="00903CD0" w:rsidRDefault="00661438" w:rsidP="00661438">
            <w:pPr>
              <w:pStyle w:val="a8"/>
              <w:jc w:val="center"/>
            </w:pPr>
            <w:r>
              <w:rPr>
                <w:rFonts w:eastAsia="굴림"/>
              </w:rP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3C39ED" w14:textId="7D9A63E8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196 (53.0)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872BE3" w14:textId="26F7B0D8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88 (53.7)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AB87CC" w14:textId="07482829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108 (52.4)</w:t>
            </w:r>
          </w:p>
        </w:tc>
      </w:tr>
      <w:tr w:rsidR="006507B1" w:rsidRPr="00553B5A" w14:paraId="026DC022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660E55" w14:textId="763970A0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Sometimes, low-dose electricity is passed through the needle during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6940C48B" w14:textId="4B3B93A3" w:rsidR="006507B1" w:rsidRPr="00903CD0" w:rsidRDefault="00661438" w:rsidP="00661438">
            <w:pPr>
              <w:pStyle w:val="a8"/>
              <w:jc w:val="center"/>
            </w:pPr>
            <w:r>
              <w:rPr>
                <w:rFonts w:eastAsia="굴림"/>
              </w:rP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C0F763" w14:textId="40981CD0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263 (71.1)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DF8A93" w14:textId="26963154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120 (73.2)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D3FBBF" w14:textId="6AEF2E38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143 (69.4)</w:t>
            </w:r>
          </w:p>
        </w:tc>
      </w:tr>
      <w:tr w:rsidR="006507B1" w:rsidRPr="00553B5A" w14:paraId="797D21B8" w14:textId="77777777" w:rsidTr="004D53C2">
        <w:trPr>
          <w:trHeight w:val="397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6F8A17" w14:textId="64C127A4" w:rsidR="006507B1" w:rsidRPr="00903CD0" w:rsidRDefault="006507B1" w:rsidP="006507B1">
            <w:pPr>
              <w:pStyle w:val="a8"/>
              <w:jc w:val="left"/>
            </w:pPr>
            <w:r w:rsidRPr="00D1502E">
              <w:t>Common concerns about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06115F36" w14:textId="77777777" w:rsidR="006507B1" w:rsidRPr="00903CD0" w:rsidRDefault="006507B1" w:rsidP="00661438">
            <w:pPr>
              <w:pStyle w:val="a8"/>
              <w:jc w:val="center"/>
            </w:pP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7E5FB3" w14:textId="27EF5FA6" w:rsidR="006507B1" w:rsidRPr="006507B1" w:rsidRDefault="006507B1" w:rsidP="004D53C2">
            <w:pPr>
              <w:pStyle w:val="a8"/>
              <w:jc w:val="left"/>
            </w:pPr>
            <w:r w:rsidRPr="006507B1">
              <w:t>59.2</w:t>
            </w:r>
            <w:r w:rsidR="004D53C2" w:rsidRPr="004D53C2">
              <w:rPr>
                <w:rFonts w:hint="eastAsia"/>
              </w:rPr>
              <w:t>±</w:t>
            </w:r>
            <w:r w:rsidR="004D53C2">
              <w:t>18.2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2A4201" w14:textId="24B3AC99" w:rsidR="006507B1" w:rsidRPr="006507B1" w:rsidRDefault="006507B1" w:rsidP="004D53C2">
            <w:pPr>
              <w:pStyle w:val="a8"/>
              <w:jc w:val="left"/>
            </w:pPr>
            <w:r w:rsidRPr="006507B1">
              <w:t>60.8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22.7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32CA06" w14:textId="6F496B66" w:rsidR="006507B1" w:rsidRPr="006507B1" w:rsidRDefault="006507B1" w:rsidP="004D53C2">
            <w:pPr>
              <w:pStyle w:val="a8"/>
              <w:jc w:val="left"/>
            </w:pPr>
            <w:r w:rsidRPr="006507B1">
              <w:t>58.0</w:t>
            </w:r>
            <w:r w:rsidR="004D53C2" w:rsidRPr="004D53C2">
              <w:rPr>
                <w:rFonts w:hint="eastAsia"/>
              </w:rPr>
              <w:t>±</w:t>
            </w:r>
            <w:r w:rsidR="004D53C2">
              <w:rPr>
                <w:rFonts w:hint="eastAsia"/>
              </w:rPr>
              <w:t>14.7</w:t>
            </w:r>
          </w:p>
        </w:tc>
      </w:tr>
      <w:tr w:rsidR="006507B1" w:rsidRPr="00553B5A" w14:paraId="29EC390D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228A0D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Serious side effects of acupuncture are very rare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5F16BCE2" w14:textId="3D4E1FC8" w:rsidR="006507B1" w:rsidRPr="00903CD0" w:rsidRDefault="00661438" w:rsidP="00661438">
            <w:pPr>
              <w:pStyle w:val="a8"/>
              <w:jc w:val="center"/>
            </w:pPr>
            <w: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5911BC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287 (77.6)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0A056F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142 (86.6)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7F2646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145 (70.4)</w:t>
            </w:r>
          </w:p>
        </w:tc>
      </w:tr>
      <w:tr w:rsidR="006507B1" w:rsidRPr="00553B5A" w14:paraId="1F197181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5577AB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Some acupuncture needles are as thick as a hair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77DCD40D" w14:textId="42C07594" w:rsidR="006507B1" w:rsidRPr="00903CD0" w:rsidRDefault="00661438" w:rsidP="00661438">
            <w:pPr>
              <w:pStyle w:val="a8"/>
              <w:jc w:val="center"/>
            </w:pPr>
            <w: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BFFD5E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227 (61.4)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7E8B8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102 (62.2)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57D880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125 (60.7)</w:t>
            </w:r>
          </w:p>
        </w:tc>
      </w:tr>
      <w:tr w:rsidR="006507B1" w:rsidRPr="00553B5A" w14:paraId="3CBDA229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2434E3" w14:textId="4CB076C6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1E54C3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After acupuncture, most patients experience bruising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3E0DA5D5" w14:textId="75B1E4FA" w:rsidR="006507B1" w:rsidRPr="00903CD0" w:rsidRDefault="00661438" w:rsidP="00661438">
            <w:pPr>
              <w:pStyle w:val="a8"/>
              <w:jc w:val="center"/>
            </w:pPr>
            <w: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9FAD27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231 (62.4)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C283AB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105 (64.0)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41EA13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126 (61.2)</w:t>
            </w:r>
          </w:p>
        </w:tc>
      </w:tr>
      <w:tr w:rsidR="006507B1" w:rsidRPr="00553B5A" w14:paraId="4FCFE87F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02CEC4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Acupuncture needles are as thick as needles in medical institutions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50C3272B" w14:textId="515B15F7" w:rsidR="006507B1" w:rsidRPr="00903CD0" w:rsidRDefault="00661438" w:rsidP="00661438">
            <w:pPr>
              <w:pStyle w:val="a8"/>
              <w:jc w:val="center"/>
            </w:pPr>
            <w: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C28106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272 (73.5)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DCAC4D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127 (77.4)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CB001B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145 (70.4)</w:t>
            </w:r>
          </w:p>
        </w:tc>
      </w:tr>
      <w:tr w:rsidR="006507B1" w:rsidRPr="00553B5A" w14:paraId="2F9C956C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171E0F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Disposable needles are never used in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6FE9220D" w14:textId="2CCA9BF2" w:rsidR="006507B1" w:rsidRPr="00903CD0" w:rsidRDefault="00661438" w:rsidP="00661438">
            <w:pPr>
              <w:pStyle w:val="a8"/>
              <w:jc w:val="center"/>
            </w:pPr>
            <w:r>
              <w:t>F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CC4F9F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200 (54.1)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176D31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87 (53.0)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C4AFE4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113 (54.9)</w:t>
            </w:r>
          </w:p>
        </w:tc>
      </w:tr>
      <w:tr w:rsidR="006507B1" w:rsidRPr="00553B5A" w14:paraId="03637F98" w14:textId="77777777" w:rsidTr="004D53C2">
        <w:trPr>
          <w:trHeight w:val="358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1D27AD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Some patients feel dizzy after their first acupuncture treatment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6A87F0B6" w14:textId="28F1EF62" w:rsidR="006507B1" w:rsidRPr="00903CD0" w:rsidRDefault="00661438" w:rsidP="00661438">
            <w:pPr>
              <w:pStyle w:val="a8"/>
              <w:jc w:val="center"/>
            </w:pPr>
            <w:r>
              <w:t>T</w:t>
            </w: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2A604A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98 (26.5)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BCDF7D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35 (21.3)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D66166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63 (30.5)</w:t>
            </w:r>
          </w:p>
        </w:tc>
      </w:tr>
      <w:tr w:rsidR="006507B1" w:rsidRPr="00553B5A" w14:paraId="3EAB55A7" w14:textId="77777777" w:rsidTr="004D53C2">
        <w:trPr>
          <w:trHeight w:val="397"/>
        </w:trPr>
        <w:tc>
          <w:tcPr>
            <w:tcW w:w="413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D3542" w14:textId="77777777" w:rsidR="006507B1" w:rsidRPr="00447C91" w:rsidRDefault="006507B1" w:rsidP="006507B1">
            <w:pPr>
              <w:pStyle w:val="a8"/>
              <w:jc w:val="left"/>
            </w:pPr>
            <w:r w:rsidRPr="0082201F">
              <w:t>Types of acupuncture</w:t>
            </w:r>
          </w:p>
        </w:tc>
        <w:tc>
          <w:tcPr>
            <w:tcW w:w="907" w:type="dxa"/>
            <w:tcMar>
              <w:left w:w="57" w:type="dxa"/>
            </w:tcMar>
            <w:vAlign w:val="center"/>
          </w:tcPr>
          <w:p w14:paraId="5580F932" w14:textId="77777777" w:rsidR="006507B1" w:rsidRPr="00903CD0" w:rsidRDefault="006507B1" w:rsidP="00661438">
            <w:pPr>
              <w:pStyle w:val="a8"/>
              <w:jc w:val="center"/>
              <w:rPr>
                <w:rFonts w:eastAsia="굴림"/>
              </w:rPr>
            </w:pPr>
          </w:p>
        </w:tc>
        <w:tc>
          <w:tcPr>
            <w:tcW w:w="11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E4D34C" w14:textId="77B3C0D5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46.8</w:t>
            </w:r>
          </w:p>
        </w:tc>
        <w:tc>
          <w:tcPr>
            <w:tcW w:w="1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8AE62D" w14:textId="6F4EF0E0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39.6</w:t>
            </w:r>
          </w:p>
        </w:tc>
        <w:tc>
          <w:tcPr>
            <w:tcW w:w="14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ACFE7A" w14:textId="0E15478E" w:rsidR="006507B1" w:rsidRPr="006507B1" w:rsidRDefault="006507B1" w:rsidP="004D53C2">
            <w:pPr>
              <w:pStyle w:val="a8"/>
              <w:jc w:val="left"/>
            </w:pPr>
            <w:r w:rsidRPr="006507B1">
              <w:rPr>
                <w:rFonts w:eastAsia="굴림"/>
                <w:bCs/>
              </w:rPr>
              <w:t>52.4</w:t>
            </w:r>
          </w:p>
        </w:tc>
      </w:tr>
      <w:tr w:rsidR="006507B1" w:rsidRPr="00553B5A" w14:paraId="17791E1A" w14:textId="77777777" w:rsidTr="00661438">
        <w:trPr>
          <w:trHeight w:val="323"/>
        </w:trPr>
        <w:tc>
          <w:tcPr>
            <w:tcW w:w="4139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01BE82" w14:textId="77777777" w:rsidR="006507B1" w:rsidRPr="00903CD0" w:rsidRDefault="006507B1" w:rsidP="006507B1">
            <w:pPr>
              <w:wordWrap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</w:pPr>
            <w:r w:rsidRPr="00903CD0">
              <w:rPr>
                <w:rFonts w:ascii="Times New Roman" w:eastAsia="휴먼명조" w:hAnsi="Times New Roman" w:cs="Times New Roman"/>
                <w:bCs/>
                <w:color w:val="000000"/>
                <w:kern w:val="0"/>
                <w:szCs w:val="20"/>
              </w:rPr>
              <w:t>There are two types of acupuncture treatment: Traditional acupuncture and Western acupuncture.</w:t>
            </w:r>
          </w:p>
        </w:tc>
        <w:tc>
          <w:tcPr>
            <w:tcW w:w="907" w:type="dxa"/>
            <w:tcBorders>
              <w:bottom w:val="single" w:sz="2" w:space="0" w:color="000000"/>
            </w:tcBorders>
            <w:tcMar>
              <w:left w:w="57" w:type="dxa"/>
            </w:tcMar>
            <w:vAlign w:val="center"/>
          </w:tcPr>
          <w:p w14:paraId="33F66F13" w14:textId="7DC5AA87" w:rsidR="006507B1" w:rsidRPr="00903CD0" w:rsidRDefault="00661438" w:rsidP="00661438">
            <w:pPr>
              <w:pStyle w:val="a8"/>
              <w:jc w:val="center"/>
              <w:rPr>
                <w:rFonts w:eastAsia="굴림"/>
              </w:rPr>
            </w:pPr>
            <w:r>
              <w:rPr>
                <w:rFonts w:eastAsia="굴림"/>
              </w:rPr>
              <w:t>T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0FEA52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173 (46.8)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9D0B07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65 (39.6)</w:t>
            </w:r>
          </w:p>
        </w:tc>
        <w:tc>
          <w:tcPr>
            <w:tcW w:w="147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BCF113" w14:textId="77777777" w:rsidR="006507B1" w:rsidRPr="006507B1" w:rsidRDefault="006507B1" w:rsidP="004D53C2">
            <w:pPr>
              <w:pStyle w:val="a8"/>
              <w:jc w:val="left"/>
              <w:rPr>
                <w:b w:val="0"/>
              </w:rPr>
            </w:pPr>
            <w:r w:rsidRPr="006507B1">
              <w:rPr>
                <w:b w:val="0"/>
              </w:rPr>
              <w:t>108 (52.4)</w:t>
            </w:r>
          </w:p>
        </w:tc>
      </w:tr>
      <w:tr w:rsidR="00661438" w:rsidRPr="00553B5A" w14:paraId="0B1442FE" w14:textId="77777777" w:rsidTr="00661438">
        <w:trPr>
          <w:trHeight w:val="255"/>
        </w:trPr>
        <w:tc>
          <w:tcPr>
            <w:tcW w:w="9071" w:type="dxa"/>
            <w:gridSpan w:val="5"/>
            <w:tcBorders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E058BF" w14:textId="0654583F" w:rsidR="00BB3037" w:rsidRPr="003B0BDC" w:rsidRDefault="00661438" w:rsidP="00BB3037">
            <w:pPr>
              <w:pStyle w:val="a8"/>
              <w:jc w:val="left"/>
              <w:rPr>
                <w:rFonts w:eastAsia="굴림"/>
                <w:b w:val="0"/>
                <w:bCs/>
                <w:color w:val="FF0000"/>
                <w:sz w:val="16"/>
                <w:szCs w:val="16"/>
                <w:vertAlign w:val="superscript"/>
              </w:rPr>
            </w:pPr>
            <w:r w:rsidRPr="003B0BDC">
              <w:rPr>
                <w:rFonts w:eastAsia="굴림" w:hint="eastAsia"/>
                <w:b w:val="0"/>
                <w:bCs/>
                <w:color w:val="FF0000"/>
                <w:sz w:val="16"/>
                <w:szCs w:val="16"/>
                <w:vertAlign w:val="superscript"/>
              </w:rPr>
              <w:t>a</w:t>
            </w:r>
            <w:r w:rsidR="00BB3037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="00BB3037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>A type of assessment in which participants are presented with a statement and are required to determine whether it is true or false.</w:t>
            </w:r>
          </w:p>
          <w:p w14:paraId="221E9A5A" w14:textId="73A3CFD6" w:rsidR="00661438" w:rsidRPr="00661438" w:rsidRDefault="00BB3037" w:rsidP="00BB3037">
            <w:pPr>
              <w:pStyle w:val="a8"/>
              <w:jc w:val="left"/>
              <w:rPr>
                <w:b w:val="0"/>
                <w:bCs/>
                <w:sz w:val="16"/>
                <w:szCs w:val="16"/>
              </w:rPr>
            </w:pPr>
            <w:r w:rsidRPr="003B0BDC">
              <w:rPr>
                <w:rFonts w:eastAsia="굴림"/>
                <w:b w:val="0"/>
                <w:bCs/>
                <w:color w:val="FF0000"/>
                <w:sz w:val="16"/>
                <w:szCs w:val="16"/>
                <w:vertAlign w:val="superscript"/>
              </w:rPr>
              <w:t>b</w:t>
            </w:r>
            <w:r w:rsidR="00661438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="00661438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Correct answer </w:t>
            </w:r>
            <w:r w:rsidR="00BC66CE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("T" </w:t>
            </w:r>
            <w:r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is </w:t>
            </w:r>
            <w:r w:rsidR="00BC66CE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>true</w:t>
            </w:r>
            <w:r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; </w:t>
            </w:r>
            <w:r w:rsidR="00BC66CE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"F" </w:t>
            </w:r>
            <w:r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 xml:space="preserve">is </w:t>
            </w:r>
            <w:r w:rsidR="00BC66CE"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>false</w:t>
            </w:r>
            <w:r w:rsidRPr="003B0BDC">
              <w:rPr>
                <w:rFonts w:eastAsia="굴림"/>
                <w:b w:val="0"/>
                <w:bCs/>
                <w:color w:val="FF0000"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</w:tbl>
    <w:p w14:paraId="2159FED5" w14:textId="77777777" w:rsidR="00582288" w:rsidRPr="00661438" w:rsidRDefault="00582288" w:rsidP="00661438">
      <w:pPr>
        <w:rPr>
          <w:rFonts w:ascii="Times New Roman" w:hAnsi="Times New Roman" w:cs="Times New Roman"/>
        </w:rPr>
      </w:pPr>
    </w:p>
    <w:sectPr w:rsidR="00582288" w:rsidRPr="00661438" w:rsidSect="00E74C50">
      <w:pgSz w:w="11906" w:h="16838" w:code="9"/>
      <w:pgMar w:top="1361" w:right="1418" w:bottom="1247" w:left="1418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68749" w14:textId="77777777" w:rsidR="00F80285" w:rsidRDefault="00F80285" w:rsidP="00232474">
      <w:r>
        <w:separator/>
      </w:r>
    </w:p>
  </w:endnote>
  <w:endnote w:type="continuationSeparator" w:id="0">
    <w:p w14:paraId="303F9477" w14:textId="77777777" w:rsidR="00F80285" w:rsidRDefault="00F80285" w:rsidP="0023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7CFEE" w14:textId="77777777" w:rsidR="00F80285" w:rsidRDefault="00F80285" w:rsidP="00232474">
      <w:r>
        <w:separator/>
      </w:r>
    </w:p>
  </w:footnote>
  <w:footnote w:type="continuationSeparator" w:id="0">
    <w:p w14:paraId="7A407788" w14:textId="77777777" w:rsidR="00F80285" w:rsidRDefault="00F80285" w:rsidP="00232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C9"/>
    <w:rsid w:val="00015926"/>
    <w:rsid w:val="000971B5"/>
    <w:rsid w:val="000D03E2"/>
    <w:rsid w:val="00100D4D"/>
    <w:rsid w:val="00165EF7"/>
    <w:rsid w:val="001E1EBF"/>
    <w:rsid w:val="001E54C3"/>
    <w:rsid w:val="00232474"/>
    <w:rsid w:val="002A455D"/>
    <w:rsid w:val="003B0BDC"/>
    <w:rsid w:val="004D53C2"/>
    <w:rsid w:val="00506368"/>
    <w:rsid w:val="00582288"/>
    <w:rsid w:val="005E3D17"/>
    <w:rsid w:val="0061694D"/>
    <w:rsid w:val="00637CAA"/>
    <w:rsid w:val="006507B1"/>
    <w:rsid w:val="00661438"/>
    <w:rsid w:val="006B5651"/>
    <w:rsid w:val="00731F9A"/>
    <w:rsid w:val="0082688B"/>
    <w:rsid w:val="00830EE8"/>
    <w:rsid w:val="0085743A"/>
    <w:rsid w:val="008821A7"/>
    <w:rsid w:val="009D3C1F"/>
    <w:rsid w:val="00A5529E"/>
    <w:rsid w:val="00BA6788"/>
    <w:rsid w:val="00BB3037"/>
    <w:rsid w:val="00BC35B6"/>
    <w:rsid w:val="00BC66CE"/>
    <w:rsid w:val="00D1502E"/>
    <w:rsid w:val="00E74C50"/>
    <w:rsid w:val="00EA66C9"/>
    <w:rsid w:val="00EB5DA0"/>
    <w:rsid w:val="00F528F9"/>
    <w:rsid w:val="00F756FD"/>
    <w:rsid w:val="00F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F1A01"/>
  <w15:chartTrackingRefBased/>
  <w15:docId w15:val="{8E86F413-1D7A-48E5-83AC-E51706E7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bCs/>
        <w:spacing w:val="6"/>
        <w:sz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6C9"/>
    <w:pPr>
      <w:widowControl w:val="0"/>
      <w:wordWrap w:val="0"/>
      <w:autoSpaceDE w:val="0"/>
      <w:autoSpaceDN w:val="0"/>
      <w:spacing w:after="0" w:line="240" w:lineRule="auto"/>
    </w:pPr>
    <w:rPr>
      <w:bCs w:val="0"/>
      <w:spacing w:val="0"/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소제목 2"/>
    <w:basedOn w:val="a"/>
    <w:link w:val="2Char"/>
    <w:qFormat/>
    <w:rsid w:val="00506368"/>
    <w:pPr>
      <w:widowControl/>
      <w:wordWrap/>
      <w:autoSpaceDE/>
      <w:autoSpaceDN/>
      <w:spacing w:after="120" w:line="480" w:lineRule="auto"/>
      <w:jc w:val="left"/>
    </w:pPr>
    <w:rPr>
      <w:rFonts w:ascii="Times New Roman" w:hAnsi="Times New Roman" w:cs="Times New Roman"/>
      <w:b/>
      <w:i/>
      <w:spacing w:val="6"/>
      <w:kern w:val="0"/>
      <w:sz w:val="24"/>
      <w:szCs w:val="24"/>
    </w:rPr>
  </w:style>
  <w:style w:type="character" w:customStyle="1" w:styleId="2Char">
    <w:name w:val="소제목 2 Char"/>
    <w:basedOn w:val="a0"/>
    <w:link w:val="2"/>
    <w:rsid w:val="00506368"/>
    <w:rPr>
      <w:rFonts w:ascii="Times New Roman" w:hAnsi="Times New Roman" w:cs="Times New Roman"/>
      <w:b/>
      <w:bCs w:val="0"/>
      <w:i/>
      <w:sz w:val="24"/>
      <w:szCs w:val="24"/>
    </w:rPr>
  </w:style>
  <w:style w:type="paragraph" w:customStyle="1" w:styleId="Time11">
    <w:name w:val="본문_Time_11"/>
    <w:basedOn w:val="a3"/>
    <w:link w:val="Time11Char"/>
    <w:qFormat/>
    <w:rsid w:val="00EA66C9"/>
    <w:pPr>
      <w:spacing w:after="160" w:line="480" w:lineRule="auto"/>
    </w:pPr>
    <w:rPr>
      <w:rFonts w:ascii="Times New Roman" w:eastAsia="휴먼명조" w:hAnsi="Times New Roman" w:cs="Times New Roman"/>
      <w:bCs/>
      <w:color w:val="000000" w:themeColor="text1"/>
      <w:kern w:val="0"/>
      <w:sz w:val="24"/>
      <w:szCs w:val="24"/>
    </w:rPr>
  </w:style>
  <w:style w:type="character" w:customStyle="1" w:styleId="Time11Char">
    <w:name w:val="본문_Time_11 Char"/>
    <w:basedOn w:val="a0"/>
    <w:link w:val="Time11"/>
    <w:rsid w:val="00EA66C9"/>
    <w:rPr>
      <w:rFonts w:ascii="Times New Roman" w:eastAsia="휴먼명조" w:hAnsi="Times New Roman" w:cs="Times New Roman"/>
      <w:color w:val="000000" w:themeColor="text1"/>
      <w:spacing w:val="0"/>
      <w:sz w:val="24"/>
      <w:szCs w:val="24"/>
    </w:rPr>
  </w:style>
  <w:style w:type="paragraph" w:customStyle="1" w:styleId="table1">
    <w:name w:val="table 1."/>
    <w:basedOn w:val="a"/>
    <w:link w:val="table1Char"/>
    <w:qFormat/>
    <w:rsid w:val="00EA66C9"/>
    <w:pPr>
      <w:spacing w:before="160" w:after="160" w:line="300" w:lineRule="auto"/>
    </w:pPr>
    <w:rPr>
      <w:rFonts w:ascii="Times New Roman" w:hAnsi="Times New Roman" w:cs="Times New Roman"/>
      <w:b/>
      <w:sz w:val="22"/>
    </w:rPr>
  </w:style>
  <w:style w:type="character" w:customStyle="1" w:styleId="table1Char">
    <w:name w:val="table 1. Char"/>
    <w:basedOn w:val="a0"/>
    <w:link w:val="table1"/>
    <w:rsid w:val="00EA66C9"/>
    <w:rPr>
      <w:rFonts w:ascii="Times New Roman" w:hAnsi="Times New Roman" w:cs="Times New Roman"/>
      <w:b/>
      <w:bCs w:val="0"/>
      <w:spacing w:val="0"/>
      <w:kern w:val="2"/>
      <w:szCs w:val="22"/>
    </w:rPr>
  </w:style>
  <w:style w:type="paragraph" w:styleId="a3">
    <w:name w:val="No Spacing"/>
    <w:uiPriority w:val="1"/>
    <w:qFormat/>
    <w:rsid w:val="00EA66C9"/>
    <w:pPr>
      <w:widowControl w:val="0"/>
      <w:wordWrap w:val="0"/>
      <w:autoSpaceDE w:val="0"/>
      <w:autoSpaceDN w:val="0"/>
      <w:spacing w:after="0" w:line="240" w:lineRule="auto"/>
    </w:pPr>
    <w:rPr>
      <w:bCs w:val="0"/>
      <w:spacing w:val="0"/>
      <w:kern w:val="2"/>
      <w:sz w:val="20"/>
      <w:szCs w:val="22"/>
    </w:rPr>
  </w:style>
  <w:style w:type="character" w:styleId="a4">
    <w:name w:val="line number"/>
    <w:basedOn w:val="a0"/>
    <w:uiPriority w:val="99"/>
    <w:semiHidden/>
    <w:unhideWhenUsed/>
    <w:rsid w:val="00EA66C9"/>
  </w:style>
  <w:style w:type="paragraph" w:styleId="a5">
    <w:name w:val="header"/>
    <w:basedOn w:val="a"/>
    <w:link w:val="Char"/>
    <w:uiPriority w:val="99"/>
    <w:unhideWhenUsed/>
    <w:rsid w:val="0023247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32474"/>
    <w:rPr>
      <w:bCs w:val="0"/>
      <w:spacing w:val="0"/>
      <w:kern w:val="2"/>
      <w:sz w:val="20"/>
      <w:szCs w:val="22"/>
    </w:rPr>
  </w:style>
  <w:style w:type="paragraph" w:styleId="a6">
    <w:name w:val="footer"/>
    <w:basedOn w:val="a"/>
    <w:link w:val="Char0"/>
    <w:uiPriority w:val="99"/>
    <w:unhideWhenUsed/>
    <w:rsid w:val="002324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32474"/>
    <w:rPr>
      <w:bCs w:val="0"/>
      <w:spacing w:val="0"/>
      <w:kern w:val="2"/>
      <w:sz w:val="20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2A455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A455D"/>
    <w:rPr>
      <w:rFonts w:asciiTheme="majorHAnsi" w:eastAsiaTheme="majorEastAsia" w:hAnsiTheme="majorHAnsi" w:cstheme="majorBidi"/>
      <w:bCs w:val="0"/>
      <w:spacing w:val="0"/>
      <w:kern w:val="2"/>
      <w:sz w:val="18"/>
      <w:szCs w:val="18"/>
    </w:rPr>
  </w:style>
  <w:style w:type="paragraph" w:customStyle="1" w:styleId="a8">
    <w:name w:val="중간제목"/>
    <w:basedOn w:val="a"/>
    <w:link w:val="Char2"/>
    <w:qFormat/>
    <w:rsid w:val="00D1502E"/>
    <w:pPr>
      <w:wordWrap/>
      <w:textAlignment w:val="baseline"/>
    </w:pPr>
    <w:rPr>
      <w:rFonts w:ascii="Times New Roman" w:eastAsia="휴먼명조" w:hAnsi="Times New Roman" w:cs="Times New Roman"/>
      <w:b/>
      <w:color w:val="000000"/>
      <w:kern w:val="0"/>
      <w:szCs w:val="20"/>
    </w:rPr>
  </w:style>
  <w:style w:type="character" w:customStyle="1" w:styleId="Char2">
    <w:name w:val="중간제목 Char"/>
    <w:basedOn w:val="a0"/>
    <w:link w:val="a8"/>
    <w:rsid w:val="00D1502E"/>
    <w:rPr>
      <w:rFonts w:ascii="Times New Roman" w:eastAsia="휴먼명조" w:hAnsi="Times New Roman" w:cs="Times New Roman"/>
      <w:b/>
      <w:bCs w:val="0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4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보건의료연구소_LSY</dc:creator>
  <cp:keywords/>
  <dc:description/>
  <cp:lastModifiedBy>dwhan</cp:lastModifiedBy>
  <cp:revision>2</cp:revision>
  <cp:lastPrinted>2024-06-04T05:06:00Z</cp:lastPrinted>
  <dcterms:created xsi:type="dcterms:W3CDTF">2024-08-24T12:38:00Z</dcterms:created>
  <dcterms:modified xsi:type="dcterms:W3CDTF">2024-08-24T12:38:00Z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7930c9aa-1fbe-4e92-abed-391476bffcca</vt:lpwstr>
  </property>
</Properties>
</file>