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after="0" w:line="480" w:lineRule="auto"/>
        <w:rPr>
          <w:rFonts w:ascii="Times New Roman" w:hAnsi="Times New Roman" w:eastAsia="宋体"/>
          <w:bCs/>
          <w:snapToGrid/>
          <w:color w:val="auto"/>
          <w:kern w:val="2"/>
          <w:sz w:val="24"/>
          <w:szCs w:val="24"/>
          <w:lang w:eastAsia="zh-CN" w:bidi="ar-SA"/>
          <w14:ligatures w14:val="standardContextual"/>
        </w:rPr>
      </w:pPr>
      <w:r>
        <w:rPr>
          <w:rFonts w:ascii="Times New Roman" w:hAnsi="Times New Roman" w:eastAsia="宋体"/>
          <w:snapToGrid/>
          <w:color w:val="000000" w:themeColor="text1"/>
          <w:sz w:val="30"/>
          <w:szCs w:val="30"/>
          <w:lang w:eastAsia="zh-CN" w:bidi="ar-SA"/>
          <w14:textFill>
            <w14:solidFill>
              <w14:schemeClr w14:val="tx1"/>
            </w14:solidFill>
          </w14:textFill>
        </w:rPr>
        <w:t>Supplementary Material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ind w:left="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Related primer sequences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</w:p>
    <w:tbl>
      <w:tblPr>
        <w:tblStyle w:val="7"/>
        <w:tblpPr w:leftFromText="180" w:rightFromText="180" w:vertAnchor="text" w:horzAnchor="page" w:tblpX="1918" w:tblpY="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3262"/>
        <w:gridCol w:w="3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left="0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Primer</w:t>
            </w:r>
          </w:p>
        </w:tc>
        <w:tc>
          <w:tcPr>
            <w:tcW w:w="326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left="0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Forward sequence</w:t>
            </w:r>
          </w:p>
        </w:tc>
        <w:tc>
          <w:tcPr>
            <w:tcW w:w="3133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360" w:lineRule="auto"/>
              <w:ind w:left="0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Reverse sequence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β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-actin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ATGGATGAGGAAATCGCTGCC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CTCCCTGATGTCTGGGTCGTC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TNF-α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TCACGCTCCATAAGACCCAG</w:t>
            </w:r>
          </w:p>
        </w:tc>
        <w:tc>
          <w:tcPr>
            <w:tcW w:w="313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GATGTGCAAAGACACCTGGC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IL-1β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ATGGCGAACGTCATCCAAGA</w:t>
            </w:r>
          </w:p>
        </w:tc>
        <w:tc>
          <w:tcPr>
            <w:tcW w:w="313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360" w:lineRule="auto"/>
              <w:ind w:left="0" w:leftChars="0" w:right="0" w:rightChars="0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GAGACCCGCTGATCTCCTTG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360" w:lineRule="auto"/>
        <w:ind w:left="0" w:leftChars="0"/>
        <w:rPr>
          <w:rFonts w:hint="default" w:ascii="Times New Roman" w:hAnsi="Times New Roman" w:eastAsia="宋体" w:cs="Times New Roman"/>
          <w:b w:val="0"/>
          <w:bCs w:val="0"/>
          <w:i w:val="0"/>
          <w:iCs/>
          <w:snapToGrid w:val="0"/>
          <w:color w:val="auto"/>
          <w:kern w:val="2"/>
          <w:sz w:val="24"/>
          <w:szCs w:val="24"/>
          <w:lang w:val="en-US" w:eastAsia="zh-CN" w:bidi="en-US"/>
          <w14:ligatures w14:val="standardContextual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yNGJlMmYxZDY5OTRlNTIwNjcyYmQ5ZjFmODkzMzQifQ=="/>
  </w:docVars>
  <w:rsids>
    <w:rsidRoot w:val="00000000"/>
    <w:rsid w:val="0ABD286D"/>
    <w:rsid w:val="293E1092"/>
    <w:rsid w:val="2AC74A48"/>
    <w:rsid w:val="4E197802"/>
    <w:rsid w:val="55E70EB2"/>
    <w:rsid w:val="651A406B"/>
    <w:rsid w:val="7C1032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Times New Roman" w:hAnsi="Times New Roman" w:eastAsia="黑体" w:cs="Times New Roman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MDPI_1.2_title"/>
    <w:next w:val="1"/>
    <w:qFormat/>
    <w:uiPriority w:val="0"/>
    <w:pPr>
      <w:adjustRightInd w:val="0"/>
      <w:snapToGrid w:val="0"/>
      <w:spacing w:after="240" w:line="240" w:lineRule="atLeast"/>
    </w:pPr>
    <w:rPr>
      <w:rFonts w:ascii="Palatino Linotype" w:hAnsi="Palatino Linotype" w:eastAsia="Times New Roman" w:cs="Times New Roman"/>
      <w:b/>
      <w:snapToGrid w:val="0"/>
      <w:color w:val="000000"/>
      <w:kern w:val="0"/>
      <w:sz w:val="36"/>
      <w:szCs w:val="20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1321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陈子平</dc:creator>
  <cp:lastModifiedBy>陈子平</cp:lastModifiedBy>
  <dcterms:modified xsi:type="dcterms:W3CDTF">2025-05-13T15:33:05Z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98C5EAF92EB84FAABB9BE43A9485D3B7_13</vt:lpwstr>
  </property>
</Properties>
</file>