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1DE" w:rsidRPr="008F5FE4" w:rsidRDefault="008F5FE4">
      <w:pPr>
        <w:rPr>
          <w:rFonts w:ascii="Times New Roman" w:hAnsi="Times New Roman" w:cs="Times New Roman"/>
          <w:sz w:val="24"/>
          <w:szCs w:val="24"/>
        </w:rPr>
      </w:pPr>
      <w:r w:rsidRPr="008F5FE4">
        <w:rPr>
          <w:rFonts w:ascii="Times New Roman" w:hAnsi="Times New Roman" w:cs="Times New Roman"/>
          <w:b/>
          <w:sz w:val="24"/>
          <w:szCs w:val="24"/>
        </w:rPr>
        <w:t>Clinical Learning Environment and Supervision (CLES)</w:t>
      </w:r>
      <w:r w:rsidRPr="008F5FE4">
        <w:rPr>
          <w:rFonts w:ascii="Times New Roman" w:hAnsi="Times New Roman" w:cs="Times New Roman"/>
          <w:sz w:val="24"/>
          <w:szCs w:val="24"/>
        </w:rPr>
        <w:t xml:space="preserve"> in its adapted form, sent to medical students who had clinical practice in primary healthcare</w:t>
      </w:r>
    </w:p>
    <w:p w:rsidR="008F5FE4" w:rsidRPr="008F5FE4" w:rsidRDefault="008F5FE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3123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0"/>
        <w:gridCol w:w="30304"/>
        <w:gridCol w:w="214"/>
      </w:tblGrid>
      <w:tr w:rsidR="00B8015E" w:rsidRPr="003321F6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E621F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Pr="003321F6" w:rsidRDefault="00B8015E" w:rsidP="00E621F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How old are you?</w:t>
            </w:r>
          </w:p>
        </w:tc>
        <w:tc>
          <w:tcPr>
            <w:tcW w:w="214" w:type="dxa"/>
          </w:tcPr>
          <w:p w:rsidR="00B8015E" w:rsidRPr="003321F6" w:rsidRDefault="00B8015E" w:rsidP="00E621F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B8015E" w:rsidRPr="003321F6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E621F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Default="00B8015E" w:rsidP="00E621F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  <w:p w:rsidR="00B8015E" w:rsidRPr="003321F6" w:rsidRDefault="00B8015E" w:rsidP="00E621F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Do you have previous health educ</w:t>
            </w:r>
            <w:r w:rsidR="00CF4B0E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a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tion?</w:t>
            </w:r>
          </w:p>
        </w:tc>
        <w:tc>
          <w:tcPr>
            <w:tcW w:w="214" w:type="dxa"/>
          </w:tcPr>
          <w:p w:rsidR="00B8015E" w:rsidRPr="003321F6" w:rsidRDefault="00B8015E" w:rsidP="00E621F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B8015E" w:rsidRPr="003321F6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E621F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Pr="008C7A16" w:rsidRDefault="00B8015E" w:rsidP="00E621F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</w:p>
          <w:p w:rsidR="00B8015E" w:rsidRPr="00E621FD" w:rsidRDefault="00B8015E" w:rsidP="00CF4B0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 xml:space="preserve">Which was you </w:t>
            </w:r>
            <w:r w:rsidR="00CF4B0E"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semester</w:t>
            </w: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 xml:space="preserve"> during spring 2012?</w:t>
            </w:r>
          </w:p>
        </w:tc>
        <w:tc>
          <w:tcPr>
            <w:tcW w:w="214" w:type="dxa"/>
          </w:tcPr>
          <w:p w:rsidR="00B8015E" w:rsidRPr="003321F6" w:rsidRDefault="00B8015E" w:rsidP="00E621F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B8015E" w:rsidRPr="003321F6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E621F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Pr="008C7A16" w:rsidRDefault="00B8015E" w:rsidP="00E621F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</w:p>
          <w:p w:rsidR="00B8015E" w:rsidRPr="00E621FD" w:rsidRDefault="00B8015E" w:rsidP="00E621F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Which primary healthcare centre was your last clinical practice during spring 2012</w:t>
            </w:r>
          </w:p>
        </w:tc>
        <w:tc>
          <w:tcPr>
            <w:tcW w:w="214" w:type="dxa"/>
          </w:tcPr>
          <w:p w:rsidR="00B8015E" w:rsidRPr="003321F6" w:rsidRDefault="00B8015E" w:rsidP="00E621F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B8015E" w:rsidRPr="00646A6C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E621F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Pr="00646A6C" w:rsidRDefault="00B8015E" w:rsidP="00E621F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sv-SE" w:eastAsia="sv-SE"/>
              </w:rPr>
            </w:pPr>
            <w:r w:rsidRPr="00B4266F">
              <w:rPr>
                <w:rFonts w:eastAsia="Times New Roman"/>
                <w:color w:val="000000"/>
                <w:sz w:val="16"/>
                <w:szCs w:val="16"/>
                <w:lang w:val="sv-SE" w:eastAsia="sv-SE"/>
              </w:rPr>
              <w:t>A</w:t>
            </w:r>
            <w:r w:rsidR="00120AF4">
              <w:rPr>
                <w:rFonts w:eastAsia="Times New Roman"/>
                <w:color w:val="000000"/>
                <w:sz w:val="16"/>
                <w:szCs w:val="16"/>
                <w:lang w:val="sv-SE" w:eastAsia="sv-SE"/>
              </w:rPr>
              <w:t xml:space="preserve">re you: </w:t>
            </w:r>
            <w:bookmarkStart w:id="0" w:name="_GoBack"/>
            <w:bookmarkEnd w:id="0"/>
            <w:r w:rsidR="00120AF4">
              <w:rPr>
                <w:rFonts w:eastAsia="Times New Roman"/>
                <w:color w:val="000000"/>
                <w:sz w:val="16"/>
                <w:szCs w:val="16"/>
                <w:lang w:val="sv-SE" w:eastAsia="sv-SE"/>
              </w:rPr>
              <w:t>W</w:t>
            </w:r>
            <w:r w:rsidRPr="00B4266F">
              <w:rPr>
                <w:rFonts w:eastAsia="Times New Roman"/>
                <w:color w:val="000000"/>
                <w:sz w:val="16"/>
                <w:szCs w:val="16"/>
                <w:lang w:val="sv-SE" w:eastAsia="sv-SE"/>
              </w:rPr>
              <w:t>om</w:t>
            </w:r>
            <w:r w:rsidR="00CF4B0E">
              <w:rPr>
                <w:rFonts w:eastAsia="Times New Roman"/>
                <w:color w:val="000000"/>
                <w:sz w:val="16"/>
                <w:szCs w:val="16"/>
                <w:lang w:val="sv-SE" w:eastAsia="sv-SE"/>
              </w:rPr>
              <w:t>a</w:t>
            </w:r>
            <w:r w:rsidRPr="00B4266F">
              <w:rPr>
                <w:rFonts w:eastAsia="Times New Roman"/>
                <w:color w:val="000000"/>
                <w:sz w:val="16"/>
                <w:szCs w:val="16"/>
                <w:lang w:val="sv-SE" w:eastAsia="sv-SE"/>
              </w:rPr>
              <w:t xml:space="preserve">n. </w:t>
            </w:r>
            <w:r w:rsidRPr="00646A6C">
              <w:rPr>
                <w:rFonts w:eastAsia="Times New Roman"/>
                <w:color w:val="000000"/>
                <w:sz w:val="16"/>
                <w:szCs w:val="16"/>
                <w:lang w:val="sv-SE" w:eastAsia="sv-SE"/>
              </w:rPr>
              <w:t>Man</w:t>
            </w:r>
          </w:p>
        </w:tc>
        <w:tc>
          <w:tcPr>
            <w:tcW w:w="214" w:type="dxa"/>
          </w:tcPr>
          <w:p w:rsidR="00B8015E" w:rsidRPr="00646A6C" w:rsidRDefault="00B8015E" w:rsidP="00E621F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sv-SE" w:eastAsia="sv-SE"/>
              </w:rPr>
            </w:pPr>
          </w:p>
        </w:tc>
      </w:tr>
      <w:tr w:rsidR="00B8015E" w:rsidRPr="00B27416" w:rsidTr="00B8015E">
        <w:trPr>
          <w:trHeight w:val="408"/>
        </w:trPr>
        <w:tc>
          <w:tcPr>
            <w:tcW w:w="720" w:type="dxa"/>
            <w:vAlign w:val="center"/>
          </w:tcPr>
          <w:p w:rsidR="00B8015E" w:rsidRPr="00646A6C" w:rsidRDefault="00B8015E" w:rsidP="00E621F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sv-SE" w:eastAsia="sv-SE"/>
              </w:rPr>
            </w:pP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Pr="00B27416" w:rsidRDefault="00CF4B0E" w:rsidP="00CF4B0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 w:rsidRPr="00B27416"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W</w:t>
            </w: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 xml:space="preserve">as </w:t>
            </w:r>
            <w:r w:rsidR="00B8015E" w:rsidRPr="00B27416"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your main supervisor: Wom</w:t>
            </w: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a</w:t>
            </w:r>
            <w:r w:rsidR="00B8015E" w:rsidRPr="00B27416"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 xml:space="preserve">n. </w:t>
            </w:r>
            <w:r w:rsidR="00B8015E"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Man</w:t>
            </w:r>
          </w:p>
        </w:tc>
        <w:tc>
          <w:tcPr>
            <w:tcW w:w="214" w:type="dxa"/>
          </w:tcPr>
          <w:p w:rsidR="00B8015E" w:rsidRPr="00B27416" w:rsidRDefault="00B8015E" w:rsidP="00E621FD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</w:p>
        </w:tc>
      </w:tr>
      <w:tr w:rsidR="00B8015E" w:rsidRPr="003321F6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B4266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CLES</w:t>
            </w:r>
          </w:p>
          <w:p w:rsidR="00B8015E" w:rsidRPr="003321F6" w:rsidRDefault="00B8015E" w:rsidP="00B4266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items</w:t>
            </w: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Default="00B8015E" w:rsidP="00B4266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The staff</w:t>
            </w:r>
            <w:r w:rsidR="00CF4B0E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</w:t>
            </w: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was easy to approach</w:t>
            </w:r>
          </w:p>
          <w:p w:rsidR="00B8015E" w:rsidRPr="003321F6" w:rsidRDefault="00B8015E" w:rsidP="00B4266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1) Fully disagree. 2)</w:t>
            </w:r>
            <w:r w:rsidRPr="00016429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Disagree to some extent. 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3) Neither agree nor disagree. 4) Agree to some extent. 5) Fully agree.</w:t>
            </w:r>
          </w:p>
        </w:tc>
        <w:tc>
          <w:tcPr>
            <w:tcW w:w="214" w:type="dxa"/>
          </w:tcPr>
          <w:p w:rsidR="00B8015E" w:rsidRPr="003321F6" w:rsidRDefault="00B8015E" w:rsidP="00B4266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B8015E" w:rsidRPr="003321F6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CLES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items</w:t>
            </w: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I felt comfortable going to the PHC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centre </w:t>
            </w: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every day of my practice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1) Fully disagree. 2)</w:t>
            </w:r>
            <w:r w:rsidRPr="00016429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Disagree to some extent. 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3) Neither agree nor disagree. 4) Agree to some extent. 5) Fully agree.</w:t>
            </w:r>
          </w:p>
        </w:tc>
        <w:tc>
          <w:tcPr>
            <w:tcW w:w="214" w:type="dxa"/>
          </w:tcPr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B8015E" w:rsidRPr="003321F6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CLES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items</w:t>
            </w: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During staff meetings I felt comfortable taking part in the discussions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1) Fully disagree. 2)</w:t>
            </w:r>
            <w:r w:rsidRPr="00016429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Disagree to some extent. 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3) Neither agree nor disagree. 4) Agree to some extent. 5) Fully agree. </w:t>
            </w:r>
          </w:p>
        </w:tc>
        <w:tc>
          <w:tcPr>
            <w:tcW w:w="214" w:type="dxa"/>
          </w:tcPr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B8015E" w:rsidRPr="003321F6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CLES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items</w:t>
            </w: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There </w:t>
            </w: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was a positive atmosphere at the PHC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centre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1) Fully disagree. 2)</w:t>
            </w:r>
            <w:r w:rsidRPr="00016429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Disagree to some extent. 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3) Neither agree nor disagree. 4) Agree to some extent. 5) Fully agree.</w:t>
            </w:r>
          </w:p>
        </w:tc>
        <w:tc>
          <w:tcPr>
            <w:tcW w:w="214" w:type="dxa"/>
          </w:tcPr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B8015E" w:rsidRPr="003321F6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CLES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items</w:t>
            </w: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The staff was generally interested in student supervision 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1) Fully disagree. 2)</w:t>
            </w:r>
            <w:r w:rsidRPr="00016429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Disagree to some extent. 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3) Neither agree nor disagree. 4) Agree to some extent. 5) Fully agree.</w:t>
            </w:r>
          </w:p>
        </w:tc>
        <w:tc>
          <w:tcPr>
            <w:tcW w:w="214" w:type="dxa"/>
          </w:tcPr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B8015E" w:rsidRPr="003321F6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CLES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items</w:t>
            </w: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The staff learned to know the students by their personal names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1) Fully disagree. 2)</w:t>
            </w:r>
            <w:r w:rsidRPr="00016429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Disagree to some extent. 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3) Neither agree nor disagree. 4) Agree to some extent. 5) Fully agree.</w:t>
            </w:r>
          </w:p>
        </w:tc>
        <w:tc>
          <w:tcPr>
            <w:tcW w:w="214" w:type="dxa"/>
          </w:tcPr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B8015E" w:rsidRPr="003321F6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CLES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items</w:t>
            </w: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There were sufficient meaningful learning situations at the PHC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centre</w:t>
            </w:r>
          </w:p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1) Fully disagree. 2)</w:t>
            </w:r>
            <w:r w:rsidRPr="00016429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Disagree to some extent. 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3) Neither agree nor disagree. 4) Agree to some extent. 5) Fully agree.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214" w:type="dxa"/>
          </w:tcPr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B8015E" w:rsidRPr="003321F6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CLES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items</w:t>
            </w: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The learning situation</w:t>
            </w:r>
            <w:r w:rsidR="00CF4B0E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s</w:t>
            </w: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were multidimensional in terms of content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1) Fully disagree. 2)</w:t>
            </w:r>
            <w:r w:rsidRPr="00016429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Disagree to some extent. 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3) Neither agree nor disagree. 4) Agree to some extent. 5) Fully agree.</w:t>
            </w:r>
          </w:p>
        </w:tc>
        <w:tc>
          <w:tcPr>
            <w:tcW w:w="214" w:type="dxa"/>
          </w:tcPr>
          <w:p w:rsidR="00B8015E" w:rsidRPr="00F058C0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B8015E" w:rsidRPr="003321F6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CLES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items</w:t>
            </w: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The PHC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centre</w:t>
            </w: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can be regarded as a good learning environment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1) Fully disagree. 2)</w:t>
            </w:r>
            <w:r w:rsidRPr="00016429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Disagree to some extent. 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3) Neither agree nor disagree. 4) Agree to some extent. 5) Fully agree.</w:t>
            </w:r>
          </w:p>
        </w:tc>
        <w:tc>
          <w:tcPr>
            <w:tcW w:w="214" w:type="dxa"/>
          </w:tcPr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B8015E" w:rsidRPr="003321F6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CLES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items</w:t>
            </w: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The manager of the PHC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centre</w:t>
            </w: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regarded the staff at their PHC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centre</w:t>
            </w: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as a key  resource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1) Fully disagree. 2)</w:t>
            </w:r>
            <w:r w:rsidRPr="00016429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Disagree to some extent. 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3) Neither agree nor disagree. 4) Agree to some extent. 5) Fully agree.</w:t>
            </w:r>
          </w:p>
        </w:tc>
        <w:tc>
          <w:tcPr>
            <w:tcW w:w="214" w:type="dxa"/>
          </w:tcPr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B8015E" w:rsidRPr="003321F6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CLES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items</w:t>
            </w: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The manager of the PHC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centre</w:t>
            </w: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was a team member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1) Fully disagree. 2)</w:t>
            </w:r>
            <w:r w:rsidRPr="00016429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Disagree to some extent. 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3) Neither agree nor disagree. 4) Agree to some extent. 5) Fully agree.</w:t>
            </w:r>
          </w:p>
        </w:tc>
        <w:tc>
          <w:tcPr>
            <w:tcW w:w="214" w:type="dxa"/>
          </w:tcPr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B8015E" w:rsidRPr="003321F6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CLES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items</w:t>
            </w: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Feedback from the manager of the PHC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centre</w:t>
            </w: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could easily be considered as  a learning situation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1) Fully disagree. 2)</w:t>
            </w:r>
            <w:r w:rsidRPr="00016429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Disagree to some extent. 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3) Neither agree nor disagree. 4) Agree to some extent. 5) Fully agree.</w:t>
            </w:r>
          </w:p>
        </w:tc>
        <w:tc>
          <w:tcPr>
            <w:tcW w:w="214" w:type="dxa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B8015E" w:rsidRPr="003321F6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CLES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items</w:t>
            </w: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The effort of individual employees was appreciated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1) Fully disagree. 2)</w:t>
            </w:r>
            <w:r w:rsidRPr="00016429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Disagree to some extent. 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3) Neither agree nor disagree. 4) Agree to some extent. 5) Fully agree.</w:t>
            </w:r>
          </w:p>
        </w:tc>
        <w:tc>
          <w:tcPr>
            <w:tcW w:w="214" w:type="dxa"/>
          </w:tcPr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B8015E" w:rsidRPr="003321F6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CLES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items</w:t>
            </w: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The PHC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centre</w:t>
            </w: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ha</w:t>
            </w:r>
            <w:r w:rsidR="00E81DE5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d</w:t>
            </w: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a clearly defined  vision and mission statement for the patient care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that</w:t>
            </w:r>
            <w:r w:rsidR="00E81DE5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was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clearly described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1) Fully disagree. 2)</w:t>
            </w:r>
            <w:r w:rsidRPr="00016429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Disagree to some extent. 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3) Neither agree nor disagree. 4) Agree to some extent. 5) Fully agree.</w:t>
            </w:r>
          </w:p>
        </w:tc>
        <w:tc>
          <w:tcPr>
            <w:tcW w:w="214" w:type="dxa"/>
          </w:tcPr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B8015E" w:rsidRPr="003321F6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CLES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items</w:t>
            </w: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Patients </w:t>
            </w: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received individuali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s</w:t>
            </w: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ed care</w:t>
            </w:r>
          </w:p>
          <w:p w:rsidR="00B8015E" w:rsidRPr="00F058C0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1) Fully disagree. 2)</w:t>
            </w:r>
            <w:r w:rsidRPr="00016429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Disagree to some extent. 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3) Neither agree nor disagree. 4) Agree to some extent. 5) Fully agree.</w:t>
            </w:r>
          </w:p>
        </w:tc>
        <w:tc>
          <w:tcPr>
            <w:tcW w:w="214" w:type="dxa"/>
          </w:tcPr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B8015E" w:rsidRPr="003321F6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CLES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items</w:t>
            </w: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There were no problems in the information flow related to patient care 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(Discussions about individual patients and the transmission of information</w:t>
            </w:r>
          </w:p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about individual patient cases to other colleagues and team members were handled respectfully)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1) Fully disagree. 2)</w:t>
            </w:r>
            <w:r w:rsidRPr="00016429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Disagree to some extent. 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3) Neither agree nor disagree. 4) Agree to some extent. 5) Fully agree.</w:t>
            </w:r>
          </w:p>
        </w:tc>
        <w:tc>
          <w:tcPr>
            <w:tcW w:w="214" w:type="dxa"/>
          </w:tcPr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B8015E" w:rsidRPr="003321F6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CLES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items</w:t>
            </w: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Documentation of patient care (e.g medical records and other medical procedures etc) was clear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1) Fully disagree. 2)</w:t>
            </w:r>
            <w:r w:rsidRPr="00016429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Disagree to some extent. 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3) Neither agree nor disagree. 4) Agree to some extent. 5) Fully agree.</w:t>
            </w:r>
          </w:p>
        </w:tc>
        <w:tc>
          <w:tcPr>
            <w:tcW w:w="214" w:type="dxa"/>
          </w:tcPr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B8015E" w:rsidRPr="003321F6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CLES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items</w:t>
            </w: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My supervisor showed a positive attitude towards supervision</w:t>
            </w:r>
          </w:p>
          <w:p w:rsidR="00B8015E" w:rsidRPr="00016429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1) Fully disagree. 2)</w:t>
            </w:r>
            <w:r w:rsidRPr="00016429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Disagree to some extent. 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3) Neither agree nor disagree. 4) Agree to some extent. 5) Fully agree.</w:t>
            </w:r>
          </w:p>
        </w:tc>
        <w:tc>
          <w:tcPr>
            <w:tcW w:w="214" w:type="dxa"/>
          </w:tcPr>
          <w:p w:rsidR="00B8015E" w:rsidRPr="00F058C0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B8015E" w:rsidRPr="003321F6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CLES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items</w:t>
            </w: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I felt that I received individual supervision 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1) Fully disagree. 2)</w:t>
            </w:r>
            <w:r w:rsidRPr="00016429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Disagree to some extent. 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3) Neither agree nor disagree. 4) Agree to some extent. 5) Fully agree.</w:t>
            </w:r>
          </w:p>
        </w:tc>
        <w:tc>
          <w:tcPr>
            <w:tcW w:w="214" w:type="dxa"/>
          </w:tcPr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B8015E" w:rsidRPr="003321F6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CLES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items</w:t>
            </w: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I continuously received feedback from my supervisor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1) Fully disagree. 2)</w:t>
            </w:r>
            <w:r w:rsidRPr="00016429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Disagree to some extent. 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3) Neither agree nor disagree. 4) Agree to some extent. 5) Fully agree.</w:t>
            </w:r>
          </w:p>
        </w:tc>
        <w:tc>
          <w:tcPr>
            <w:tcW w:w="214" w:type="dxa"/>
          </w:tcPr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B8015E" w:rsidRPr="003321F6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CLES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items</w:t>
            </w: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Overall I am satisfied with the supervision I received at the PHC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centre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1) Fully disagree. 2)</w:t>
            </w:r>
            <w:r w:rsidRPr="00016429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Disagree to some extent. 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3) Neither agree nor disagree. 4) Agree to some extent. 5) Fully agree.</w:t>
            </w:r>
          </w:p>
        </w:tc>
        <w:tc>
          <w:tcPr>
            <w:tcW w:w="214" w:type="dxa"/>
          </w:tcPr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B8015E" w:rsidRPr="003321F6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CLES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items</w:t>
            </w: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The supervision  was based on a relationship of equality and promoted my learning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1) Fully disagree. 2)</w:t>
            </w:r>
            <w:r w:rsidRPr="00016429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Disagree to some extent. 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3) Neither agree nor disagree. 4) Agree to some extent. 5) Fully agree.</w:t>
            </w:r>
          </w:p>
        </w:tc>
        <w:tc>
          <w:tcPr>
            <w:tcW w:w="214" w:type="dxa"/>
          </w:tcPr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B8015E" w:rsidRPr="003321F6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CLES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items</w:t>
            </w: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There was a mutual interaction in the supervisory relationship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1) Fully disagree. 2)</w:t>
            </w:r>
            <w:r w:rsidRPr="00016429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Disagree to some extent. 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3) Neither agree nor disagree. 4) Agree to some extent. 5) Fully agree.</w:t>
            </w:r>
          </w:p>
        </w:tc>
        <w:tc>
          <w:tcPr>
            <w:tcW w:w="214" w:type="dxa"/>
          </w:tcPr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B8015E" w:rsidRPr="003321F6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lastRenderedPageBreak/>
              <w:t>CLES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items</w:t>
            </w: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Mutual respect and approval prevailed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</w:t>
            </w: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in the supervisory relationship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1) Fully disagree. 2)</w:t>
            </w:r>
            <w:r w:rsidRPr="00016429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Disagree to some extent. 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3) Neither agree nor disagree. 4) Agree to some extent. 5) Fully agree.</w:t>
            </w:r>
          </w:p>
        </w:tc>
        <w:tc>
          <w:tcPr>
            <w:tcW w:w="214" w:type="dxa"/>
          </w:tcPr>
          <w:p w:rsidR="00B8015E" w:rsidRPr="00F058C0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B8015E" w:rsidRPr="003321F6" w:rsidTr="00B8015E">
        <w:trPr>
          <w:trHeight w:val="408"/>
        </w:trPr>
        <w:tc>
          <w:tcPr>
            <w:tcW w:w="720" w:type="dxa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CLES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sv-SE"/>
              </w:rPr>
              <w:t>items</w:t>
            </w:r>
          </w:p>
        </w:tc>
        <w:tc>
          <w:tcPr>
            <w:tcW w:w="30304" w:type="dxa"/>
            <w:shd w:val="clear" w:color="auto" w:fill="auto"/>
            <w:vAlign w:val="center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 w:rsidRPr="003321F6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The supervisory relationship was characterized by a sense of trust</w:t>
            </w:r>
          </w:p>
          <w:p w:rsidR="00B8015E" w:rsidRPr="003321F6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1) Fully disagree. 2)</w:t>
            </w:r>
            <w:r w:rsidRPr="00016429"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 xml:space="preserve"> Disagree to some extent. </w:t>
            </w:r>
            <w:r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  <w:t>3) Neither agree nor disagree. 4) Agree to some extent. 5) Fully agree.</w:t>
            </w:r>
          </w:p>
        </w:tc>
        <w:tc>
          <w:tcPr>
            <w:tcW w:w="214" w:type="dxa"/>
          </w:tcPr>
          <w:p w:rsidR="00B8015E" w:rsidRDefault="00B8015E" w:rsidP="00B8015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</w:tbl>
    <w:p w:rsidR="008F5FE4" w:rsidRPr="00F058C0" w:rsidRDefault="008F5FE4" w:rsidP="00F058C0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8F5FE4" w:rsidRPr="00F058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24357"/>
    <w:multiLevelType w:val="hybridMultilevel"/>
    <w:tmpl w:val="A04895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93028"/>
    <w:multiLevelType w:val="hybridMultilevel"/>
    <w:tmpl w:val="9C9C74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745B0"/>
    <w:multiLevelType w:val="hybridMultilevel"/>
    <w:tmpl w:val="9A0A06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FE4"/>
    <w:rsid w:val="00016429"/>
    <w:rsid w:val="00091222"/>
    <w:rsid w:val="00114654"/>
    <w:rsid w:val="00120AF4"/>
    <w:rsid w:val="00343F58"/>
    <w:rsid w:val="00364B89"/>
    <w:rsid w:val="00396755"/>
    <w:rsid w:val="003F01DE"/>
    <w:rsid w:val="005C765D"/>
    <w:rsid w:val="006167E4"/>
    <w:rsid w:val="00646A6C"/>
    <w:rsid w:val="00787A8F"/>
    <w:rsid w:val="007A585D"/>
    <w:rsid w:val="007E2758"/>
    <w:rsid w:val="008C7A16"/>
    <w:rsid w:val="008F5FE4"/>
    <w:rsid w:val="00905D15"/>
    <w:rsid w:val="009E3444"/>
    <w:rsid w:val="00B27416"/>
    <w:rsid w:val="00B4266F"/>
    <w:rsid w:val="00B8015E"/>
    <w:rsid w:val="00BA69FB"/>
    <w:rsid w:val="00C73BC5"/>
    <w:rsid w:val="00C74670"/>
    <w:rsid w:val="00CC38B4"/>
    <w:rsid w:val="00CF4B0E"/>
    <w:rsid w:val="00CF7312"/>
    <w:rsid w:val="00D94C7D"/>
    <w:rsid w:val="00E621FD"/>
    <w:rsid w:val="00E81DE5"/>
    <w:rsid w:val="00F058C0"/>
    <w:rsid w:val="00F3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12F536-A324-40EB-95EB-29E43237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016429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CF4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F4B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827</Words>
  <Characters>4715</Characters>
  <Application>Microsoft Office Word</Application>
  <DocSecurity>0</DocSecurity>
  <Lines>39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Öhman</dc:creator>
  <cp:lastModifiedBy>Eva Öhman</cp:lastModifiedBy>
  <cp:revision>6</cp:revision>
  <dcterms:created xsi:type="dcterms:W3CDTF">2016-10-19T07:50:00Z</dcterms:created>
  <dcterms:modified xsi:type="dcterms:W3CDTF">2016-10-20T11:12:00Z</dcterms:modified>
</cp:coreProperties>
</file>