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17" w:rsidRPr="0032237E" w:rsidRDefault="003A2F17" w:rsidP="003A2F17">
      <w:pPr>
        <w:rPr>
          <w:rFonts w:ascii="Times New Roman" w:hAnsi="Times New Roman" w:cs="Times New Roman"/>
          <w:b/>
        </w:rPr>
      </w:pPr>
    </w:p>
    <w:tbl>
      <w:tblPr>
        <w:tblStyle w:val="ListTable3-Accent32"/>
        <w:tblW w:w="5000" w:type="pct"/>
        <w:tblLook w:val="0600" w:firstRow="0" w:lastRow="0" w:firstColumn="0" w:lastColumn="0" w:noHBand="1" w:noVBand="1"/>
      </w:tblPr>
      <w:tblGrid>
        <w:gridCol w:w="5049"/>
        <w:gridCol w:w="1661"/>
        <w:gridCol w:w="1765"/>
        <w:gridCol w:w="1101"/>
      </w:tblGrid>
      <w:tr w:rsidR="003A2F17" w:rsidRPr="0032237E" w:rsidTr="004D0C11">
        <w:trPr>
          <w:trHeight w:val="278"/>
        </w:trPr>
        <w:tc>
          <w:tcPr>
            <w:tcW w:w="2650" w:type="pct"/>
            <w:shd w:val="clear" w:color="auto" w:fill="F2F2F2" w:themeFill="background1" w:themeFillShade="F2"/>
            <w:vAlign w:val="center"/>
            <w:hideMark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881" w:type="pct"/>
            <w:shd w:val="clear" w:color="auto" w:fill="F2F2F2" w:themeFill="background1" w:themeFillShade="F2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Reliability</w:t>
            </w:r>
          </w:p>
        </w:tc>
        <w:tc>
          <w:tcPr>
            <w:tcW w:w="588" w:type="pct"/>
            <w:shd w:val="clear" w:color="auto" w:fill="F2F2F2" w:themeFill="background1" w:themeFillShade="F2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Level</w:t>
            </w:r>
          </w:p>
        </w:tc>
      </w:tr>
      <w:tr w:rsidR="003A2F17" w:rsidRPr="0032237E" w:rsidTr="004D0C11">
        <w:trPr>
          <w:trHeight w:val="278"/>
        </w:trPr>
        <w:tc>
          <w:tcPr>
            <w:tcW w:w="2650" w:type="pct"/>
            <w:shd w:val="clear" w:color="auto" w:fill="DBE5F1" w:themeFill="accent1" w:themeFillTint="33"/>
            <w:vAlign w:val="center"/>
            <w:hideMark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CAPE: communication </w:t>
            </w:r>
          </w:p>
        </w:tc>
        <w:tc>
          <w:tcPr>
            <w:tcW w:w="881" w:type="pct"/>
            <w:shd w:val="clear" w:color="auto" w:fill="DBE5F1" w:themeFill="accent1" w:themeFillTint="33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881" w:type="pct"/>
            <w:shd w:val="clear" w:color="auto" w:fill="DBE5F1" w:themeFill="accent1" w:themeFillTint="33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DBE5F1" w:themeFill="accent1" w:themeFillTint="33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F17" w:rsidRPr="0032237E" w:rsidTr="004D0C11">
        <w:trPr>
          <w:trHeight w:val="351"/>
        </w:trPr>
        <w:tc>
          <w:tcPr>
            <w:tcW w:w="2650" w:type="pct"/>
            <w:vAlign w:val="center"/>
            <w:hideMark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Instructor questions + statements</w:t>
            </w:r>
          </w:p>
        </w:tc>
        <w:tc>
          <w:tcPr>
            <w:tcW w:w="881" w:type="pct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81" w:type="pct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0.93 (0.90 – 0.96) </w:t>
            </w: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588" w:type="pct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3A2F17" w:rsidRPr="0032237E" w:rsidTr="004D0C11">
        <w:trPr>
          <w:trHeight w:val="333"/>
        </w:trPr>
        <w:tc>
          <w:tcPr>
            <w:tcW w:w="2650" w:type="pct"/>
            <w:vAlign w:val="center"/>
            <w:hideMark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1" w:type="pct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noWrap/>
            <w:vAlign w:val="center"/>
            <w:hideMark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F17" w:rsidRPr="0032237E" w:rsidTr="004D0C11">
        <w:trPr>
          <w:trHeight w:val="278"/>
        </w:trPr>
        <w:tc>
          <w:tcPr>
            <w:tcW w:w="2650" w:type="pct"/>
            <w:shd w:val="clear" w:color="auto" w:fill="DBE5F1" w:themeFill="accent1" w:themeFillTint="33"/>
            <w:vAlign w:val="center"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CAPE: structure </w:t>
            </w:r>
          </w:p>
        </w:tc>
        <w:tc>
          <w:tcPr>
            <w:tcW w:w="881" w:type="pct"/>
            <w:shd w:val="clear" w:color="auto" w:fill="DBE5F1" w:themeFill="accent1" w:themeFillTint="33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881" w:type="pct"/>
            <w:shd w:val="clear" w:color="auto" w:fill="DBE5F1" w:themeFill="accent1" w:themeFillTint="33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DBE5F1" w:themeFill="accent1" w:themeFillTint="33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F17" w:rsidRPr="0032237E" w:rsidTr="004D0C11">
        <w:trPr>
          <w:trHeight w:val="288"/>
        </w:trPr>
        <w:tc>
          <w:tcPr>
            <w:tcW w:w="2650" w:type="pct"/>
            <w:vAlign w:val="center"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Descriptive phase included</w:t>
            </w:r>
          </w:p>
        </w:tc>
        <w:tc>
          <w:tcPr>
            <w:tcW w:w="881" w:type="pct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881" w:type="pct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0.79 (0.4 – 1.0) </w:t>
            </w: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88" w:type="pct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3A2F17" w:rsidRPr="0032237E" w:rsidTr="004D0C11">
        <w:trPr>
          <w:trHeight w:val="308"/>
        </w:trPr>
        <w:tc>
          <w:tcPr>
            <w:tcW w:w="2650" w:type="pct"/>
            <w:vAlign w:val="center"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Analysis phase included </w:t>
            </w:r>
          </w:p>
        </w:tc>
        <w:tc>
          <w:tcPr>
            <w:tcW w:w="881" w:type="pct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881" w:type="pct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 (-0.01 0.01)</w:t>
            </w: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‡</w:t>
            </w:r>
          </w:p>
        </w:tc>
        <w:tc>
          <w:tcPr>
            <w:tcW w:w="588" w:type="pct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</w:t>
            </w:r>
          </w:p>
        </w:tc>
      </w:tr>
      <w:tr w:rsidR="003A2F17" w:rsidRPr="0032237E" w:rsidTr="004D0C11">
        <w:trPr>
          <w:trHeight w:val="288"/>
        </w:trPr>
        <w:tc>
          <w:tcPr>
            <w:tcW w:w="2650" w:type="pct"/>
            <w:vAlign w:val="center"/>
          </w:tcPr>
          <w:p w:rsidR="003A2F17" w:rsidRPr="0032237E" w:rsidRDefault="003A2F17" w:rsidP="004D0C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hAnsi="Times New Roman" w:cs="Times New Roman"/>
                <w:sz w:val="20"/>
                <w:szCs w:val="20"/>
              </w:rPr>
              <w:t>Application phase included</w:t>
            </w:r>
          </w:p>
        </w:tc>
        <w:tc>
          <w:tcPr>
            <w:tcW w:w="881" w:type="pct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881" w:type="pct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 (0.31-0.75)</w:t>
            </w: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‡</w:t>
            </w:r>
          </w:p>
        </w:tc>
        <w:tc>
          <w:tcPr>
            <w:tcW w:w="588" w:type="pct"/>
            <w:noWrap/>
            <w:vAlign w:val="center"/>
          </w:tcPr>
          <w:p w:rsidR="003A2F17" w:rsidRPr="0032237E" w:rsidRDefault="003A2F17" w:rsidP="004D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</w:tbl>
    <w:p w:rsidR="003A2F17" w:rsidRPr="0032237E" w:rsidRDefault="003A2F17" w:rsidP="003A2F1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237E">
        <w:rPr>
          <w:rFonts w:ascii="Times New Roman" w:eastAsia="Times New Roman" w:hAnsi="Times New Roman" w:cs="Times New Roman"/>
          <w:color w:val="000000"/>
          <w:sz w:val="20"/>
          <w:szCs w:val="20"/>
        </w:rPr>
        <w:t>§ ICC calculated for continuous variables (95% CI)</w:t>
      </w:r>
    </w:p>
    <w:p w:rsidR="003A2F17" w:rsidRPr="0032237E" w:rsidRDefault="003A2F17" w:rsidP="003A2F17">
      <w:pPr>
        <w:rPr>
          <w:rFonts w:ascii="Times New Roman" w:hAnsi="Times New Roman" w:cs="Times New Roman"/>
          <w:sz w:val="20"/>
          <w:szCs w:val="20"/>
        </w:rPr>
      </w:pPr>
      <w:r w:rsidRPr="0032237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‡ Cohen’s </w:t>
      </w:r>
      <w:r w:rsidRPr="0032237E">
        <w:rPr>
          <w:rFonts w:ascii="Times New Roman" w:hAnsi="Times New Roman" w:cs="Times New Roman"/>
          <w:sz w:val="20"/>
          <w:szCs w:val="20"/>
        </w:rPr>
        <w:t xml:space="preserve">kappa calculated for binary variables </w:t>
      </w:r>
      <w:r w:rsidRPr="0032237E">
        <w:rPr>
          <w:rFonts w:ascii="Times New Roman" w:eastAsia="Times New Roman" w:hAnsi="Times New Roman" w:cs="Times New Roman"/>
          <w:color w:val="000000"/>
          <w:sz w:val="20"/>
          <w:szCs w:val="20"/>
        </w:rPr>
        <w:t>(95% CI)</w:t>
      </w:r>
    </w:p>
    <w:p w:rsidR="00E7445B" w:rsidRDefault="00E7445B">
      <w:bookmarkStart w:id="0" w:name="_GoBack"/>
      <w:bookmarkEnd w:id="0"/>
    </w:p>
    <w:sectPr w:rsidR="00E7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17"/>
    <w:rsid w:val="003A2F17"/>
    <w:rsid w:val="00985934"/>
    <w:rsid w:val="00E7445B"/>
    <w:rsid w:val="00EF1A78"/>
    <w:rsid w:val="00FC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34"/>
  </w:style>
  <w:style w:type="paragraph" w:styleId="Heading1">
    <w:name w:val="heading 1"/>
    <w:basedOn w:val="Normal"/>
    <w:next w:val="Normal"/>
    <w:link w:val="Heading1Char"/>
    <w:uiPriority w:val="9"/>
    <w:qFormat/>
    <w:rsid w:val="009859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9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8593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9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9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9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9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9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9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9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5934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9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9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9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9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5934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59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9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593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qFormat/>
    <w:rsid w:val="00985934"/>
    <w:rPr>
      <w:b/>
      <w:bCs/>
    </w:rPr>
  </w:style>
  <w:style w:type="character" w:styleId="Emphasis">
    <w:name w:val="Emphasis"/>
    <w:basedOn w:val="DefaultParagraphFont"/>
    <w:uiPriority w:val="20"/>
    <w:qFormat/>
    <w:rsid w:val="00985934"/>
    <w:rPr>
      <w:i/>
      <w:iCs/>
    </w:rPr>
  </w:style>
  <w:style w:type="paragraph" w:styleId="NoSpacing">
    <w:name w:val="No Spacing"/>
    <w:uiPriority w:val="1"/>
    <w:qFormat/>
    <w:rsid w:val="00985934"/>
  </w:style>
  <w:style w:type="paragraph" w:styleId="ListParagraph">
    <w:name w:val="List Paragraph"/>
    <w:basedOn w:val="Normal"/>
    <w:uiPriority w:val="34"/>
    <w:qFormat/>
    <w:rsid w:val="009859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859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593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9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934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934"/>
    <w:pPr>
      <w:outlineLvl w:val="9"/>
    </w:pPr>
  </w:style>
  <w:style w:type="table" w:customStyle="1" w:styleId="ListTable3-Accent32">
    <w:name w:val="List Table 3 - Accent 32"/>
    <w:basedOn w:val="TableNormal"/>
    <w:uiPriority w:val="48"/>
    <w:rsid w:val="003A2F1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34"/>
  </w:style>
  <w:style w:type="paragraph" w:styleId="Heading1">
    <w:name w:val="heading 1"/>
    <w:basedOn w:val="Normal"/>
    <w:next w:val="Normal"/>
    <w:link w:val="Heading1Char"/>
    <w:uiPriority w:val="9"/>
    <w:qFormat/>
    <w:rsid w:val="009859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9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8593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9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9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9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9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9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9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9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5934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9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9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9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9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9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5934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59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9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593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basedOn w:val="DefaultParagraphFont"/>
    <w:uiPriority w:val="22"/>
    <w:qFormat/>
    <w:rsid w:val="00985934"/>
    <w:rPr>
      <w:b/>
      <w:bCs/>
    </w:rPr>
  </w:style>
  <w:style w:type="character" w:styleId="Emphasis">
    <w:name w:val="Emphasis"/>
    <w:basedOn w:val="DefaultParagraphFont"/>
    <w:uiPriority w:val="20"/>
    <w:qFormat/>
    <w:rsid w:val="00985934"/>
    <w:rPr>
      <w:i/>
      <w:iCs/>
    </w:rPr>
  </w:style>
  <w:style w:type="paragraph" w:styleId="NoSpacing">
    <w:name w:val="No Spacing"/>
    <w:uiPriority w:val="1"/>
    <w:qFormat/>
    <w:rsid w:val="00985934"/>
  </w:style>
  <w:style w:type="paragraph" w:styleId="ListParagraph">
    <w:name w:val="List Paragraph"/>
    <w:basedOn w:val="Normal"/>
    <w:uiPriority w:val="34"/>
    <w:qFormat/>
    <w:rsid w:val="009859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859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593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9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934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934"/>
    <w:pPr>
      <w:outlineLvl w:val="9"/>
    </w:pPr>
  </w:style>
  <w:style w:type="table" w:customStyle="1" w:styleId="ListTable3-Accent32">
    <w:name w:val="List Table 3 - Accent 32"/>
    <w:basedOn w:val="TableNormal"/>
    <w:uiPriority w:val="48"/>
    <w:rsid w:val="003A2F1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384</Characters>
  <Application>Microsoft Office Word</Application>
  <DocSecurity>0</DocSecurity>
  <Lines>9</Lines>
  <Paragraphs>4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1</cp:revision>
  <dcterms:created xsi:type="dcterms:W3CDTF">2019-12-19T18:13:00Z</dcterms:created>
  <dcterms:modified xsi:type="dcterms:W3CDTF">2019-12-19T18:13:00Z</dcterms:modified>
</cp:coreProperties>
</file>