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C2E" w:rsidRDefault="00BE0248">
      <w:pPr>
        <w:pStyle w:val="BodyA"/>
        <w:rPr>
          <w:u w:val="single"/>
        </w:rPr>
      </w:pPr>
      <w:bookmarkStart w:id="0" w:name="_GoBack"/>
      <w:bookmarkEnd w:id="0"/>
      <w:r>
        <w:rPr>
          <w:u w:val="single"/>
        </w:rPr>
        <w:t>PRE-TRAINING</w:t>
      </w:r>
    </w:p>
    <w:p w:rsidR="00F02C2E" w:rsidRDefault="00F02C2E">
      <w:pPr>
        <w:pStyle w:val="BodyA"/>
      </w:pPr>
    </w:p>
    <w:tbl>
      <w:tblPr>
        <w:tblW w:w="9262" w:type="dxa"/>
        <w:tblInd w:w="4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4378"/>
        <w:gridCol w:w="4884"/>
      </w:tblGrid>
      <w:tr w:rsidR="00F02C2E">
        <w:trPr>
          <w:trHeight w:val="458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numPr>
                <w:ilvl w:val="0"/>
                <w:numId w:val="1"/>
              </w:numPr>
            </w:pPr>
            <w:r>
              <w:t>What is your Student ID?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F02C2E"/>
        </w:tc>
      </w:tr>
      <w:tr w:rsidR="00F02C2E">
        <w:trPr>
          <w:trHeight w:val="53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numPr>
                <w:ilvl w:val="0"/>
                <w:numId w:val="3"/>
              </w:numPr>
            </w:pPr>
            <w:r>
              <w:t>Please provide the following demographic information: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tab/>
              <w:t>Male</w:t>
            </w:r>
            <w:r>
              <w:tab/>
              <w:t>Female</w:t>
            </w:r>
            <w:r>
              <w:tab/>
              <w:t>(</w:t>
            </w:r>
            <w:r>
              <w:rPr>
                <w:i/>
                <w:iCs/>
              </w:rPr>
              <w:t>Circle one)</w:t>
            </w:r>
          </w:p>
        </w:tc>
      </w:tr>
      <w:tr w:rsidR="00F02C2E">
        <w:trPr>
          <w:trHeight w:val="79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:rsidR="00F02C2E" w:rsidRDefault="00F02C2E"/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tab/>
            </w:r>
          </w:p>
          <w:p w:rsidR="00F02C2E" w:rsidRDefault="00BE0248">
            <w:pPr>
              <w:pStyle w:val="BodyA"/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tab/>
              <w:t>Age (in years) …………………………</w:t>
            </w:r>
          </w:p>
        </w:tc>
      </w:tr>
      <w:tr w:rsidR="00F02C2E">
        <w:trPr>
          <w:trHeight w:val="131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numPr>
                <w:ilvl w:val="0"/>
                <w:numId w:val="5"/>
              </w:numPr>
            </w:pPr>
            <w:r>
              <w:t>Have you had any previous ophthalmology/optometry training?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tab/>
            </w:r>
          </w:p>
          <w:p w:rsidR="00F02C2E" w:rsidRDefault="00BE0248">
            <w:pPr>
              <w:pStyle w:val="BodyA"/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tab/>
              <w:t>No</w:t>
            </w:r>
            <w:r>
              <w:tab/>
              <w:t>Yes</w:t>
            </w:r>
            <w:r>
              <w:tab/>
            </w:r>
            <w:r>
              <w:rPr>
                <w:i/>
                <w:iCs/>
              </w:rPr>
              <w:t>(Please describe)</w:t>
            </w:r>
            <w:r>
              <w:br/>
            </w:r>
            <w:r>
              <w:br/>
            </w:r>
            <w:r>
              <w:t>……………………………………………………….</w:t>
            </w:r>
            <w:r>
              <w:br/>
            </w:r>
          </w:p>
        </w:tc>
      </w:tr>
      <w:tr w:rsidR="00F02C2E">
        <w:trPr>
          <w:trHeight w:val="131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numPr>
                <w:ilvl w:val="0"/>
                <w:numId w:val="7"/>
              </w:numPr>
            </w:pPr>
            <w:r>
              <w:t>Do you own a smartphone?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pStyle w:val="BodyA"/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tab/>
            </w:r>
          </w:p>
          <w:p w:rsidR="00F02C2E" w:rsidRDefault="00BE0248">
            <w:pPr>
              <w:pStyle w:val="BodyA"/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tab/>
              <w:t>No</w:t>
            </w:r>
            <w:r>
              <w:tab/>
              <w:t>Yes</w:t>
            </w:r>
            <w:r>
              <w:tab/>
            </w:r>
            <w:r>
              <w:rPr>
                <w:i/>
                <w:iCs/>
              </w:rPr>
              <w:t>(Which make/model?)</w:t>
            </w:r>
            <w:r>
              <w:br/>
            </w:r>
            <w:r>
              <w:br/>
              <w:t>………………………………………………………</w:t>
            </w:r>
          </w:p>
        </w:tc>
      </w:tr>
      <w:tr w:rsidR="00F02C2E">
        <w:trPr>
          <w:trHeight w:val="131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numPr>
                <w:ilvl w:val="0"/>
                <w:numId w:val="9"/>
              </w:numP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>Did you complete the online training in funduscopy interpretation?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tabs>
                <w:tab w:val="left" w:pos="333"/>
                <w:tab w:val="left" w:pos="1183"/>
                <w:tab w:val="left" w:pos="1398"/>
                <w:tab w:val="left" w:pos="2317"/>
              </w:tabs>
              <w:rPr>
                <w:rFonts w:ascii="Helvetica" w:eastAsia="Helvetica" w:hAnsi="Helvetica" w:cs="Helvetica"/>
                <w:color w:val="000000"/>
                <w:sz w:val="22"/>
                <w:szCs w:val="22"/>
                <w:u w:color="000000"/>
              </w:rPr>
            </w:pP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 xml:space="preserve">     No</w:t>
            </w: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ab/>
              <w:t>Yes</w:t>
            </w:r>
          </w:p>
          <w:p w:rsidR="00F02C2E" w:rsidRDefault="00BE0248">
            <w:pPr>
              <w:tabs>
                <w:tab w:val="left" w:pos="333"/>
                <w:tab w:val="left" w:pos="1183"/>
                <w:tab w:val="left" w:pos="1398"/>
                <w:tab w:val="left" w:pos="2317"/>
              </w:tabs>
              <w:rPr>
                <w:rFonts w:ascii="Helvetica" w:eastAsia="Helvetica" w:hAnsi="Helvetica" w:cs="Helvetica"/>
                <w:color w:val="000000"/>
                <w:sz w:val="22"/>
                <w:szCs w:val="22"/>
                <w:u w:color="000000"/>
              </w:rPr>
            </w:pP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 xml:space="preserve">    </w:t>
            </w:r>
          </w:p>
        </w:tc>
      </w:tr>
      <w:tr w:rsidR="00F02C2E">
        <w:trPr>
          <w:trHeight w:val="131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numPr>
                <w:ilvl w:val="0"/>
                <w:numId w:val="11"/>
              </w:numP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 xml:space="preserve">If you wish to be involved please provide your email </w:t>
            </w: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>address.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2C2E" w:rsidRDefault="00BE0248">
            <w:pPr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>Email</w:t>
            </w:r>
          </w:p>
          <w:p w:rsidR="00F02C2E" w:rsidRDefault="00F02C2E">
            <w:pPr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</w:p>
          <w:p w:rsidR="00F02C2E" w:rsidRDefault="00BE0248">
            <w:pPr>
              <w:tabs>
                <w:tab w:val="left" w:pos="333"/>
                <w:tab w:val="left" w:pos="1183"/>
                <w:tab w:val="left" w:pos="1398"/>
                <w:tab w:val="left" w:pos="2317"/>
              </w:tabs>
            </w:pPr>
            <w:r>
              <w:rPr>
                <w:rFonts w:ascii="Helvetica" w:hAnsi="Helvetica" w:cs="Arial Unicode MS"/>
                <w:color w:val="000000"/>
                <w:sz w:val="22"/>
                <w:szCs w:val="22"/>
                <w:u w:color="000000"/>
              </w:rPr>
              <w:t>………………………………………………………</w:t>
            </w:r>
          </w:p>
        </w:tc>
      </w:tr>
    </w:tbl>
    <w:p w:rsidR="00F02C2E" w:rsidRDefault="00F02C2E">
      <w:pPr>
        <w:pStyle w:val="BodyA"/>
        <w:widowControl w:val="0"/>
        <w:ind w:left="360" w:hanging="360"/>
      </w:pPr>
    </w:p>
    <w:p w:rsidR="00F02C2E" w:rsidRDefault="00F02C2E">
      <w:pPr>
        <w:pStyle w:val="BodyA"/>
      </w:pPr>
    </w:p>
    <w:p w:rsidR="00F02C2E" w:rsidRDefault="00BE0248">
      <w:pPr>
        <w:pStyle w:val="BodyA"/>
      </w:pPr>
      <w:r>
        <w:rPr>
          <w:u w:val="single"/>
        </w:rPr>
        <w:t xml:space="preserve">POST-TRAINING </w:t>
      </w:r>
      <w:r>
        <w:t xml:space="preserve">- </w:t>
      </w:r>
      <w:r>
        <w:rPr>
          <w:b/>
          <w:bCs/>
        </w:rPr>
        <w:t>Immediately following each station</w:t>
      </w:r>
      <w:r>
        <w:t xml:space="preserve"> please answer the following questions honestly based on the training you have just completed.</w:t>
      </w:r>
    </w:p>
    <w:p w:rsidR="00F02C2E" w:rsidRDefault="00F02C2E">
      <w:pPr>
        <w:pStyle w:val="BodyA"/>
      </w:pPr>
    </w:p>
    <w:p w:rsidR="00F02C2E" w:rsidRDefault="00BE0248">
      <w:pPr>
        <w:pStyle w:val="BodyA"/>
        <w:numPr>
          <w:ilvl w:val="0"/>
          <w:numId w:val="13"/>
        </w:numPr>
        <w:spacing w:line="360" w:lineRule="auto"/>
      </w:pPr>
      <w:r>
        <w:t xml:space="preserve">Rate the </w:t>
      </w:r>
      <w:r>
        <w:rPr>
          <w:u w:val="single"/>
        </w:rPr>
        <w:t>quality of training</w:t>
      </w:r>
      <w:r>
        <w:t xml:space="preserve"> you received at each station:</w:t>
      </w:r>
    </w:p>
    <w:tbl>
      <w:tblPr>
        <w:tblW w:w="95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99BC9"/>
        <w:tblLayout w:type="fixed"/>
        <w:tblLook w:val="04A0" w:firstRow="1" w:lastRow="0" w:firstColumn="1" w:lastColumn="0" w:noHBand="0" w:noVBand="1"/>
      </w:tblPr>
      <w:tblGrid>
        <w:gridCol w:w="3078"/>
        <w:gridCol w:w="1497"/>
        <w:gridCol w:w="1186"/>
        <w:gridCol w:w="1250"/>
        <w:gridCol w:w="1250"/>
        <w:gridCol w:w="1250"/>
      </w:tblGrid>
      <w:tr w:rsidR="00F02C2E">
        <w:trPr>
          <w:trHeight w:val="297"/>
          <w:tblHeader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4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Poor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Excellent</w:t>
            </w:r>
          </w:p>
        </w:tc>
      </w:tr>
      <w:tr w:rsidR="00F02C2E">
        <w:tblPrEx>
          <w:shd w:val="clear" w:color="auto" w:fill="CEDDEB"/>
        </w:tblPrEx>
        <w:trPr>
          <w:trHeight w:val="418"/>
        </w:trPr>
        <w:tc>
          <w:tcPr>
            <w:tcW w:w="30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Non-mydriatic camera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430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Direct ophthalmoscope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460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Pan-ophthalmoscope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387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iExaminer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37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D-eye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37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20"/>
                <w:szCs w:val="20"/>
                <w:u w:color="000000"/>
              </w:rPr>
              <w:t>Prototype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</w:tbl>
    <w:p w:rsidR="00F02C2E" w:rsidRDefault="00F02C2E">
      <w:pPr>
        <w:pStyle w:val="BodyA"/>
        <w:spacing w:line="360" w:lineRule="auto"/>
      </w:pPr>
    </w:p>
    <w:p w:rsidR="00F02C2E" w:rsidRDefault="00F02C2E">
      <w:pPr>
        <w:pStyle w:val="BodyA"/>
        <w:spacing w:line="360" w:lineRule="auto"/>
      </w:pPr>
    </w:p>
    <w:p w:rsidR="00F02C2E" w:rsidRDefault="00F02C2E">
      <w:pPr>
        <w:pStyle w:val="BodyA"/>
        <w:spacing w:line="360" w:lineRule="auto"/>
      </w:pPr>
    </w:p>
    <w:p w:rsidR="00F02C2E" w:rsidRDefault="00BE0248">
      <w:pPr>
        <w:pStyle w:val="BodyA"/>
        <w:numPr>
          <w:ilvl w:val="0"/>
          <w:numId w:val="14"/>
        </w:numPr>
        <w:spacing w:line="360" w:lineRule="auto"/>
      </w:pPr>
      <w:r>
        <w:t xml:space="preserve">On a scale from 1 to 5, rate the </w:t>
      </w:r>
      <w:r>
        <w:rPr>
          <w:u w:val="single"/>
        </w:rPr>
        <w:t>ease of viewing the ocular fundus</w:t>
      </w:r>
      <w:r>
        <w:t xml:space="preserve"> using each technique. Please circle only ONE number.</w:t>
      </w:r>
    </w:p>
    <w:tbl>
      <w:tblPr>
        <w:tblW w:w="951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99BC9"/>
        <w:tblLayout w:type="fixed"/>
        <w:tblLook w:val="04A0" w:firstRow="1" w:lastRow="0" w:firstColumn="1" w:lastColumn="0" w:noHBand="0" w:noVBand="1"/>
      </w:tblPr>
      <w:tblGrid>
        <w:gridCol w:w="3078"/>
        <w:gridCol w:w="1497"/>
        <w:gridCol w:w="1186"/>
        <w:gridCol w:w="1250"/>
        <w:gridCol w:w="1250"/>
        <w:gridCol w:w="1250"/>
      </w:tblGrid>
      <w:tr w:rsidR="00F02C2E">
        <w:trPr>
          <w:trHeight w:val="297"/>
          <w:tblHeader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4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Very Difficult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Very easy</w:t>
            </w:r>
          </w:p>
        </w:tc>
      </w:tr>
      <w:tr w:rsidR="00F02C2E">
        <w:tblPrEx>
          <w:shd w:val="clear" w:color="auto" w:fill="CEDDEB"/>
        </w:tblPrEx>
        <w:trPr>
          <w:trHeight w:val="274"/>
        </w:trPr>
        <w:tc>
          <w:tcPr>
            <w:tcW w:w="30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Non-mydriatic camera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71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Direct ophthalmoscope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71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spacing w:line="288" w:lineRule="auto"/>
            </w:pPr>
            <w:r>
              <w:t>Pan-ophthalmoscope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71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spacing w:line="288" w:lineRule="auto"/>
            </w:pPr>
            <w:r>
              <w:t>iExaminer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74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spacing w:line="288" w:lineRule="auto"/>
            </w:pPr>
            <w:r>
              <w:t>D-eye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74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20"/>
                <w:szCs w:val="20"/>
                <w:u w:color="000000"/>
              </w:rPr>
              <w:t>Prototype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</w:tbl>
    <w:p w:rsidR="00F02C2E" w:rsidRDefault="00F02C2E">
      <w:pPr>
        <w:pStyle w:val="BodyA"/>
        <w:widowControl w:val="0"/>
        <w:ind w:left="108" w:hanging="108"/>
      </w:pPr>
    </w:p>
    <w:p w:rsidR="00F02C2E" w:rsidRDefault="00F02C2E">
      <w:pPr>
        <w:pStyle w:val="BodyA"/>
        <w:widowControl w:val="0"/>
        <w:ind w:left="108" w:hanging="108"/>
      </w:pPr>
    </w:p>
    <w:p w:rsidR="00F02C2E" w:rsidRDefault="00BE0248">
      <w:pPr>
        <w:pStyle w:val="BodyA"/>
        <w:widowControl w:val="0"/>
        <w:numPr>
          <w:ilvl w:val="0"/>
          <w:numId w:val="15"/>
        </w:numPr>
      </w:pPr>
      <w:r>
        <w:t xml:space="preserve">On a scale from 1 to 5, rate your level of </w:t>
      </w:r>
      <w:r>
        <w:rPr>
          <w:u w:val="single"/>
        </w:rPr>
        <w:t>confidence in being able to view the fundus</w:t>
      </w:r>
      <w:r>
        <w:t xml:space="preserve"> with each technique after today’s training session. Please circle only ONE number.</w:t>
      </w:r>
    </w:p>
    <w:tbl>
      <w:tblPr>
        <w:tblW w:w="951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99BC9"/>
        <w:tblLayout w:type="fixed"/>
        <w:tblLook w:val="04A0" w:firstRow="1" w:lastRow="0" w:firstColumn="1" w:lastColumn="0" w:noHBand="0" w:noVBand="1"/>
      </w:tblPr>
      <w:tblGrid>
        <w:gridCol w:w="3078"/>
        <w:gridCol w:w="1497"/>
        <w:gridCol w:w="1186"/>
        <w:gridCol w:w="1250"/>
        <w:gridCol w:w="1250"/>
        <w:gridCol w:w="1250"/>
      </w:tblGrid>
      <w:tr w:rsidR="00F02C2E">
        <w:trPr>
          <w:trHeight w:val="493"/>
          <w:tblHeader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4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No confidence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Very confident</w:t>
            </w:r>
          </w:p>
        </w:tc>
      </w:tr>
      <w:tr w:rsidR="00F02C2E">
        <w:tblPrEx>
          <w:shd w:val="clear" w:color="auto" w:fill="CEDDEB"/>
        </w:tblPrEx>
        <w:trPr>
          <w:trHeight w:val="322"/>
        </w:trPr>
        <w:tc>
          <w:tcPr>
            <w:tcW w:w="30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>Non-mydriatic camera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45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t xml:space="preserve">Direct </w:t>
            </w:r>
            <w:r>
              <w:t>ophthalmoscope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4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spacing w:line="288" w:lineRule="auto"/>
            </w:pPr>
            <w:r>
              <w:t>Pan-ophthalmoscope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4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spacing w:line="288" w:lineRule="auto"/>
            </w:pPr>
            <w:r>
              <w:t>iExaminer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4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spacing w:line="288" w:lineRule="auto"/>
            </w:pPr>
            <w:r>
              <w:t>D-eye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24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20"/>
                <w:szCs w:val="20"/>
                <w:u w:color="000000"/>
              </w:rPr>
              <w:t>Prototype</w:t>
            </w:r>
          </w:p>
        </w:tc>
        <w:tc>
          <w:tcPr>
            <w:tcW w:w="149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spacing w:line="288" w:lineRule="auto"/>
              <w:jc w:val="right"/>
            </w:pPr>
            <w:r>
              <w:rPr>
                <w:rFonts w:ascii="Helvetica" w:hAnsi="Helvetica"/>
                <w:sz w:val="20"/>
                <w:szCs w:val="20"/>
              </w:rPr>
              <w:t>5</w:t>
            </w:r>
          </w:p>
        </w:tc>
      </w:tr>
    </w:tbl>
    <w:p w:rsidR="00F02C2E" w:rsidRDefault="00F02C2E">
      <w:pPr>
        <w:pStyle w:val="BodyA"/>
        <w:widowControl w:val="0"/>
        <w:numPr>
          <w:ilvl w:val="0"/>
          <w:numId w:val="17"/>
        </w:numPr>
      </w:pPr>
    </w:p>
    <w:p w:rsidR="00F02C2E" w:rsidRDefault="00F02C2E">
      <w:pPr>
        <w:pStyle w:val="BodyA"/>
        <w:widowControl w:val="0"/>
        <w:ind w:left="108" w:hanging="108"/>
      </w:pPr>
    </w:p>
    <w:p w:rsidR="00F02C2E" w:rsidRDefault="00BE0248">
      <w:pPr>
        <w:pStyle w:val="BodyA"/>
        <w:widowControl w:val="0"/>
        <w:ind w:left="108" w:hanging="108"/>
        <w:rPr>
          <w:b/>
          <w:bCs/>
          <w:u w:val="single"/>
        </w:rPr>
      </w:pPr>
      <w:r>
        <w:rPr>
          <w:b/>
          <w:bCs/>
          <w:u w:val="single"/>
        </w:rPr>
        <w:t xml:space="preserve">Please complete the following questions AFTER COMPLETING ALL SESSIONS: </w:t>
      </w:r>
    </w:p>
    <w:p w:rsidR="00F02C2E" w:rsidRDefault="00F02C2E">
      <w:pPr>
        <w:pStyle w:val="BodyA"/>
      </w:pPr>
    </w:p>
    <w:p w:rsidR="00F02C2E" w:rsidRDefault="00BE0248">
      <w:pPr>
        <w:pStyle w:val="BodyA"/>
        <w:numPr>
          <w:ilvl w:val="0"/>
          <w:numId w:val="13"/>
        </w:numPr>
      </w:pPr>
      <w:r>
        <w:t xml:space="preserve">If not specifically requested by your supervisor, would you </w:t>
      </w:r>
      <w:r>
        <w:t>perform funduscopy on a patient as part of a general physical examination?</w:t>
      </w:r>
    </w:p>
    <w:p w:rsidR="00F02C2E" w:rsidRDefault="00BE0248">
      <w:pPr>
        <w:pStyle w:val="BodyA"/>
        <w:ind w:left="360"/>
      </w:pPr>
      <w:r>
        <w:tab/>
      </w:r>
      <w:r>
        <w:tab/>
      </w:r>
      <w:r>
        <w:t>Yes   /   No</w:t>
      </w:r>
    </w:p>
    <w:p w:rsidR="00F02C2E" w:rsidRDefault="00F02C2E">
      <w:pPr>
        <w:pStyle w:val="BodyA"/>
        <w:ind w:left="360"/>
      </w:pPr>
    </w:p>
    <w:p w:rsidR="00F02C2E" w:rsidRDefault="00BE0248">
      <w:pPr>
        <w:pStyle w:val="BodyA"/>
        <w:numPr>
          <w:ilvl w:val="0"/>
          <w:numId w:val="13"/>
        </w:numPr>
      </w:pPr>
      <w:r>
        <w:t>Over the next year, how often do you think you will attempt to examine the ocular fundus on patients as part of your general exam? Please circle only ONE number.</w:t>
      </w:r>
    </w:p>
    <w:p w:rsidR="00F02C2E" w:rsidRDefault="00BE0248">
      <w:pPr>
        <w:pStyle w:val="BodyA"/>
        <w:numPr>
          <w:ilvl w:val="1"/>
          <w:numId w:val="17"/>
        </w:numPr>
      </w:pPr>
      <w:r>
        <w:t>nev</w:t>
      </w:r>
      <w:r>
        <w:t>er</w:t>
      </w:r>
    </w:p>
    <w:p w:rsidR="00F02C2E" w:rsidRDefault="00BE0248">
      <w:pPr>
        <w:pStyle w:val="BodyA"/>
        <w:numPr>
          <w:ilvl w:val="1"/>
          <w:numId w:val="17"/>
        </w:numPr>
      </w:pPr>
      <w:r>
        <w:t>1-25% of the time</w:t>
      </w:r>
    </w:p>
    <w:p w:rsidR="00F02C2E" w:rsidRDefault="00BE0248">
      <w:pPr>
        <w:pStyle w:val="BodyA"/>
        <w:numPr>
          <w:ilvl w:val="1"/>
          <w:numId w:val="17"/>
        </w:numPr>
      </w:pPr>
      <w:r>
        <w:t>26-50% of the time</w:t>
      </w:r>
    </w:p>
    <w:p w:rsidR="00F02C2E" w:rsidRDefault="00BE0248">
      <w:pPr>
        <w:pStyle w:val="BodyA"/>
        <w:numPr>
          <w:ilvl w:val="1"/>
          <w:numId w:val="17"/>
        </w:numPr>
      </w:pPr>
      <w:r>
        <w:t>51-75% of the time</w:t>
      </w:r>
    </w:p>
    <w:p w:rsidR="00F02C2E" w:rsidRDefault="00BE0248">
      <w:pPr>
        <w:pStyle w:val="BodyA"/>
        <w:numPr>
          <w:ilvl w:val="1"/>
          <w:numId w:val="17"/>
        </w:numPr>
      </w:pPr>
      <w:r>
        <w:t>76-99% of the time</w:t>
      </w:r>
    </w:p>
    <w:p w:rsidR="00F02C2E" w:rsidRDefault="00BE0248">
      <w:pPr>
        <w:pStyle w:val="BodyA"/>
        <w:numPr>
          <w:ilvl w:val="1"/>
          <w:numId w:val="17"/>
        </w:numPr>
      </w:pPr>
      <w:r>
        <w:t>always</w:t>
      </w: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F02C2E">
      <w:pPr>
        <w:pStyle w:val="BodyA"/>
      </w:pPr>
    </w:p>
    <w:p w:rsidR="00F02C2E" w:rsidRDefault="00BE0248">
      <w:pPr>
        <w:pStyle w:val="BodyA"/>
        <w:numPr>
          <w:ilvl w:val="0"/>
          <w:numId w:val="18"/>
        </w:numPr>
      </w:pPr>
      <w:r>
        <w:t>Please indicate how likely you feel each statement would be true for each group of devices.</w:t>
      </w:r>
    </w:p>
    <w:tbl>
      <w:tblPr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99BC9"/>
        <w:tblLayout w:type="fixed"/>
        <w:tblLook w:val="04A0" w:firstRow="1" w:lastRow="0" w:firstColumn="1" w:lastColumn="0" w:noHBand="0" w:noVBand="1"/>
      </w:tblPr>
      <w:tblGrid>
        <w:gridCol w:w="2357"/>
        <w:gridCol w:w="518"/>
        <w:gridCol w:w="460"/>
        <w:gridCol w:w="484"/>
        <w:gridCol w:w="484"/>
        <w:gridCol w:w="485"/>
        <w:gridCol w:w="484"/>
        <w:gridCol w:w="485"/>
        <w:gridCol w:w="484"/>
        <w:gridCol w:w="484"/>
        <w:gridCol w:w="485"/>
        <w:gridCol w:w="484"/>
        <w:gridCol w:w="485"/>
        <w:gridCol w:w="484"/>
        <w:gridCol w:w="484"/>
        <w:gridCol w:w="485"/>
      </w:tblGrid>
      <w:tr w:rsidR="00F02C2E">
        <w:trPr>
          <w:trHeight w:val="665"/>
          <w:tblHeader/>
        </w:trPr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24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Non-mydriatic camera</w:t>
            </w:r>
          </w:p>
        </w:tc>
        <w:tc>
          <w:tcPr>
            <w:tcW w:w="2422" w:type="dxa"/>
            <w:gridSpan w:val="5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19"/>
                <w:szCs w:val="19"/>
                <w:u w:color="000000"/>
              </w:rPr>
              <w:t>Direct Ophthalmoscopy</w:t>
            </w:r>
          </w:p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19"/>
                <w:szCs w:val="19"/>
                <w:u w:color="000000"/>
              </w:rPr>
              <w:t xml:space="preserve">(including </w:t>
            </w:r>
            <w:r>
              <w:rPr>
                <w:rFonts w:ascii="Helvetica" w:hAnsi="Helvetica" w:cs="Arial Unicode MS"/>
                <w:b/>
                <w:bCs/>
                <w:color w:val="000000"/>
                <w:sz w:val="19"/>
                <w:szCs w:val="19"/>
                <w:u w:color="000000"/>
              </w:rPr>
              <w:t>Panoptic)</w:t>
            </w:r>
          </w:p>
        </w:tc>
        <w:tc>
          <w:tcPr>
            <w:tcW w:w="2422" w:type="dxa"/>
            <w:gridSpan w:val="5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19"/>
                <w:szCs w:val="19"/>
                <w:u w:color="000000"/>
              </w:rPr>
              <w:t>Smartphone Funduscopy</w:t>
            </w:r>
          </w:p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19"/>
                <w:szCs w:val="19"/>
                <w:u w:color="000000"/>
              </w:rPr>
              <w:t>(D-eye &amp; iExaminer)</w:t>
            </w:r>
          </w:p>
        </w:tc>
      </w:tr>
      <w:tr w:rsidR="00F02C2E">
        <w:trPr>
          <w:trHeight w:val="288"/>
          <w:tblHeader/>
        </w:trPr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3"/>
                <w:szCs w:val="13"/>
              </w:rPr>
              <w:t>Unlikely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jc w:val="right"/>
            </w:pPr>
            <w:r>
              <w:rPr>
                <w:sz w:val="13"/>
                <w:szCs w:val="13"/>
              </w:rPr>
              <w:t>Likely</w:t>
            </w:r>
          </w:p>
        </w:tc>
        <w:tc>
          <w:tcPr>
            <w:tcW w:w="969" w:type="dxa"/>
            <w:gridSpan w:val="2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3"/>
                <w:szCs w:val="13"/>
              </w:rPr>
              <w:t>Unlikely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jc w:val="right"/>
            </w:pPr>
            <w:r>
              <w:rPr>
                <w:sz w:val="13"/>
                <w:szCs w:val="13"/>
              </w:rPr>
              <w:t>Likely</w:t>
            </w:r>
          </w:p>
        </w:tc>
        <w:tc>
          <w:tcPr>
            <w:tcW w:w="969" w:type="dxa"/>
            <w:gridSpan w:val="2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3"/>
                <w:szCs w:val="13"/>
              </w:rPr>
              <w:t>Unlikely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jc w:val="right"/>
            </w:pPr>
            <w:r>
              <w:rPr>
                <w:sz w:val="13"/>
                <w:szCs w:val="13"/>
              </w:rPr>
              <w:t>Likely</w:t>
            </w:r>
          </w:p>
        </w:tc>
      </w:tr>
      <w:tr w:rsidR="00F02C2E">
        <w:tblPrEx>
          <w:shd w:val="clear" w:color="auto" w:fill="CEDDEB"/>
        </w:tblPrEx>
        <w:trPr>
          <w:trHeight w:val="668"/>
        </w:trPr>
        <w:tc>
          <w:tcPr>
            <w:tcW w:w="235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1. Learning to operate the device would be easy for me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665"/>
        </w:trPr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Default"/>
            </w:pPr>
            <w:r>
              <w:rPr>
                <w:b/>
                <w:bCs/>
                <w:sz w:val="19"/>
                <w:szCs w:val="19"/>
              </w:rPr>
              <w:t>2. I would find it easy to get the device to do what I want it to do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665"/>
        </w:trPr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3. My interaction with the device would be straightforward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885"/>
        </w:trPr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4. I would find the device to be flexible to use in different clinical scenarios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665"/>
        </w:trPr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5. It would be easy for me to become skillful at using the device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448"/>
        </w:trPr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6. I would find the device easy to use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</w:tbl>
    <w:p w:rsidR="00F02C2E" w:rsidRDefault="00F02C2E">
      <w:pPr>
        <w:pStyle w:val="BodyA"/>
      </w:pPr>
    </w:p>
    <w:p w:rsidR="00F02C2E" w:rsidRDefault="00F02C2E">
      <w:pPr>
        <w:pStyle w:val="Default"/>
        <w:rPr>
          <w:sz w:val="26"/>
          <w:szCs w:val="26"/>
        </w:rPr>
      </w:pPr>
    </w:p>
    <w:tbl>
      <w:tblPr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99BC9"/>
        <w:tblLayout w:type="fixed"/>
        <w:tblLook w:val="04A0" w:firstRow="1" w:lastRow="0" w:firstColumn="1" w:lastColumn="0" w:noHBand="0" w:noVBand="1"/>
      </w:tblPr>
      <w:tblGrid>
        <w:gridCol w:w="2402"/>
        <w:gridCol w:w="515"/>
        <w:gridCol w:w="457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</w:tblGrid>
      <w:tr w:rsidR="00F02C2E">
        <w:trPr>
          <w:trHeight w:val="725"/>
          <w:tblHeader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24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21"/>
                <w:szCs w:val="21"/>
              </w:rPr>
              <w:t>Non-mydriatic camera</w:t>
            </w:r>
          </w:p>
        </w:tc>
        <w:tc>
          <w:tcPr>
            <w:tcW w:w="2407" w:type="dxa"/>
            <w:gridSpan w:val="5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21"/>
                <w:szCs w:val="21"/>
                <w:u w:color="000000"/>
              </w:rPr>
              <w:t>Direct Ophthalmoscopy</w:t>
            </w:r>
          </w:p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21"/>
                <w:szCs w:val="21"/>
                <w:u w:color="000000"/>
              </w:rPr>
              <w:t>(including Panoptic)</w:t>
            </w:r>
          </w:p>
        </w:tc>
        <w:tc>
          <w:tcPr>
            <w:tcW w:w="2407" w:type="dxa"/>
            <w:gridSpan w:val="5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21"/>
                <w:szCs w:val="21"/>
                <w:u w:color="000000"/>
              </w:rPr>
              <w:t>Smartphone Funduscopy</w:t>
            </w:r>
          </w:p>
          <w:p w:rsidR="00F02C2E" w:rsidRDefault="00BE0248">
            <w:r>
              <w:rPr>
                <w:rFonts w:ascii="Helvetica" w:hAnsi="Helvetica" w:cs="Arial Unicode MS"/>
                <w:b/>
                <w:bCs/>
                <w:color w:val="000000"/>
                <w:sz w:val="21"/>
                <w:szCs w:val="21"/>
                <w:u w:color="000000"/>
              </w:rPr>
              <w:t>(D-eye &amp; iExaminer)</w:t>
            </w:r>
          </w:p>
        </w:tc>
      </w:tr>
      <w:tr w:rsidR="00F02C2E">
        <w:trPr>
          <w:trHeight w:val="288"/>
          <w:tblHeader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3"/>
                <w:szCs w:val="13"/>
              </w:rPr>
              <w:t>Unlikely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jc w:val="right"/>
            </w:pPr>
            <w:r>
              <w:rPr>
                <w:sz w:val="13"/>
                <w:szCs w:val="13"/>
              </w:rPr>
              <w:t>Likely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3"/>
                <w:szCs w:val="13"/>
              </w:rPr>
              <w:t>Unlikely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jc w:val="right"/>
            </w:pPr>
            <w:r>
              <w:rPr>
                <w:sz w:val="13"/>
                <w:szCs w:val="13"/>
              </w:rPr>
              <w:t>Likely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3"/>
                <w:szCs w:val="13"/>
              </w:rPr>
              <w:t>Unlikely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F02C2E"/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  <w:jc w:val="right"/>
            </w:pPr>
            <w:r>
              <w:rPr>
                <w:sz w:val="13"/>
                <w:szCs w:val="13"/>
              </w:rPr>
              <w:t>Likely</w:t>
            </w:r>
          </w:p>
        </w:tc>
      </w:tr>
      <w:tr w:rsidR="00F02C2E">
        <w:tblPrEx>
          <w:shd w:val="clear" w:color="auto" w:fill="CEDDEB"/>
        </w:tblPrEx>
        <w:trPr>
          <w:trHeight w:val="1108"/>
        </w:trPr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7. Using the device in my clinical placements would enable me to accomplish tasks more quickly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665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Default"/>
            </w:pPr>
            <w:r>
              <w:rPr>
                <w:b/>
                <w:bCs/>
                <w:sz w:val="19"/>
                <w:szCs w:val="19"/>
              </w:rPr>
              <w:t xml:space="preserve">8. Using the device would </w:t>
            </w:r>
            <w:r>
              <w:rPr>
                <w:b/>
                <w:bCs/>
                <w:sz w:val="19"/>
                <w:szCs w:val="19"/>
              </w:rPr>
              <w:t>improve my clinical performance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885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9. Using the device in my clinical placement would increase my productivity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665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lastRenderedPageBreak/>
              <w:t>10. Using the device would enhance my effectiveness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885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11. Using the device would make it easier to do my clinical placements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  <w:tr w:rsidR="00F02C2E">
        <w:tblPrEx>
          <w:shd w:val="clear" w:color="auto" w:fill="CEDDEB"/>
        </w:tblPrEx>
        <w:trPr>
          <w:trHeight w:val="668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TableStyle1A"/>
            </w:pPr>
            <w:r>
              <w:rPr>
                <w:sz w:val="19"/>
                <w:szCs w:val="19"/>
              </w:rPr>
              <w:t>12. I would find the device useful in my clinical placements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2C2E" w:rsidRDefault="00BE0248">
            <w:pPr>
              <w:pStyle w:val="Body"/>
              <w:jc w:val="right"/>
            </w:pPr>
            <w:r>
              <w:rPr>
                <w:rFonts w:ascii="Helvetica" w:hAnsi="Helvetica"/>
                <w:sz w:val="17"/>
                <w:szCs w:val="17"/>
              </w:rPr>
              <w:t>5</w:t>
            </w:r>
          </w:p>
        </w:tc>
      </w:tr>
    </w:tbl>
    <w:p w:rsidR="00F02C2E" w:rsidRDefault="00F02C2E">
      <w:pPr>
        <w:pStyle w:val="BodyA"/>
      </w:pPr>
    </w:p>
    <w:sectPr w:rsidR="00F02C2E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248" w:rsidRDefault="00BE0248">
      <w:r>
        <w:separator/>
      </w:r>
    </w:p>
  </w:endnote>
  <w:endnote w:type="continuationSeparator" w:id="0">
    <w:p w:rsidR="00BE0248" w:rsidRDefault="00BE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C2E" w:rsidRDefault="00BE0248">
    <w:pPr>
      <w:pStyle w:val="Header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248" w:rsidRDefault="00BE0248">
      <w:r>
        <w:separator/>
      </w:r>
    </w:p>
  </w:footnote>
  <w:footnote w:type="continuationSeparator" w:id="0">
    <w:p w:rsidR="00BE0248" w:rsidRDefault="00BE0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C2E" w:rsidRDefault="00BE0248">
    <w:pPr>
      <w:pStyle w:val="BodyA"/>
    </w:pPr>
    <w:r>
      <w:t>e-FOCUS</w:t>
    </w:r>
    <w:r>
      <w:tab/>
      <w:t xml:space="preserve">       </w:t>
    </w:r>
    <w:r>
      <w:rPr>
        <w:rFonts w:ascii="Calibri" w:eastAsia="Calibri" w:hAnsi="Calibri" w:cs="Calibri"/>
        <w:u w:color="1F497D"/>
      </w:rPr>
      <w:t>e-learning Funduscopy to Optimise Clinical skills transfer Utilising Smartphones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A561B"/>
    <w:multiLevelType w:val="hybridMultilevel"/>
    <w:tmpl w:val="3DC401B0"/>
    <w:numStyleLink w:val="Numbered0"/>
  </w:abstractNum>
  <w:abstractNum w:abstractNumId="1" w15:restartNumberingAfterBreak="0">
    <w:nsid w:val="13F12EDD"/>
    <w:multiLevelType w:val="hybridMultilevel"/>
    <w:tmpl w:val="45867F1A"/>
    <w:styleLink w:val="Numbered"/>
    <w:lvl w:ilvl="0" w:tplc="7EFAD7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EA279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20370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E20B5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66B81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06C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04D49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FAED2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E4099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A5372E8"/>
    <w:multiLevelType w:val="hybridMultilevel"/>
    <w:tmpl w:val="06E610B0"/>
    <w:lvl w:ilvl="0" w:tplc="9AC030A8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9A2BF8">
      <w:start w:val="1"/>
      <w:numFmt w:val="decimal"/>
      <w:lvlText w:val="%2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2AC88A">
      <w:start w:val="1"/>
      <w:numFmt w:val="decimal"/>
      <w:lvlText w:val="%3.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D022CA">
      <w:start w:val="1"/>
      <w:numFmt w:val="decimal"/>
      <w:lvlText w:val="%4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9EBAEA">
      <w:start w:val="1"/>
      <w:numFmt w:val="decimal"/>
      <w:lvlText w:val="%5.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8CCB00">
      <w:start w:val="1"/>
      <w:numFmt w:val="decimal"/>
      <w:lvlText w:val="%6."/>
      <w:lvlJc w:val="left"/>
      <w:pPr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BAFEB2">
      <w:start w:val="1"/>
      <w:numFmt w:val="decimal"/>
      <w:lvlText w:val="%7.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D2B6B2">
      <w:start w:val="1"/>
      <w:numFmt w:val="decimal"/>
      <w:lvlText w:val="%8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8672B8">
      <w:start w:val="1"/>
      <w:numFmt w:val="decimal"/>
      <w:lvlText w:val="%9.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B4741FB"/>
    <w:multiLevelType w:val="hybridMultilevel"/>
    <w:tmpl w:val="F8C4FEA8"/>
    <w:lvl w:ilvl="0" w:tplc="07B4C99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DC1FF6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563184">
      <w:start w:val="1"/>
      <w:numFmt w:val="lowerRoman"/>
      <w:lvlText w:val="%3."/>
      <w:lvlJc w:val="left"/>
      <w:pPr>
        <w:ind w:left="108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76FE36">
      <w:start w:val="1"/>
      <w:numFmt w:val="decimal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0E9604">
      <w:start w:val="1"/>
      <w:numFmt w:val="lowerLetter"/>
      <w:lvlText w:val="%5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9EE288">
      <w:start w:val="1"/>
      <w:numFmt w:val="lowerRoman"/>
      <w:lvlText w:val="%6."/>
      <w:lvlJc w:val="left"/>
      <w:pPr>
        <w:ind w:left="324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662FCA">
      <w:start w:val="1"/>
      <w:numFmt w:val="decimal"/>
      <w:lvlText w:val="%7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601A6E">
      <w:start w:val="1"/>
      <w:numFmt w:val="lowerLetter"/>
      <w:lvlText w:val="%8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70F76E">
      <w:start w:val="1"/>
      <w:numFmt w:val="lowerRoman"/>
      <w:lvlText w:val="%9."/>
      <w:lvlJc w:val="left"/>
      <w:pPr>
        <w:ind w:left="540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F0A12B7"/>
    <w:multiLevelType w:val="hybridMultilevel"/>
    <w:tmpl w:val="3DC401B0"/>
    <w:styleLink w:val="Numbered0"/>
    <w:lvl w:ilvl="0" w:tplc="1158C0D4">
      <w:start w:val="1"/>
      <w:numFmt w:val="decimal"/>
      <w:lvlText w:val="%1."/>
      <w:lvlJc w:val="left"/>
      <w:pPr>
        <w:tabs>
          <w:tab w:val="num" w:pos="330"/>
        </w:tabs>
        <w:ind w:left="438" w:hanging="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D0C4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A2C59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D8CCE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64249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74C33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BC1D7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74CF4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C0D16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795E73"/>
    <w:multiLevelType w:val="hybridMultilevel"/>
    <w:tmpl w:val="431A9EE8"/>
    <w:lvl w:ilvl="0" w:tplc="CC6499BE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A28B6A">
      <w:start w:val="1"/>
      <w:numFmt w:val="decimal"/>
      <w:lvlText w:val="%2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3E3640">
      <w:start w:val="1"/>
      <w:numFmt w:val="decimal"/>
      <w:lvlText w:val="%3.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BC910A">
      <w:start w:val="1"/>
      <w:numFmt w:val="decimal"/>
      <w:lvlText w:val="%4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3A82BA">
      <w:start w:val="1"/>
      <w:numFmt w:val="decimal"/>
      <w:lvlText w:val="%5.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45184">
      <w:start w:val="1"/>
      <w:numFmt w:val="decimal"/>
      <w:lvlText w:val="%6."/>
      <w:lvlJc w:val="left"/>
      <w:pPr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6C388A">
      <w:start w:val="1"/>
      <w:numFmt w:val="decimal"/>
      <w:lvlText w:val="%7.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82CA66">
      <w:start w:val="1"/>
      <w:numFmt w:val="decimal"/>
      <w:lvlText w:val="%8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366172">
      <w:start w:val="1"/>
      <w:numFmt w:val="decimal"/>
      <w:lvlText w:val="%9.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A9A6E4C"/>
    <w:multiLevelType w:val="hybridMultilevel"/>
    <w:tmpl w:val="76484974"/>
    <w:lvl w:ilvl="0" w:tplc="52723E8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08DB8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C6B894">
      <w:start w:val="1"/>
      <w:numFmt w:val="lowerRoman"/>
      <w:lvlText w:val="%3."/>
      <w:lvlJc w:val="left"/>
      <w:pPr>
        <w:ind w:left="108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EA3A5C">
      <w:start w:val="1"/>
      <w:numFmt w:val="decimal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7022A8">
      <w:start w:val="1"/>
      <w:numFmt w:val="lowerLetter"/>
      <w:lvlText w:val="%5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56EED2">
      <w:start w:val="1"/>
      <w:numFmt w:val="lowerRoman"/>
      <w:lvlText w:val="%6."/>
      <w:lvlJc w:val="left"/>
      <w:pPr>
        <w:ind w:left="324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26AC74">
      <w:start w:val="1"/>
      <w:numFmt w:val="decimal"/>
      <w:lvlText w:val="%7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6414BE">
      <w:start w:val="1"/>
      <w:numFmt w:val="lowerLetter"/>
      <w:lvlText w:val="%8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F23D18">
      <w:start w:val="1"/>
      <w:numFmt w:val="lowerRoman"/>
      <w:lvlText w:val="%9."/>
      <w:lvlJc w:val="left"/>
      <w:pPr>
        <w:ind w:left="540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0FA0720"/>
    <w:multiLevelType w:val="hybridMultilevel"/>
    <w:tmpl w:val="45867F1A"/>
    <w:numStyleLink w:val="Numbered"/>
  </w:abstractNum>
  <w:abstractNum w:abstractNumId="8" w15:restartNumberingAfterBreak="0">
    <w:nsid w:val="78DB3A52"/>
    <w:multiLevelType w:val="hybridMultilevel"/>
    <w:tmpl w:val="3098A0E4"/>
    <w:lvl w:ilvl="0" w:tplc="BE8455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6244E2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F68CD6">
      <w:start w:val="1"/>
      <w:numFmt w:val="lowerRoman"/>
      <w:lvlText w:val="%3."/>
      <w:lvlJc w:val="left"/>
      <w:pPr>
        <w:ind w:left="108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F49094">
      <w:start w:val="1"/>
      <w:numFmt w:val="decimal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449556">
      <w:start w:val="1"/>
      <w:numFmt w:val="lowerLetter"/>
      <w:lvlText w:val="%5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4098DA">
      <w:start w:val="1"/>
      <w:numFmt w:val="lowerRoman"/>
      <w:lvlText w:val="%6."/>
      <w:lvlJc w:val="left"/>
      <w:pPr>
        <w:ind w:left="324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186DE4">
      <w:start w:val="1"/>
      <w:numFmt w:val="decimal"/>
      <w:lvlText w:val="%7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14A786">
      <w:start w:val="1"/>
      <w:numFmt w:val="lowerLetter"/>
      <w:lvlText w:val="%8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948760">
      <w:start w:val="1"/>
      <w:numFmt w:val="lowerRoman"/>
      <w:lvlText w:val="%9."/>
      <w:lvlJc w:val="left"/>
      <w:pPr>
        <w:ind w:left="540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9766A36"/>
    <w:multiLevelType w:val="hybridMultilevel"/>
    <w:tmpl w:val="DB0C0290"/>
    <w:lvl w:ilvl="0" w:tplc="BAA024C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8EA22C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C0015C">
      <w:start w:val="1"/>
      <w:numFmt w:val="lowerRoman"/>
      <w:lvlText w:val="%3."/>
      <w:lvlJc w:val="left"/>
      <w:pPr>
        <w:ind w:left="108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6A2D56">
      <w:start w:val="1"/>
      <w:numFmt w:val="decimal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9412D0">
      <w:start w:val="1"/>
      <w:numFmt w:val="lowerLetter"/>
      <w:lvlText w:val="%5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6C654">
      <w:start w:val="1"/>
      <w:numFmt w:val="lowerRoman"/>
      <w:lvlText w:val="%6."/>
      <w:lvlJc w:val="left"/>
      <w:pPr>
        <w:ind w:left="324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2E01CA">
      <w:start w:val="1"/>
      <w:numFmt w:val="decimal"/>
      <w:lvlText w:val="%7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947262">
      <w:start w:val="1"/>
      <w:numFmt w:val="lowerLetter"/>
      <w:lvlText w:val="%8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28045C">
      <w:start w:val="1"/>
      <w:numFmt w:val="lowerRoman"/>
      <w:lvlText w:val="%9."/>
      <w:lvlJc w:val="left"/>
      <w:pPr>
        <w:ind w:left="5400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startOverride w:val="2"/>
    </w:lvlOverride>
  </w:num>
  <w:num w:numId="4">
    <w:abstractNumId w:val="3"/>
  </w:num>
  <w:num w:numId="5">
    <w:abstractNumId w:val="3"/>
    <w:lvlOverride w:ilvl="0">
      <w:startOverride w:val="3"/>
    </w:lvlOverride>
  </w:num>
  <w:num w:numId="6">
    <w:abstractNumId w:val="6"/>
  </w:num>
  <w:num w:numId="7">
    <w:abstractNumId w:val="6"/>
    <w:lvlOverride w:ilvl="0">
      <w:startOverride w:val="4"/>
    </w:lvlOverride>
  </w:num>
  <w:num w:numId="8">
    <w:abstractNumId w:val="2"/>
  </w:num>
  <w:num w:numId="9">
    <w:abstractNumId w:val="2"/>
    <w:lvlOverride w:ilvl="0">
      <w:startOverride w:val="5"/>
    </w:lvlOverride>
  </w:num>
  <w:num w:numId="10">
    <w:abstractNumId w:val="5"/>
  </w:num>
  <w:num w:numId="11">
    <w:abstractNumId w:val="5"/>
    <w:lvlOverride w:ilvl="0">
      <w:startOverride w:val="6"/>
    </w:lvlOverride>
  </w:num>
  <w:num w:numId="12">
    <w:abstractNumId w:val="1"/>
  </w:num>
  <w:num w:numId="13">
    <w:abstractNumId w:val="7"/>
  </w:num>
  <w:num w:numId="14">
    <w:abstractNumId w:val="7"/>
    <w:lvlOverride w:ilvl="0">
      <w:lvl w:ilvl="0" w:tplc="0CF43B72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BE4CEC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16AAEC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221B02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343A1A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DB44350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F64F7A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B25050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80022A2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7"/>
    <w:lvlOverride w:ilvl="0">
      <w:lvl w:ilvl="0" w:tplc="0CF43B72">
        <w:start w:val="1"/>
        <w:numFmt w:val="decimal"/>
        <w:lvlText w:val="%1."/>
        <w:lvlJc w:val="left"/>
        <w:pPr>
          <w:tabs>
            <w:tab w:val="num" w:pos="232"/>
          </w:tabs>
          <w:ind w:left="3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BE4CEC">
        <w:start w:val="1"/>
        <w:numFmt w:val="decimal"/>
        <w:lvlText w:val="%2."/>
        <w:lvlJc w:val="left"/>
        <w:pPr>
          <w:tabs>
            <w:tab w:val="num" w:pos="1032"/>
          </w:tabs>
          <w:ind w:left="11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16AAEC">
        <w:start w:val="1"/>
        <w:numFmt w:val="decimal"/>
        <w:lvlText w:val="%3."/>
        <w:lvlJc w:val="left"/>
        <w:pPr>
          <w:tabs>
            <w:tab w:val="num" w:pos="1832"/>
          </w:tabs>
          <w:ind w:left="19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221B02">
        <w:start w:val="1"/>
        <w:numFmt w:val="decimal"/>
        <w:lvlText w:val="%4."/>
        <w:lvlJc w:val="left"/>
        <w:pPr>
          <w:tabs>
            <w:tab w:val="num" w:pos="2632"/>
          </w:tabs>
          <w:ind w:left="27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343A1A">
        <w:start w:val="1"/>
        <w:numFmt w:val="decimal"/>
        <w:lvlText w:val="%5."/>
        <w:lvlJc w:val="left"/>
        <w:pPr>
          <w:tabs>
            <w:tab w:val="num" w:pos="3432"/>
          </w:tabs>
          <w:ind w:left="35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DB44350">
        <w:start w:val="1"/>
        <w:numFmt w:val="decimal"/>
        <w:lvlText w:val="%6."/>
        <w:lvlJc w:val="left"/>
        <w:pPr>
          <w:tabs>
            <w:tab w:val="num" w:pos="4232"/>
          </w:tabs>
          <w:ind w:left="43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F64F7A">
        <w:start w:val="1"/>
        <w:numFmt w:val="decimal"/>
        <w:lvlText w:val="%7."/>
        <w:lvlJc w:val="left"/>
        <w:pPr>
          <w:tabs>
            <w:tab w:val="num" w:pos="5032"/>
          </w:tabs>
          <w:ind w:left="51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B25050">
        <w:start w:val="1"/>
        <w:numFmt w:val="decimal"/>
        <w:lvlText w:val="%8."/>
        <w:lvlJc w:val="left"/>
        <w:pPr>
          <w:tabs>
            <w:tab w:val="num" w:pos="5832"/>
          </w:tabs>
          <w:ind w:left="59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80022A2">
        <w:start w:val="1"/>
        <w:numFmt w:val="decimal"/>
        <w:lvlText w:val="%9."/>
        <w:lvlJc w:val="left"/>
        <w:pPr>
          <w:tabs>
            <w:tab w:val="num" w:pos="6632"/>
          </w:tabs>
          <w:ind w:left="67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4"/>
  </w:num>
  <w:num w:numId="17">
    <w:abstractNumId w:val="0"/>
  </w:num>
  <w:num w:numId="18">
    <w:abstractNumId w:val="0"/>
    <w:lvlOverride w:ilvl="0">
      <w:startOverride w:val="8"/>
      <w:lvl w:ilvl="0" w:tplc="288E2720">
        <w:start w:val="8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1883FF4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56CF156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4E63DC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7B4558A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4DC524E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BA408E2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79848AA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79E128A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C2E"/>
    <w:rsid w:val="00B71538"/>
    <w:rsid w:val="00BE0248"/>
    <w:rsid w:val="00F0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CD42473-415F-F546-8618-0539FE8D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lang w:val="en-US"/>
    </w:rPr>
  </w:style>
  <w:style w:type="numbering" w:customStyle="1" w:styleId="Numbered">
    <w:name w:val="Numbered"/>
    <w:pPr>
      <w:numPr>
        <w:numId w:val="12"/>
      </w:numPr>
    </w:pPr>
  </w:style>
  <w:style w:type="paragraph" w:customStyle="1" w:styleId="TableStyle1A">
    <w:name w:val="Table Style 1 A"/>
    <w:rPr>
      <w:rFonts w:ascii="Helvetica" w:hAnsi="Helvetica" w:cs="Arial Unicode MS"/>
      <w:b/>
      <w:bCs/>
      <w:color w:val="000000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Numbered0">
    <w:name w:val="Numbered.0"/>
    <w:pPr>
      <w:numPr>
        <w:numId w:val="16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ckan4458@uni.sydney.edu.au</cp:lastModifiedBy>
  <cp:revision>2</cp:revision>
  <dcterms:created xsi:type="dcterms:W3CDTF">2020-02-19T03:25:00Z</dcterms:created>
  <dcterms:modified xsi:type="dcterms:W3CDTF">2020-02-19T03:25:00Z</dcterms:modified>
</cp:coreProperties>
</file>