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911" w:rsidRPr="00E47858" w:rsidRDefault="00717911" w:rsidP="0097519E">
      <w:pPr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E47858">
        <w:rPr>
          <w:rFonts w:cstheme="minorHAnsi"/>
          <w:b/>
          <w:bCs/>
          <w:color w:val="000000" w:themeColor="text1"/>
          <w:sz w:val="28"/>
          <w:szCs w:val="28"/>
        </w:rPr>
        <w:t>Thematic Analysis</w:t>
      </w:r>
      <w:r w:rsidR="00DA1CAB" w:rsidRPr="00E47858">
        <w:rPr>
          <w:rFonts w:cstheme="minorHAnsi"/>
          <w:b/>
          <w:bCs/>
          <w:color w:val="000000" w:themeColor="text1"/>
          <w:sz w:val="28"/>
          <w:szCs w:val="28"/>
        </w:rPr>
        <w:t xml:space="preserve"> (Initial codes &amp; categories)</w:t>
      </w: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4"/>
        <w:gridCol w:w="4311"/>
        <w:gridCol w:w="8135"/>
      </w:tblGrid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Categories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Initial Codes </w:t>
            </w:r>
            <w:r w:rsidR="0086006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(Article number in data charting form)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Competencies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Individual's competencies (10)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Perceived ability (16)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Possession of competency (17)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To have skills related to the specialty (23)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abilities/competence  (24)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aptitude (27)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Academic career prospect 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Having academic/teaching prospect (2)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Opportunity to teach (14)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For teaching as hobby (25)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Academic or research opportunities (26)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Job opportunities 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Job </w:t>
            </w:r>
            <w:r w:rsidR="006C676F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prospects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 </w:t>
            </w:r>
            <w:r w:rsidR="006C676F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future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Wide job opportunity (2)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Employment prospects (3)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Job opportunities (11)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Way of wok (16)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Jobs availability (18)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Career prospects (24)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Job rewarding (26)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International job opportunities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Scope of a specialty internationally (18)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Job security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Job security (25)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Job security (27)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Family </w:t>
            </w:r>
            <w:r w:rsidR="006C676F" w:rsidRPr="00E47858">
              <w:rPr>
                <w:rFonts w:cstheme="minorHAnsi"/>
                <w:color w:val="000000" w:themeColor="text1"/>
                <w:sz w:val="24"/>
                <w:szCs w:val="24"/>
              </w:rPr>
              <w:t>advice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Pressure from </w:t>
            </w:r>
            <w:r w:rsidR="006C676F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family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Family pressure (3)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Parental preference (5)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Parental Influence (6)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Advice from parents (10)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Family influence (16)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Parent's influence (18)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Parental wishes (19)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Family expectations and parental advice (24)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Family pressure (25)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Influence of parents (27)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Family or spousal influence (28)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Parents' recommendation and Influence of parents (29)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Teachers advice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Advice from faculty (10)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Influence of teacher (17)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Teachers advice (24)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Advice from teachers (25) 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Senior students’/</w:t>
            </w:r>
            <w:r w:rsidR="006C676F" w:rsidRPr="00E47858">
              <w:rPr>
                <w:rFonts w:cstheme="minorHAnsi"/>
                <w:color w:val="000000" w:themeColor="text1"/>
                <w:sz w:val="24"/>
                <w:szCs w:val="24"/>
              </w:rPr>
              <w:t>doctors’ advice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Advice from practicing physicians (10)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Opinion of other students/residents (15)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Friends’ advice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Pressure from </w:t>
            </w:r>
            <w:r w:rsidR="00FE127A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friends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Advice from friends (11)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Peer pressure ( friend's choice) (18)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Friends advice (24)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Influenced by friends (25)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Influence of friends(27)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Friends' advice (29)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Advice from others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Advice from others (11)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Encouragement by staff (26)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Influence of guardians (27)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Career advisors (29) 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Society expectations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Societal expectations (24)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EE1561" w:rsidRPr="00E47858" w:rsidRDefault="00EE1561" w:rsidP="00EE1561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311" w:type="dxa"/>
          </w:tcPr>
          <w:p w:rsidR="00EE1561" w:rsidRPr="00E47858" w:rsidRDefault="00EE1561" w:rsidP="00EE1561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Teacher/other physicians role </w:t>
            </w:r>
            <w:r w:rsidR="00FE127A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models </w:t>
            </w:r>
          </w:p>
        </w:tc>
        <w:tc>
          <w:tcPr>
            <w:tcW w:w="8135" w:type="dxa"/>
          </w:tcPr>
          <w:p w:rsidR="00EE1561" w:rsidRPr="00E47858" w:rsidRDefault="00EE1561" w:rsidP="00EE1561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Inspiration from a </w:t>
            </w:r>
            <w:r w:rsidR="00FE127A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role model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(1)</w:t>
            </w:r>
          </w:p>
          <w:p w:rsidR="00EE1561" w:rsidRPr="00E47858" w:rsidRDefault="00EE1561" w:rsidP="00EE1561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Role models in medical college (5) </w:t>
            </w:r>
          </w:p>
          <w:p w:rsidR="00EE1561" w:rsidRPr="00E47858" w:rsidRDefault="00EE1561" w:rsidP="00EE1561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Emulate a physician (10)</w:t>
            </w:r>
          </w:p>
          <w:p w:rsidR="00EE1561" w:rsidRPr="00E47858" w:rsidRDefault="00EE1561" w:rsidP="00EE1561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I’m trying to become like a doctor known to me (11)</w:t>
            </w:r>
          </w:p>
          <w:p w:rsidR="00EE1561" w:rsidRPr="00E47858" w:rsidRDefault="00EE1561" w:rsidP="00EE1561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Influenced by role models (14)</w:t>
            </w:r>
          </w:p>
          <w:p w:rsidR="00EE1561" w:rsidRPr="00E47858" w:rsidRDefault="00EE1561" w:rsidP="00EE1561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Role model of a physician in the specialty (15)</w:t>
            </w:r>
          </w:p>
          <w:p w:rsidR="00EE1561" w:rsidRPr="00E47858" w:rsidRDefault="00EE1561" w:rsidP="00EE1561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Role models (16)</w:t>
            </w:r>
          </w:p>
          <w:p w:rsidR="00EE1561" w:rsidRPr="00E47858" w:rsidRDefault="00EE1561" w:rsidP="00EE1561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Impressed by a role-model (18)</w:t>
            </w:r>
          </w:p>
          <w:p w:rsidR="00EE1561" w:rsidRPr="00E47858" w:rsidRDefault="00EE1561" w:rsidP="00EE1561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Role models (22)</w:t>
            </w:r>
          </w:p>
          <w:p w:rsidR="00EE1561" w:rsidRPr="00E47858" w:rsidRDefault="00EE1561" w:rsidP="00EE1561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Effect of role model (24)</w:t>
            </w:r>
          </w:p>
          <w:p w:rsidR="00EE1561" w:rsidRPr="00E47858" w:rsidRDefault="00EE1561" w:rsidP="00EE1561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Role model in the specialty (26)</w:t>
            </w:r>
          </w:p>
          <w:p w:rsidR="00EE1561" w:rsidRPr="00E47858" w:rsidRDefault="00EE1561" w:rsidP="00EE1561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Role model and mentor effect (27)</w:t>
            </w:r>
          </w:p>
          <w:p w:rsidR="00EE1561" w:rsidRPr="00E47858" w:rsidRDefault="00EE1561" w:rsidP="00EE1561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Charismatic role models (28)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11" w:type="dxa"/>
          </w:tcPr>
          <w:p w:rsidR="000C3B3F" w:rsidRPr="00E47858" w:rsidRDefault="007E0C3A" w:rsidP="007E0C3A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Family/ friend</w:t>
            </w:r>
            <w:r w:rsidR="000C3B3F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 role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models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Same doctor in family (3)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Parents education in the field (12)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Educational and clinical experience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Clinical rotation (5)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Influences from past experiences (14)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Internship (curricular)/ Academic experience (16)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Inspiration during their clinical practice (17)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Academic results in the same specialty (18)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Pleasant academic experience in the specialty/Medical internship with pleasant (22)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Good clerkship experience (24)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Educational environment influence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Policies/mission of medical college (5)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Prospect of Procedural work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Opportunity for procedural work (3)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Opportunity to be involved in patient care (14)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Field requiring surgical skills/work (18)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Afraid of operative procedures/blood (25)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Combination of practical and theoretical skills (29)</w:t>
            </w:r>
          </w:p>
        </w:tc>
      </w:tr>
      <w:tr w:rsidR="00E47858" w:rsidRPr="00E47858" w:rsidTr="00AB3CA1">
        <w:trPr>
          <w:trHeight w:val="558"/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Work safety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Work pressure (10)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Hazards and </w:t>
            </w:r>
            <w:r w:rsidR="00272275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stress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(13)</w:t>
            </w:r>
          </w:p>
          <w:p w:rsidR="000C3B3F" w:rsidRPr="00E47858" w:rsidRDefault="000C3B3F" w:rsidP="003639FD">
            <w:pPr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Less stressful working conditions (14)</w:t>
            </w:r>
          </w:p>
          <w:p w:rsidR="000C3B3F" w:rsidRPr="00E47858" w:rsidRDefault="000C3B3F" w:rsidP="003639FD">
            <w:pPr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Lack of stress in the field (15)</w:t>
            </w:r>
          </w:p>
          <w:p w:rsidR="000C3B3F" w:rsidRPr="00E47858" w:rsidRDefault="000C3B3F" w:rsidP="003639FD">
            <w:pPr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Low work</w:t>
            </w:r>
            <w:r w:rsidRPr="00E47858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‑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related risks (24)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Occupational stress (29)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Length of Training period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Length of training to consultancy (10)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Shorter length of training (11)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Length (15)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Residency time (16)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Shorter duration of residency programs (21)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Specialty duration (22)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Short period of training (24)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Length of residency training (26)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Short learning period (27)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Difficulty of the training period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Easiness (9)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Convenience (27)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lifestyle of residency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lifestyle of residency (15)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Work to do during the specialty (22)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Lifestyle during residency (26)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Income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Income will allow an enjoyable lifestyle (2)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Money (9)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Anticipated income (10)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Income (13)</w:t>
            </w:r>
          </w:p>
          <w:p w:rsidR="00107DB0" w:rsidRPr="00E47858" w:rsidRDefault="000C3B3F" w:rsidP="00107DB0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Income prospect (15)</w:t>
            </w:r>
            <w:r w:rsidR="00107DB0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:rsidR="000C3B3F" w:rsidRPr="00E47858" w:rsidRDefault="00107DB0" w:rsidP="00107DB0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Financially highly paid specialty (18)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Good Salary (21)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Anticipated income (24)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More income (25)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Anticipated higher income (28)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Income (29)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Financial incentives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Financial remuneration/Financial remuneration –during PG study/Financial remuneration after PG study (3)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Financially rewarding (5)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Financial issues (6)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Financial reasons (11)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Financial prospects (14)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Financial reason (16)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Financial reward (17)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Financial reasons (22)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Early settlement / Less investment (25)</w:t>
            </w:r>
          </w:p>
          <w:p w:rsidR="000C3B3F" w:rsidRPr="00E47858" w:rsidRDefault="001D130B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Financial </w:t>
            </w:r>
            <w:r w:rsidR="000C3B3F" w:rsidRPr="00E47858">
              <w:rPr>
                <w:rFonts w:cstheme="minorHAnsi"/>
                <w:color w:val="000000" w:themeColor="text1"/>
                <w:sz w:val="24"/>
                <w:szCs w:val="24"/>
              </w:rPr>
              <w:t>rewards (26)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Financial reward (27)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311" w:type="dxa"/>
          </w:tcPr>
          <w:p w:rsidR="000C3B3F" w:rsidRPr="00E47858" w:rsidRDefault="000C3B3F" w:rsidP="008E05A5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Possibility of private working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Prospect of </w:t>
            </w:r>
            <w:r w:rsidR="00272275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private practice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 </w:t>
            </w:r>
            <w:r w:rsidR="00272275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future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Self/government employment (3)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Professional independence (5)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Prospect of self-employment (27)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Work independence (29)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Autonomy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Autonomy (16)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Potential autonomy after graduation (22)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311" w:type="dxa"/>
          </w:tcPr>
          <w:p w:rsidR="000C3B3F" w:rsidRPr="00E47858" w:rsidRDefault="00905A1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Overall future lifestyle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Easy </w:t>
            </w:r>
            <w:r w:rsidR="00272275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life style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 </w:t>
            </w:r>
            <w:r w:rsidR="00272275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future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(1)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Enjoyable lifestyle (2)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Lifestyle and </w:t>
            </w:r>
            <w:r w:rsidR="00272275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working lifestyle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Comfortable lifestyle (14)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Lifestyle (16)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Lifestyle (19)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Lifestyle of practice (26) 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Prestige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Social prestige (3)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Specialty prestige (5)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Status/Prestige(6)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Prestige (9)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Specialty reputation (10)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Prestigious (11)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Prestige (13)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Perceived status of the field(14)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Prestige of chosen specialty / Opportunity to lead (15)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Prestige of specialty (16)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Prestige labeled to a specialty (18)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Name and fame (19)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Specialty prestige (22)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Prestige of specialty (24)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Specialty reputation (25)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Prestige of the specialty (26)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Prestige (28)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Social status (29)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Diversity of patients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Diversity of patients (10)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Scope of practice (13)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Type of patients/ Diversity in diagnosis and therapy(15)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Variety of medical problems (16)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Variety of medical problems in the specialty (22)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Diversity of patients (24)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More scope (25)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28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Gender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Specialty is </w:t>
            </w:r>
            <w:r w:rsidR="00272275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considered socially appropriate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for </w:t>
            </w:r>
            <w:r w:rsidR="00272275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the female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Gender (7), (8), (10), (12), (13), (21)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Gender distribution in specialty (26)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>29</w:t>
            </w:r>
          </w:p>
        </w:tc>
        <w:tc>
          <w:tcPr>
            <w:tcW w:w="4311" w:type="dxa"/>
          </w:tcPr>
          <w:p w:rsidR="000C3B3F" w:rsidRPr="00E47858" w:rsidRDefault="00566FC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 xml:space="preserve">Working </w:t>
            </w:r>
            <w:r w:rsidR="000C3B3F"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>schedules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 xml:space="preserve">Flexibility of </w:t>
            </w:r>
            <w:r w:rsidR="00272275"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 xml:space="preserve">specialty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>(10)</w:t>
            </w:r>
          </w:p>
          <w:p w:rsidR="000C3B3F" w:rsidRPr="00E47858" w:rsidRDefault="000C3B3F" w:rsidP="00AD2E8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>Flexibility (18)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>30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 xml:space="preserve">Hospital orientation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Willingness to work in hospital (18)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>31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>Community orientation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Focus on </w:t>
            </w:r>
            <w:r w:rsidR="00272275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community health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Focus on community health (10)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Emphasis on patient education and prevention (15)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Social commitment (16)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To work as a </w:t>
            </w:r>
            <w:r w:rsidR="00272275" w:rsidRPr="00E47858">
              <w:rPr>
                <w:rFonts w:cstheme="minorHAnsi"/>
                <w:color w:val="000000" w:themeColor="text1"/>
                <w:sz w:val="24"/>
                <w:szCs w:val="24"/>
              </w:rPr>
              <w:t>general practitioner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/Primary </w:t>
            </w:r>
            <w:r w:rsidR="00272275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care physician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(18)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Specialty social engagement (22)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Focus on community health (24)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Playing a role in community health promotion (29)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>32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 xml:space="preserve">Working </w:t>
            </w:r>
            <w:r w:rsidR="00272275"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>hours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Convenience of </w:t>
            </w:r>
            <w:r w:rsidR="00272275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working hours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Having fixed hours of work (2)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Work hours  (3)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Fixed working hours (5)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Working hours (6)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Hours of practice (10)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Shorter work hour (11)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Fixed working hours (13)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Flexible working hours/ Less duration of work hours (14)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Predictable working hours (15)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Minimum working hours (21)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Low work hours (24)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Less hours of practice (25)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>33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>Interest in research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Scientific/research interest (3)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Opportunities for research (5)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Interest in research (10)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Opportunity to do research (14)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Opportunity for research (15)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Research opportunity (16)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Opportunities to perform research (22)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Research opportunity (24)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Research opportunities (26)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Potential to do research (27)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Interest in research (29)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lastRenderedPageBreak/>
              <w:t>34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 xml:space="preserve">Intellectual challenging area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Intellectual challenge/Working with new technology (5)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Challenge (6)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Intellectual content of the specialty (10)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Intellectual content (12)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Professionally challenging (14)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Intellectual content of the specialty/Challenging diagnostic problems/ Working with new technology (15)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Intellectual content of specialty (25)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Intellectual challenge (26)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>35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 xml:space="preserve">Personality type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Consistent with personality (15)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Suited to an individual personality (18)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Personality (20)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>36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 xml:space="preserve">Extent of interaction with patients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Having a direct dealing with patients (2)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Having a direct dealing with patients (5)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Interest in long term relations with patients/ Physician-patient interaction (10)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Direct Patient Interaction (21)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Physician patient relationship (24)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Physician patient relationship (25)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Empathy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Empathy(7)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Empathy (8)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Living </w:t>
            </w:r>
            <w:r w:rsidR="00BA6D4F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location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(Hometown)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Hometown (urban origin, rural origin) (4)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Origin (urban, rural) (12)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Future practice location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Having option to practice in rural community (2)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Serve rural areas (3)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Like Rural area / Like urban area (6)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Wish to work in urban area (9)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Opportunity to settle down in urban areas/ Preference to work in rural areas (14)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40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Personal </w:t>
            </w:r>
            <w:r w:rsidR="00BA6D4F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interest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Personal Interest / Charm of </w:t>
            </w:r>
            <w:r w:rsidR="00BA6D4F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the field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Personal interest (2)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Personal interest/  Pursuit of non-medical interests (3)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interest (5)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interest (6)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interest (9)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interest (11)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Interesting (12)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Dedication to the field (17)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Self-interest (19)</w:t>
            </w:r>
          </w:p>
          <w:p w:rsidR="000C3B3F" w:rsidRPr="00E47858" w:rsidRDefault="00BA6D4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Self-interest</w:t>
            </w:r>
            <w:r w:rsidR="000C3B3F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 (21)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Interest in the specialty patient type (22)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interest (24)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Interest (25)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interest (27)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interest (28)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interest (29)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Mentor Influence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Mentor effect (27)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On-call/</w:t>
            </w:r>
            <w:r w:rsidR="00596F6A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emergency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schedules 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On-call schedule/ Focus on urgent care </w:t>
            </w:r>
            <w:r w:rsidR="00596F6A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curriculum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(10)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Avoid on-calls (11)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Desire to do ambulatory care (15)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Convenient on-call schedule (21)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No on call/emergency schedule (25)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Work-family compatibility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Commitment to family (5)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Family responsibilities(14)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Possibility of raising a family (22)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Ease of raising a family (26)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Social and matrimonial considerations (29)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Competitiveness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Less competitive field (24)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Less competition (25)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Ease of entry into residency (26)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9835A7" w:rsidRPr="00E47858" w:rsidRDefault="009835A7" w:rsidP="009835A7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4311" w:type="dxa"/>
          </w:tcPr>
          <w:p w:rsidR="009835A7" w:rsidRPr="00E47858" w:rsidRDefault="009835A7" w:rsidP="009835A7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Social </w:t>
            </w:r>
            <w:r w:rsidR="00ED3857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responsibility </w:t>
            </w:r>
          </w:p>
        </w:tc>
        <w:tc>
          <w:tcPr>
            <w:tcW w:w="8135" w:type="dxa"/>
          </w:tcPr>
          <w:p w:rsidR="009835A7" w:rsidRPr="00E47858" w:rsidRDefault="009835A7" w:rsidP="009835A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Burden of disease /Few specialists in the country (5)</w:t>
            </w:r>
          </w:p>
          <w:p w:rsidR="009835A7" w:rsidRPr="00E47858" w:rsidRDefault="009835A7" w:rsidP="009835A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Not enough field specialists (15)</w:t>
            </w:r>
          </w:p>
          <w:p w:rsidR="009835A7" w:rsidRPr="00E47858" w:rsidRDefault="009835A7" w:rsidP="009835A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Shortage of specialist (24)</w:t>
            </w:r>
          </w:p>
          <w:p w:rsidR="009835A7" w:rsidRPr="00E47858" w:rsidRDefault="009835A7" w:rsidP="009835A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Shortage of specialists in that field (27)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46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and leisure time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Having time for spouse and family/ Having time for other personal interests (2)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Sufficient time for hobbies and personal interests(14)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Sufficient time for family/personal activities (15)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time (16)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The expectation of free time (22)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Time for other things in life (27)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Devoting more time to self and family (29)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Altruism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Having option to help people more (2)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Serve sick (3)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Opportunities for contribution to society (5)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Benefits to patients (6)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Benefits for the patient (9)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Helpful to the community (11)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Interest in helping people (15)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altruism (27)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Helping people to improve their health (29)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Personal/relatives experience of disease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Personal or family Illness (3)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Early experience (12)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health (18)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Health history/ Care of the family/Health history of family member (19)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experiences in the specialty (22)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experience (29)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Prospect</w:t>
            </w:r>
            <w:r w:rsidR="000107FD" w:rsidRPr="00E47858">
              <w:rPr>
                <w:rFonts w:cstheme="minorHAnsi"/>
                <w:color w:val="000000" w:themeColor="text1"/>
                <w:sz w:val="24"/>
                <w:szCs w:val="24"/>
              </w:rPr>
              <w:t>s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 for further development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Availability of postgraduate training (2)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development(5)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Opportunities for higher studies or further specialization (14)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Keeping options open for subspecialty (15)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Possibility of studying a subspecialty (22)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Preference of terminal branch (25)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Further training after residency (26)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Anticipated future mastering skills and development (28)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Financial dependency status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Family support during the specialty (22)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51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Availability of specialty courses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Availability of </w:t>
            </w:r>
            <w:r w:rsidR="00AB4020" w:rsidRPr="00E47858">
              <w:rPr>
                <w:rFonts w:cstheme="minorHAnsi"/>
                <w:color w:val="000000" w:themeColor="text1"/>
                <w:sz w:val="24"/>
                <w:szCs w:val="24"/>
              </w:rPr>
              <w:t>training slots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(1)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Best available course (3)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Availability of residency program locally/Availability of residency program internationally/Ease of enrollment in residency program locally/Ease of enrollment in residency program internationally (15)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Specialty not currently offered (27)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Future life stability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Quality of life (12)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School type </w:t>
            </w:r>
          </w:p>
        </w:tc>
        <w:tc>
          <w:tcPr>
            <w:tcW w:w="8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Type of collage (Public, Private) </w:t>
            </w:r>
            <w:r w:rsidR="00D9760E" w:rsidRPr="00E47858">
              <w:rPr>
                <w:rFonts w:cstheme="minorHAnsi"/>
                <w:color w:val="000000" w:themeColor="text1"/>
                <w:sz w:val="24"/>
                <w:szCs w:val="24"/>
              </w:rPr>
              <w:t>(23)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Family socioeconomic status</w:t>
            </w:r>
          </w:p>
        </w:tc>
        <w:tc>
          <w:tcPr>
            <w:tcW w:w="8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Family income/ Family occupation (19)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Family background (25)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4311" w:type="dxa"/>
          </w:tcPr>
          <w:p w:rsidR="000C3B3F" w:rsidRPr="00E47858" w:rsidRDefault="00B7191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Career features  </w:t>
            </w:r>
          </w:p>
        </w:tc>
        <w:tc>
          <w:tcPr>
            <w:tcW w:w="8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Work satisfaction (3)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 Desired practice setting (5)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 Self-satisfaction (19)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awareness of the specialty</w:t>
            </w:r>
          </w:p>
        </w:tc>
        <w:tc>
          <w:tcPr>
            <w:tcW w:w="8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Books/</w:t>
            </w:r>
            <w:r w:rsidR="00820000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Films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(3)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Awareness of time and work before choosing (18)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4311" w:type="dxa"/>
          </w:tcPr>
          <w:p w:rsidR="000C3B3F" w:rsidRPr="00E47858" w:rsidRDefault="00AB3CA1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Concern about malpractice consequences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Malpractice insurance costs (15)</w:t>
            </w:r>
          </w:p>
        </w:tc>
      </w:tr>
      <w:tr w:rsidR="00E47858" w:rsidRPr="00E47858" w:rsidTr="00AB3CA1">
        <w:trPr>
          <w:jc w:val="center"/>
        </w:trPr>
        <w:tc>
          <w:tcPr>
            <w:tcW w:w="0" w:type="auto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4311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Specialty characteristics </w:t>
            </w:r>
          </w:p>
        </w:tc>
        <w:tc>
          <w:tcPr>
            <w:tcW w:w="8135" w:type="dxa"/>
          </w:tcPr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Content of specialty (5) </w:t>
            </w:r>
          </w:p>
          <w:p w:rsidR="000C3B3F" w:rsidRPr="00E47858" w:rsidRDefault="000C3B3F" w:rsidP="003639FD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Interaction with physicians (10)</w:t>
            </w:r>
          </w:p>
        </w:tc>
      </w:tr>
    </w:tbl>
    <w:p w:rsidR="00717911" w:rsidRPr="00E47858" w:rsidRDefault="00717911" w:rsidP="003639FD">
      <w:pPr>
        <w:jc w:val="both"/>
        <w:rPr>
          <w:rFonts w:cstheme="minorHAnsi"/>
          <w:color w:val="000000" w:themeColor="text1"/>
        </w:rPr>
      </w:pPr>
    </w:p>
    <w:p w:rsidR="00717911" w:rsidRPr="00E47858" w:rsidRDefault="00717911" w:rsidP="003639FD">
      <w:pPr>
        <w:jc w:val="both"/>
        <w:rPr>
          <w:rFonts w:cstheme="minorHAnsi"/>
          <w:color w:val="000000" w:themeColor="text1"/>
        </w:rPr>
      </w:pPr>
    </w:p>
    <w:p w:rsidR="005127E2" w:rsidRPr="00E47858" w:rsidRDefault="005127E2" w:rsidP="003639FD">
      <w:pPr>
        <w:jc w:val="both"/>
        <w:rPr>
          <w:rFonts w:cstheme="minorHAnsi"/>
          <w:color w:val="000000" w:themeColor="text1"/>
        </w:rPr>
      </w:pPr>
    </w:p>
    <w:p w:rsidR="005127E2" w:rsidRPr="00E47858" w:rsidRDefault="005127E2" w:rsidP="003639FD">
      <w:pPr>
        <w:jc w:val="both"/>
        <w:rPr>
          <w:rFonts w:cstheme="minorHAnsi"/>
          <w:color w:val="000000" w:themeColor="text1"/>
        </w:rPr>
      </w:pPr>
    </w:p>
    <w:p w:rsidR="005127E2" w:rsidRDefault="005127E2" w:rsidP="003639FD">
      <w:pPr>
        <w:jc w:val="both"/>
        <w:rPr>
          <w:rFonts w:cstheme="minorHAnsi"/>
          <w:color w:val="000000" w:themeColor="text1"/>
        </w:rPr>
      </w:pPr>
    </w:p>
    <w:p w:rsidR="0097519E" w:rsidRDefault="0097519E" w:rsidP="003639FD">
      <w:pPr>
        <w:jc w:val="both"/>
        <w:rPr>
          <w:rFonts w:cstheme="minorHAnsi"/>
          <w:color w:val="000000" w:themeColor="text1"/>
        </w:rPr>
      </w:pPr>
    </w:p>
    <w:p w:rsidR="0097519E" w:rsidRDefault="0097519E" w:rsidP="003639FD">
      <w:pPr>
        <w:jc w:val="both"/>
        <w:rPr>
          <w:rFonts w:cstheme="minorHAnsi"/>
          <w:color w:val="000000" w:themeColor="text1"/>
        </w:rPr>
      </w:pPr>
    </w:p>
    <w:p w:rsidR="0097519E" w:rsidRPr="00E47858" w:rsidRDefault="0097519E" w:rsidP="003639FD">
      <w:pPr>
        <w:jc w:val="both"/>
        <w:rPr>
          <w:rFonts w:cstheme="minorHAnsi"/>
          <w:color w:val="000000" w:themeColor="text1"/>
        </w:rPr>
      </w:pPr>
    </w:p>
    <w:p w:rsidR="00AB4020" w:rsidRPr="00E47858" w:rsidRDefault="00AB4020" w:rsidP="003639FD">
      <w:pPr>
        <w:jc w:val="both"/>
        <w:rPr>
          <w:rFonts w:cstheme="minorHAnsi"/>
          <w:color w:val="000000" w:themeColor="text1"/>
        </w:rPr>
      </w:pPr>
    </w:p>
    <w:p w:rsidR="005127E2" w:rsidRPr="00E47858" w:rsidRDefault="005127E2" w:rsidP="003639FD">
      <w:pPr>
        <w:jc w:val="both"/>
        <w:rPr>
          <w:rFonts w:cstheme="minorHAnsi"/>
          <w:color w:val="000000" w:themeColor="text1"/>
        </w:rPr>
      </w:pPr>
    </w:p>
    <w:p w:rsidR="005C4748" w:rsidRPr="00E47858" w:rsidRDefault="00ED303D" w:rsidP="0097519E">
      <w:pPr>
        <w:jc w:val="both"/>
        <w:rPr>
          <w:rFonts w:cstheme="minorHAnsi"/>
          <w:b/>
          <w:bCs/>
          <w:color w:val="000000" w:themeColor="text1"/>
          <w:sz w:val="28"/>
          <w:szCs w:val="28"/>
        </w:rPr>
      </w:pPr>
      <w:r w:rsidRPr="00E47858">
        <w:rPr>
          <w:rFonts w:cstheme="minorHAnsi"/>
          <w:b/>
          <w:bCs/>
          <w:color w:val="000000" w:themeColor="text1"/>
          <w:sz w:val="28"/>
          <w:szCs w:val="28"/>
        </w:rPr>
        <w:lastRenderedPageBreak/>
        <w:t xml:space="preserve">Thematic Analysis </w:t>
      </w:r>
      <w:r w:rsidR="006E6D7E" w:rsidRPr="00E47858">
        <w:rPr>
          <w:rFonts w:cstheme="minorHAnsi"/>
          <w:b/>
          <w:bCs/>
          <w:color w:val="000000" w:themeColor="text1"/>
          <w:sz w:val="28"/>
          <w:szCs w:val="28"/>
        </w:rPr>
        <w:t>(</w:t>
      </w:r>
      <w:r w:rsidR="00C079FF" w:rsidRPr="00E47858">
        <w:rPr>
          <w:rFonts w:cstheme="minorHAnsi"/>
          <w:b/>
          <w:bCs/>
          <w:color w:val="000000" w:themeColor="text1"/>
          <w:sz w:val="28"/>
          <w:szCs w:val="28"/>
        </w:rPr>
        <w:t>Categories, sub-themes, &amp; themes</w:t>
      </w:r>
      <w:r w:rsidR="006E6D7E" w:rsidRPr="00E47858">
        <w:rPr>
          <w:rFonts w:cstheme="minorHAnsi"/>
          <w:b/>
          <w:bCs/>
          <w:color w:val="000000" w:themeColor="text1"/>
          <w:sz w:val="28"/>
          <w:szCs w:val="28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70"/>
        <w:gridCol w:w="2864"/>
        <w:gridCol w:w="504"/>
        <w:gridCol w:w="4289"/>
      </w:tblGrid>
      <w:tr w:rsidR="00E47858" w:rsidRPr="00E47858" w:rsidTr="00CD73CE">
        <w:trPr>
          <w:jc w:val="center"/>
        </w:trPr>
        <w:tc>
          <w:tcPr>
            <w:tcW w:w="0" w:type="auto"/>
          </w:tcPr>
          <w:p w:rsidR="00CD73CE" w:rsidRPr="00E47858" w:rsidRDefault="00CD73CE" w:rsidP="003639FD">
            <w:pPr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Themes </w:t>
            </w:r>
          </w:p>
        </w:tc>
        <w:tc>
          <w:tcPr>
            <w:tcW w:w="0" w:type="auto"/>
          </w:tcPr>
          <w:p w:rsidR="00CD73CE" w:rsidRPr="00E47858" w:rsidRDefault="00CD73CE" w:rsidP="003639FD">
            <w:pPr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Sub-Themes</w:t>
            </w:r>
          </w:p>
        </w:tc>
        <w:tc>
          <w:tcPr>
            <w:tcW w:w="0" w:type="auto"/>
          </w:tcPr>
          <w:p w:rsidR="00CD73CE" w:rsidRPr="00E47858" w:rsidRDefault="00CD73CE" w:rsidP="003639FD">
            <w:pPr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:rsidR="00CD73CE" w:rsidRPr="00E47858" w:rsidRDefault="00CD73CE" w:rsidP="003639FD">
            <w:pPr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Categories</w:t>
            </w:r>
          </w:p>
        </w:tc>
      </w:tr>
      <w:tr w:rsidR="00E47858" w:rsidRPr="00E47858" w:rsidTr="007C6AF5">
        <w:trPr>
          <w:jc w:val="center"/>
        </w:trPr>
        <w:tc>
          <w:tcPr>
            <w:tcW w:w="0" w:type="auto"/>
            <w:vMerge w:val="restart"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Interpersonal effects</w:t>
            </w:r>
          </w:p>
        </w:tc>
        <w:tc>
          <w:tcPr>
            <w:tcW w:w="0" w:type="auto"/>
            <w:vMerge w:val="restart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Encouragement and advice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Family </w:t>
            </w:r>
            <w:r w:rsidR="00B11B8C" w:rsidRPr="00E47858">
              <w:rPr>
                <w:rFonts w:cstheme="minorHAnsi"/>
                <w:color w:val="000000" w:themeColor="text1"/>
                <w:sz w:val="24"/>
                <w:szCs w:val="24"/>
              </w:rPr>
              <w:t>advice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Teachers’ advice 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Senior students’/</w:t>
            </w:r>
            <w:r w:rsidR="00B11B8C" w:rsidRPr="00E47858">
              <w:rPr>
                <w:rFonts w:cstheme="minorHAnsi"/>
                <w:color w:val="000000" w:themeColor="text1"/>
                <w:sz w:val="24"/>
                <w:szCs w:val="24"/>
              </w:rPr>
              <w:t>doctors’ advice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Friends’ advice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Advice from others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Mentor </w:t>
            </w:r>
            <w:r w:rsidR="00B11B8C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influence 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tabs>
                <w:tab w:val="center" w:pos="1593"/>
              </w:tabs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Society expectations 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Effect of role models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11307" w:rsidRPr="00E47858" w:rsidRDefault="00EE1561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Teacher/other physicians</w:t>
            </w:r>
            <w:r w:rsidR="00811307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 role </w:t>
            </w:r>
            <w:r w:rsidR="00B11B8C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models 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Family/ friend role models</w:t>
            </w:r>
          </w:p>
        </w:tc>
      </w:tr>
      <w:tr w:rsidR="00E47858" w:rsidRPr="00E47858" w:rsidTr="00CD73CE">
        <w:trPr>
          <w:trHeight w:val="307"/>
          <w:jc w:val="center"/>
        </w:trPr>
        <w:tc>
          <w:tcPr>
            <w:tcW w:w="0" w:type="auto"/>
            <w:vMerge w:val="restart"/>
          </w:tcPr>
          <w:p w:rsidR="00811307" w:rsidRPr="00E47858" w:rsidRDefault="00D60146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Influential</w:t>
            </w:r>
            <w:r w:rsidR="00811307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 career aspects  </w:t>
            </w:r>
          </w:p>
        </w:tc>
        <w:tc>
          <w:tcPr>
            <w:tcW w:w="0" w:type="auto"/>
            <w:vMerge w:val="restart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Quality of working life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Work safety</w:t>
            </w:r>
          </w:p>
        </w:tc>
      </w:tr>
      <w:tr w:rsidR="00E47858" w:rsidRPr="00E47858" w:rsidTr="00CD73CE">
        <w:trPr>
          <w:trHeight w:val="307"/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Prestige </w:t>
            </w:r>
          </w:p>
        </w:tc>
      </w:tr>
      <w:tr w:rsidR="00E47858" w:rsidRPr="00E47858" w:rsidTr="00CD73CE">
        <w:trPr>
          <w:trHeight w:val="307"/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Career features </w:t>
            </w:r>
          </w:p>
        </w:tc>
      </w:tr>
      <w:tr w:rsidR="00E47858" w:rsidRPr="00E47858" w:rsidTr="00CD73CE">
        <w:trPr>
          <w:trHeight w:val="307"/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Specialty characteristics </w:t>
            </w:r>
          </w:p>
        </w:tc>
      </w:tr>
      <w:tr w:rsidR="00E47858" w:rsidRPr="00E47858" w:rsidTr="00CD73CE">
        <w:trPr>
          <w:trHeight w:val="307"/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Career requirements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Diversity of patients </w:t>
            </w:r>
          </w:p>
        </w:tc>
      </w:tr>
      <w:tr w:rsidR="00E47858" w:rsidRPr="00E47858" w:rsidTr="00CD73CE">
        <w:trPr>
          <w:trHeight w:val="307"/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Extent of interaction with patients </w:t>
            </w:r>
          </w:p>
        </w:tc>
      </w:tr>
      <w:tr w:rsidR="00E47858" w:rsidRPr="00E47858" w:rsidTr="00CD73CE">
        <w:trPr>
          <w:trHeight w:val="307"/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On-call/</w:t>
            </w:r>
            <w:r w:rsidR="00B11B8C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emergency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schedules  </w:t>
            </w:r>
          </w:p>
        </w:tc>
      </w:tr>
      <w:tr w:rsidR="00E47858" w:rsidRPr="00E47858" w:rsidTr="00CD73CE">
        <w:trPr>
          <w:trHeight w:val="307"/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Intellectual challenging area </w:t>
            </w:r>
          </w:p>
        </w:tc>
      </w:tr>
      <w:tr w:rsidR="00E47858" w:rsidRPr="00E47858" w:rsidTr="00CD73CE">
        <w:trPr>
          <w:trHeight w:val="307"/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Future working conditions 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Working schedules</w:t>
            </w:r>
          </w:p>
        </w:tc>
      </w:tr>
      <w:tr w:rsidR="00E47858" w:rsidRPr="00E47858" w:rsidTr="00CD73CE">
        <w:trPr>
          <w:trHeight w:val="307"/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Prospects for further development</w:t>
            </w:r>
          </w:p>
        </w:tc>
      </w:tr>
      <w:tr w:rsidR="00E47858" w:rsidRPr="00E47858" w:rsidTr="00CD73CE">
        <w:trPr>
          <w:trHeight w:val="307"/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Possibility of private working</w:t>
            </w:r>
          </w:p>
        </w:tc>
      </w:tr>
      <w:tr w:rsidR="00E47858" w:rsidRPr="00E47858" w:rsidTr="00CD73CE">
        <w:trPr>
          <w:trHeight w:val="307"/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Autonomy</w:t>
            </w:r>
          </w:p>
        </w:tc>
      </w:tr>
      <w:tr w:rsidR="00E47858" w:rsidRPr="00E47858" w:rsidTr="00CD73CE">
        <w:trPr>
          <w:trHeight w:val="307"/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Future practice location </w:t>
            </w:r>
          </w:p>
        </w:tc>
      </w:tr>
      <w:tr w:rsidR="00E47858" w:rsidRPr="00E47858" w:rsidTr="00CD73CE">
        <w:trPr>
          <w:trHeight w:val="307"/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Concern about malpractice consequences</w:t>
            </w:r>
          </w:p>
        </w:tc>
      </w:tr>
      <w:tr w:rsidR="00E47858" w:rsidRPr="00E47858" w:rsidTr="00CD73CE">
        <w:trPr>
          <w:trHeight w:val="307"/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Work-family compatibility </w:t>
            </w:r>
          </w:p>
        </w:tc>
      </w:tr>
      <w:tr w:rsidR="00E47858" w:rsidRPr="00E47858" w:rsidTr="00551883">
        <w:trPr>
          <w:jc w:val="center"/>
        </w:trPr>
        <w:tc>
          <w:tcPr>
            <w:tcW w:w="0" w:type="auto"/>
            <w:vMerge w:val="restart"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Educational factors  </w:t>
            </w:r>
          </w:p>
        </w:tc>
        <w:tc>
          <w:tcPr>
            <w:tcW w:w="0" w:type="auto"/>
            <w:vMerge w:val="restart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Specialty training aspects  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Length of </w:t>
            </w:r>
            <w:r w:rsidR="00420848">
              <w:rPr>
                <w:rFonts w:cstheme="minorHAnsi"/>
                <w:color w:val="000000" w:themeColor="text1"/>
                <w:sz w:val="24"/>
                <w:szCs w:val="24"/>
              </w:rPr>
              <w:t xml:space="preserve">the </w:t>
            </w:r>
            <w:r w:rsidR="00820000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training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period 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Difficulty of the training period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Competitiveness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Availability of specialty courses 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lifestyle of residency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11307" w:rsidRPr="00E47858" w:rsidRDefault="009E776C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General </w:t>
            </w:r>
            <w:r w:rsidR="00811307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training factors  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Educational and clinical experience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Educational environment influence 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School type </w:t>
            </w:r>
          </w:p>
        </w:tc>
      </w:tr>
      <w:tr w:rsidR="00E47858" w:rsidRPr="00E47858" w:rsidTr="00551883">
        <w:trPr>
          <w:jc w:val="center"/>
        </w:trPr>
        <w:tc>
          <w:tcPr>
            <w:tcW w:w="0" w:type="auto"/>
            <w:vMerge w:val="restart"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  <w:t xml:space="preserve">Life fulfillment aspects </w:t>
            </w:r>
          </w:p>
        </w:tc>
        <w:tc>
          <w:tcPr>
            <w:tcW w:w="0" w:type="auto"/>
            <w:vMerge w:val="restart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Job prospects 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Job opportunities  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Job security 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Economic concerns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Income 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Financial incentives </w:t>
            </w:r>
          </w:p>
        </w:tc>
      </w:tr>
      <w:tr w:rsidR="00E47858" w:rsidRPr="00E47858" w:rsidTr="009E776C">
        <w:trPr>
          <w:jc w:val="center"/>
        </w:trPr>
        <w:tc>
          <w:tcPr>
            <w:tcW w:w="0" w:type="auto"/>
            <w:vMerge/>
            <w:shd w:val="clear" w:color="auto" w:fill="FFFFFF" w:themeFill="background1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Financial dependency status 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Controllable lifestyle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val="en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  <w:lang w:val="en"/>
              </w:rPr>
              <w:t>Overall future lifestyle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Working </w:t>
            </w:r>
            <w:r w:rsidR="00B11B8C" w:rsidRPr="00E47858">
              <w:rPr>
                <w:rFonts w:cstheme="minorHAnsi"/>
                <w:color w:val="000000" w:themeColor="text1"/>
                <w:sz w:val="24"/>
                <w:szCs w:val="24"/>
              </w:rPr>
              <w:t>hours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Future life stability 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811307" w:rsidP="00811307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and leisure time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11307" w:rsidRPr="00E47858" w:rsidRDefault="00D60146" w:rsidP="00811307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Immigration</w:t>
            </w:r>
            <w:r w:rsidR="00811307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 opportunities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International job opportunities 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 w:val="restart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Personal determinants  </w:t>
            </w:r>
          </w:p>
        </w:tc>
        <w:tc>
          <w:tcPr>
            <w:tcW w:w="0" w:type="auto"/>
            <w:vMerge w:val="restart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Practice orientation 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811307" w:rsidRPr="00E47858" w:rsidRDefault="00811307" w:rsidP="00811307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Hospital orientation 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vMerge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Community orientation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Values and attitudes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Empathy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A6BC6" w:rsidRPr="00E47858" w:rsidRDefault="000A6BC6" w:rsidP="00C0795F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Altruism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A6BC6" w:rsidRPr="00E47858" w:rsidRDefault="000A6BC6" w:rsidP="00C0795F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Social responsibility 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0A6BC6" w:rsidRPr="00E47858" w:rsidRDefault="00AB1957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Specific personal factors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Personal </w:t>
            </w:r>
            <w:r w:rsidR="00B11B8C" w:rsidRPr="00E47858">
              <w:rPr>
                <w:rFonts w:cstheme="minorHAnsi"/>
                <w:color w:val="000000" w:themeColor="text1"/>
                <w:sz w:val="24"/>
                <w:szCs w:val="24"/>
              </w:rPr>
              <w:t>competencies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Personal </w:t>
            </w:r>
            <w:r w:rsidR="00E140A5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interest 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0A6BC6" w:rsidRPr="00E47858" w:rsidRDefault="000A6BC6" w:rsidP="00C0795F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A6BC6" w:rsidRPr="00E47858" w:rsidRDefault="000A6BC6" w:rsidP="00C0795F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Personality type 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0A6BC6" w:rsidRPr="00E47858" w:rsidRDefault="000A6BC6" w:rsidP="00C0795F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A6BC6" w:rsidRPr="00E47858" w:rsidRDefault="000A6BC6" w:rsidP="00C0795F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 awareness of the specialty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0A6BC6" w:rsidRPr="00E47858" w:rsidRDefault="000A6BC6" w:rsidP="00C0795F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A6BC6" w:rsidRPr="00E47858" w:rsidRDefault="000A6BC6" w:rsidP="00C0795F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A6BC6" w:rsidRPr="00E47858" w:rsidRDefault="000A6BC6" w:rsidP="00C0795F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Personal/relatives experience of disease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0A6BC6" w:rsidRPr="00E47858" w:rsidRDefault="000A6BC6" w:rsidP="00C0795F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Demographic features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Gender 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0A6BC6" w:rsidRPr="00E47858" w:rsidRDefault="000A6BC6" w:rsidP="00C0795F">
            <w:pPr>
              <w:tabs>
                <w:tab w:val="left" w:pos="330"/>
              </w:tabs>
              <w:spacing w:line="25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Living </w:t>
            </w:r>
            <w:r w:rsidR="00E140A5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location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(Hometown)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Socioeconomic </w:t>
            </w:r>
            <w:r w:rsidR="00560799" w:rsidRPr="00E47858">
              <w:rPr>
                <w:rFonts w:cstheme="minorHAnsi"/>
                <w:color w:val="000000" w:themeColor="text1"/>
                <w:sz w:val="24"/>
                <w:szCs w:val="24"/>
              </w:rPr>
              <w:t>status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0A6BC6" w:rsidRPr="00E47858" w:rsidRDefault="000A6BC6" w:rsidP="00C0795F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Family socioeconomic status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0A6BC6" w:rsidRPr="00E47858" w:rsidRDefault="000A6BC6" w:rsidP="000A6BC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0A6BC6" w:rsidRPr="00E47858" w:rsidRDefault="000A6BC6" w:rsidP="000A6BC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Specific career interests</w:t>
            </w:r>
          </w:p>
        </w:tc>
        <w:tc>
          <w:tcPr>
            <w:tcW w:w="0" w:type="auto"/>
          </w:tcPr>
          <w:p w:rsidR="000A6BC6" w:rsidRPr="00E47858" w:rsidRDefault="000A6BC6" w:rsidP="000A6BC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A6BC6" w:rsidRPr="00E47858" w:rsidRDefault="000A6BC6" w:rsidP="000A6BC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Academic career prospect  </w:t>
            </w:r>
          </w:p>
        </w:tc>
      </w:tr>
      <w:tr w:rsidR="00E47858" w:rsidRPr="00E47858" w:rsidTr="000A6BC6">
        <w:trPr>
          <w:trHeight w:val="70"/>
          <w:jc w:val="center"/>
        </w:trPr>
        <w:tc>
          <w:tcPr>
            <w:tcW w:w="0" w:type="auto"/>
            <w:vMerge/>
          </w:tcPr>
          <w:p w:rsidR="000A6BC6" w:rsidRPr="00E47858" w:rsidRDefault="000A6BC6" w:rsidP="000A6BC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A6BC6" w:rsidRPr="00E47858" w:rsidRDefault="000A6BC6" w:rsidP="000A6BC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A6BC6" w:rsidRPr="00E47858" w:rsidRDefault="000A6BC6" w:rsidP="000A6BC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0A6BC6" w:rsidRPr="00E47858" w:rsidRDefault="000A6BC6" w:rsidP="000A6BC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Prospect of </w:t>
            </w:r>
            <w:r w:rsidR="00B11B8C" w:rsidRPr="00E47858">
              <w:rPr>
                <w:rFonts w:cstheme="minorHAnsi"/>
                <w:color w:val="000000" w:themeColor="text1"/>
                <w:sz w:val="24"/>
                <w:szCs w:val="24"/>
              </w:rPr>
              <w:t xml:space="preserve">procedural </w:t>
            </w: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work</w:t>
            </w:r>
          </w:p>
        </w:tc>
      </w:tr>
      <w:tr w:rsidR="00E47858" w:rsidRPr="00E47858" w:rsidTr="00CD73CE">
        <w:trPr>
          <w:jc w:val="center"/>
        </w:trPr>
        <w:tc>
          <w:tcPr>
            <w:tcW w:w="0" w:type="auto"/>
            <w:vMerge/>
          </w:tcPr>
          <w:p w:rsidR="000A6BC6" w:rsidRPr="00E47858" w:rsidRDefault="000A6BC6" w:rsidP="000A6BC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A6BC6" w:rsidRPr="00E47858" w:rsidRDefault="000A6BC6" w:rsidP="000A6BC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A6BC6" w:rsidRPr="00E47858" w:rsidRDefault="000A6BC6" w:rsidP="000A6BC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0A6BC6" w:rsidRPr="00E47858" w:rsidRDefault="000A6BC6" w:rsidP="000A6BC6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7858">
              <w:rPr>
                <w:rFonts w:cstheme="minorHAnsi"/>
                <w:color w:val="000000" w:themeColor="text1"/>
                <w:sz w:val="24"/>
                <w:szCs w:val="24"/>
              </w:rPr>
              <w:t>Interest in research</w:t>
            </w:r>
          </w:p>
        </w:tc>
      </w:tr>
    </w:tbl>
    <w:p w:rsidR="00ED303D" w:rsidRPr="00E47858" w:rsidRDefault="00ED303D" w:rsidP="003639FD">
      <w:pPr>
        <w:jc w:val="both"/>
        <w:rPr>
          <w:rFonts w:cstheme="minorHAnsi"/>
          <w:color w:val="000000" w:themeColor="text1"/>
        </w:rPr>
      </w:pPr>
    </w:p>
    <w:sectPr w:rsidR="00ED303D" w:rsidRPr="00E47858" w:rsidSect="006E6D7E">
      <w:pgSz w:w="15840" w:h="12240" w:orient="landscape"/>
      <w:pgMar w:top="1276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C81" w:rsidRDefault="006E3C81" w:rsidP="000A6BC6">
      <w:pPr>
        <w:spacing w:after="0" w:line="240" w:lineRule="auto"/>
      </w:pPr>
      <w:r>
        <w:separator/>
      </w:r>
    </w:p>
  </w:endnote>
  <w:endnote w:type="continuationSeparator" w:id="0">
    <w:p w:rsidR="006E3C81" w:rsidRDefault="006E3C81" w:rsidP="000A6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C81" w:rsidRDefault="006E3C81" w:rsidP="000A6BC6">
      <w:pPr>
        <w:spacing w:after="0" w:line="240" w:lineRule="auto"/>
      </w:pPr>
      <w:r>
        <w:separator/>
      </w:r>
    </w:p>
  </w:footnote>
  <w:footnote w:type="continuationSeparator" w:id="0">
    <w:p w:rsidR="006E3C81" w:rsidRDefault="006E3C81" w:rsidP="000A6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34974"/>
    <w:multiLevelType w:val="hybridMultilevel"/>
    <w:tmpl w:val="49E06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9155F"/>
    <w:multiLevelType w:val="hybridMultilevel"/>
    <w:tmpl w:val="017418D8"/>
    <w:lvl w:ilvl="0" w:tplc="2F3A1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721F0"/>
    <w:multiLevelType w:val="hybridMultilevel"/>
    <w:tmpl w:val="F822BE9C"/>
    <w:lvl w:ilvl="0" w:tplc="D9320EE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A9"/>
    <w:rsid w:val="000016F8"/>
    <w:rsid w:val="000019AF"/>
    <w:rsid w:val="00001DEC"/>
    <w:rsid w:val="000033EB"/>
    <w:rsid w:val="00007B82"/>
    <w:rsid w:val="00007E19"/>
    <w:rsid w:val="000107FD"/>
    <w:rsid w:val="00012A0A"/>
    <w:rsid w:val="00012BB1"/>
    <w:rsid w:val="000229A7"/>
    <w:rsid w:val="00022D09"/>
    <w:rsid w:val="0002527A"/>
    <w:rsid w:val="000359F8"/>
    <w:rsid w:val="00045070"/>
    <w:rsid w:val="000455DC"/>
    <w:rsid w:val="00047455"/>
    <w:rsid w:val="000502D1"/>
    <w:rsid w:val="000523CC"/>
    <w:rsid w:val="0005247F"/>
    <w:rsid w:val="000531CC"/>
    <w:rsid w:val="0005505B"/>
    <w:rsid w:val="00055618"/>
    <w:rsid w:val="00061731"/>
    <w:rsid w:val="00064A3B"/>
    <w:rsid w:val="00071D6E"/>
    <w:rsid w:val="00072164"/>
    <w:rsid w:val="00072DC6"/>
    <w:rsid w:val="00072E8A"/>
    <w:rsid w:val="00077A99"/>
    <w:rsid w:val="00082701"/>
    <w:rsid w:val="000827B3"/>
    <w:rsid w:val="00085DEF"/>
    <w:rsid w:val="0008769D"/>
    <w:rsid w:val="00095CA2"/>
    <w:rsid w:val="00096F73"/>
    <w:rsid w:val="00097957"/>
    <w:rsid w:val="000A6B3F"/>
    <w:rsid w:val="000A6BC6"/>
    <w:rsid w:val="000B3DF9"/>
    <w:rsid w:val="000B500D"/>
    <w:rsid w:val="000B6FED"/>
    <w:rsid w:val="000C3B3F"/>
    <w:rsid w:val="000C748F"/>
    <w:rsid w:val="000E5EC7"/>
    <w:rsid w:val="000F5509"/>
    <w:rsid w:val="000F6335"/>
    <w:rsid w:val="00107DB0"/>
    <w:rsid w:val="001112ED"/>
    <w:rsid w:val="00116EF3"/>
    <w:rsid w:val="001270CB"/>
    <w:rsid w:val="00131021"/>
    <w:rsid w:val="00135A91"/>
    <w:rsid w:val="00136782"/>
    <w:rsid w:val="00143535"/>
    <w:rsid w:val="00144088"/>
    <w:rsid w:val="00146B4D"/>
    <w:rsid w:val="0014799C"/>
    <w:rsid w:val="0015276F"/>
    <w:rsid w:val="00156802"/>
    <w:rsid w:val="0016074F"/>
    <w:rsid w:val="00161A92"/>
    <w:rsid w:val="0016228C"/>
    <w:rsid w:val="001623AB"/>
    <w:rsid w:val="001631FE"/>
    <w:rsid w:val="00163F2B"/>
    <w:rsid w:val="00165E23"/>
    <w:rsid w:val="00170BB6"/>
    <w:rsid w:val="00175400"/>
    <w:rsid w:val="00175957"/>
    <w:rsid w:val="00176A1E"/>
    <w:rsid w:val="001774F4"/>
    <w:rsid w:val="0018108C"/>
    <w:rsid w:val="001839DD"/>
    <w:rsid w:val="001864BD"/>
    <w:rsid w:val="0018699C"/>
    <w:rsid w:val="0019139E"/>
    <w:rsid w:val="001A10A6"/>
    <w:rsid w:val="001A5703"/>
    <w:rsid w:val="001B0D88"/>
    <w:rsid w:val="001B0F4F"/>
    <w:rsid w:val="001B61FC"/>
    <w:rsid w:val="001B67DE"/>
    <w:rsid w:val="001C0272"/>
    <w:rsid w:val="001C15C1"/>
    <w:rsid w:val="001C60B1"/>
    <w:rsid w:val="001C7B99"/>
    <w:rsid w:val="001D130B"/>
    <w:rsid w:val="001D5572"/>
    <w:rsid w:val="001D572C"/>
    <w:rsid w:val="001E44AD"/>
    <w:rsid w:val="001E7740"/>
    <w:rsid w:val="001F0778"/>
    <w:rsid w:val="001F17E1"/>
    <w:rsid w:val="001F50AD"/>
    <w:rsid w:val="001F5593"/>
    <w:rsid w:val="002005C8"/>
    <w:rsid w:val="00202CBA"/>
    <w:rsid w:val="0020603B"/>
    <w:rsid w:val="00206565"/>
    <w:rsid w:val="002143C8"/>
    <w:rsid w:val="002156E6"/>
    <w:rsid w:val="00216820"/>
    <w:rsid w:val="002216F5"/>
    <w:rsid w:val="00224FD3"/>
    <w:rsid w:val="00227298"/>
    <w:rsid w:val="0023027A"/>
    <w:rsid w:val="0023498B"/>
    <w:rsid w:val="00235A72"/>
    <w:rsid w:val="00236E25"/>
    <w:rsid w:val="002416AB"/>
    <w:rsid w:val="002432CB"/>
    <w:rsid w:val="00243370"/>
    <w:rsid w:val="0024767A"/>
    <w:rsid w:val="00251DBB"/>
    <w:rsid w:val="00256509"/>
    <w:rsid w:val="00264FA5"/>
    <w:rsid w:val="00270839"/>
    <w:rsid w:val="00272275"/>
    <w:rsid w:val="0027301C"/>
    <w:rsid w:val="0027348A"/>
    <w:rsid w:val="002747BD"/>
    <w:rsid w:val="00275279"/>
    <w:rsid w:val="00275312"/>
    <w:rsid w:val="00280BF8"/>
    <w:rsid w:val="00282C44"/>
    <w:rsid w:val="002917D0"/>
    <w:rsid w:val="002B6256"/>
    <w:rsid w:val="002C0FC5"/>
    <w:rsid w:val="002C38DD"/>
    <w:rsid w:val="002C4D54"/>
    <w:rsid w:val="002D155B"/>
    <w:rsid w:val="002D639C"/>
    <w:rsid w:val="002D6589"/>
    <w:rsid w:val="002D681F"/>
    <w:rsid w:val="002E0E0C"/>
    <w:rsid w:val="002E3B5F"/>
    <w:rsid w:val="002E4F3D"/>
    <w:rsid w:val="002E53F8"/>
    <w:rsid w:val="002E6038"/>
    <w:rsid w:val="002F339D"/>
    <w:rsid w:val="002F6E39"/>
    <w:rsid w:val="003071DA"/>
    <w:rsid w:val="003107D9"/>
    <w:rsid w:val="00311303"/>
    <w:rsid w:val="003145D0"/>
    <w:rsid w:val="00315C02"/>
    <w:rsid w:val="00315E6F"/>
    <w:rsid w:val="00320045"/>
    <w:rsid w:val="003214A1"/>
    <w:rsid w:val="00321918"/>
    <w:rsid w:val="00322192"/>
    <w:rsid w:val="00330073"/>
    <w:rsid w:val="00336AF7"/>
    <w:rsid w:val="00341F3E"/>
    <w:rsid w:val="00356C72"/>
    <w:rsid w:val="003604E1"/>
    <w:rsid w:val="003639FD"/>
    <w:rsid w:val="003714CA"/>
    <w:rsid w:val="00371954"/>
    <w:rsid w:val="0037492C"/>
    <w:rsid w:val="00377A79"/>
    <w:rsid w:val="00377DF1"/>
    <w:rsid w:val="003817FE"/>
    <w:rsid w:val="00381A2F"/>
    <w:rsid w:val="00390593"/>
    <w:rsid w:val="00390895"/>
    <w:rsid w:val="003A25A1"/>
    <w:rsid w:val="003A363A"/>
    <w:rsid w:val="003A67F4"/>
    <w:rsid w:val="003B6C3A"/>
    <w:rsid w:val="003B7095"/>
    <w:rsid w:val="003C533B"/>
    <w:rsid w:val="003C5467"/>
    <w:rsid w:val="003C683C"/>
    <w:rsid w:val="003D0702"/>
    <w:rsid w:val="003D0CE9"/>
    <w:rsid w:val="003D3505"/>
    <w:rsid w:val="003D4FF5"/>
    <w:rsid w:val="003E0DB3"/>
    <w:rsid w:val="003E4758"/>
    <w:rsid w:val="003E48AE"/>
    <w:rsid w:val="003E59D3"/>
    <w:rsid w:val="003E6DDA"/>
    <w:rsid w:val="003F26A5"/>
    <w:rsid w:val="003F390E"/>
    <w:rsid w:val="003F446A"/>
    <w:rsid w:val="003F4882"/>
    <w:rsid w:val="003F60C7"/>
    <w:rsid w:val="003F66BE"/>
    <w:rsid w:val="00401163"/>
    <w:rsid w:val="00401C05"/>
    <w:rsid w:val="00406BBC"/>
    <w:rsid w:val="00415A45"/>
    <w:rsid w:val="00415AE0"/>
    <w:rsid w:val="00420848"/>
    <w:rsid w:val="004220E8"/>
    <w:rsid w:val="00432F7B"/>
    <w:rsid w:val="00433693"/>
    <w:rsid w:val="00437A29"/>
    <w:rsid w:val="0044033C"/>
    <w:rsid w:val="0044216B"/>
    <w:rsid w:val="00443019"/>
    <w:rsid w:val="00444EEA"/>
    <w:rsid w:val="00451ABA"/>
    <w:rsid w:val="00454E4F"/>
    <w:rsid w:val="00456A3E"/>
    <w:rsid w:val="004635EB"/>
    <w:rsid w:val="00464FAC"/>
    <w:rsid w:val="00466E7A"/>
    <w:rsid w:val="004809C7"/>
    <w:rsid w:val="004826F6"/>
    <w:rsid w:val="00485129"/>
    <w:rsid w:val="0049006F"/>
    <w:rsid w:val="00494887"/>
    <w:rsid w:val="004A0FA6"/>
    <w:rsid w:val="004A378B"/>
    <w:rsid w:val="004A4AC6"/>
    <w:rsid w:val="004A50D2"/>
    <w:rsid w:val="004B2A86"/>
    <w:rsid w:val="004B302C"/>
    <w:rsid w:val="004B466A"/>
    <w:rsid w:val="004B5D12"/>
    <w:rsid w:val="004B7D53"/>
    <w:rsid w:val="004C02A3"/>
    <w:rsid w:val="004C1305"/>
    <w:rsid w:val="004C37E8"/>
    <w:rsid w:val="004C393B"/>
    <w:rsid w:val="004C7D6A"/>
    <w:rsid w:val="004D38B2"/>
    <w:rsid w:val="004D3E30"/>
    <w:rsid w:val="004D4A15"/>
    <w:rsid w:val="004D7A61"/>
    <w:rsid w:val="004E07B6"/>
    <w:rsid w:val="004E2882"/>
    <w:rsid w:val="004F419E"/>
    <w:rsid w:val="004F61E1"/>
    <w:rsid w:val="00502E8A"/>
    <w:rsid w:val="0050549C"/>
    <w:rsid w:val="00511846"/>
    <w:rsid w:val="005127E2"/>
    <w:rsid w:val="00512ABA"/>
    <w:rsid w:val="0051337E"/>
    <w:rsid w:val="005148B5"/>
    <w:rsid w:val="0052206B"/>
    <w:rsid w:val="005237CD"/>
    <w:rsid w:val="00524789"/>
    <w:rsid w:val="005353CE"/>
    <w:rsid w:val="005372CF"/>
    <w:rsid w:val="005402F6"/>
    <w:rsid w:val="00542B10"/>
    <w:rsid w:val="00547EC2"/>
    <w:rsid w:val="00551883"/>
    <w:rsid w:val="00555798"/>
    <w:rsid w:val="005562E3"/>
    <w:rsid w:val="00556B23"/>
    <w:rsid w:val="00560799"/>
    <w:rsid w:val="0056287F"/>
    <w:rsid w:val="00564D68"/>
    <w:rsid w:val="00565A73"/>
    <w:rsid w:val="00566FCF"/>
    <w:rsid w:val="00567C9A"/>
    <w:rsid w:val="00570A34"/>
    <w:rsid w:val="005749B4"/>
    <w:rsid w:val="00575835"/>
    <w:rsid w:val="00575FB8"/>
    <w:rsid w:val="00580E96"/>
    <w:rsid w:val="00581066"/>
    <w:rsid w:val="00585949"/>
    <w:rsid w:val="00587A84"/>
    <w:rsid w:val="005908D3"/>
    <w:rsid w:val="005912A2"/>
    <w:rsid w:val="00591D60"/>
    <w:rsid w:val="00593485"/>
    <w:rsid w:val="00596F6A"/>
    <w:rsid w:val="005B12A8"/>
    <w:rsid w:val="005B1748"/>
    <w:rsid w:val="005B1D25"/>
    <w:rsid w:val="005B4F46"/>
    <w:rsid w:val="005B64FD"/>
    <w:rsid w:val="005B6BE4"/>
    <w:rsid w:val="005C2E22"/>
    <w:rsid w:val="005C4601"/>
    <w:rsid w:val="005C4748"/>
    <w:rsid w:val="005C4B3E"/>
    <w:rsid w:val="005C5806"/>
    <w:rsid w:val="005D12B6"/>
    <w:rsid w:val="005D3873"/>
    <w:rsid w:val="005D684D"/>
    <w:rsid w:val="005D796A"/>
    <w:rsid w:val="005E0577"/>
    <w:rsid w:val="005E0D0A"/>
    <w:rsid w:val="005E0EF0"/>
    <w:rsid w:val="005E3205"/>
    <w:rsid w:val="005E3B7F"/>
    <w:rsid w:val="005E71B6"/>
    <w:rsid w:val="005E7DAA"/>
    <w:rsid w:val="005F167F"/>
    <w:rsid w:val="005F22E0"/>
    <w:rsid w:val="006038A9"/>
    <w:rsid w:val="00606156"/>
    <w:rsid w:val="00612832"/>
    <w:rsid w:val="006143EF"/>
    <w:rsid w:val="00615160"/>
    <w:rsid w:val="0062248B"/>
    <w:rsid w:val="006235B3"/>
    <w:rsid w:val="00623E74"/>
    <w:rsid w:val="0062484F"/>
    <w:rsid w:val="00626CD5"/>
    <w:rsid w:val="006300F9"/>
    <w:rsid w:val="006312EB"/>
    <w:rsid w:val="00633855"/>
    <w:rsid w:val="00635CD5"/>
    <w:rsid w:val="00642845"/>
    <w:rsid w:val="00645D25"/>
    <w:rsid w:val="0065240A"/>
    <w:rsid w:val="0065329D"/>
    <w:rsid w:val="00654544"/>
    <w:rsid w:val="006546BC"/>
    <w:rsid w:val="00654A98"/>
    <w:rsid w:val="0066274F"/>
    <w:rsid w:val="00664D44"/>
    <w:rsid w:val="006723B6"/>
    <w:rsid w:val="00677F9D"/>
    <w:rsid w:val="0068040C"/>
    <w:rsid w:val="00683F46"/>
    <w:rsid w:val="00690C02"/>
    <w:rsid w:val="0069237A"/>
    <w:rsid w:val="006B08F3"/>
    <w:rsid w:val="006C1BB6"/>
    <w:rsid w:val="006C676F"/>
    <w:rsid w:val="006C7064"/>
    <w:rsid w:val="006C7F58"/>
    <w:rsid w:val="006E1F76"/>
    <w:rsid w:val="006E3C81"/>
    <w:rsid w:val="006E6D7E"/>
    <w:rsid w:val="006F265A"/>
    <w:rsid w:val="006F4389"/>
    <w:rsid w:val="006F4586"/>
    <w:rsid w:val="006F585A"/>
    <w:rsid w:val="006F59FD"/>
    <w:rsid w:val="00700242"/>
    <w:rsid w:val="0070524F"/>
    <w:rsid w:val="00717911"/>
    <w:rsid w:val="00720E65"/>
    <w:rsid w:val="00722753"/>
    <w:rsid w:val="00730534"/>
    <w:rsid w:val="007375DA"/>
    <w:rsid w:val="00747D94"/>
    <w:rsid w:val="00747E83"/>
    <w:rsid w:val="00757992"/>
    <w:rsid w:val="007613E3"/>
    <w:rsid w:val="00763501"/>
    <w:rsid w:val="00764BCA"/>
    <w:rsid w:val="0076681D"/>
    <w:rsid w:val="00766B8E"/>
    <w:rsid w:val="00767F29"/>
    <w:rsid w:val="00770404"/>
    <w:rsid w:val="00774667"/>
    <w:rsid w:val="0077688E"/>
    <w:rsid w:val="00780992"/>
    <w:rsid w:val="00791DB6"/>
    <w:rsid w:val="0079297B"/>
    <w:rsid w:val="00792A69"/>
    <w:rsid w:val="00793EB1"/>
    <w:rsid w:val="00796878"/>
    <w:rsid w:val="007A475D"/>
    <w:rsid w:val="007B6759"/>
    <w:rsid w:val="007B7068"/>
    <w:rsid w:val="007C31D9"/>
    <w:rsid w:val="007C6AF5"/>
    <w:rsid w:val="007C760E"/>
    <w:rsid w:val="007C7746"/>
    <w:rsid w:val="007D3835"/>
    <w:rsid w:val="007E0C3A"/>
    <w:rsid w:val="007E1E48"/>
    <w:rsid w:val="007E2B3A"/>
    <w:rsid w:val="007E2FA2"/>
    <w:rsid w:val="007E5985"/>
    <w:rsid w:val="007E5E28"/>
    <w:rsid w:val="007E73B3"/>
    <w:rsid w:val="007F7161"/>
    <w:rsid w:val="00800FD9"/>
    <w:rsid w:val="00803833"/>
    <w:rsid w:val="00803B6A"/>
    <w:rsid w:val="00804A02"/>
    <w:rsid w:val="00811307"/>
    <w:rsid w:val="008117FB"/>
    <w:rsid w:val="00811E35"/>
    <w:rsid w:val="00814526"/>
    <w:rsid w:val="00817EAC"/>
    <w:rsid w:val="00820000"/>
    <w:rsid w:val="00833522"/>
    <w:rsid w:val="00834234"/>
    <w:rsid w:val="00842547"/>
    <w:rsid w:val="00842CF0"/>
    <w:rsid w:val="00843371"/>
    <w:rsid w:val="00843F73"/>
    <w:rsid w:val="00844A61"/>
    <w:rsid w:val="0084546B"/>
    <w:rsid w:val="008503E4"/>
    <w:rsid w:val="008510C6"/>
    <w:rsid w:val="0085410D"/>
    <w:rsid w:val="0085630F"/>
    <w:rsid w:val="00856858"/>
    <w:rsid w:val="00860064"/>
    <w:rsid w:val="00860313"/>
    <w:rsid w:val="00860961"/>
    <w:rsid w:val="00860BA9"/>
    <w:rsid w:val="00861A47"/>
    <w:rsid w:val="008669EC"/>
    <w:rsid w:val="00866EB9"/>
    <w:rsid w:val="008720EE"/>
    <w:rsid w:val="00872FC1"/>
    <w:rsid w:val="008823AB"/>
    <w:rsid w:val="00884BFC"/>
    <w:rsid w:val="008912DC"/>
    <w:rsid w:val="00892A54"/>
    <w:rsid w:val="008979DA"/>
    <w:rsid w:val="008A0EFC"/>
    <w:rsid w:val="008A3A14"/>
    <w:rsid w:val="008A401A"/>
    <w:rsid w:val="008A6121"/>
    <w:rsid w:val="008A7A9A"/>
    <w:rsid w:val="008B1125"/>
    <w:rsid w:val="008C012D"/>
    <w:rsid w:val="008C4041"/>
    <w:rsid w:val="008C5A41"/>
    <w:rsid w:val="008C5A9B"/>
    <w:rsid w:val="008D6A7A"/>
    <w:rsid w:val="008E05A5"/>
    <w:rsid w:val="008E271E"/>
    <w:rsid w:val="008E421B"/>
    <w:rsid w:val="008F402F"/>
    <w:rsid w:val="008F4DB4"/>
    <w:rsid w:val="008F789C"/>
    <w:rsid w:val="008F7914"/>
    <w:rsid w:val="00900A06"/>
    <w:rsid w:val="00902D9D"/>
    <w:rsid w:val="00903325"/>
    <w:rsid w:val="0090449F"/>
    <w:rsid w:val="00905A1F"/>
    <w:rsid w:val="009065D0"/>
    <w:rsid w:val="009066E2"/>
    <w:rsid w:val="0090785D"/>
    <w:rsid w:val="00915CF9"/>
    <w:rsid w:val="00921DDE"/>
    <w:rsid w:val="00924C5B"/>
    <w:rsid w:val="009420A7"/>
    <w:rsid w:val="00943FEF"/>
    <w:rsid w:val="00951BC9"/>
    <w:rsid w:val="00953426"/>
    <w:rsid w:val="0096646A"/>
    <w:rsid w:val="009669BB"/>
    <w:rsid w:val="009670F9"/>
    <w:rsid w:val="00973D4D"/>
    <w:rsid w:val="0097519E"/>
    <w:rsid w:val="009808EB"/>
    <w:rsid w:val="00983431"/>
    <w:rsid w:val="009835A7"/>
    <w:rsid w:val="009879B0"/>
    <w:rsid w:val="00990EC4"/>
    <w:rsid w:val="0099241A"/>
    <w:rsid w:val="00993028"/>
    <w:rsid w:val="0099764B"/>
    <w:rsid w:val="009A0075"/>
    <w:rsid w:val="009A0D5D"/>
    <w:rsid w:val="009A2BFD"/>
    <w:rsid w:val="009A44E7"/>
    <w:rsid w:val="009A475A"/>
    <w:rsid w:val="009B323F"/>
    <w:rsid w:val="009B4B22"/>
    <w:rsid w:val="009C44F0"/>
    <w:rsid w:val="009D0265"/>
    <w:rsid w:val="009D33BA"/>
    <w:rsid w:val="009D3D4A"/>
    <w:rsid w:val="009D672D"/>
    <w:rsid w:val="009D7042"/>
    <w:rsid w:val="009E01CD"/>
    <w:rsid w:val="009E0ACE"/>
    <w:rsid w:val="009E43C1"/>
    <w:rsid w:val="009E6F53"/>
    <w:rsid w:val="009E776C"/>
    <w:rsid w:val="009E77B7"/>
    <w:rsid w:val="009F26A5"/>
    <w:rsid w:val="009F2D33"/>
    <w:rsid w:val="009F31A6"/>
    <w:rsid w:val="009F3B12"/>
    <w:rsid w:val="009F48D7"/>
    <w:rsid w:val="009F499B"/>
    <w:rsid w:val="009F633A"/>
    <w:rsid w:val="00A046FD"/>
    <w:rsid w:val="00A05029"/>
    <w:rsid w:val="00A052E6"/>
    <w:rsid w:val="00A100CE"/>
    <w:rsid w:val="00A132B0"/>
    <w:rsid w:val="00A1581A"/>
    <w:rsid w:val="00A2206F"/>
    <w:rsid w:val="00A24EE1"/>
    <w:rsid w:val="00A33F72"/>
    <w:rsid w:val="00A34DED"/>
    <w:rsid w:val="00A3511D"/>
    <w:rsid w:val="00A37CE5"/>
    <w:rsid w:val="00A4168F"/>
    <w:rsid w:val="00A46E97"/>
    <w:rsid w:val="00A47FE4"/>
    <w:rsid w:val="00A50393"/>
    <w:rsid w:val="00A54A38"/>
    <w:rsid w:val="00A601C3"/>
    <w:rsid w:val="00A6150E"/>
    <w:rsid w:val="00A66AE1"/>
    <w:rsid w:val="00A66C1B"/>
    <w:rsid w:val="00A72466"/>
    <w:rsid w:val="00A77F4B"/>
    <w:rsid w:val="00A80C8B"/>
    <w:rsid w:val="00A81937"/>
    <w:rsid w:val="00A83BE5"/>
    <w:rsid w:val="00A851BF"/>
    <w:rsid w:val="00A85A99"/>
    <w:rsid w:val="00A8730C"/>
    <w:rsid w:val="00A873E5"/>
    <w:rsid w:val="00A90375"/>
    <w:rsid w:val="00A97FEC"/>
    <w:rsid w:val="00AA3287"/>
    <w:rsid w:val="00AA3C3F"/>
    <w:rsid w:val="00AB1957"/>
    <w:rsid w:val="00AB3AF9"/>
    <w:rsid w:val="00AB3CA1"/>
    <w:rsid w:val="00AB4020"/>
    <w:rsid w:val="00AB74D5"/>
    <w:rsid w:val="00AB7F77"/>
    <w:rsid w:val="00AC0614"/>
    <w:rsid w:val="00AC1CCD"/>
    <w:rsid w:val="00AC7888"/>
    <w:rsid w:val="00AD0099"/>
    <w:rsid w:val="00AD2E12"/>
    <w:rsid w:val="00AD2E8F"/>
    <w:rsid w:val="00AD668F"/>
    <w:rsid w:val="00AE0659"/>
    <w:rsid w:val="00AE4DED"/>
    <w:rsid w:val="00AF5149"/>
    <w:rsid w:val="00AF6FEE"/>
    <w:rsid w:val="00B11B8C"/>
    <w:rsid w:val="00B15F84"/>
    <w:rsid w:val="00B16344"/>
    <w:rsid w:val="00B239EA"/>
    <w:rsid w:val="00B25716"/>
    <w:rsid w:val="00B25C54"/>
    <w:rsid w:val="00B26F45"/>
    <w:rsid w:val="00B321E2"/>
    <w:rsid w:val="00B36119"/>
    <w:rsid w:val="00B379A2"/>
    <w:rsid w:val="00B52DFA"/>
    <w:rsid w:val="00B53259"/>
    <w:rsid w:val="00B5449D"/>
    <w:rsid w:val="00B56D4A"/>
    <w:rsid w:val="00B61E9A"/>
    <w:rsid w:val="00B63149"/>
    <w:rsid w:val="00B648FF"/>
    <w:rsid w:val="00B65FD2"/>
    <w:rsid w:val="00B71658"/>
    <w:rsid w:val="00B7191F"/>
    <w:rsid w:val="00B757A0"/>
    <w:rsid w:val="00B76D09"/>
    <w:rsid w:val="00B81F7D"/>
    <w:rsid w:val="00B8573C"/>
    <w:rsid w:val="00B85CA6"/>
    <w:rsid w:val="00B86B9D"/>
    <w:rsid w:val="00B87B17"/>
    <w:rsid w:val="00B91383"/>
    <w:rsid w:val="00B96CD5"/>
    <w:rsid w:val="00BA3CEA"/>
    <w:rsid w:val="00BA3D52"/>
    <w:rsid w:val="00BA57E0"/>
    <w:rsid w:val="00BA6D4F"/>
    <w:rsid w:val="00BA71FC"/>
    <w:rsid w:val="00BA74DD"/>
    <w:rsid w:val="00BB15E4"/>
    <w:rsid w:val="00BB1B59"/>
    <w:rsid w:val="00BB1C50"/>
    <w:rsid w:val="00BB1CD8"/>
    <w:rsid w:val="00BB3456"/>
    <w:rsid w:val="00BB4E9E"/>
    <w:rsid w:val="00BC3F95"/>
    <w:rsid w:val="00BC57CE"/>
    <w:rsid w:val="00BC6169"/>
    <w:rsid w:val="00BD30BF"/>
    <w:rsid w:val="00BD3270"/>
    <w:rsid w:val="00BD69C0"/>
    <w:rsid w:val="00BE29F8"/>
    <w:rsid w:val="00BE7436"/>
    <w:rsid w:val="00BE74EE"/>
    <w:rsid w:val="00BF1184"/>
    <w:rsid w:val="00BF689B"/>
    <w:rsid w:val="00BF6E23"/>
    <w:rsid w:val="00BF7824"/>
    <w:rsid w:val="00C003B1"/>
    <w:rsid w:val="00C028C9"/>
    <w:rsid w:val="00C04EDC"/>
    <w:rsid w:val="00C05333"/>
    <w:rsid w:val="00C0795F"/>
    <w:rsid w:val="00C079FF"/>
    <w:rsid w:val="00C114A6"/>
    <w:rsid w:val="00C1331A"/>
    <w:rsid w:val="00C140EA"/>
    <w:rsid w:val="00C157C2"/>
    <w:rsid w:val="00C2088A"/>
    <w:rsid w:val="00C3469A"/>
    <w:rsid w:val="00C355EF"/>
    <w:rsid w:val="00C416DA"/>
    <w:rsid w:val="00C422B9"/>
    <w:rsid w:val="00C4351A"/>
    <w:rsid w:val="00C46970"/>
    <w:rsid w:val="00C50DF3"/>
    <w:rsid w:val="00C533AD"/>
    <w:rsid w:val="00C55C96"/>
    <w:rsid w:val="00C566BC"/>
    <w:rsid w:val="00C76C8E"/>
    <w:rsid w:val="00C81B39"/>
    <w:rsid w:val="00C85C9C"/>
    <w:rsid w:val="00C9519E"/>
    <w:rsid w:val="00C95E0A"/>
    <w:rsid w:val="00CA02C3"/>
    <w:rsid w:val="00CA1346"/>
    <w:rsid w:val="00CA38B4"/>
    <w:rsid w:val="00CA6116"/>
    <w:rsid w:val="00CA6C28"/>
    <w:rsid w:val="00CA6F53"/>
    <w:rsid w:val="00CA72F0"/>
    <w:rsid w:val="00CB55FC"/>
    <w:rsid w:val="00CC1830"/>
    <w:rsid w:val="00CC201E"/>
    <w:rsid w:val="00CC591D"/>
    <w:rsid w:val="00CC5CD9"/>
    <w:rsid w:val="00CC75B4"/>
    <w:rsid w:val="00CD597C"/>
    <w:rsid w:val="00CD73CE"/>
    <w:rsid w:val="00CF136F"/>
    <w:rsid w:val="00CF20AD"/>
    <w:rsid w:val="00CF7291"/>
    <w:rsid w:val="00CF7BBC"/>
    <w:rsid w:val="00D0252A"/>
    <w:rsid w:val="00D04712"/>
    <w:rsid w:val="00D127EB"/>
    <w:rsid w:val="00D15DAC"/>
    <w:rsid w:val="00D16A35"/>
    <w:rsid w:val="00D16F43"/>
    <w:rsid w:val="00D21F0E"/>
    <w:rsid w:val="00D2373E"/>
    <w:rsid w:val="00D2780A"/>
    <w:rsid w:val="00D30EF6"/>
    <w:rsid w:val="00D35C0D"/>
    <w:rsid w:val="00D3699A"/>
    <w:rsid w:val="00D407E7"/>
    <w:rsid w:val="00D4213C"/>
    <w:rsid w:val="00D42DBA"/>
    <w:rsid w:val="00D45C2E"/>
    <w:rsid w:val="00D45F15"/>
    <w:rsid w:val="00D46214"/>
    <w:rsid w:val="00D47664"/>
    <w:rsid w:val="00D566A9"/>
    <w:rsid w:val="00D60146"/>
    <w:rsid w:val="00D653B4"/>
    <w:rsid w:val="00D76DFC"/>
    <w:rsid w:val="00D80643"/>
    <w:rsid w:val="00D82FCB"/>
    <w:rsid w:val="00D862EA"/>
    <w:rsid w:val="00D92A73"/>
    <w:rsid w:val="00D932D9"/>
    <w:rsid w:val="00D94E05"/>
    <w:rsid w:val="00D94E30"/>
    <w:rsid w:val="00D94E4F"/>
    <w:rsid w:val="00D94ED1"/>
    <w:rsid w:val="00D9760E"/>
    <w:rsid w:val="00DA0A22"/>
    <w:rsid w:val="00DA1CAB"/>
    <w:rsid w:val="00DA51DD"/>
    <w:rsid w:val="00DA6604"/>
    <w:rsid w:val="00DA7251"/>
    <w:rsid w:val="00DB5E64"/>
    <w:rsid w:val="00DC1B98"/>
    <w:rsid w:val="00DC2C7F"/>
    <w:rsid w:val="00DD53BF"/>
    <w:rsid w:val="00DD5F39"/>
    <w:rsid w:val="00DE4099"/>
    <w:rsid w:val="00DE6830"/>
    <w:rsid w:val="00DF38DD"/>
    <w:rsid w:val="00DF7F5C"/>
    <w:rsid w:val="00E0090F"/>
    <w:rsid w:val="00E01A16"/>
    <w:rsid w:val="00E06A86"/>
    <w:rsid w:val="00E06B66"/>
    <w:rsid w:val="00E06B8B"/>
    <w:rsid w:val="00E06E07"/>
    <w:rsid w:val="00E140A5"/>
    <w:rsid w:val="00E15869"/>
    <w:rsid w:val="00E160D5"/>
    <w:rsid w:val="00E16333"/>
    <w:rsid w:val="00E236EF"/>
    <w:rsid w:val="00E24199"/>
    <w:rsid w:val="00E256DC"/>
    <w:rsid w:val="00E2760B"/>
    <w:rsid w:val="00E31282"/>
    <w:rsid w:val="00E35D3F"/>
    <w:rsid w:val="00E4266B"/>
    <w:rsid w:val="00E4432E"/>
    <w:rsid w:val="00E462EE"/>
    <w:rsid w:val="00E46A20"/>
    <w:rsid w:val="00E46AE7"/>
    <w:rsid w:val="00E47858"/>
    <w:rsid w:val="00E50AD0"/>
    <w:rsid w:val="00E51A5B"/>
    <w:rsid w:val="00E51AF8"/>
    <w:rsid w:val="00E532DF"/>
    <w:rsid w:val="00E545C0"/>
    <w:rsid w:val="00E54B2C"/>
    <w:rsid w:val="00E57DEA"/>
    <w:rsid w:val="00E61F16"/>
    <w:rsid w:val="00E6275E"/>
    <w:rsid w:val="00E639AA"/>
    <w:rsid w:val="00E63A96"/>
    <w:rsid w:val="00E66D66"/>
    <w:rsid w:val="00E71DD2"/>
    <w:rsid w:val="00E7594B"/>
    <w:rsid w:val="00E75B82"/>
    <w:rsid w:val="00E81583"/>
    <w:rsid w:val="00E83606"/>
    <w:rsid w:val="00E83668"/>
    <w:rsid w:val="00E83731"/>
    <w:rsid w:val="00E840B2"/>
    <w:rsid w:val="00E85392"/>
    <w:rsid w:val="00E86EF4"/>
    <w:rsid w:val="00E904C6"/>
    <w:rsid w:val="00E90632"/>
    <w:rsid w:val="00E9096A"/>
    <w:rsid w:val="00E91544"/>
    <w:rsid w:val="00E97D61"/>
    <w:rsid w:val="00EA4E1D"/>
    <w:rsid w:val="00EA665C"/>
    <w:rsid w:val="00EA782C"/>
    <w:rsid w:val="00EB06F5"/>
    <w:rsid w:val="00EB07CE"/>
    <w:rsid w:val="00EB2C81"/>
    <w:rsid w:val="00EB37B3"/>
    <w:rsid w:val="00EB76FB"/>
    <w:rsid w:val="00EB7E4F"/>
    <w:rsid w:val="00EC489E"/>
    <w:rsid w:val="00EC50BE"/>
    <w:rsid w:val="00EC78C2"/>
    <w:rsid w:val="00ED0D21"/>
    <w:rsid w:val="00ED303D"/>
    <w:rsid w:val="00ED3390"/>
    <w:rsid w:val="00ED3857"/>
    <w:rsid w:val="00ED45B4"/>
    <w:rsid w:val="00EE1561"/>
    <w:rsid w:val="00EE5ED7"/>
    <w:rsid w:val="00EE739F"/>
    <w:rsid w:val="00EE7549"/>
    <w:rsid w:val="00EE7A5B"/>
    <w:rsid w:val="00EE7A63"/>
    <w:rsid w:val="00EF1344"/>
    <w:rsid w:val="00EF7476"/>
    <w:rsid w:val="00F1179C"/>
    <w:rsid w:val="00F124A2"/>
    <w:rsid w:val="00F1254F"/>
    <w:rsid w:val="00F16248"/>
    <w:rsid w:val="00F16FE1"/>
    <w:rsid w:val="00F20E7D"/>
    <w:rsid w:val="00F23614"/>
    <w:rsid w:val="00F23E7F"/>
    <w:rsid w:val="00F2461E"/>
    <w:rsid w:val="00F24BC3"/>
    <w:rsid w:val="00F255ED"/>
    <w:rsid w:val="00F26E35"/>
    <w:rsid w:val="00F3142B"/>
    <w:rsid w:val="00F31B98"/>
    <w:rsid w:val="00F33E40"/>
    <w:rsid w:val="00F402D7"/>
    <w:rsid w:val="00F41B19"/>
    <w:rsid w:val="00F51AF5"/>
    <w:rsid w:val="00F534F3"/>
    <w:rsid w:val="00F566E9"/>
    <w:rsid w:val="00F60693"/>
    <w:rsid w:val="00F665B1"/>
    <w:rsid w:val="00F86462"/>
    <w:rsid w:val="00F93AB0"/>
    <w:rsid w:val="00F93ECC"/>
    <w:rsid w:val="00F9468E"/>
    <w:rsid w:val="00F947D8"/>
    <w:rsid w:val="00F953DE"/>
    <w:rsid w:val="00F95899"/>
    <w:rsid w:val="00F95E78"/>
    <w:rsid w:val="00FA0347"/>
    <w:rsid w:val="00FA13ED"/>
    <w:rsid w:val="00FA1DE5"/>
    <w:rsid w:val="00FA553B"/>
    <w:rsid w:val="00FB0A4A"/>
    <w:rsid w:val="00FB1386"/>
    <w:rsid w:val="00FB2DA1"/>
    <w:rsid w:val="00FC092B"/>
    <w:rsid w:val="00FC0AFE"/>
    <w:rsid w:val="00FC1DD4"/>
    <w:rsid w:val="00FC1FAC"/>
    <w:rsid w:val="00FC7B19"/>
    <w:rsid w:val="00FD2543"/>
    <w:rsid w:val="00FD2A31"/>
    <w:rsid w:val="00FD3617"/>
    <w:rsid w:val="00FD7D0D"/>
    <w:rsid w:val="00FD7F99"/>
    <w:rsid w:val="00FE025C"/>
    <w:rsid w:val="00FE0295"/>
    <w:rsid w:val="00FE04DC"/>
    <w:rsid w:val="00FE127A"/>
    <w:rsid w:val="00FE154A"/>
    <w:rsid w:val="00FE2138"/>
    <w:rsid w:val="00FE3F6B"/>
    <w:rsid w:val="00FE6FE4"/>
    <w:rsid w:val="00FF5AAB"/>
    <w:rsid w:val="00FF5B0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A4C444-6A55-4B61-8AA7-F8DE0094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9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7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488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6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9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9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9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9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9E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6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BC6"/>
  </w:style>
  <w:style w:type="paragraph" w:styleId="Footer">
    <w:name w:val="footer"/>
    <w:basedOn w:val="Normal"/>
    <w:link w:val="FooterChar"/>
    <w:uiPriority w:val="99"/>
    <w:unhideWhenUsed/>
    <w:rsid w:val="000A6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4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5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9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09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79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980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2E9E9-AAB2-4727-99B3-AC172DA3F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2070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13848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Sarikhani</dc:creator>
  <cp:keywords/>
  <dc:description/>
  <cp:lastModifiedBy>ADMIN</cp:lastModifiedBy>
  <cp:revision>2</cp:revision>
  <dcterms:created xsi:type="dcterms:W3CDTF">2020-09-11T12:57:00Z</dcterms:created>
  <dcterms:modified xsi:type="dcterms:W3CDTF">2020-09-11T12:57:00Z</dcterms:modified>
</cp:coreProperties>
</file>