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Ascii"/>
          <w:b/>
          <w:sz w:val="20"/>
          <w:szCs w:val="20"/>
          <w:u w:val="single"/>
          <w:lang w:val="en-US"/>
        </w:rPr>
      </w:pPr>
      <w:r>
        <w:rPr>
          <w:rFonts w:hint="default" w:asciiTheme="minorAscii"/>
          <w:b/>
          <w:sz w:val="20"/>
          <w:szCs w:val="20"/>
          <w:u w:val="single"/>
          <w:lang w:val="en-US"/>
        </w:rPr>
        <w:t>Supplementary Folder</w:t>
      </w:r>
    </w:p>
    <w:p>
      <w:pPr>
        <w:rPr>
          <w:rFonts w:hint="default" w:asciiTheme="minorAscii"/>
          <w:b/>
          <w:sz w:val="20"/>
          <w:szCs w:val="20"/>
          <w:u w:val="single"/>
          <w:lang w:val="en-US"/>
        </w:rPr>
      </w:pPr>
      <w:r>
        <w:rPr>
          <w:rFonts w:asciiTheme="minorAscii"/>
          <w:b/>
          <w:sz w:val="20"/>
          <w:szCs w:val="20"/>
          <w:u w:val="single"/>
        </w:rPr>
        <w:t xml:space="preserve">Survey on 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>OSCE</w:t>
      </w:r>
      <w:r>
        <w:rPr>
          <w:rFonts w:asciiTheme="minorAscii"/>
          <w:b/>
          <w:sz w:val="20"/>
          <w:szCs w:val="20"/>
          <w:u w:val="single"/>
        </w:rPr>
        <w:t xml:space="preserve"> feedback 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>(For S</w:t>
      </w:r>
      <w:r>
        <w:rPr>
          <w:rFonts w:asciiTheme="minorAscii"/>
          <w:b/>
          <w:sz w:val="20"/>
          <w:szCs w:val="20"/>
          <w:u w:val="single"/>
        </w:rPr>
        <w:t>tudents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>)</w:t>
      </w:r>
      <w:r>
        <w:rPr>
          <w:rFonts w:asciiTheme="minorAscii"/>
          <w:b/>
          <w:sz w:val="20"/>
          <w:szCs w:val="20"/>
          <w:u w:val="single"/>
        </w:rPr>
        <w:t xml:space="preserve"> 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 xml:space="preserve"> </w:t>
      </w:r>
    </w:p>
    <w:p>
      <w:pPr>
        <w:rPr>
          <w:rFonts w:asciiTheme="minorAscii"/>
          <w:sz w:val="20"/>
          <w:szCs w:val="20"/>
        </w:rPr>
      </w:pPr>
      <w:r>
        <w:rPr>
          <w:rFonts w:asciiTheme="minorAscii"/>
          <w:sz w:val="20"/>
          <w:szCs w:val="20"/>
        </w:rPr>
        <w:t>Please put a tick (</w:t>
      </w:r>
      <w:r>
        <w:rPr>
          <w:rFonts w:asciiTheme="minorAscii" w:cstheme="minorHAnsi"/>
          <w:sz w:val="20"/>
          <w:szCs w:val="20"/>
        </w:rPr>
        <w:t>√</w:t>
      </w:r>
      <w:r>
        <w:rPr>
          <w:rFonts w:asciiTheme="minorAscii"/>
          <w:sz w:val="20"/>
          <w:szCs w:val="20"/>
        </w:rPr>
        <w:t>) at the column ranging  from Strongly Disagree to Strongly Agree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24"/>
        <w:gridCol w:w="667"/>
        <w:gridCol w:w="653"/>
        <w:gridCol w:w="547"/>
        <w:gridCol w:w="593"/>
        <w:gridCol w:w="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Strongly Disagree</w:t>
            </w: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Disagree</w:t>
            </w: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Neutral</w:t>
            </w: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Agree</w:t>
            </w: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Strongly Agree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The tutors were well-prepared to provide the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The tutors need training to provide this feedback effectively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I felt comfortable about receiving this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4" w:hRule="atLeast"/>
        </w:trPr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I felt distressed after receiving this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I was provided balanced feedback (includ</w:t>
            </w:r>
            <w:r>
              <w:rPr>
                <w:rFonts w:hint="default" w:asciiTheme="minorAscii"/>
                <w:sz w:val="20"/>
                <w:szCs w:val="20"/>
                <w:lang w:val="en-US"/>
              </w:rPr>
              <w:t>e</w:t>
            </w:r>
            <w:r>
              <w:rPr>
                <w:rFonts w:asciiTheme="minorAscii" w:hAnsiTheme="minorHAnsi"/>
                <w:sz w:val="20"/>
                <w:szCs w:val="20"/>
              </w:rPr>
              <w:t xml:space="preserve"> both positive and less positive aspects)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In general, the benefits of providing this feedback outweighs the disadvantages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asciiTheme="minorAscii" w:hAnsiTheme="minorHAnsi"/>
                <w:sz w:val="20"/>
                <w:szCs w:val="20"/>
              </w:rPr>
              <w:t>Overall, this feedback was useful to improve my future OSCE performances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sz w:val="20"/>
          <w:szCs w:val="20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sz w:val="20"/>
          <w:szCs w:val="20"/>
          <w:lang w:val="en-US"/>
        </w:rPr>
      </w:pPr>
      <w:r>
        <w:rPr>
          <w:rFonts w:hint="default" w:asciiTheme="minorAscii"/>
          <w:sz w:val="20"/>
          <w:szCs w:val="20"/>
          <w:lang w:val="en-US"/>
        </w:rPr>
        <w:t xml:space="preserve">Additional questions for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b/>
          <w:bCs/>
          <w:sz w:val="20"/>
          <w:szCs w:val="20"/>
          <w:lang w:val="en-US"/>
        </w:rPr>
      </w:pPr>
      <w:r>
        <w:rPr>
          <w:rFonts w:hint="default" w:asciiTheme="minorAscii"/>
          <w:b/>
          <w:bCs/>
          <w:sz w:val="20"/>
          <w:szCs w:val="20"/>
          <w:lang w:val="en-US"/>
        </w:rPr>
        <w:t xml:space="preserve">Survey in Semester 1 (Face to Face feedback):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i/>
          <w:iCs/>
          <w:sz w:val="20"/>
          <w:szCs w:val="20"/>
          <w:lang w:val="en-US"/>
        </w:rPr>
      </w:pPr>
      <w:r>
        <w:rPr>
          <w:rFonts w:hint="default" w:asciiTheme="minorAscii"/>
          <w:i/>
          <w:iCs/>
          <w:sz w:val="20"/>
          <w:szCs w:val="20"/>
          <w:lang w:val="en-US"/>
        </w:rPr>
        <w:t xml:space="preserve">The duration of 2 minutes to receive face to face feedback is:  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Too short 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hint="default" w:asciiTheme="minorAscii"/>
          <w:i/>
          <w:iCs/>
          <w:sz w:val="20"/>
          <w:szCs w:val="20"/>
          <w:lang w:val="en-US"/>
        </w:rPr>
        <w:t>Just adequate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hint="default" w:asciiTheme="minorAscii"/>
          <w:i/>
          <w:iCs/>
          <w:sz w:val="20"/>
          <w:szCs w:val="20"/>
          <w:lang w:val="en-US"/>
        </w:rPr>
        <w:t>Too long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b/>
          <w:bCs/>
          <w:sz w:val="20"/>
          <w:szCs w:val="20"/>
          <w:lang w:val="en-US"/>
        </w:rPr>
      </w:pPr>
      <w:r>
        <w:rPr>
          <w:rFonts w:hint="default" w:asciiTheme="minorAscii"/>
          <w:b/>
          <w:bCs/>
          <w:sz w:val="20"/>
          <w:szCs w:val="20"/>
          <w:lang w:val="en-US"/>
        </w:rPr>
        <w:t>Survey in Semester 2 (Enhanced written feedback)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asciiTheme="minorAscii"/>
          <w:i/>
          <w:iCs/>
          <w:sz w:val="20"/>
          <w:szCs w:val="20"/>
        </w:rPr>
      </w:pPr>
      <w:r>
        <w:rPr>
          <w:rFonts w:hint="default" w:asciiTheme="minorAscii"/>
          <w:i/>
          <w:iCs/>
          <w:sz w:val="20"/>
          <w:szCs w:val="20"/>
          <w:lang w:val="en-US"/>
        </w:rPr>
        <w:t xml:space="preserve">The information you received from this written feedback was 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Adequate 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hint="default" w:asciiTheme="minorAscii"/>
          <w:i/>
          <w:iCs/>
          <w:sz w:val="20"/>
          <w:szCs w:val="20"/>
          <w:lang w:val="en-US"/>
        </w:rPr>
        <w:t>Inadequate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asciiTheme="minorAscii"/>
          <w:i/>
          <w:iCs/>
          <w:sz w:val="20"/>
          <w:szCs w:val="20"/>
        </w:rPr>
      </w:pPr>
      <w:r>
        <w:rPr>
          <w:rFonts w:hint="default" w:asciiTheme="minorAscii"/>
          <w:i/>
          <w:iCs/>
          <w:sz w:val="20"/>
          <w:szCs w:val="20"/>
          <w:lang w:val="en-US"/>
        </w:rPr>
        <w:t xml:space="preserve">You have now undergone two methods of OSCE feedback in Semester 1 and Semester 2. </w:t>
      </w:r>
      <w:r>
        <w:rPr>
          <w:rFonts w:asciiTheme="minorAscii"/>
          <w:i/>
          <w:iCs/>
          <w:sz w:val="20"/>
          <w:szCs w:val="20"/>
        </w:rPr>
        <w:t xml:space="preserve">Which do you prefer? </w:t>
      </w:r>
    </w:p>
    <w:p>
      <w:pPr>
        <w:spacing w:line="240" w:lineRule="auto"/>
        <w:ind w:firstLine="700" w:firstLineChars="0"/>
        <w:rPr>
          <w:rFonts w:asciiTheme="minorAscii"/>
          <w:i/>
          <w:iCs/>
          <w:sz w:val="20"/>
          <w:szCs w:val="20"/>
        </w:rPr>
      </w:pP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 Face to face feedback   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Enhanced written feedback</w:t>
      </w:r>
    </w:p>
    <w:p>
      <w:pPr>
        <w:numPr>
          <w:ilvl w:val="0"/>
          <w:numId w:val="2"/>
        </w:numPr>
        <w:spacing w:line="240" w:lineRule="auto"/>
        <w:ind w:left="0" w:leftChars="0" w:firstLine="0" w:firstLineChars="0"/>
        <w:rPr>
          <w:rFonts w:asciiTheme="minorAscii" w:hAnsiTheme="minorHAnsi"/>
          <w:i/>
          <w:iCs/>
          <w:sz w:val="20"/>
          <w:szCs w:val="20"/>
        </w:rPr>
      </w:pPr>
      <w:r>
        <w:rPr>
          <w:rFonts w:hint="default" w:asciiTheme="minorAscii"/>
          <w:i/>
          <w:iCs/>
          <w:sz w:val="20"/>
          <w:szCs w:val="20"/>
          <w:lang w:val="en-US"/>
        </w:rPr>
        <w:t>Please rank from 1 to 3 w</w:t>
      </w:r>
      <w:r>
        <w:rPr>
          <w:rFonts w:asciiTheme="minorAscii" w:hAnsiTheme="minorHAnsi"/>
          <w:i/>
          <w:iCs/>
          <w:sz w:val="20"/>
          <w:szCs w:val="20"/>
        </w:rPr>
        <w:t xml:space="preserve">hich aspects of the enhanced written feedback 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you </w:t>
      </w:r>
      <w:r>
        <w:rPr>
          <w:rFonts w:asciiTheme="minorAscii" w:hAnsiTheme="minorHAnsi"/>
          <w:i/>
          <w:iCs/>
          <w:sz w:val="20"/>
          <w:szCs w:val="20"/>
        </w:rPr>
        <w:t xml:space="preserve">found the most valuable 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to </w:t>
      </w:r>
      <w:r>
        <w:rPr>
          <w:rFonts w:asciiTheme="minorAscii" w:hAnsiTheme="minorHAnsi"/>
          <w:i/>
          <w:iCs/>
          <w:sz w:val="20"/>
          <w:szCs w:val="20"/>
        </w:rPr>
        <w:t>the least valuable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 (1 for “most valuable” to 3 for “least valuable”)</w:t>
      </w:r>
      <w:r>
        <w:rPr>
          <w:rFonts w:asciiTheme="minorAscii" w:hAnsiTheme="minorHAnsi"/>
          <w:i/>
          <w:iCs/>
          <w:sz w:val="20"/>
          <w:szCs w:val="20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Chars="0" w:firstLine="697" w:firstLineChars="0"/>
        <w:textAlignment w:val="auto"/>
        <w:rPr>
          <w:rFonts w:hint="default" w:asciiTheme="minorAscii"/>
          <w:i/>
          <w:iCs/>
          <w:sz w:val="20"/>
          <w:szCs w:val="20"/>
          <w:lang w:val="en-US"/>
        </w:rPr>
      </w:pP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asciiTheme="minorAscii" w:hAnsiTheme="minorHAnsi"/>
          <w:i/>
          <w:iCs/>
          <w:sz w:val="20"/>
          <w:szCs w:val="20"/>
        </w:rPr>
        <w:t xml:space="preserve">breakdown of 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your </w:t>
      </w:r>
      <w:r>
        <w:rPr>
          <w:rFonts w:asciiTheme="minorAscii" w:hAnsiTheme="minorHAnsi"/>
          <w:i/>
          <w:iCs/>
          <w:sz w:val="20"/>
          <w:szCs w:val="20"/>
        </w:rPr>
        <w:t>scores in the individual domains of every station.</w:t>
      </w:r>
      <w:r>
        <w:rPr>
          <w:rFonts w:hint="default" w:asciiTheme="minorAscii"/>
          <w:i/>
          <w:iCs/>
          <w:sz w:val="20"/>
          <w:szCs w:val="20"/>
          <w:lang w:val="en-US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Chars="0" w:firstLine="697" w:firstLineChars="0"/>
        <w:textAlignment w:val="auto"/>
        <w:rPr>
          <w:rFonts w:hint="default" w:asciiTheme="minorAscii"/>
          <w:i/>
          <w:iCs/>
          <w:sz w:val="20"/>
          <w:szCs w:val="20"/>
          <w:lang w:val="en-US"/>
        </w:rPr>
      </w:pP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asciiTheme="minorAscii" w:hAnsiTheme="minorHAnsi"/>
          <w:i/>
          <w:iCs/>
          <w:sz w:val="20"/>
          <w:szCs w:val="20"/>
        </w:rPr>
        <w:t>examiner’s free text comments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Chars="0" w:firstLine="697" w:firstLineChars="0"/>
        <w:textAlignment w:val="auto"/>
        <w:rPr>
          <w:rFonts w:asciiTheme="minorAscii" w:hAnsiTheme="minorHAnsi"/>
          <w:i/>
          <w:iCs/>
          <w:sz w:val="20"/>
          <w:szCs w:val="20"/>
        </w:rPr>
      </w:pP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</w:t>
      </w:r>
      <w:r>
        <w:rPr>
          <w:rFonts w:asciiTheme="minorAscii" w:hAnsiTheme="minorHAnsi"/>
          <w:i/>
          <w:iCs/>
          <w:sz w:val="20"/>
          <w:szCs w:val="20"/>
        </w:rPr>
        <w:t xml:space="preserve">answer guide or “what examiners look for”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0" w:leftChars="0" w:firstLine="0" w:firstLineChars="0"/>
        <w:textAlignment w:val="auto"/>
        <w:rPr>
          <w:rFonts w:hint="default" w:asciiTheme="minorAscii"/>
          <w:sz w:val="20"/>
          <w:szCs w:val="20"/>
          <w:lang w:val="en-US"/>
        </w:rPr>
      </w:pPr>
      <w:r>
        <w:rPr>
          <w:rFonts w:asciiTheme="minorAscii"/>
          <w:i/>
          <w:iCs/>
          <w:sz w:val="20"/>
          <w:szCs w:val="20"/>
        </w:rPr>
        <w:t xml:space="preserve">Student ID </w:t>
      </w:r>
      <w:r>
        <w:rPr>
          <w:rFonts w:hint="default" w:asciiTheme="minorAscii"/>
          <w:i/>
          <w:iCs/>
          <w:sz w:val="20"/>
          <w:szCs w:val="20"/>
          <w:lang w:val="en-US"/>
        </w:rPr>
        <w:t>(Optional)</w:t>
      </w:r>
      <w:r>
        <w:rPr>
          <w:rFonts w:asciiTheme="minorAscii"/>
          <w:i/>
          <w:iCs/>
          <w:sz w:val="20"/>
          <w:szCs w:val="20"/>
        </w:rPr>
        <w:t>....................</w:t>
      </w:r>
      <w:r>
        <w:rPr>
          <w:rFonts w:hint="default" w:asciiTheme="minorAscii"/>
          <w:i/>
          <w:iCs/>
          <w:sz w:val="20"/>
          <w:szCs w:val="20"/>
          <w:lang w:val="en-US"/>
        </w:rPr>
        <w:t>P</w:t>
      </w:r>
      <w:r>
        <w:rPr>
          <w:rFonts w:asciiTheme="minorAscii"/>
          <w:i/>
          <w:iCs/>
          <w:sz w:val="20"/>
          <w:szCs w:val="20"/>
        </w:rPr>
        <w:t xml:space="preserve">rovision of your ID will allow </w:t>
      </w:r>
      <w:r>
        <w:rPr>
          <w:rFonts w:hint="default" w:asciiTheme="minorAscii"/>
          <w:i/>
          <w:iCs/>
          <w:sz w:val="20"/>
          <w:szCs w:val="20"/>
          <w:lang w:val="en-US"/>
        </w:rPr>
        <w:t>the lead researcher</w:t>
      </w:r>
      <w:r>
        <w:rPr>
          <w:rFonts w:asciiTheme="minorAscii"/>
          <w:i/>
          <w:iCs/>
          <w:sz w:val="20"/>
          <w:szCs w:val="20"/>
        </w:rPr>
        <w:t xml:space="preserve"> to </w:t>
      </w:r>
      <w:r>
        <w:rPr>
          <w:rFonts w:hint="default" w:asciiTheme="minorAscii"/>
          <w:i/>
          <w:iCs/>
          <w:sz w:val="20"/>
          <w:szCs w:val="20"/>
          <w:lang w:val="en-US"/>
        </w:rPr>
        <w:t xml:space="preserve">link your </w:t>
      </w:r>
      <w:r>
        <w:rPr>
          <w:rFonts w:asciiTheme="minorAscii"/>
          <w:i/>
          <w:iCs/>
          <w:sz w:val="20"/>
          <w:szCs w:val="20"/>
        </w:rPr>
        <w:t xml:space="preserve">response </w:t>
      </w:r>
      <w:r>
        <w:rPr>
          <w:rFonts w:hint="default" w:asciiTheme="minorAscii"/>
          <w:i/>
          <w:iCs/>
          <w:sz w:val="20"/>
          <w:szCs w:val="20"/>
          <w:lang w:val="en-US"/>
        </w:rPr>
        <w:t>to your OSCE marks.</w:t>
      </w:r>
      <w:r>
        <w:rPr>
          <w:rFonts w:hint="default" w:asciiTheme="minorAscii"/>
          <w:sz w:val="20"/>
          <w:szCs w:val="20"/>
          <w:lang w:val="en-US"/>
        </w:rPr>
        <w:t xml:space="preserve"> </w:t>
      </w:r>
    </w:p>
    <w:p>
      <w:pPr>
        <w:rPr>
          <w:rFonts w:hint="default" w:asciiTheme="minorAscii"/>
          <w:sz w:val="20"/>
          <w:szCs w:val="20"/>
          <w:lang w:val="en-US"/>
        </w:rPr>
      </w:pPr>
      <w:r>
        <w:rPr>
          <w:rFonts w:hint="default" w:asciiTheme="minorAscii"/>
          <w:sz w:val="20"/>
          <w:szCs w:val="20"/>
          <w:lang w:val="en-US"/>
        </w:rPr>
        <w:br w:type="page"/>
      </w:r>
    </w:p>
    <w:p>
      <w:pPr>
        <w:rPr>
          <w:rFonts w:hint="default" w:asciiTheme="minorAscii"/>
          <w:b/>
          <w:sz w:val="20"/>
          <w:szCs w:val="20"/>
          <w:u w:val="single"/>
          <w:lang w:val="en-US"/>
        </w:rPr>
      </w:pPr>
      <w:r>
        <w:rPr>
          <w:rFonts w:asciiTheme="minorAscii"/>
          <w:b/>
          <w:sz w:val="20"/>
          <w:szCs w:val="20"/>
          <w:u w:val="single"/>
        </w:rPr>
        <w:t xml:space="preserve">Survey on 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>OSCE</w:t>
      </w:r>
      <w:r>
        <w:rPr>
          <w:rFonts w:asciiTheme="minorAscii"/>
          <w:b/>
          <w:sz w:val="20"/>
          <w:szCs w:val="20"/>
          <w:u w:val="single"/>
        </w:rPr>
        <w:t xml:space="preserve"> feedback 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>(For E</w:t>
      </w:r>
      <w:bookmarkStart w:id="0" w:name="_GoBack"/>
      <w:bookmarkEnd w:id="0"/>
      <w:r>
        <w:rPr>
          <w:rFonts w:hint="default" w:asciiTheme="minorAscii"/>
          <w:b/>
          <w:sz w:val="20"/>
          <w:szCs w:val="20"/>
          <w:u w:val="single"/>
          <w:lang w:val="en-US"/>
        </w:rPr>
        <w:t>xaminers)</w:t>
      </w:r>
      <w:r>
        <w:rPr>
          <w:rFonts w:asciiTheme="minorAscii"/>
          <w:b/>
          <w:sz w:val="20"/>
          <w:szCs w:val="20"/>
          <w:u w:val="single"/>
        </w:rPr>
        <w:t xml:space="preserve"> </w:t>
      </w:r>
      <w:r>
        <w:rPr>
          <w:rFonts w:hint="default" w:asciiTheme="minorAscii"/>
          <w:b/>
          <w:sz w:val="20"/>
          <w:szCs w:val="20"/>
          <w:u w:val="single"/>
          <w:lang w:val="en-US"/>
        </w:rPr>
        <w:t xml:space="preserve"> </w:t>
      </w:r>
    </w:p>
    <w:p>
      <w:pPr>
        <w:rPr>
          <w:rFonts w:asciiTheme="minorAscii"/>
          <w:sz w:val="20"/>
          <w:szCs w:val="20"/>
        </w:rPr>
      </w:pPr>
      <w:r>
        <w:rPr>
          <w:rFonts w:asciiTheme="minorAscii"/>
          <w:sz w:val="20"/>
          <w:szCs w:val="20"/>
        </w:rPr>
        <w:t>Please put a tick (</w:t>
      </w:r>
      <w:r>
        <w:rPr>
          <w:rFonts w:asciiTheme="minorAscii" w:cstheme="minorHAnsi"/>
          <w:sz w:val="20"/>
          <w:szCs w:val="20"/>
        </w:rPr>
        <w:t>√</w:t>
      </w:r>
      <w:r>
        <w:rPr>
          <w:rFonts w:asciiTheme="minorAscii"/>
          <w:sz w:val="20"/>
          <w:szCs w:val="20"/>
        </w:rPr>
        <w:t>) at the column ranging  from Strongly Disagree to Strongly Agree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24"/>
        <w:gridCol w:w="667"/>
        <w:gridCol w:w="653"/>
        <w:gridCol w:w="547"/>
        <w:gridCol w:w="593"/>
        <w:gridCol w:w="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Strongly Disagree</w:t>
            </w: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Disagree</w:t>
            </w: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Neutral</w:t>
            </w: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Agree</w:t>
            </w: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16"/>
                <w:szCs w:val="16"/>
              </w:rPr>
            </w:pPr>
            <w:r>
              <w:rPr>
                <w:rFonts w:asciiTheme="minorAscii" w:cstheme="minorHAnsi"/>
                <w:b w:val="0"/>
                <w:bCs/>
                <w:sz w:val="16"/>
                <w:szCs w:val="16"/>
              </w:rPr>
              <w:t>Strongly Agree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I felt well-prepared to provide the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I need training to provide this feedback effectively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Students are/will be comfortable about receiving this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4" w:hRule="atLeast"/>
        </w:trPr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Students are/will be distressed after receiving the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I provided balanced feedback (including both positive and less positive aspects)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In general, the benefits of providing this feedback outweighs the disadvantages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>The feedback appeared useful to improve students’ future OSCE performances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724" w:type="dxa"/>
            <w:vAlign w:val="top"/>
          </w:tcPr>
          <w:p>
            <w:pPr>
              <w:spacing w:beforeLines="0" w:after="0" w:afterLines="0" w:line="240" w:lineRule="auto"/>
              <w:rPr>
                <w:rFonts w:asciiTheme="minorAscii" w:cstheme="minorHAnsi"/>
                <w:sz w:val="20"/>
                <w:szCs w:val="20"/>
              </w:rPr>
            </w:pPr>
            <w:r>
              <w:rPr>
                <w:rFonts w:hint="default" w:ascii="Calibri" w:hAnsi="Calibri"/>
                <w:sz w:val="20"/>
                <w:szCs w:val="20"/>
              </w:rPr>
              <w:t xml:space="preserve"> I had adequate time to provide this feedback</w:t>
            </w:r>
          </w:p>
        </w:tc>
        <w:tc>
          <w:tcPr>
            <w:tcW w:w="66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5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47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59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  <w:tc>
          <w:tcPr>
            <w:tcW w:w="623" w:type="dxa"/>
            <w:vAlign w:val="top"/>
          </w:tcPr>
          <w:p>
            <w:pPr>
              <w:spacing w:after="0" w:line="240" w:lineRule="auto"/>
              <w:rPr>
                <w:rFonts w:asciiTheme="minorAscii" w:cstheme="minorHAnsi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sz w:val="20"/>
          <w:szCs w:val="20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Theme="minorAscii"/>
          <w:sz w:val="20"/>
          <w:szCs w:val="20"/>
          <w:lang w:val="en-US"/>
        </w:rPr>
      </w:pPr>
      <w:r>
        <w:rPr>
          <w:rFonts w:hint="default" w:asciiTheme="minorAscii"/>
          <w:sz w:val="20"/>
          <w:szCs w:val="20"/>
          <w:lang w:val="en-US"/>
        </w:rPr>
        <w:t xml:space="preserve">Additional questions for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asciiTheme="minorAscii"/>
          <w:i/>
          <w:iCs/>
          <w:sz w:val="20"/>
          <w:szCs w:val="20"/>
        </w:rPr>
      </w:pPr>
      <w:r>
        <w:rPr>
          <w:rFonts w:hint="default" w:asciiTheme="minorAscii"/>
          <w:b/>
          <w:bCs/>
          <w:sz w:val="20"/>
          <w:szCs w:val="20"/>
          <w:lang w:val="en-US"/>
        </w:rPr>
        <w:t xml:space="preserve">Survey in Semester 2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asciiTheme="minorAscii"/>
          <w:i/>
          <w:iCs/>
          <w:sz w:val="20"/>
          <w:szCs w:val="20"/>
        </w:rPr>
      </w:pPr>
      <w:r>
        <w:rPr>
          <w:rFonts w:hint="default" w:asciiTheme="minorAscii"/>
          <w:i/>
          <w:iCs/>
          <w:sz w:val="20"/>
          <w:szCs w:val="20"/>
          <w:lang w:val="en-US"/>
        </w:rPr>
        <w:t>For examiners who had the opportunity to provide two methods of OSCE feedback in Semester 1 (face to face) and Semester 2 (enhanced written feedback), w</w:t>
      </w:r>
      <w:r>
        <w:rPr>
          <w:rFonts w:asciiTheme="minorAscii"/>
          <w:i/>
          <w:iCs/>
          <w:sz w:val="20"/>
          <w:szCs w:val="20"/>
        </w:rPr>
        <w:t xml:space="preserve">hich do you prefer? </w:t>
      </w:r>
    </w:p>
    <w:p>
      <w:pPr>
        <w:spacing w:line="240" w:lineRule="auto"/>
        <w:ind w:firstLine="700" w:firstLineChars="0"/>
        <w:rPr>
          <w:rFonts w:hint="default" w:asciiTheme="minorAscii"/>
          <w:i/>
          <w:iCs/>
          <w:sz w:val="20"/>
          <w:szCs w:val="20"/>
          <w:lang w:val="en-US"/>
        </w:rPr>
      </w:pP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 Face to face feedback   </w:t>
      </w:r>
      <w:r>
        <w:rPr>
          <w:rFonts w:asciiTheme="minorAscii"/>
          <w:i/>
          <w:iCs/>
          <w:sz w:val="20"/>
          <w:szCs w:val="20"/>
        </w:rPr>
        <w:sym w:font="Wingdings 2" w:char="00A3"/>
      </w:r>
      <w:r>
        <w:rPr>
          <w:rFonts w:asciiTheme="minorAscii"/>
          <w:i/>
          <w:iCs/>
          <w:sz w:val="20"/>
          <w:szCs w:val="20"/>
        </w:rPr>
        <w:t xml:space="preserve"> Enhanced written feedback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Chars="0"/>
        <w:textAlignment w:val="auto"/>
        <w:rPr>
          <w:rFonts w:hint="default" w:asciiTheme="minorAscii"/>
          <w:sz w:val="20"/>
          <w:szCs w:val="20"/>
          <w:lang w:val="en-US"/>
        </w:rPr>
      </w:pPr>
    </w:p>
    <w:sectPr>
      <w:pgSz w:w="11906" w:h="16838"/>
      <w:pgMar w:top="720" w:right="851" w:bottom="720" w:left="85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F097"/>
    <w:multiLevelType w:val="singleLevel"/>
    <w:tmpl w:val="078AF09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F0DC4ED"/>
    <w:multiLevelType w:val="singleLevel"/>
    <w:tmpl w:val="5F0DC4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EB"/>
    <w:rsid w:val="000D73EB"/>
    <w:rsid w:val="002F7FBF"/>
    <w:rsid w:val="00426F14"/>
    <w:rsid w:val="00472F6E"/>
    <w:rsid w:val="004D60F7"/>
    <w:rsid w:val="00596D69"/>
    <w:rsid w:val="005B43A5"/>
    <w:rsid w:val="006D058A"/>
    <w:rsid w:val="00792B6D"/>
    <w:rsid w:val="008E303F"/>
    <w:rsid w:val="0092307D"/>
    <w:rsid w:val="009B7358"/>
    <w:rsid w:val="00A8613F"/>
    <w:rsid w:val="00AD0CAD"/>
    <w:rsid w:val="00B049F9"/>
    <w:rsid w:val="00E703EF"/>
    <w:rsid w:val="00F356BF"/>
    <w:rsid w:val="00F36F4C"/>
    <w:rsid w:val="1F3E34DF"/>
    <w:rsid w:val="28F848C6"/>
    <w:rsid w:val="6A932057"/>
    <w:rsid w:val="76D50AF7"/>
    <w:rsid w:val="7806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ms-MY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table" w:customStyle="1" w:styleId="6">
    <w:name w:val="_Style 28"/>
    <w:basedOn w:val="3"/>
    <w:qFormat/>
    <w:uiPriority w:val="0"/>
    <w:pPr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2119</Characters>
  <Lines>17</Lines>
  <Paragraphs>4</Paragraphs>
  <TotalTime>1</TotalTime>
  <ScaleCrop>false</ScaleCrop>
  <LinksUpToDate>false</LinksUpToDate>
  <CharactersWithSpaces>2486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2017-10-01T23:54:00Z</dcterms:created>
  <dc:creator>Chin Fang Ngim</dc:creator>
  <cp:lastModifiedBy>User</cp:lastModifiedBy>
  <cp:lastPrinted>2017-05-24T01:41:00Z</cp:lastPrinted>
  <dcterms:modified xsi:type="dcterms:W3CDTF">2020-08-29T09:43:25Z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