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012" w:rsidRDefault="00702012" w:rsidP="00702012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  <w:t xml:space="preserve">Perception of pharmacy students towards their community pharmacy training experience: </w:t>
      </w:r>
      <w:r w:rsidRPr="003D0E10"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  <w:t>a cross-sectional study</w:t>
      </w:r>
      <w:r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  <w:t xml:space="preserve"> from Jordan</w:t>
      </w:r>
    </w:p>
    <w:p w:rsidR="002B3214" w:rsidRDefault="002B3214" w:rsidP="002B321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2B3214" w:rsidRPr="00BD3E40" w:rsidRDefault="002B3214" w:rsidP="002B3214">
      <w:pPr>
        <w:rPr>
          <w:rFonts w:asciiTheme="majorBidi" w:eastAsia="Times New Roman" w:hAnsiTheme="majorBidi" w:cstheme="majorBidi"/>
          <w:color w:val="202124"/>
          <w:sz w:val="24"/>
          <w:szCs w:val="24"/>
        </w:rPr>
      </w:pPr>
      <w:r w:rsidRPr="00BD3E40">
        <w:rPr>
          <w:rFonts w:asciiTheme="majorBidi" w:eastAsia="Times New Roman" w:hAnsiTheme="majorBidi" w:cstheme="majorBidi"/>
          <w:color w:val="202124"/>
          <w:sz w:val="24"/>
          <w:szCs w:val="24"/>
        </w:rPr>
        <w:t>Runnin</w:t>
      </w:r>
      <w:r>
        <w:rPr>
          <w:rFonts w:asciiTheme="majorBidi" w:eastAsia="Times New Roman" w:hAnsiTheme="majorBidi" w:cstheme="majorBidi"/>
          <w:color w:val="202124"/>
          <w:sz w:val="24"/>
          <w:szCs w:val="24"/>
        </w:rPr>
        <w:t>g title</w:t>
      </w:r>
      <w:r w:rsidRPr="00BD3E40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: </w:t>
      </w:r>
      <w:r>
        <w:rPr>
          <w:rFonts w:asciiTheme="majorBidi" w:eastAsia="Times New Roman" w:hAnsiTheme="majorBidi" w:cstheme="majorBidi"/>
          <w:color w:val="202124"/>
          <w:sz w:val="24"/>
          <w:szCs w:val="24"/>
        </w:rPr>
        <w:t>S</w:t>
      </w:r>
      <w:r w:rsidRPr="00BD3E40">
        <w:rPr>
          <w:rFonts w:asciiTheme="majorBidi" w:eastAsia="Times New Roman" w:hAnsiTheme="majorBidi" w:cstheme="majorBidi"/>
          <w:color w:val="202124"/>
          <w:sz w:val="24"/>
          <w:szCs w:val="24"/>
        </w:rPr>
        <w:t>tudents</w:t>
      </w:r>
      <w:r>
        <w:rPr>
          <w:rFonts w:asciiTheme="majorBidi" w:eastAsia="Times New Roman" w:hAnsiTheme="majorBidi" w:cstheme="majorBidi"/>
          <w:color w:val="202124"/>
          <w:sz w:val="24"/>
          <w:szCs w:val="24"/>
        </w:rPr>
        <w:t>’</w:t>
      </w:r>
      <w:r w:rsidRPr="00BD3E40">
        <w:rPr>
          <w:rFonts w:asciiTheme="majorBidi" w:eastAsia="Times New Roman" w:hAnsiTheme="majorBidi" w:cstheme="majorBidi"/>
          <w:color w:val="202124"/>
          <w:sz w:val="24"/>
          <w:szCs w:val="24"/>
        </w:rPr>
        <w:t xml:space="preserve"> perception to pharmacy training</w:t>
      </w:r>
    </w:p>
    <w:p w:rsidR="002B3214" w:rsidRPr="0002789D" w:rsidRDefault="002B3214" w:rsidP="002B321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2B3214" w:rsidRPr="00376219" w:rsidRDefault="002B3214" w:rsidP="002B3214">
      <w:pPr>
        <w:pStyle w:val="Default"/>
        <w:rPr>
          <w:rFonts w:asciiTheme="majorBidi" w:hAnsiTheme="majorBidi" w:cstheme="majorBidi"/>
          <w:b/>
          <w:bCs/>
          <w:color w:val="212121"/>
          <w:shd w:val="clear" w:color="auto" w:fill="FFFFFF"/>
        </w:rPr>
      </w:pPr>
      <w:r w:rsidRPr="00376219">
        <w:rPr>
          <w:rFonts w:asciiTheme="majorBidi" w:hAnsiTheme="majorBidi" w:cstheme="majorBidi"/>
          <w:b/>
          <w:bCs/>
          <w:color w:val="212121"/>
          <w:shd w:val="clear" w:color="auto" w:fill="FFFFFF"/>
        </w:rPr>
        <w:t>Rana Abu Farha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  <w:vertAlign w:val="superscript"/>
        </w:rPr>
        <w:t>1</w:t>
      </w:r>
      <w:r w:rsidRPr="00376219">
        <w:rPr>
          <w:rFonts w:asciiTheme="majorBidi" w:hAnsiTheme="majorBidi" w:cstheme="majorBidi"/>
          <w:b/>
          <w:bCs/>
          <w:color w:val="212121"/>
          <w:shd w:val="clear" w:color="auto" w:fill="FFFFFF"/>
        </w:rPr>
        <w:t>,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>Eman</w:t>
      </w:r>
      <w:proofErr w:type="spellEnd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 Elayeh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  <w:vertAlign w:val="superscript"/>
        </w:rPr>
        <w:t>2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>Needa</w:t>
      </w:r>
      <w:proofErr w:type="spellEnd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 Zalloum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  <w:vertAlign w:val="superscript"/>
        </w:rPr>
        <w:t>2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, </w:t>
      </w:r>
      <w:proofErr w:type="spellStart"/>
      <w:r w:rsidRPr="00376219">
        <w:rPr>
          <w:rFonts w:asciiTheme="majorBidi" w:hAnsiTheme="majorBidi" w:cstheme="majorBidi"/>
          <w:b/>
          <w:bCs/>
          <w:color w:val="212121"/>
          <w:shd w:val="clear" w:color="auto" w:fill="FFFFFF"/>
        </w:rPr>
        <w:t>Tareq</w:t>
      </w:r>
      <w:proofErr w:type="spellEnd"/>
      <w:r w:rsidRPr="00376219"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 Mukattash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  <w:vertAlign w:val="superscript"/>
        </w:rPr>
        <w:t>3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>Eman</w:t>
      </w:r>
      <w:proofErr w:type="spellEnd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 Alefishat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  <w:vertAlign w:val="superscript"/>
        </w:rPr>
        <w:t>2,4,5*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>Maysa</w:t>
      </w:r>
      <w:proofErr w:type="spellEnd"/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 xml:space="preserve"> Suyagh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  <w:vertAlign w:val="superscript"/>
        </w:rPr>
        <w:t>2</w:t>
      </w:r>
      <w:r>
        <w:rPr>
          <w:rFonts w:asciiTheme="majorBidi" w:hAnsiTheme="majorBidi" w:cstheme="majorBidi"/>
          <w:b/>
          <w:bCs/>
          <w:color w:val="212121"/>
          <w:shd w:val="clear" w:color="auto" w:fill="FFFFFF"/>
        </w:rPr>
        <w:t>,</w:t>
      </w:r>
      <w:r w:rsidRPr="0036765F">
        <w:rPr>
          <w:rFonts w:asciiTheme="majorBidi" w:hAnsiTheme="majorBidi" w:cstheme="majorBidi"/>
          <w:b/>
          <w:bCs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Iman</w:t>
      </w:r>
      <w:proofErr w:type="spellEnd"/>
      <w:r>
        <w:rPr>
          <w:rFonts w:asciiTheme="majorBidi" w:hAnsiTheme="majorBidi" w:cstheme="majorBidi"/>
          <w:b/>
          <w:bCs/>
        </w:rPr>
        <w:t xml:space="preserve"> Basheti</w:t>
      </w:r>
      <w:r>
        <w:rPr>
          <w:rFonts w:asciiTheme="majorBidi" w:hAnsiTheme="majorBidi" w:cstheme="majorBidi"/>
          <w:b/>
          <w:bCs/>
          <w:color w:val="000000" w:themeColor="text1"/>
          <w:vertAlign w:val="superscript"/>
        </w:rPr>
        <w:t>1</w:t>
      </w:r>
    </w:p>
    <w:p w:rsidR="002B3214" w:rsidRPr="00376219" w:rsidRDefault="002B3214" w:rsidP="002B3214">
      <w:pPr>
        <w:pStyle w:val="Default"/>
        <w:rPr>
          <w:rFonts w:asciiTheme="majorBidi" w:hAnsiTheme="majorBidi" w:cstheme="majorBidi"/>
          <w:b/>
          <w:bCs/>
          <w:color w:val="212121"/>
          <w:shd w:val="clear" w:color="auto" w:fill="FFFFFF"/>
        </w:rPr>
      </w:pPr>
    </w:p>
    <w:p w:rsidR="002B3214" w:rsidRDefault="002B3214" w:rsidP="002B3214">
      <w:pPr>
        <w:pStyle w:val="Default"/>
        <w:numPr>
          <w:ilvl w:val="0"/>
          <w:numId w:val="18"/>
        </w:numPr>
        <w:rPr>
          <w:rFonts w:asciiTheme="majorBidi" w:hAnsiTheme="majorBidi" w:cstheme="majorBidi"/>
        </w:rPr>
      </w:pPr>
      <w:r w:rsidRPr="00376219">
        <w:rPr>
          <w:rFonts w:asciiTheme="majorBidi" w:hAnsiTheme="majorBidi" w:cstheme="majorBidi"/>
        </w:rPr>
        <w:t>Department of Clinical Pharmacy and Therapeutics</w:t>
      </w:r>
      <w:r>
        <w:rPr>
          <w:rFonts w:asciiTheme="majorBidi" w:hAnsiTheme="majorBidi" w:cstheme="majorBidi"/>
        </w:rPr>
        <w:t>,</w:t>
      </w:r>
      <w:r w:rsidRPr="00376219">
        <w:rPr>
          <w:rFonts w:asciiTheme="majorBidi" w:hAnsiTheme="majorBidi" w:cstheme="majorBidi"/>
        </w:rPr>
        <w:t xml:space="preserve"> Faculty of Pharmacy</w:t>
      </w:r>
      <w:r>
        <w:rPr>
          <w:rFonts w:asciiTheme="majorBidi" w:hAnsiTheme="majorBidi" w:cstheme="majorBidi"/>
        </w:rPr>
        <w:t>,</w:t>
      </w:r>
      <w:r w:rsidRPr="00376219">
        <w:rPr>
          <w:rFonts w:asciiTheme="majorBidi" w:hAnsiTheme="majorBidi" w:cstheme="majorBidi"/>
        </w:rPr>
        <w:t xml:space="preserve"> Applied Science Private </w:t>
      </w:r>
      <w:r>
        <w:rPr>
          <w:rFonts w:asciiTheme="majorBidi" w:hAnsiTheme="majorBidi" w:cstheme="majorBidi"/>
        </w:rPr>
        <w:t>University,</w:t>
      </w:r>
      <w:r w:rsidRPr="00376219">
        <w:rPr>
          <w:rFonts w:asciiTheme="majorBidi" w:hAnsiTheme="majorBidi" w:cstheme="majorBidi"/>
        </w:rPr>
        <w:t xml:space="preserve"> Amman-Jordan. P</w:t>
      </w:r>
      <w:r>
        <w:rPr>
          <w:rFonts w:asciiTheme="majorBidi" w:hAnsiTheme="majorBidi" w:cstheme="majorBidi"/>
        </w:rPr>
        <w:t>.</w:t>
      </w:r>
      <w:r w:rsidRPr="00376219">
        <w:rPr>
          <w:rFonts w:asciiTheme="majorBidi" w:hAnsiTheme="majorBidi" w:cstheme="majorBidi"/>
        </w:rPr>
        <w:t>O. 11931</w:t>
      </w:r>
    </w:p>
    <w:p w:rsidR="002B3214" w:rsidRPr="00F44310" w:rsidRDefault="002B3214" w:rsidP="002B3214">
      <w:pPr>
        <w:pStyle w:val="Default"/>
        <w:numPr>
          <w:ilvl w:val="0"/>
          <w:numId w:val="18"/>
        </w:numPr>
        <w:rPr>
          <w:rFonts w:asciiTheme="majorBidi" w:hAnsiTheme="majorBidi" w:cstheme="majorBidi"/>
        </w:rPr>
      </w:pPr>
      <w:r w:rsidRPr="00120E00">
        <w:rPr>
          <w:rFonts w:asciiTheme="majorBidi" w:hAnsiTheme="majorBidi" w:cstheme="majorBidi"/>
        </w:rPr>
        <w:t>Department Biopharmaceutics and Clinical Pharmacy, Faculty of Pharmacy, The University of Jordan, Amman, Jordan.</w:t>
      </w:r>
    </w:p>
    <w:p w:rsidR="002B3214" w:rsidRDefault="002B3214" w:rsidP="002B3214">
      <w:pPr>
        <w:pStyle w:val="Default"/>
        <w:numPr>
          <w:ilvl w:val="0"/>
          <w:numId w:val="18"/>
        </w:numPr>
        <w:rPr>
          <w:rFonts w:asciiTheme="majorBidi" w:hAnsiTheme="majorBidi" w:cstheme="majorBidi"/>
        </w:rPr>
      </w:pPr>
      <w:r w:rsidRPr="00376219">
        <w:rPr>
          <w:rFonts w:asciiTheme="majorBidi" w:hAnsiTheme="majorBidi" w:cstheme="majorBidi"/>
        </w:rPr>
        <w:t>Department Clinical Pharmacy, Faculty of Pharmacy, Jordan University of Science and Technology, Irbid, Jordan.</w:t>
      </w:r>
    </w:p>
    <w:p w:rsidR="002B3214" w:rsidRPr="007818BF" w:rsidRDefault="002B3214" w:rsidP="002B3214">
      <w:pPr>
        <w:pStyle w:val="yiv7324389681msolistparagraph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ajorBidi" w:eastAsiaTheme="minorHAnsi" w:hAnsiTheme="majorBidi" w:cstheme="majorBidi"/>
          <w:color w:val="000000"/>
        </w:rPr>
      </w:pPr>
      <w:r w:rsidRPr="007818BF">
        <w:rPr>
          <w:rFonts w:asciiTheme="majorBidi" w:eastAsiaTheme="minorHAnsi" w:hAnsiTheme="majorBidi" w:cstheme="majorBidi"/>
          <w:color w:val="000000"/>
        </w:rPr>
        <w:t xml:space="preserve">Department of Pharmacology, College of Medicine and Health Science, </w:t>
      </w:r>
      <w:proofErr w:type="spellStart"/>
      <w:r w:rsidRPr="007818BF">
        <w:rPr>
          <w:rFonts w:asciiTheme="majorBidi" w:eastAsiaTheme="minorHAnsi" w:hAnsiTheme="majorBidi" w:cstheme="majorBidi"/>
          <w:color w:val="000000"/>
        </w:rPr>
        <w:t>Khalifa</w:t>
      </w:r>
      <w:proofErr w:type="spellEnd"/>
      <w:r w:rsidRPr="007818BF">
        <w:rPr>
          <w:rFonts w:asciiTheme="majorBidi" w:eastAsiaTheme="minorHAnsi" w:hAnsiTheme="majorBidi" w:cstheme="majorBidi"/>
          <w:color w:val="000000"/>
        </w:rPr>
        <w:t xml:space="preserve"> University of Science and Technology, Abu Dhabi, United Arab Emirates</w:t>
      </w:r>
    </w:p>
    <w:p w:rsidR="002B3214" w:rsidRPr="007818BF" w:rsidRDefault="002B3214" w:rsidP="002B3214">
      <w:pPr>
        <w:pStyle w:val="yiv7324389681msolistparagraph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rFonts w:asciiTheme="majorBidi" w:eastAsiaTheme="minorHAnsi" w:hAnsiTheme="majorBidi" w:cstheme="majorBidi"/>
          <w:color w:val="000000"/>
        </w:rPr>
      </w:pPr>
      <w:r w:rsidRPr="007818BF">
        <w:rPr>
          <w:rFonts w:asciiTheme="majorBidi" w:eastAsiaTheme="minorHAnsi" w:hAnsiTheme="majorBidi" w:cstheme="majorBidi"/>
          <w:color w:val="000000"/>
        </w:rPr>
        <w:t xml:space="preserve">Center for Biotechnology, </w:t>
      </w:r>
      <w:proofErr w:type="spellStart"/>
      <w:r w:rsidRPr="007818BF">
        <w:rPr>
          <w:rFonts w:asciiTheme="majorBidi" w:eastAsiaTheme="minorHAnsi" w:hAnsiTheme="majorBidi" w:cstheme="majorBidi"/>
          <w:color w:val="000000"/>
        </w:rPr>
        <w:t>Khalifa</w:t>
      </w:r>
      <w:proofErr w:type="spellEnd"/>
      <w:r w:rsidRPr="007818BF">
        <w:rPr>
          <w:rFonts w:asciiTheme="majorBidi" w:eastAsiaTheme="minorHAnsi" w:hAnsiTheme="majorBidi" w:cstheme="majorBidi"/>
          <w:color w:val="000000"/>
        </w:rPr>
        <w:t xml:space="preserve"> University of Science and Technology, Abu Dhabi, United Arab Emirates</w:t>
      </w:r>
    </w:p>
    <w:p w:rsidR="002B3214" w:rsidRPr="007818BF" w:rsidRDefault="002B3214" w:rsidP="002B3214">
      <w:pPr>
        <w:pStyle w:val="ListParagraph"/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</w:p>
    <w:p w:rsidR="002B3214" w:rsidRDefault="002B3214" w:rsidP="002B3214">
      <w:pPr>
        <w:pStyle w:val="Default"/>
        <w:ind w:left="720"/>
        <w:rPr>
          <w:rFonts w:asciiTheme="majorBidi" w:hAnsiTheme="majorBidi" w:cstheme="majorBidi"/>
        </w:rPr>
      </w:pPr>
    </w:p>
    <w:p w:rsidR="002B3214" w:rsidRPr="00376219" w:rsidRDefault="002B3214" w:rsidP="002B3214">
      <w:pPr>
        <w:pStyle w:val="Default"/>
        <w:rPr>
          <w:rFonts w:ascii="Verdana" w:hAnsi="Verdana"/>
        </w:rPr>
      </w:pPr>
    </w:p>
    <w:p w:rsidR="002B3214" w:rsidRDefault="002B3214" w:rsidP="002B3214">
      <w:pPr>
        <w:pStyle w:val="Default"/>
        <w:rPr>
          <w:rFonts w:ascii="Verdana" w:hAnsi="Verdana"/>
          <w:sz w:val="20"/>
          <w:szCs w:val="20"/>
        </w:rPr>
      </w:pPr>
    </w:p>
    <w:p w:rsidR="002B3214" w:rsidRPr="004562E6" w:rsidRDefault="002B3214" w:rsidP="002B3214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B3214" w:rsidRDefault="002B3214" w:rsidP="002B321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D2203">
        <w:rPr>
          <w:rFonts w:asciiTheme="majorBidi" w:hAnsiTheme="majorBidi" w:cstheme="majorBidi"/>
          <w:b/>
        </w:rPr>
        <w:t>*</w:t>
      </w:r>
      <w:r>
        <w:rPr>
          <w:rFonts w:asciiTheme="majorBidi" w:hAnsiTheme="majorBidi" w:cstheme="majorBidi"/>
          <w:b/>
          <w:bCs/>
          <w:sz w:val="24"/>
          <w:szCs w:val="24"/>
        </w:rPr>
        <w:t>Corresponding and senior author</w:t>
      </w:r>
    </w:p>
    <w:p w:rsidR="002B3214" w:rsidRPr="00C35BE5" w:rsidRDefault="002B3214" w:rsidP="002B321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Alefishat</w:t>
      </w:r>
      <w:proofErr w:type="spellEnd"/>
    </w:p>
    <w:p w:rsidR="002B3214" w:rsidRPr="00D125E7" w:rsidRDefault="002B3214" w:rsidP="002B3214">
      <w:pPr>
        <w:jc w:val="both"/>
        <w:rPr>
          <w:rFonts w:asciiTheme="majorBidi" w:hAnsiTheme="majorBidi" w:cstheme="majorBidi"/>
          <w:sz w:val="24"/>
          <w:szCs w:val="24"/>
        </w:rPr>
      </w:pPr>
      <w:r w:rsidRPr="005E2853">
        <w:rPr>
          <w:rFonts w:asciiTheme="majorBidi" w:hAnsiTheme="majorBidi" w:cstheme="majorBidi"/>
          <w:sz w:val="24"/>
          <w:szCs w:val="24"/>
        </w:rPr>
        <w:t xml:space="preserve">Department of Pharmacology, College of Medicine and Health Science, </w:t>
      </w:r>
      <w:proofErr w:type="spellStart"/>
      <w:r w:rsidRPr="005E2853">
        <w:rPr>
          <w:rFonts w:asciiTheme="majorBidi" w:hAnsiTheme="majorBidi" w:cstheme="majorBidi"/>
          <w:sz w:val="24"/>
          <w:szCs w:val="24"/>
        </w:rPr>
        <w:t>Khalifa</w:t>
      </w:r>
      <w:proofErr w:type="spellEnd"/>
      <w:r w:rsidRPr="005E2853">
        <w:rPr>
          <w:rFonts w:asciiTheme="majorBidi" w:hAnsiTheme="majorBidi" w:cstheme="majorBidi"/>
          <w:sz w:val="24"/>
          <w:szCs w:val="24"/>
        </w:rPr>
        <w:t xml:space="preserve"> University</w:t>
      </w:r>
      <w:r>
        <w:rPr>
          <w:rFonts w:asciiTheme="majorBidi" w:hAnsiTheme="majorBidi" w:cstheme="majorBidi"/>
          <w:sz w:val="24"/>
          <w:szCs w:val="24"/>
        </w:rPr>
        <w:t xml:space="preserve"> of Science and Technology</w:t>
      </w:r>
      <w:r w:rsidRPr="005E2853">
        <w:rPr>
          <w:rFonts w:asciiTheme="majorBidi" w:hAnsiTheme="majorBidi" w:cstheme="majorBidi"/>
          <w:sz w:val="24"/>
          <w:szCs w:val="24"/>
        </w:rPr>
        <w:t>, Abu Dhabi, United Arab Emirates</w:t>
      </w:r>
      <w:r>
        <w:rPr>
          <w:rStyle w:val="apple-style-span"/>
          <w:rFonts w:asciiTheme="majorBidi" w:eastAsia="Verdana" w:hAnsiTheme="majorBidi"/>
        </w:rPr>
        <w:t>.</w:t>
      </w:r>
      <w:r w:rsidRPr="00C35BE5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5" w:history="1">
        <w:r w:rsidRPr="006D62BE">
          <w:rPr>
            <w:rStyle w:val="Hyperlink"/>
            <w:rFonts w:ascii="Times New Roman" w:hAnsi="Times New Roman" w:cs="Times New Roman"/>
            <w:sz w:val="24"/>
            <w:szCs w:val="24"/>
          </w:rPr>
          <w:t>Eman.alefishat@ku.ac.ae</w:t>
        </w:r>
      </w:hyperlink>
      <w:r w:rsidRPr="00C35BE5">
        <w:rPr>
          <w:rFonts w:ascii="Times New Roman" w:hAnsi="Times New Roman" w:cs="Times New Roman"/>
          <w:sz w:val="24"/>
          <w:szCs w:val="24"/>
        </w:rPr>
        <w:t xml:space="preserve">; Tel: </w:t>
      </w:r>
      <w:r>
        <w:rPr>
          <w:rFonts w:ascii="Times New Roman" w:hAnsi="Times New Roman" w:cs="Times New Roman"/>
          <w:sz w:val="24"/>
          <w:szCs w:val="24"/>
        </w:rPr>
        <w:t xml:space="preserve">+9715018466 </w:t>
      </w:r>
      <w:r w:rsidRPr="00D125E7">
        <w:rPr>
          <w:rFonts w:asciiTheme="majorBidi" w:hAnsiTheme="majorBidi" w:cstheme="majorBidi"/>
          <w:sz w:val="24"/>
          <w:szCs w:val="24"/>
        </w:rPr>
        <w:t>P O Box 127788, Abu Dhabi, UAE</w:t>
      </w:r>
    </w:p>
    <w:p w:rsidR="002B3214" w:rsidRDefault="002B3214" w:rsidP="002B3214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2B3214" w:rsidRDefault="002B3214" w:rsidP="00E31E0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2B3214" w:rsidRDefault="002B3214" w:rsidP="00E31E0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2B3214" w:rsidRDefault="002B3214" w:rsidP="00E31E0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2B3214" w:rsidRDefault="002B3214" w:rsidP="00E31E0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2B3214" w:rsidRDefault="002B3214" w:rsidP="00E31E0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E31E04" w:rsidRDefault="00E31E04" w:rsidP="00E31E0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  <w:lastRenderedPageBreak/>
        <w:t xml:space="preserve">Evaluation of Community Pharmacy Training Experience as Perceived by Jordanian Pharmacy Students </w:t>
      </w:r>
      <w:r w:rsidRPr="003D0E10"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  <w:t>a cross-sectional study</w:t>
      </w:r>
    </w:p>
    <w:p w:rsidR="00E31E04" w:rsidRDefault="00E31E04" w:rsidP="00E31E04">
      <w:pPr>
        <w:jc w:val="center"/>
        <w:rPr>
          <w:rFonts w:asciiTheme="majorBidi" w:eastAsia="Times New Roman" w:hAnsiTheme="majorBidi" w:cstheme="majorBidi"/>
          <w:b/>
          <w:bCs/>
          <w:color w:val="202124"/>
          <w:sz w:val="28"/>
          <w:szCs w:val="28"/>
        </w:rPr>
      </w:pPr>
    </w:p>
    <w:p w:rsidR="00E31E04" w:rsidRPr="00E31E04" w:rsidRDefault="00E31E04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202124"/>
          <w:sz w:val="24"/>
          <w:szCs w:val="24"/>
        </w:rPr>
      </w:pPr>
      <w:r w:rsidRPr="00E31E04">
        <w:rPr>
          <w:rFonts w:asciiTheme="majorBidi" w:hAnsiTheme="majorBidi" w:cstheme="majorBidi"/>
          <w:b/>
          <w:bCs/>
          <w:color w:val="202124"/>
          <w:sz w:val="24"/>
          <w:szCs w:val="24"/>
        </w:rPr>
        <w:t>Dear Students</w:t>
      </w:r>
    </w:p>
    <w:p w:rsidR="00E31E04" w:rsidRPr="00E31E04" w:rsidRDefault="00E31E04" w:rsidP="0077778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E31E04">
        <w:rPr>
          <w:rFonts w:asciiTheme="majorBidi" w:hAnsiTheme="majorBidi" w:cstheme="majorBidi"/>
          <w:color w:val="202124"/>
          <w:sz w:val="24"/>
          <w:szCs w:val="24"/>
        </w:rPr>
        <w:t>Researchers from different Jordanian Universities are carrying out a research project to assess the perceptions of pharmacy</w:t>
      </w:r>
      <w:r w:rsidR="00777786">
        <w:rPr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Pr="00E31E04">
        <w:rPr>
          <w:rFonts w:asciiTheme="majorBidi" w:hAnsiTheme="majorBidi" w:cstheme="majorBidi"/>
          <w:color w:val="202124"/>
          <w:sz w:val="24"/>
          <w:szCs w:val="24"/>
        </w:rPr>
        <w:t>students towards their community pharmacy training experience.</w:t>
      </w:r>
    </w:p>
    <w:p w:rsidR="00E31E04" w:rsidRPr="00E31E04" w:rsidRDefault="00E31E04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E31E04">
        <w:rPr>
          <w:rFonts w:asciiTheme="majorBidi" w:hAnsiTheme="majorBidi" w:cstheme="majorBidi"/>
          <w:color w:val="202124"/>
          <w:sz w:val="24"/>
          <w:szCs w:val="24"/>
        </w:rPr>
        <w:t>This survey was developed for this purpose; it may take you up to 15 minutes to be filled.</w:t>
      </w:r>
    </w:p>
    <w:p w:rsidR="00E31E04" w:rsidRDefault="00E31E04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E31E04">
        <w:rPr>
          <w:rFonts w:asciiTheme="majorBidi" w:hAnsiTheme="majorBidi" w:cstheme="majorBidi"/>
          <w:color w:val="202124"/>
          <w:sz w:val="24"/>
          <w:szCs w:val="24"/>
        </w:rPr>
        <w:t>We would like to confirm that all information provided here will be kept confidential, and will be used only for research purposes.</w:t>
      </w:r>
    </w:p>
    <w:p w:rsidR="00E31E04" w:rsidRPr="00E31E04" w:rsidRDefault="00E31E04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</w:p>
    <w:p w:rsidR="00777786" w:rsidRPr="00ED5C9E" w:rsidRDefault="00777786" w:rsidP="00777786">
      <w:pPr>
        <w:tabs>
          <w:tab w:val="left" w:pos="1331"/>
        </w:tabs>
        <w:spacing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ED5C9E">
        <w:rPr>
          <w:rFonts w:asciiTheme="majorBidi" w:hAnsiTheme="majorBidi" w:cstheme="majorBidi"/>
          <w:b/>
          <w:bCs/>
          <w:sz w:val="24"/>
          <w:szCs w:val="24"/>
          <w:lang w:bidi="ar-JO"/>
        </w:rPr>
        <w:t>ELECTRONIC CONSENT</w:t>
      </w:r>
      <w:r w:rsidRPr="00ED5C9E">
        <w:rPr>
          <w:rFonts w:asciiTheme="majorBidi" w:hAnsiTheme="majorBidi" w:cstheme="majorBidi"/>
          <w:sz w:val="24"/>
          <w:szCs w:val="24"/>
          <w:lang w:bidi="ar-JO"/>
        </w:rPr>
        <w:t>: Please select your choice below.</w:t>
      </w:r>
    </w:p>
    <w:p w:rsidR="00777786" w:rsidRPr="00ED5C9E" w:rsidRDefault="00777786" w:rsidP="00777786">
      <w:pPr>
        <w:tabs>
          <w:tab w:val="left" w:pos="1331"/>
        </w:tabs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ED5C9E">
        <w:rPr>
          <w:rFonts w:asciiTheme="majorBidi" w:hAnsiTheme="majorBidi" w:cstheme="majorBidi"/>
          <w:sz w:val="24"/>
          <w:szCs w:val="24"/>
          <w:lang w:bidi="ar-JO"/>
        </w:rPr>
        <w:t>Clicking on the "agree" button below indicates that: </w:t>
      </w:r>
    </w:p>
    <w:p w:rsidR="00777786" w:rsidRPr="00ED5C9E" w:rsidRDefault="00777786" w:rsidP="00777786">
      <w:pPr>
        <w:pStyle w:val="ListParagraph"/>
        <w:numPr>
          <w:ilvl w:val="0"/>
          <w:numId w:val="19"/>
        </w:numPr>
        <w:tabs>
          <w:tab w:val="left" w:pos="1331"/>
        </w:tabs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ED5C9E">
        <w:rPr>
          <w:rFonts w:asciiTheme="majorBidi" w:hAnsiTheme="majorBidi" w:cstheme="majorBidi"/>
          <w:sz w:val="24"/>
          <w:szCs w:val="24"/>
          <w:lang w:bidi="ar-JO"/>
        </w:rPr>
        <w:t>You have read the above information</w:t>
      </w:r>
    </w:p>
    <w:p w:rsidR="00777786" w:rsidRPr="00ED5C9E" w:rsidRDefault="00777786" w:rsidP="00777786">
      <w:pPr>
        <w:pStyle w:val="ListParagraph"/>
        <w:numPr>
          <w:ilvl w:val="0"/>
          <w:numId w:val="19"/>
        </w:numPr>
        <w:tabs>
          <w:tab w:val="left" w:pos="1331"/>
        </w:tabs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ED5C9E">
        <w:rPr>
          <w:rFonts w:asciiTheme="majorBidi" w:hAnsiTheme="majorBidi" w:cstheme="majorBidi"/>
          <w:sz w:val="24"/>
          <w:szCs w:val="24"/>
          <w:lang w:bidi="ar-JO"/>
        </w:rPr>
        <w:t>You voluntarily agree to participate</w:t>
      </w:r>
    </w:p>
    <w:p w:rsidR="00777786" w:rsidRPr="00ED5C9E" w:rsidRDefault="00777786" w:rsidP="00777786">
      <w:pPr>
        <w:pStyle w:val="ListParagraph"/>
        <w:tabs>
          <w:tab w:val="left" w:pos="1331"/>
        </w:tabs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</w:p>
    <w:p w:rsidR="00777786" w:rsidRPr="00ED5C9E" w:rsidRDefault="00777786" w:rsidP="00777786">
      <w:pPr>
        <w:tabs>
          <w:tab w:val="left" w:pos="1331"/>
        </w:tabs>
        <w:spacing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ED5C9E">
        <w:rPr>
          <w:rFonts w:asciiTheme="majorBidi" w:hAnsiTheme="majorBidi" w:cstheme="majorBidi"/>
          <w:sz w:val="24"/>
          <w:szCs w:val="24"/>
          <w:lang w:bidi="ar-JO"/>
        </w:rPr>
        <w:t>If you do not wish to participate in the research study, please decline participation by clicking on the "disagree" button.</w:t>
      </w:r>
    </w:p>
    <w:p w:rsidR="00777786" w:rsidRPr="00ED5C9E" w:rsidRDefault="00777786" w:rsidP="00777786">
      <w:pPr>
        <w:pStyle w:val="ListParagraph"/>
        <w:numPr>
          <w:ilvl w:val="0"/>
          <w:numId w:val="20"/>
        </w:numPr>
        <w:tabs>
          <w:tab w:val="left" w:pos="1331"/>
        </w:tabs>
        <w:spacing w:line="276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ED5C9E">
        <w:rPr>
          <w:rFonts w:asciiTheme="majorBidi" w:hAnsiTheme="majorBidi" w:cstheme="majorBidi"/>
          <w:sz w:val="24"/>
          <w:szCs w:val="24"/>
          <w:lang w:bidi="ar-JO"/>
        </w:rPr>
        <w:t>Agree</w:t>
      </w:r>
    </w:p>
    <w:p w:rsidR="00777786" w:rsidRPr="00ED5C9E" w:rsidRDefault="00777786" w:rsidP="00777786">
      <w:pPr>
        <w:pStyle w:val="ListParagraph"/>
        <w:numPr>
          <w:ilvl w:val="0"/>
          <w:numId w:val="20"/>
        </w:numPr>
        <w:tabs>
          <w:tab w:val="left" w:pos="1331"/>
        </w:tabs>
        <w:spacing w:line="276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ED5C9E">
        <w:rPr>
          <w:rFonts w:asciiTheme="majorBidi" w:hAnsiTheme="majorBidi" w:cstheme="majorBidi"/>
          <w:sz w:val="24"/>
          <w:szCs w:val="24"/>
          <w:lang w:bidi="ar-JO"/>
        </w:rPr>
        <w:t>Disagree</w:t>
      </w:r>
    </w:p>
    <w:p w:rsidR="00777786" w:rsidRDefault="00777786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</w:p>
    <w:p w:rsidR="00E31E04" w:rsidRPr="00E31E04" w:rsidRDefault="00E31E04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E31E04">
        <w:rPr>
          <w:rFonts w:asciiTheme="majorBidi" w:hAnsiTheme="majorBidi" w:cstheme="majorBidi"/>
          <w:color w:val="202124"/>
          <w:sz w:val="24"/>
          <w:szCs w:val="24"/>
        </w:rPr>
        <w:t>Your participation in completing this survey is highly appreciated.</w:t>
      </w:r>
    </w:p>
    <w:p w:rsidR="00777786" w:rsidRDefault="00777786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</w:p>
    <w:p w:rsidR="00E31E04" w:rsidRPr="00E31E04" w:rsidRDefault="00E31E04" w:rsidP="00E31E0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E31E04">
        <w:rPr>
          <w:rFonts w:asciiTheme="majorBidi" w:hAnsiTheme="majorBidi" w:cstheme="majorBidi"/>
          <w:color w:val="202124"/>
          <w:sz w:val="24"/>
          <w:szCs w:val="24"/>
        </w:rPr>
        <w:t>Note: In this questionnaire the term "pharmacy preceptor" refers to the community pharmacist working at the training site.</w:t>
      </w:r>
    </w:p>
    <w:p w:rsidR="00E31E04" w:rsidRPr="00E31E04" w:rsidRDefault="00E31E04" w:rsidP="00E31E04">
      <w:pPr>
        <w:rPr>
          <w:rFonts w:asciiTheme="majorBidi" w:hAnsiTheme="majorBidi" w:cstheme="majorBidi"/>
          <w:color w:val="DA3025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77786" w:rsidRDefault="00777786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E31E04" w:rsidRDefault="00E31E04" w:rsidP="00E31E04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31E04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Part 1. General information and demographic data of pharmacy student</w:t>
      </w:r>
    </w:p>
    <w:p w:rsidR="000D24B0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0D24B0" w:rsidRPr="00C264AA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264AA">
        <w:rPr>
          <w:rFonts w:asciiTheme="majorBidi" w:hAnsiTheme="majorBidi" w:cstheme="majorBidi"/>
          <w:b/>
          <w:bCs/>
          <w:sz w:val="24"/>
          <w:szCs w:val="24"/>
        </w:rPr>
        <w:t>University type</w:t>
      </w:r>
    </w:p>
    <w:p w:rsidR="000D24B0" w:rsidRPr="000D24B0" w:rsidRDefault="000D24B0" w:rsidP="000D24B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D24B0">
        <w:rPr>
          <w:rFonts w:asciiTheme="majorBidi" w:hAnsiTheme="majorBidi" w:cstheme="majorBidi"/>
          <w:sz w:val="24"/>
          <w:szCs w:val="24"/>
        </w:rPr>
        <w:t xml:space="preserve">Private </w:t>
      </w:r>
    </w:p>
    <w:p w:rsidR="000D24B0" w:rsidRDefault="000D24B0" w:rsidP="000D24B0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D24B0">
        <w:rPr>
          <w:rFonts w:asciiTheme="majorBidi" w:hAnsiTheme="majorBidi" w:cstheme="majorBidi"/>
          <w:sz w:val="24"/>
          <w:szCs w:val="24"/>
        </w:rPr>
        <w:t xml:space="preserve">Governmental </w:t>
      </w:r>
    </w:p>
    <w:p w:rsidR="000D24B0" w:rsidRPr="000D24B0" w:rsidRDefault="000D24B0" w:rsidP="000D24B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D24B0" w:rsidRPr="00904EDF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04EDF">
        <w:rPr>
          <w:rFonts w:asciiTheme="majorBidi" w:hAnsiTheme="majorBidi" w:cstheme="majorBidi"/>
          <w:b/>
          <w:bCs/>
          <w:sz w:val="24"/>
          <w:szCs w:val="24"/>
        </w:rPr>
        <w:t>From ACPE accredited Universities</w:t>
      </w:r>
    </w:p>
    <w:p w:rsidR="000D24B0" w:rsidRPr="000D24B0" w:rsidRDefault="000D24B0" w:rsidP="000D24B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D24B0">
        <w:rPr>
          <w:rFonts w:asciiTheme="majorBidi" w:hAnsiTheme="majorBidi" w:cstheme="majorBidi"/>
          <w:sz w:val="24"/>
          <w:szCs w:val="24"/>
        </w:rPr>
        <w:t>Yes</w:t>
      </w:r>
    </w:p>
    <w:p w:rsidR="000D24B0" w:rsidRPr="000D24B0" w:rsidRDefault="000D24B0" w:rsidP="000D24B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D24B0">
        <w:rPr>
          <w:rFonts w:asciiTheme="majorBidi" w:hAnsiTheme="majorBidi" w:cstheme="majorBidi"/>
          <w:sz w:val="24"/>
          <w:szCs w:val="24"/>
        </w:rPr>
        <w:t>No</w:t>
      </w:r>
    </w:p>
    <w:p w:rsidR="000D24B0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D24B0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Gender </w:t>
      </w:r>
    </w:p>
    <w:p w:rsidR="000D24B0" w:rsidRPr="000D24B0" w:rsidRDefault="000D24B0" w:rsidP="000D24B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D24B0">
        <w:rPr>
          <w:rFonts w:asciiTheme="majorBidi" w:hAnsiTheme="majorBidi" w:cstheme="majorBidi"/>
          <w:sz w:val="24"/>
          <w:szCs w:val="24"/>
        </w:rPr>
        <w:t xml:space="preserve">Male </w:t>
      </w:r>
    </w:p>
    <w:p w:rsidR="000D24B0" w:rsidRDefault="000D24B0" w:rsidP="000D24B0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D24B0">
        <w:rPr>
          <w:rFonts w:asciiTheme="majorBidi" w:hAnsiTheme="majorBidi" w:cstheme="majorBidi"/>
          <w:sz w:val="24"/>
          <w:szCs w:val="24"/>
        </w:rPr>
        <w:t xml:space="preserve">Female </w:t>
      </w:r>
    </w:p>
    <w:p w:rsidR="000D24B0" w:rsidRPr="000D24B0" w:rsidRDefault="000D24B0" w:rsidP="000D24B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D24B0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Academic major</w:t>
      </w:r>
    </w:p>
    <w:p w:rsidR="000D24B0" w:rsidRPr="000D24B0" w:rsidRDefault="000D24B0" w:rsidP="000D24B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spacing w:val="3"/>
          <w:sz w:val="21"/>
          <w:szCs w:val="21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  <w:t>BSc pharmacy</w:t>
      </w:r>
    </w:p>
    <w:p w:rsidR="000D24B0" w:rsidRDefault="000D24B0" w:rsidP="000D24B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  <w:t>Pharm D</w:t>
      </w:r>
    </w:p>
    <w:p w:rsidR="000D24B0" w:rsidRPr="000D24B0" w:rsidRDefault="000D24B0" w:rsidP="000D24B0">
      <w:pPr>
        <w:pStyle w:val="ListParagraph"/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</w:pPr>
    </w:p>
    <w:p w:rsidR="000D24B0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Year of study </w:t>
      </w:r>
    </w:p>
    <w:p w:rsidR="000D24B0" w:rsidRPr="000D24B0" w:rsidRDefault="000D24B0" w:rsidP="000D24B0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spacing w:val="3"/>
          <w:sz w:val="21"/>
          <w:szCs w:val="21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  <w:t>3rd year</w:t>
      </w:r>
    </w:p>
    <w:p w:rsidR="000D24B0" w:rsidRPr="000D24B0" w:rsidRDefault="000D24B0" w:rsidP="000D24B0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spacing w:val="3"/>
          <w:sz w:val="21"/>
          <w:szCs w:val="21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  <w:t>4th year</w:t>
      </w:r>
    </w:p>
    <w:p w:rsidR="000D24B0" w:rsidRPr="000D24B0" w:rsidRDefault="000D24B0" w:rsidP="000D24B0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spacing w:val="3"/>
          <w:sz w:val="21"/>
          <w:szCs w:val="21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  <w:t>5th year</w:t>
      </w:r>
    </w:p>
    <w:p w:rsidR="000D24B0" w:rsidRDefault="000D24B0" w:rsidP="000D24B0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  <w:t>6th year</w:t>
      </w:r>
    </w:p>
    <w:p w:rsidR="000D24B0" w:rsidRPr="000D24B0" w:rsidRDefault="000D24B0" w:rsidP="000D24B0">
      <w:pPr>
        <w:pStyle w:val="ListParagraph"/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</w:pPr>
    </w:p>
    <w:p w:rsidR="000D24B0" w:rsidRPr="006F66CA" w:rsidRDefault="000D24B0" w:rsidP="000D24B0">
      <w:pPr>
        <w:shd w:val="clear" w:color="auto" w:fill="FFFFFF"/>
        <w:spacing w:after="0" w:line="240" w:lineRule="auto"/>
        <w:rPr>
          <w:rFonts w:ascii="Helvetica" w:hAnsi="Helvetica"/>
          <w:color w:val="202124"/>
          <w:sz w:val="27"/>
          <w:szCs w:val="27"/>
        </w:rPr>
      </w:pPr>
      <w:r w:rsidRPr="00711C34">
        <w:rPr>
          <w:rFonts w:asciiTheme="majorBidi" w:hAnsiTheme="majorBidi" w:cstheme="majorBidi"/>
          <w:b/>
          <w:bCs/>
          <w:sz w:val="24"/>
          <w:szCs w:val="24"/>
        </w:rPr>
        <w:t>Residential area</w:t>
      </w:r>
      <w:r>
        <w:rPr>
          <w:rFonts w:ascii="Helvetica" w:hAnsi="Helvetica"/>
          <w:color w:val="202124"/>
          <w:sz w:val="27"/>
          <w:szCs w:val="27"/>
        </w:rPr>
        <w:t xml:space="preserve"> </w:t>
      </w:r>
    </w:p>
    <w:p w:rsidR="000D24B0" w:rsidRPr="000D24B0" w:rsidRDefault="000D24B0" w:rsidP="000D24B0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spacing w:val="3"/>
          <w:sz w:val="21"/>
          <w:szCs w:val="21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 w:val="21"/>
          <w:szCs w:val="21"/>
        </w:rPr>
        <w:t>Amman</w:t>
      </w:r>
      <w:r w:rsidRPr="000D24B0">
        <w:rPr>
          <w:rStyle w:val="docssharedwiztogglelabeledlabeltext"/>
          <w:rFonts w:asciiTheme="majorBidi" w:hAnsiTheme="majorBidi" w:cstheme="majorBidi"/>
          <w:spacing w:val="3"/>
          <w:sz w:val="21"/>
          <w:szCs w:val="21"/>
        </w:rPr>
        <w:t xml:space="preserve"> </w:t>
      </w:r>
    </w:p>
    <w:p w:rsidR="000D24B0" w:rsidRPr="000D24B0" w:rsidRDefault="000D24B0" w:rsidP="000D24B0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spacing w:val="3"/>
          <w:sz w:val="21"/>
          <w:szCs w:val="21"/>
        </w:rPr>
        <w:t>Others</w:t>
      </w:r>
    </w:p>
    <w:p w:rsidR="000D24B0" w:rsidRDefault="000D24B0" w:rsidP="00E31E0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D24B0" w:rsidRDefault="000D24B0" w:rsidP="000D24B0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 xml:space="preserve">Part 2: </w:t>
      </w:r>
      <w:r>
        <w:rPr>
          <w:rFonts w:asciiTheme="majorBidi" w:hAnsiTheme="majorBidi" w:cstheme="majorBidi"/>
          <w:b/>
          <w:bCs/>
          <w:sz w:val="24"/>
          <w:szCs w:val="24"/>
        </w:rPr>
        <w:t>Training site general information</w:t>
      </w:r>
    </w:p>
    <w:p w:rsidR="000D24B0" w:rsidRPr="0002789D" w:rsidRDefault="000D24B0" w:rsidP="000D24B0">
      <w:pPr>
        <w:spacing w:after="0" w:line="240" w:lineRule="auto"/>
        <w:rPr>
          <w:rFonts w:asciiTheme="majorBidi" w:hAnsiTheme="majorBidi" w:cstheme="majorBidi"/>
          <w:b/>
          <w:bCs/>
          <w:color w:val="202124"/>
          <w:sz w:val="24"/>
          <w:szCs w:val="24"/>
        </w:rPr>
      </w:pPr>
      <w:r w:rsidRPr="00711C34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Community Pharmacy Practice site location </w:t>
      </w:r>
    </w:p>
    <w:p w:rsidR="000D24B0" w:rsidRPr="000D24B0" w:rsidRDefault="000D24B0" w:rsidP="000D24B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Amman</w:t>
      </w:r>
    </w:p>
    <w:p w:rsidR="000D24B0" w:rsidRPr="000D24B0" w:rsidRDefault="000D24B0" w:rsidP="000D24B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Irbid</w:t>
      </w:r>
    </w:p>
    <w:p w:rsidR="000D24B0" w:rsidRDefault="000D24B0" w:rsidP="000D24B0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Others</w:t>
      </w:r>
    </w:p>
    <w:p w:rsidR="000D24B0" w:rsidRPr="000D24B0" w:rsidRDefault="000D24B0" w:rsidP="000D24B0">
      <w:pPr>
        <w:pStyle w:val="ListParagraph"/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</w:p>
    <w:p w:rsidR="000D24B0" w:rsidRPr="0002789D" w:rsidRDefault="000D24B0" w:rsidP="000D24B0">
      <w:p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b/>
          <w:bCs/>
          <w:spacing w:val="3"/>
          <w:szCs w:val="24"/>
        </w:rPr>
      </w:pPr>
      <w:r w:rsidRPr="0002789D">
        <w:rPr>
          <w:rFonts w:asciiTheme="majorBidi" w:hAnsiTheme="majorBidi" w:cstheme="majorBidi"/>
          <w:b/>
          <w:bCs/>
          <w:color w:val="202124"/>
          <w:spacing w:val="2"/>
          <w:sz w:val="24"/>
          <w:szCs w:val="24"/>
          <w:shd w:val="clear" w:color="auto" w:fill="FFFFFF"/>
        </w:rPr>
        <w:t xml:space="preserve">Type of training site </w:t>
      </w:r>
    </w:p>
    <w:p w:rsidR="000D24B0" w:rsidRPr="000D24B0" w:rsidRDefault="000D24B0" w:rsidP="000D24B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Chain pharmacy</w:t>
      </w:r>
    </w:p>
    <w:p w:rsidR="000D24B0" w:rsidRDefault="000D24B0" w:rsidP="000D24B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Independent pharmacy</w:t>
      </w:r>
    </w:p>
    <w:p w:rsidR="000D24B0" w:rsidRPr="000D24B0" w:rsidRDefault="000D24B0" w:rsidP="000D24B0">
      <w:pPr>
        <w:pStyle w:val="ListParagraph"/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</w:p>
    <w:p w:rsidR="000D24B0" w:rsidRPr="0002789D" w:rsidRDefault="000D24B0" w:rsidP="000D24B0">
      <w:pPr>
        <w:spacing w:after="0" w:line="240" w:lineRule="auto"/>
        <w:rPr>
          <w:rStyle w:val="docssharedwiztogglelabeledlabeltext"/>
          <w:rFonts w:asciiTheme="majorBidi" w:eastAsia="Times New Roman" w:hAnsiTheme="majorBidi" w:cstheme="majorBidi"/>
          <w:b/>
          <w:bCs/>
          <w:color w:val="202124"/>
          <w:spacing w:val="2"/>
          <w:szCs w:val="24"/>
        </w:rPr>
      </w:pPr>
      <w:r w:rsidRPr="0002789D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Average number of prescriptions dispensed per day at your practice site </w:t>
      </w:r>
    </w:p>
    <w:p w:rsidR="000D24B0" w:rsidRPr="000D24B0" w:rsidRDefault="000D24B0" w:rsidP="000D24B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Less than 50</w:t>
      </w:r>
    </w:p>
    <w:p w:rsidR="000D24B0" w:rsidRPr="000D24B0" w:rsidRDefault="000D24B0" w:rsidP="000D24B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50-99</w:t>
      </w:r>
    </w:p>
    <w:p w:rsidR="000D24B0" w:rsidRPr="000D24B0" w:rsidRDefault="000D24B0" w:rsidP="000D24B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100-149</w:t>
      </w:r>
    </w:p>
    <w:p w:rsidR="000D24B0" w:rsidRPr="000D24B0" w:rsidRDefault="000D24B0" w:rsidP="000D24B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150-199</w:t>
      </w:r>
    </w:p>
    <w:p w:rsidR="000D24B0" w:rsidRPr="000D24B0" w:rsidRDefault="000D24B0" w:rsidP="000D24B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200-249</w:t>
      </w:r>
    </w:p>
    <w:p w:rsidR="000D24B0" w:rsidRPr="000D24B0" w:rsidRDefault="000D24B0" w:rsidP="000D24B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lastRenderedPageBreak/>
        <w:t>250-299</w:t>
      </w:r>
    </w:p>
    <w:p w:rsidR="000D24B0" w:rsidRDefault="000D24B0" w:rsidP="000D24B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More than 300</w:t>
      </w:r>
    </w:p>
    <w:p w:rsidR="000D24B0" w:rsidRPr="000D24B0" w:rsidRDefault="000D24B0" w:rsidP="000D24B0">
      <w:pPr>
        <w:pStyle w:val="ListParagraph"/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</w:p>
    <w:p w:rsidR="000D24B0" w:rsidRPr="0002789D" w:rsidRDefault="000D24B0" w:rsidP="000D24B0">
      <w:pPr>
        <w:spacing w:after="0" w:line="240" w:lineRule="auto"/>
        <w:rPr>
          <w:rStyle w:val="docssharedwiztogglelabeledlabeltext"/>
          <w:rFonts w:asciiTheme="majorBidi" w:eastAsia="Times New Roman" w:hAnsiTheme="majorBidi" w:cstheme="majorBidi"/>
          <w:b/>
          <w:bCs/>
          <w:color w:val="202124"/>
          <w:spacing w:val="2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P</w:t>
      </w:r>
      <w:r w:rsidRPr="0002789D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rescription software</w:t>
      </w:r>
      <w:r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 xml:space="preserve"> available</w:t>
      </w:r>
    </w:p>
    <w:p w:rsidR="000D24B0" w:rsidRPr="000D24B0" w:rsidRDefault="000D24B0" w:rsidP="000D24B0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Bidi" w:hAnsiTheme="majorBidi" w:cstheme="majorBidi"/>
          <w:color w:val="202124"/>
          <w:sz w:val="24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Yes</w:t>
      </w:r>
    </w:p>
    <w:p w:rsidR="000D24B0" w:rsidRDefault="000D24B0" w:rsidP="000D24B0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No</w:t>
      </w:r>
    </w:p>
    <w:p w:rsidR="000D24B0" w:rsidRPr="000D24B0" w:rsidRDefault="000D24B0" w:rsidP="000D24B0">
      <w:pPr>
        <w:pStyle w:val="ListParagraph"/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</w:p>
    <w:p w:rsidR="000D24B0" w:rsidRPr="0002789D" w:rsidRDefault="000D24B0" w:rsidP="000D24B0">
      <w:pPr>
        <w:spacing w:after="0" w:line="240" w:lineRule="auto"/>
        <w:rPr>
          <w:rStyle w:val="docssharedwiztogglelabeledlabeltext"/>
          <w:rFonts w:asciiTheme="majorBidi" w:eastAsia="Times New Roman" w:hAnsiTheme="majorBidi" w:cstheme="majorBidi"/>
          <w:b/>
          <w:bCs/>
          <w:color w:val="202124"/>
          <w:spacing w:val="2"/>
          <w:szCs w:val="24"/>
        </w:rPr>
      </w:pPr>
      <w:r w:rsidRPr="0002789D">
        <w:rPr>
          <w:rFonts w:asciiTheme="majorBidi" w:eastAsia="Times New Roman" w:hAnsiTheme="majorBidi" w:cstheme="majorBidi"/>
          <w:b/>
          <w:bCs/>
          <w:color w:val="202124"/>
          <w:spacing w:val="2"/>
          <w:sz w:val="24"/>
          <w:szCs w:val="24"/>
        </w:rPr>
        <w:t>Number of active pharmacy preceptors available at the site at the time of your training </w:t>
      </w:r>
    </w:p>
    <w:p w:rsidR="000D24B0" w:rsidRDefault="000D24B0" w:rsidP="000D24B0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 w:rsidRPr="000D24B0"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1 pharmacist</w:t>
      </w:r>
    </w:p>
    <w:p w:rsidR="000D24B0" w:rsidRDefault="000D24B0" w:rsidP="000D24B0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2 pharmacists</w:t>
      </w:r>
    </w:p>
    <w:p w:rsidR="000D24B0" w:rsidRDefault="000D24B0" w:rsidP="000D24B0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3 pharmacists</w:t>
      </w:r>
    </w:p>
    <w:p w:rsidR="000D24B0" w:rsidRDefault="000D24B0" w:rsidP="000D24B0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4 pharmacists</w:t>
      </w:r>
    </w:p>
    <w:p w:rsidR="000D24B0" w:rsidRPr="000D24B0" w:rsidRDefault="000D24B0" w:rsidP="000D24B0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  <w:r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  <w:t>5 pharmacists or more</w:t>
      </w:r>
    </w:p>
    <w:p w:rsidR="000D24B0" w:rsidRDefault="000D24B0" w:rsidP="000D24B0">
      <w:p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</w:p>
    <w:p w:rsidR="000D24B0" w:rsidRDefault="000D24B0" w:rsidP="000D24B0">
      <w:pPr>
        <w:shd w:val="clear" w:color="auto" w:fill="FFFFFF"/>
        <w:spacing w:after="0" w:line="240" w:lineRule="auto"/>
        <w:rPr>
          <w:rStyle w:val="docssharedwiztogglelabeledlabeltext"/>
          <w:rFonts w:asciiTheme="majorBidi" w:hAnsiTheme="majorBidi" w:cstheme="majorBidi"/>
          <w:color w:val="202124"/>
          <w:spacing w:val="3"/>
          <w:szCs w:val="24"/>
        </w:rPr>
      </w:pPr>
    </w:p>
    <w:p w:rsidR="000D24B0" w:rsidRDefault="000D24B0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D24B0">
        <w:rPr>
          <w:rFonts w:asciiTheme="majorBidi" w:hAnsiTheme="majorBidi" w:cstheme="majorBidi"/>
          <w:b/>
          <w:bCs/>
          <w:sz w:val="24"/>
          <w:szCs w:val="24"/>
        </w:rPr>
        <w:t xml:space="preserve">Part 3: </w:t>
      </w:r>
      <w:r>
        <w:rPr>
          <w:rFonts w:asciiTheme="majorBidi" w:hAnsiTheme="majorBidi" w:cstheme="majorBidi"/>
          <w:b/>
          <w:bCs/>
          <w:sz w:val="24"/>
          <w:szCs w:val="24"/>
        </w:rPr>
        <w:t>Pharmaceutical services provided by students during experiential training</w:t>
      </w:r>
    </w:p>
    <w:p w:rsidR="000D24B0" w:rsidRDefault="000D24B0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D24B0" w:rsidRP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8380E">
        <w:rPr>
          <w:rFonts w:asciiTheme="majorBidi" w:hAnsiTheme="majorBidi" w:cstheme="majorBidi"/>
          <w:b/>
          <w:bCs/>
          <w:sz w:val="24"/>
          <w:szCs w:val="24"/>
        </w:rPr>
        <w:t>Which of the following pharmaceutical service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8380E">
        <w:rPr>
          <w:rFonts w:asciiTheme="majorBidi" w:hAnsiTheme="majorBidi" w:cstheme="majorBidi"/>
          <w:b/>
          <w:bCs/>
          <w:sz w:val="24"/>
          <w:szCs w:val="24"/>
        </w:rPr>
        <w:t xml:space="preserve"> you allowed t</w:t>
      </w:r>
      <w:r>
        <w:rPr>
          <w:rFonts w:asciiTheme="majorBidi" w:hAnsiTheme="majorBidi" w:cstheme="majorBidi"/>
          <w:b/>
          <w:bCs/>
          <w:sz w:val="24"/>
          <w:szCs w:val="24"/>
        </w:rPr>
        <w:t>o provide at your training site?</w:t>
      </w:r>
    </w:p>
    <w:p w:rsidR="0068380E" w:rsidRDefault="0068380E" w:rsidP="000D24B0">
      <w:pPr>
        <w:shd w:val="clear" w:color="auto" w:fill="FFFFFF"/>
        <w:spacing w:after="0" w:line="240" w:lineRule="auto"/>
        <w:rPr>
          <w:rFonts w:ascii="GoogleSans-Regular" w:hAnsi="GoogleSans-Regular" w:cs="GoogleSans-Regular"/>
          <w:color w:val="202124"/>
          <w:sz w:val="24"/>
          <w:szCs w:val="24"/>
        </w:rPr>
      </w:pP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2160"/>
        <w:gridCol w:w="2070"/>
      </w:tblGrid>
      <w:tr w:rsidR="0068380E" w:rsidTr="002C707D">
        <w:tc>
          <w:tcPr>
            <w:tcW w:w="4770" w:type="dxa"/>
            <w:vMerge w:val="restart"/>
            <w:tcBorders>
              <w:top w:val="single" w:sz="4" w:space="0" w:color="auto"/>
            </w:tcBorders>
          </w:tcPr>
          <w:p w:rsidR="0068380E" w:rsidRPr="000056A0" w:rsidRDefault="0068380E" w:rsidP="002C707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056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Pharmacy students’ opportunities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68380E" w:rsidRDefault="0068380E" w:rsidP="002C707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68380E" w:rsidRDefault="0068380E" w:rsidP="002C707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Yes</w:t>
            </w:r>
          </w:p>
        </w:tc>
      </w:tr>
      <w:tr w:rsidR="0068380E" w:rsidTr="0068380E">
        <w:tc>
          <w:tcPr>
            <w:tcW w:w="4770" w:type="dxa"/>
            <w:vMerge/>
            <w:tcBorders>
              <w:bottom w:val="single" w:sz="4" w:space="0" w:color="auto"/>
            </w:tcBorders>
          </w:tcPr>
          <w:p w:rsidR="0068380E" w:rsidRPr="00E157AB" w:rsidRDefault="0068380E" w:rsidP="002C707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80E" w:rsidRDefault="0068380E" w:rsidP="002C707D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Dispensing new/refill medication orders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Conducting patient interviews to obtain patient information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Creating electronic patient profiles using the information obtained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Responding to drug information inquiries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Interacting with other health care professionals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Counseling patients on prescription medications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Counseling consumers on OTC medications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Interpreting and evaluating patient information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860CA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Identifying patient-specific factors that affect health, pharmacotherapy, and/or disease state management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860CA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Performing required dose calculations based on patient information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860CA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Providing patient-centered care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lastRenderedPageBreak/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lastRenderedPageBreak/>
              <w:t>Preparing and compounding extemporaneous preparations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Assessing patient compliance to their treatment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Conducting physical assessments for patients when needed</w:t>
            </w:r>
          </w:p>
          <w:p w:rsidR="0068380E" w:rsidRPr="00CA6224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CA6224" w:rsidTr="0068380E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Interacting with pharmacy preceptors in the delivery of pharmacy services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8216D9">
              <w:rPr>
                <w:rFonts w:asciiTheme="majorBidi" w:hAnsiTheme="majorBidi" w:cstheme="majorBidi"/>
              </w:rPr>
              <w:sym w:font="Symbol" w:char="F0F0"/>
            </w:r>
          </w:p>
        </w:tc>
      </w:tr>
    </w:tbl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8380E" w:rsidRDefault="0068380E" w:rsidP="0068380E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Part 4: Perception of students towards training sites (community pharmacies)</w:t>
      </w:r>
    </w:p>
    <w:p w:rsidR="0068380E" w:rsidRPr="0068380E" w:rsidRDefault="0068380E" w:rsidP="0068380E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8380E">
        <w:rPr>
          <w:rFonts w:asciiTheme="majorBidi" w:hAnsiTheme="majorBidi" w:cstheme="majorBidi"/>
          <w:color w:val="202124"/>
          <w:sz w:val="24"/>
          <w:szCs w:val="24"/>
        </w:rPr>
        <w:t xml:space="preserve">Please rate your level of agreement with the following statements </w:t>
      </w:r>
    </w:p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9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1"/>
        <w:gridCol w:w="1023"/>
        <w:gridCol w:w="1001"/>
        <w:gridCol w:w="937"/>
        <w:gridCol w:w="1138"/>
        <w:gridCol w:w="1138"/>
      </w:tblGrid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68380E">
            <w:pPr>
              <w:rPr>
                <w:rFonts w:asciiTheme="majorBidi" w:hAnsiTheme="majorBidi" w:cstheme="majorBidi"/>
                <w:b/>
                <w:bCs/>
              </w:rPr>
            </w:pPr>
            <w:r w:rsidRPr="00AB0622">
              <w:rPr>
                <w:rFonts w:asciiTheme="majorBidi" w:hAnsiTheme="majorBidi" w:cstheme="majorBidi"/>
                <w:b/>
                <w:bCs/>
              </w:rPr>
              <w:t>Statements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</w:t>
            </w:r>
            <w:r w:rsidRPr="00AB0622">
              <w:rPr>
                <w:rFonts w:asciiTheme="majorBidi" w:hAnsiTheme="majorBidi" w:cstheme="majorBidi"/>
                <w:b/>
                <w:bCs/>
              </w:rPr>
              <w:t>trongly agree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68380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Agree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68380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B0622">
              <w:rPr>
                <w:rFonts w:asciiTheme="majorBidi" w:hAnsiTheme="majorBidi" w:cstheme="majorBidi"/>
                <w:b/>
                <w:bCs/>
              </w:rPr>
              <w:t>Neutral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68380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</w:t>
            </w:r>
            <w:r w:rsidRPr="00AB0622">
              <w:rPr>
                <w:rFonts w:asciiTheme="majorBidi" w:hAnsiTheme="majorBidi" w:cstheme="majorBidi"/>
                <w:b/>
                <w:bCs/>
              </w:rPr>
              <w:t>trongly disagree</w:t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was equipped with appropriate drug information resources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was provided with a storage unit for all your belongings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appear to have adequate volume of OTC medications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have a prescription volume adequate for effective learning during training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ensured patients' confidentiality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had an adequate patient population needed to meet the learning objectives set for my training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provided pharmaceutical care services suitable for all people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provided a practice environment that supports students' interaction with patients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lastRenderedPageBreak/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The training site where I practiced provided opportunities to interact with other healthcare providers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provided opportunities to ask the pharmacy preceptors questions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displayed a professional image (demonstrated ethical practice and evidence of patient-centered practice</w:t>
            </w:r>
          </w:p>
          <w:p w:rsidR="0068380E" w:rsidRPr="0068380E" w:rsidRDefault="0068380E" w:rsidP="0068380E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68380E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68380E" w:rsidRDefault="0068380E" w:rsidP="0068380E">
            <w:pPr>
              <w:pStyle w:val="ListParagraph"/>
              <w:numPr>
                <w:ilvl w:val="0"/>
                <w:numId w:val="1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68380E">
              <w:rPr>
                <w:rFonts w:asciiTheme="majorBidi" w:hAnsiTheme="majorBidi" w:cstheme="majorBidi"/>
                <w:sz w:val="20"/>
                <w:szCs w:val="20"/>
              </w:rPr>
              <w:t>The training site where I practiced was adequately staffed to provide quality pharmaceutical care services to patients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</w:tbl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Part 5: Perception towards the outcomes of training experience</w:t>
      </w:r>
    </w:p>
    <w:p w:rsidR="0068380E" w:rsidRPr="0068380E" w:rsidRDefault="0068380E" w:rsidP="0068380E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8380E">
        <w:rPr>
          <w:rFonts w:asciiTheme="majorBidi" w:hAnsiTheme="majorBidi" w:cstheme="majorBidi"/>
          <w:color w:val="202124"/>
          <w:sz w:val="24"/>
          <w:szCs w:val="24"/>
        </w:rPr>
        <w:t xml:space="preserve">Please rate your level of agreement with the following statements </w:t>
      </w:r>
    </w:p>
    <w:p w:rsidR="0068380E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8380E" w:rsidRDefault="0068380E" w:rsidP="0068380E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9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1"/>
        <w:gridCol w:w="1023"/>
        <w:gridCol w:w="1001"/>
        <w:gridCol w:w="937"/>
        <w:gridCol w:w="1138"/>
        <w:gridCol w:w="1138"/>
      </w:tblGrid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2C707D">
            <w:pPr>
              <w:rPr>
                <w:rFonts w:asciiTheme="majorBidi" w:hAnsiTheme="majorBidi" w:cstheme="majorBidi"/>
                <w:b/>
                <w:bCs/>
              </w:rPr>
            </w:pPr>
            <w:r w:rsidRPr="00AB0622">
              <w:rPr>
                <w:rFonts w:asciiTheme="majorBidi" w:hAnsiTheme="majorBidi" w:cstheme="majorBidi"/>
                <w:b/>
                <w:bCs/>
              </w:rPr>
              <w:t>Statements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2C707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</w:t>
            </w:r>
            <w:r w:rsidRPr="00AB0622">
              <w:rPr>
                <w:rFonts w:asciiTheme="majorBidi" w:hAnsiTheme="majorBidi" w:cstheme="majorBidi"/>
                <w:b/>
                <w:bCs/>
              </w:rPr>
              <w:t>trongly agree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2C707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Agree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2C707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B0622">
              <w:rPr>
                <w:rFonts w:asciiTheme="majorBidi" w:hAnsiTheme="majorBidi" w:cstheme="majorBidi"/>
                <w:b/>
                <w:bCs/>
              </w:rPr>
              <w:t>Neutral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2C707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AB0622" w:rsidRDefault="0068380E" w:rsidP="002C707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</w:t>
            </w:r>
            <w:r w:rsidRPr="00AB0622">
              <w:rPr>
                <w:rFonts w:asciiTheme="majorBidi" w:hAnsiTheme="majorBidi" w:cstheme="majorBidi"/>
                <w:b/>
                <w:bCs/>
              </w:rPr>
              <w:t>trongly disagree</w:t>
            </w:r>
          </w:p>
        </w:tc>
      </w:tr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The training experience increased your involvement with pharmacy profession</w:t>
            </w:r>
          </w:p>
          <w:p w:rsidR="0068380E" w:rsidRPr="00CA6224" w:rsidRDefault="0068380E" w:rsidP="0068380E">
            <w:pPr>
              <w:pStyle w:val="ListParagraph"/>
              <w:ind w:left="450"/>
              <w:rPr>
                <w:rFonts w:asciiTheme="majorBidi" w:hAnsiTheme="majorBidi" w:cstheme="majorBid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The training experience is informal multi-cultural education</w:t>
            </w:r>
          </w:p>
          <w:p w:rsidR="0068380E" w:rsidRPr="00CA6224" w:rsidRDefault="0068380E" w:rsidP="0068380E">
            <w:pPr>
              <w:pStyle w:val="ListParagraph"/>
              <w:ind w:left="450"/>
              <w:rPr>
                <w:rFonts w:asciiTheme="majorBidi" w:hAnsiTheme="majorBidi" w:cstheme="majorBid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The training experience helped you to grow academically</w:t>
            </w:r>
          </w:p>
          <w:p w:rsidR="0068380E" w:rsidRPr="00CA6224" w:rsidRDefault="0068380E" w:rsidP="0068380E">
            <w:pPr>
              <w:pStyle w:val="ListParagraph"/>
              <w:ind w:left="450"/>
              <w:rPr>
                <w:rFonts w:asciiTheme="majorBidi" w:hAnsiTheme="majorBidi" w:cstheme="majorBid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The training experience helped you to develop social skills</w:t>
            </w:r>
          </w:p>
          <w:p w:rsidR="0068380E" w:rsidRPr="00CA6224" w:rsidRDefault="0068380E" w:rsidP="0068380E">
            <w:pPr>
              <w:pStyle w:val="ListParagraph"/>
              <w:ind w:left="450"/>
              <w:rPr>
                <w:rFonts w:asciiTheme="majorBidi" w:hAnsiTheme="majorBidi" w:cstheme="majorBid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The training experience helped you to increase your critical thinking skills</w:t>
            </w:r>
          </w:p>
          <w:p w:rsidR="0068380E" w:rsidRPr="00CA6224" w:rsidRDefault="0068380E" w:rsidP="0068380E">
            <w:pPr>
              <w:pStyle w:val="ListParagraph"/>
              <w:ind w:left="450"/>
              <w:rPr>
                <w:rFonts w:asciiTheme="majorBidi" w:hAnsiTheme="majorBidi" w:cstheme="majorBid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</w:rPr>
            </w:pPr>
            <w:bookmarkStart w:id="0" w:name="_GoBack"/>
            <w:bookmarkEnd w:id="0"/>
            <w:r w:rsidRPr="00CA6224">
              <w:rPr>
                <w:rFonts w:asciiTheme="majorBidi" w:hAnsiTheme="majorBidi" w:cstheme="majorBidi"/>
              </w:rPr>
              <w:t>The training experience helped you to increase self-esteem</w:t>
            </w:r>
          </w:p>
          <w:p w:rsidR="0068380E" w:rsidRPr="00CA6224" w:rsidRDefault="0068380E" w:rsidP="0068380E">
            <w:pPr>
              <w:pStyle w:val="ListParagraph"/>
              <w:ind w:left="450"/>
              <w:rPr>
                <w:rFonts w:asciiTheme="majorBidi" w:hAnsiTheme="majorBidi" w:cstheme="majorBidi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  <w:tr w:rsidR="0068380E" w:rsidRPr="00AB0622" w:rsidTr="002C707D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Pr="00CA6224" w:rsidRDefault="0068380E" w:rsidP="0068380E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</w:rPr>
            </w:pPr>
            <w:r w:rsidRPr="00CA6224">
              <w:rPr>
                <w:rFonts w:asciiTheme="majorBidi" w:hAnsiTheme="majorBidi" w:cstheme="majorBidi"/>
              </w:rPr>
              <w:t>The training experience is a development of lifelong learning skills / completion of experiential learning cycle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80E" w:rsidRDefault="0068380E" w:rsidP="0068380E">
            <w:pPr>
              <w:jc w:val="center"/>
            </w:pPr>
            <w:r w:rsidRPr="00EC2367">
              <w:rPr>
                <w:rFonts w:asciiTheme="majorBidi" w:hAnsiTheme="majorBidi" w:cstheme="majorBidi"/>
              </w:rPr>
              <w:sym w:font="Symbol" w:char="F0F0"/>
            </w:r>
          </w:p>
        </w:tc>
      </w:tr>
    </w:tbl>
    <w:p w:rsidR="0068380E" w:rsidRDefault="0068380E" w:rsidP="0068380E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8380E" w:rsidRPr="000D24B0" w:rsidRDefault="0068380E" w:rsidP="000D24B0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68380E" w:rsidRPr="000D2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D7C"/>
    <w:multiLevelType w:val="hybridMultilevel"/>
    <w:tmpl w:val="E9DC5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21608"/>
    <w:multiLevelType w:val="hybridMultilevel"/>
    <w:tmpl w:val="AD70260A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67F"/>
    <w:multiLevelType w:val="multilevel"/>
    <w:tmpl w:val="90AA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10F88"/>
    <w:multiLevelType w:val="hybridMultilevel"/>
    <w:tmpl w:val="239674F6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9111D"/>
    <w:multiLevelType w:val="hybridMultilevel"/>
    <w:tmpl w:val="6BD2D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16E4B"/>
    <w:multiLevelType w:val="hybridMultilevel"/>
    <w:tmpl w:val="247E46F2"/>
    <w:lvl w:ilvl="0" w:tplc="B69C231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FB2968"/>
    <w:multiLevelType w:val="hybridMultilevel"/>
    <w:tmpl w:val="8F0C28B8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62A70"/>
    <w:multiLevelType w:val="hybridMultilevel"/>
    <w:tmpl w:val="ADDA09BA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06058"/>
    <w:multiLevelType w:val="hybridMultilevel"/>
    <w:tmpl w:val="A8B252B6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B4738"/>
    <w:multiLevelType w:val="hybridMultilevel"/>
    <w:tmpl w:val="A9665D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C56660"/>
    <w:multiLevelType w:val="hybridMultilevel"/>
    <w:tmpl w:val="C7385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F933CF"/>
    <w:multiLevelType w:val="hybridMultilevel"/>
    <w:tmpl w:val="963273D0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7445C"/>
    <w:multiLevelType w:val="hybridMultilevel"/>
    <w:tmpl w:val="95568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75109"/>
    <w:multiLevelType w:val="hybridMultilevel"/>
    <w:tmpl w:val="168AF284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E147F"/>
    <w:multiLevelType w:val="multilevel"/>
    <w:tmpl w:val="16DA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B05085"/>
    <w:multiLevelType w:val="hybridMultilevel"/>
    <w:tmpl w:val="7EA85092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26E41"/>
    <w:multiLevelType w:val="hybridMultilevel"/>
    <w:tmpl w:val="F5F8D8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FAB3D9B"/>
    <w:multiLevelType w:val="hybridMultilevel"/>
    <w:tmpl w:val="5DA63946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02B67"/>
    <w:multiLevelType w:val="hybridMultilevel"/>
    <w:tmpl w:val="9238DE02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030AA"/>
    <w:multiLevelType w:val="hybridMultilevel"/>
    <w:tmpl w:val="51D48232"/>
    <w:lvl w:ilvl="0" w:tplc="5EE28A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17"/>
  </w:num>
  <w:num w:numId="15">
    <w:abstractNumId w:val="10"/>
  </w:num>
  <w:num w:numId="16">
    <w:abstractNumId w:val="9"/>
  </w:num>
  <w:num w:numId="17">
    <w:abstractNumId w:val="16"/>
  </w:num>
  <w:num w:numId="18">
    <w:abstractNumId w:val="0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45"/>
    <w:rsid w:val="000D24B0"/>
    <w:rsid w:val="001A45D1"/>
    <w:rsid w:val="002B3214"/>
    <w:rsid w:val="004826C8"/>
    <w:rsid w:val="004C2045"/>
    <w:rsid w:val="0068380E"/>
    <w:rsid w:val="00702012"/>
    <w:rsid w:val="00777786"/>
    <w:rsid w:val="00B44735"/>
    <w:rsid w:val="00E3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8B786-9E4D-4544-A8E7-8A20AF5B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C204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C2045"/>
    <w:rPr>
      <w:color w:val="0000FF"/>
      <w:u w:val="single"/>
    </w:rPr>
  </w:style>
  <w:style w:type="table" w:styleId="TableGrid">
    <w:name w:val="Table Grid"/>
    <w:basedOn w:val="TableNormal"/>
    <w:uiPriority w:val="39"/>
    <w:rsid w:val="000D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ssharedwiztogglelabeledlabeltext">
    <w:name w:val="docssharedwiztogglelabeledlabeltext"/>
    <w:basedOn w:val="DefaultParagraphFont"/>
    <w:rsid w:val="000D24B0"/>
  </w:style>
  <w:style w:type="paragraph" w:styleId="ListParagraph">
    <w:name w:val="List Paragraph"/>
    <w:basedOn w:val="Normal"/>
    <w:uiPriority w:val="34"/>
    <w:qFormat/>
    <w:rsid w:val="000D24B0"/>
    <w:pPr>
      <w:ind w:left="720"/>
      <w:contextualSpacing/>
    </w:pPr>
  </w:style>
  <w:style w:type="paragraph" w:customStyle="1" w:styleId="Default">
    <w:name w:val="Default"/>
    <w:rsid w:val="002B32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rsid w:val="002B3214"/>
    <w:rPr>
      <w:lang w:val="en-US"/>
    </w:rPr>
  </w:style>
  <w:style w:type="paragraph" w:customStyle="1" w:styleId="yiv7324389681msolistparagraph">
    <w:name w:val="yiv7324389681msolistparagraph"/>
    <w:basedOn w:val="Normal"/>
    <w:rsid w:val="002B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n.alefishat@ku.ac.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2020-11-20T18:19:00Z</dcterms:created>
  <dcterms:modified xsi:type="dcterms:W3CDTF">2021-02-03T15:32:00Z</dcterms:modified>
</cp:coreProperties>
</file>