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10D1A" w14:textId="40283695" w:rsidR="00717F14" w:rsidRDefault="00717F14" w:rsidP="008B62CD">
      <w:pPr>
        <w:rPr>
          <w:b/>
          <w:bCs/>
        </w:rPr>
      </w:pPr>
      <w:r>
        <w:rPr>
          <w:b/>
          <w:bCs/>
        </w:rPr>
        <w:t>Appendix 2</w:t>
      </w:r>
    </w:p>
    <w:p w14:paraId="69191C20" w14:textId="0689F2B7" w:rsidR="008B62CD" w:rsidRPr="008B62CD" w:rsidRDefault="33409E1E" w:rsidP="008B62CD">
      <w:r w:rsidRPr="70FDEEC1">
        <w:rPr>
          <w:b/>
          <w:bCs/>
        </w:rPr>
        <w:t xml:space="preserve">Original </w:t>
      </w:r>
      <w:r w:rsidR="008B62CD" w:rsidRPr="70FDEEC1">
        <w:rPr>
          <w:b/>
          <w:bCs/>
        </w:rPr>
        <w:t>Interview schedule</w:t>
      </w:r>
      <w:r w:rsidR="008B62CD">
        <w:br/>
      </w:r>
      <w:r w:rsidR="008B62CD">
        <w:br/>
        <w:t>1. Before returning to study graduate entry medicine what was your previous role or occupation?</w:t>
      </w:r>
      <w:r w:rsidR="008B62CD">
        <w:br/>
      </w:r>
      <w:r w:rsidR="008B62CD">
        <w:br/>
        <w:t>2. Since the Covid related disruption to your studies what has your role been? What activities have you been involved with?</w:t>
      </w:r>
      <w:r w:rsidR="008B62CD">
        <w:br/>
      </w:r>
      <w:r w:rsidR="008B62CD">
        <w:br/>
        <w:t>3. Please tell me about your experiences in this role.</w:t>
      </w:r>
      <w:r w:rsidR="008B62CD">
        <w:br/>
      </w:r>
      <w:r w:rsidR="008B62CD">
        <w:br/>
        <w:t>4. How does this role compare</w:t>
      </w:r>
      <w:r w:rsidR="00BD0B5B">
        <w:t xml:space="preserve"> </w:t>
      </w:r>
      <w:r w:rsidR="008B62CD">
        <w:t>to your previous experiences in the clinical environment as a medical student?</w:t>
      </w:r>
      <w:r w:rsidR="008B62CD">
        <w:br/>
      </w:r>
      <w:r w:rsidR="008B62CD">
        <w:br/>
        <w:t>5. What has influenced any changes in how see your role</w:t>
      </w:r>
      <w:r w:rsidR="00E66ACB">
        <w:t xml:space="preserve"> as a medical student</w:t>
      </w:r>
      <w:r w:rsidR="008B62CD">
        <w:t xml:space="preserve"> now?</w:t>
      </w:r>
    </w:p>
    <w:p w14:paraId="1EFCEBF3" w14:textId="224FDACC" w:rsidR="008B62CD" w:rsidRPr="008B62CD" w:rsidRDefault="008B62CD" w:rsidP="008B62CD"/>
    <w:p w14:paraId="50F25ED3" w14:textId="34A9ECAA" w:rsidR="008B62CD" w:rsidRPr="008B62CD" w:rsidRDefault="7A09D5EC" w:rsidP="70FDEEC1">
      <w:r w:rsidRPr="70FDEEC1">
        <w:rPr>
          <w:b/>
          <w:bCs/>
        </w:rPr>
        <w:t>Iterative changes</w:t>
      </w:r>
    </w:p>
    <w:p w14:paraId="04CA0544" w14:textId="06C2356A" w:rsidR="00E66ACB" w:rsidRDefault="31CF50B4" w:rsidP="008B62CD">
      <w:r>
        <w:t>Following review after the first 4 interviews</w:t>
      </w:r>
      <w:r w:rsidR="00E66ACB">
        <w:t xml:space="preserve"> (two by each researcher), researchers both identified that</w:t>
      </w:r>
      <w:r>
        <w:t xml:space="preserve"> clear themes were emerging around learning</w:t>
      </w:r>
      <w:r w:rsidR="6714EFEF">
        <w:t>, so a prompt was added if not discussed under</w:t>
      </w:r>
      <w:r w:rsidR="00E66ACB">
        <w:t xml:space="preserve"> question</w:t>
      </w:r>
      <w:r w:rsidR="458DDBF5">
        <w:t xml:space="preserve"> 3</w:t>
      </w:r>
      <w:r w:rsidR="00E66ACB">
        <w:t>;</w:t>
      </w:r>
    </w:p>
    <w:p w14:paraId="31525502" w14:textId="4BEAABB4" w:rsidR="008B62CD" w:rsidRPr="008B62CD" w:rsidRDefault="458DDBF5" w:rsidP="00E66ACB">
      <w:pPr>
        <w:ind w:left="720"/>
      </w:pPr>
      <w:r>
        <w:t xml:space="preserve"> What did you learn from the experience? Did you learn anything that you would not have learnt routinely </w:t>
      </w:r>
      <w:r w:rsidR="1DE391F9">
        <w:t>during your medical studies?</w:t>
      </w:r>
    </w:p>
    <w:p w14:paraId="110B1040" w14:textId="403E4BC0" w:rsidR="008B62CD" w:rsidRDefault="1DE391F9" w:rsidP="70FDEEC1">
      <w:r>
        <w:t>It was also clear that students were identifying positive aspects of the experience, so a prompt was added</w:t>
      </w:r>
      <w:r w:rsidR="00B44A1D">
        <w:t xml:space="preserve"> to question 5</w:t>
      </w:r>
      <w:r w:rsidR="00D77BA4">
        <w:t xml:space="preserve"> (if not addressed elsewhere earlier in the interview)</w:t>
      </w:r>
      <w:r>
        <w:t xml:space="preserve"> to ask </w:t>
      </w:r>
      <w:r w:rsidR="5C88772A">
        <w:t>if any aspects could be taken forward and integrated into the medical curriculum</w:t>
      </w:r>
      <w:r w:rsidR="00B44A1D">
        <w:t>;</w:t>
      </w:r>
    </w:p>
    <w:p w14:paraId="6214B5FF" w14:textId="4500F00C" w:rsidR="008B62CD" w:rsidRPr="008B62CD" w:rsidRDefault="00B44A1D" w:rsidP="00B44A1D">
      <w:pPr>
        <w:ind w:left="720"/>
      </w:pPr>
      <w:r>
        <w:t xml:space="preserve"> Do you think </w:t>
      </w:r>
      <w:r w:rsidRPr="00B44A1D">
        <w:t xml:space="preserve">any aspects </w:t>
      </w:r>
      <w:r>
        <w:t>from this experience could be ta</w:t>
      </w:r>
      <w:r w:rsidRPr="00B44A1D">
        <w:t>ken forward and integrated into the</w:t>
      </w:r>
      <w:r>
        <w:t xml:space="preserve"> current</w:t>
      </w:r>
      <w:r w:rsidRPr="00B44A1D">
        <w:t xml:space="preserve"> medical curriculum</w:t>
      </w:r>
      <w:r>
        <w:t>?</w:t>
      </w:r>
    </w:p>
    <w:p w14:paraId="672A6659" w14:textId="77777777" w:rsidR="007308C7" w:rsidRDefault="007308C7"/>
    <w:sectPr w:rsidR="00730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CD"/>
    <w:rsid w:val="00036C6F"/>
    <w:rsid w:val="000C5E44"/>
    <w:rsid w:val="00291DE8"/>
    <w:rsid w:val="0045481F"/>
    <w:rsid w:val="006C4FE3"/>
    <w:rsid w:val="00717F14"/>
    <w:rsid w:val="007308C7"/>
    <w:rsid w:val="0087336F"/>
    <w:rsid w:val="008B62CD"/>
    <w:rsid w:val="00B44A1D"/>
    <w:rsid w:val="00BD0B5B"/>
    <w:rsid w:val="00D77BA4"/>
    <w:rsid w:val="00E66ACB"/>
    <w:rsid w:val="00F45C31"/>
    <w:rsid w:val="1DE391F9"/>
    <w:rsid w:val="23A58A40"/>
    <w:rsid w:val="25415AA1"/>
    <w:rsid w:val="31CF50B4"/>
    <w:rsid w:val="33409E1E"/>
    <w:rsid w:val="458DDBF5"/>
    <w:rsid w:val="46E7FCD9"/>
    <w:rsid w:val="5C88772A"/>
    <w:rsid w:val="6714EFEF"/>
    <w:rsid w:val="6DC64DFF"/>
    <w:rsid w:val="6F621E60"/>
    <w:rsid w:val="70FDEEC1"/>
    <w:rsid w:val="7A09D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48399"/>
  <w15:chartTrackingRefBased/>
  <w15:docId w15:val="{A6D942D9-75BC-41E4-BB2E-550444C5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0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C2456B02BF52428977CED968F20867" ma:contentTypeVersion="10" ma:contentTypeDescription="Create a new document." ma:contentTypeScope="" ma:versionID="df422c4c4d38e9898b6162fc75b11a9b">
  <xsd:schema xmlns:xsd="http://www.w3.org/2001/XMLSchema" xmlns:xs="http://www.w3.org/2001/XMLSchema" xmlns:p="http://schemas.microsoft.com/office/2006/metadata/properties" xmlns:ns2="898ac2d4-fe42-4244-91a5-28a79c528d82" xmlns:ns3="14b1e50f-f0c4-4d69-af4d-92e29aa8876e" targetNamespace="http://schemas.microsoft.com/office/2006/metadata/properties" ma:root="true" ma:fieldsID="62a3903383b3ceb607632005fbed0f94" ns2:_="" ns3:_="">
    <xsd:import namespace="898ac2d4-fe42-4244-91a5-28a79c528d82"/>
    <xsd:import namespace="14b1e50f-f0c4-4d69-af4d-92e29aa88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ac2d4-fe42-4244-91a5-28a79c528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1e50f-f0c4-4d69-af4d-92e29aa88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702429-5629-4DC0-B6CD-FA5BD5F0E5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B527AC-67C9-4F09-A806-0DF37C658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7263E-F188-45B2-9124-BB607CDE5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8ac2d4-fe42-4244-91a5-28a79c528d82"/>
    <ds:schemaRef ds:uri="14b1e50f-f0c4-4d69-af4d-92e29aa88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Helen</dc:creator>
  <cp:keywords/>
  <dc:description/>
  <cp:lastModifiedBy>Nolan, Helen</cp:lastModifiedBy>
  <cp:revision>3</cp:revision>
  <dcterms:created xsi:type="dcterms:W3CDTF">2021-04-08T15:43:00Z</dcterms:created>
  <dcterms:modified xsi:type="dcterms:W3CDTF">2021-04-08T17:45:00Z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0x01010042C2456B02BF52428977CED968F20867</vt:lpwstr>
  </property>
</Properties>
</file>