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310918" w14:textId="77777777" w:rsidR="00C871E9" w:rsidRPr="009726EA" w:rsidRDefault="00C871E9" w:rsidP="00C871E9">
      <w:pPr>
        <w:widowControl/>
        <w:spacing w:line="480" w:lineRule="auto"/>
        <w:jc w:val="both"/>
        <w:rPr>
          <w:rFonts w:eastAsia="MingLiU"/>
          <w:b/>
          <w:sz w:val="32"/>
          <w:szCs w:val="32"/>
        </w:rPr>
      </w:pPr>
      <w:r w:rsidRPr="009726EA">
        <w:rPr>
          <w:rFonts w:eastAsia="BiauKai" w:cs="Times New Roman" w:hint="eastAsia"/>
          <w:b/>
          <w:sz w:val="32"/>
          <w:szCs w:val="32"/>
        </w:rPr>
        <w:t xml:space="preserve">How </w:t>
      </w:r>
      <w:r>
        <w:rPr>
          <w:rFonts w:eastAsia="BiauKai" w:cs="Times New Roman"/>
          <w:b/>
          <w:sz w:val="32"/>
          <w:szCs w:val="32"/>
        </w:rPr>
        <w:t>does</w:t>
      </w:r>
      <w:r w:rsidRPr="009726EA">
        <w:rPr>
          <w:rFonts w:eastAsia="BiauKai" w:cs="Times New Roman" w:hint="eastAsia"/>
          <w:b/>
          <w:sz w:val="32"/>
          <w:szCs w:val="32"/>
        </w:rPr>
        <w:t xml:space="preserve"> </w:t>
      </w:r>
      <w:r w:rsidRPr="009726EA">
        <w:rPr>
          <w:rFonts w:eastAsia="BiauKai" w:cs="Times New Roman"/>
          <w:b/>
          <w:sz w:val="32"/>
          <w:szCs w:val="32"/>
        </w:rPr>
        <w:t xml:space="preserve">narrative medicine </w:t>
      </w:r>
      <w:r w:rsidRPr="009726EA">
        <w:rPr>
          <w:rFonts w:eastAsia="BiauKai" w:cs="Times New Roman" w:hint="eastAsia"/>
          <w:b/>
          <w:sz w:val="32"/>
          <w:szCs w:val="32"/>
        </w:rPr>
        <w:t xml:space="preserve">impact </w:t>
      </w:r>
      <w:r w:rsidRPr="009726EA">
        <w:rPr>
          <w:rFonts w:eastAsia="BiauKai" w:cs="Times New Roman"/>
          <w:b/>
          <w:sz w:val="32"/>
          <w:szCs w:val="32"/>
        </w:rPr>
        <w:t>medical trainees’ learning of professionalism</w:t>
      </w:r>
      <w:r>
        <w:rPr>
          <w:b/>
          <w:sz w:val="32"/>
          <w:szCs w:val="32"/>
        </w:rPr>
        <w:t>? A</w:t>
      </w:r>
      <w:r w:rsidRPr="009726EA">
        <w:rPr>
          <w:b/>
          <w:sz w:val="32"/>
          <w:szCs w:val="32"/>
        </w:rPr>
        <w:t xml:space="preserve"> qualitative study</w:t>
      </w:r>
    </w:p>
    <w:p w14:paraId="0A368B81" w14:textId="77777777" w:rsidR="00A822E1" w:rsidRPr="009D756A" w:rsidRDefault="00A822E1" w:rsidP="00A822E1">
      <w:pPr>
        <w:spacing w:line="480" w:lineRule="auto"/>
        <w:jc w:val="both"/>
        <w:rPr>
          <w:rFonts w:cs="Times New Roman"/>
          <w:szCs w:val="24"/>
        </w:rPr>
      </w:pPr>
      <w:r w:rsidRPr="009D756A">
        <w:rPr>
          <w:rFonts w:cs="Times New Roman"/>
          <w:szCs w:val="24"/>
        </w:rPr>
        <w:t>Chien-Da Huang</w:t>
      </w:r>
      <w:r w:rsidRPr="009D756A">
        <w:rPr>
          <w:rFonts w:cs="Times New Roman"/>
          <w:szCs w:val="24"/>
          <w:vertAlign w:val="superscript"/>
        </w:rPr>
        <w:t>1</w:t>
      </w:r>
      <w:proofErr w:type="gramStart"/>
      <w:r w:rsidRPr="009D756A">
        <w:rPr>
          <w:rFonts w:cs="Times New Roman"/>
          <w:szCs w:val="24"/>
          <w:vertAlign w:val="superscript"/>
        </w:rPr>
        <w:t>,2,3</w:t>
      </w:r>
      <w:proofErr w:type="gramEnd"/>
      <w:r w:rsidRPr="009D756A">
        <w:rPr>
          <w:rFonts w:cs="Times New Roman"/>
          <w:szCs w:val="24"/>
        </w:rPr>
        <w:t>, Chang</w:t>
      </w:r>
      <w:r w:rsidRPr="0000306A">
        <w:rPr>
          <w:rFonts w:cs="Times New Roman"/>
        </w:rPr>
        <w:t>-</w:t>
      </w:r>
      <w:proofErr w:type="spellStart"/>
      <w:r w:rsidRPr="0000306A">
        <w:rPr>
          <w:rFonts w:cs="Times New Roman"/>
        </w:rPr>
        <w:t>Chyi</w:t>
      </w:r>
      <w:proofErr w:type="spellEnd"/>
      <w:r w:rsidRPr="0000306A">
        <w:rPr>
          <w:rFonts w:cs="Times New Roman"/>
        </w:rPr>
        <w:t xml:space="preserve"> Jenq</w:t>
      </w:r>
      <w:r w:rsidRPr="0000306A">
        <w:rPr>
          <w:rFonts w:cs="Times New Roman"/>
          <w:vertAlign w:val="superscript"/>
        </w:rPr>
        <w:t>1,</w:t>
      </w:r>
      <w:r>
        <w:rPr>
          <w:rFonts w:cs="Times New Roman"/>
          <w:vertAlign w:val="superscript"/>
        </w:rPr>
        <w:t>2,4</w:t>
      </w:r>
      <w:r w:rsidRPr="009313DD">
        <w:rPr>
          <w:rFonts w:cs="Times New Roman"/>
          <w:szCs w:val="24"/>
        </w:rPr>
        <w:t xml:space="preserve">, </w:t>
      </w:r>
      <w:proofErr w:type="spellStart"/>
      <w:r w:rsidRPr="009D756A">
        <w:rPr>
          <w:rFonts w:cs="Times New Roman"/>
          <w:szCs w:val="24"/>
        </w:rPr>
        <w:t>Kuo</w:t>
      </w:r>
      <w:proofErr w:type="spellEnd"/>
      <w:r w:rsidRPr="009D756A">
        <w:rPr>
          <w:rFonts w:cs="Times New Roman"/>
          <w:szCs w:val="24"/>
        </w:rPr>
        <w:t>-Chen Liao</w:t>
      </w:r>
      <w:r w:rsidRPr="009D756A">
        <w:rPr>
          <w:rFonts w:cs="Times New Roman"/>
          <w:szCs w:val="24"/>
          <w:vertAlign w:val="superscript"/>
        </w:rPr>
        <w:t>1,2,</w:t>
      </w:r>
      <w:r>
        <w:rPr>
          <w:rFonts w:cs="Times New Roman"/>
          <w:szCs w:val="24"/>
          <w:vertAlign w:val="superscript"/>
        </w:rPr>
        <w:t>5</w:t>
      </w:r>
      <w:r w:rsidRPr="009D756A"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Sh</w:t>
      </w:r>
      <w:r w:rsidRPr="009D756A">
        <w:rPr>
          <w:rFonts w:cs="Times New Roman"/>
          <w:szCs w:val="24"/>
        </w:rPr>
        <w:t>u</w:t>
      </w:r>
      <w:proofErr w:type="spellEnd"/>
      <w:r w:rsidRPr="009D756A">
        <w:rPr>
          <w:rFonts w:cs="Times New Roman"/>
          <w:szCs w:val="24"/>
        </w:rPr>
        <w:t>-Chung Lii</w:t>
      </w:r>
      <w:r>
        <w:rPr>
          <w:rFonts w:cs="Times New Roman"/>
          <w:szCs w:val="24"/>
          <w:vertAlign w:val="superscript"/>
        </w:rPr>
        <w:t>6</w:t>
      </w:r>
      <w:r w:rsidRPr="009D756A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Chi-</w:t>
      </w:r>
      <w:proofErr w:type="spellStart"/>
      <w:r>
        <w:rPr>
          <w:rFonts w:cs="Times New Roman"/>
          <w:szCs w:val="24"/>
        </w:rPr>
        <w:t>Hsien</w:t>
      </w:r>
      <w:proofErr w:type="spellEnd"/>
      <w:r>
        <w:rPr>
          <w:rFonts w:cs="Times New Roman"/>
          <w:szCs w:val="24"/>
        </w:rPr>
        <w:t xml:space="preserve"> Huang</w:t>
      </w:r>
      <w:r>
        <w:rPr>
          <w:rFonts w:cs="Times New Roman"/>
          <w:szCs w:val="24"/>
          <w:vertAlign w:val="superscript"/>
        </w:rPr>
        <w:t>3</w:t>
      </w:r>
      <w:r>
        <w:rPr>
          <w:rFonts w:cs="Times New Roman"/>
          <w:szCs w:val="24"/>
        </w:rPr>
        <w:t>, Tsai-Yu Wang</w:t>
      </w:r>
      <w:r>
        <w:rPr>
          <w:rFonts w:cs="Times New Roman"/>
          <w:szCs w:val="24"/>
          <w:vertAlign w:val="superscript"/>
        </w:rPr>
        <w:t>3</w:t>
      </w:r>
    </w:p>
    <w:p w14:paraId="699286AA" w14:textId="77777777" w:rsidR="00A822E1" w:rsidRPr="009D756A" w:rsidRDefault="00A822E1" w:rsidP="00A822E1">
      <w:pPr>
        <w:autoSpaceDE w:val="0"/>
        <w:autoSpaceDN w:val="0"/>
        <w:adjustRightInd w:val="0"/>
        <w:jc w:val="both"/>
        <w:rPr>
          <w:rFonts w:eastAsia="新細明體" w:cs="Times New Roman"/>
          <w:b/>
          <w:bCs/>
        </w:rPr>
      </w:pPr>
      <w:bookmarkStart w:id="0" w:name="OLE_LINK18"/>
      <w:bookmarkStart w:id="1" w:name="OLE_LINK19"/>
      <w:r w:rsidRPr="009D756A">
        <w:rPr>
          <w:rFonts w:cs="Times New Roman"/>
          <w:iCs/>
        </w:rPr>
        <w:t>Chang Gung Medical Education Research Center</w:t>
      </w:r>
      <w:r w:rsidRPr="009D756A">
        <w:rPr>
          <w:rFonts w:cs="Times New Roman"/>
          <w:iCs/>
          <w:vertAlign w:val="superscript"/>
        </w:rPr>
        <w:t>1</w:t>
      </w:r>
      <w:r w:rsidRPr="009D756A">
        <w:rPr>
          <w:rFonts w:cs="Times New Roman"/>
          <w:iCs/>
        </w:rPr>
        <w:t>, Department of Medical Education</w:t>
      </w:r>
      <w:r w:rsidRPr="009D756A">
        <w:rPr>
          <w:rFonts w:cs="Times New Roman"/>
          <w:iCs/>
          <w:vertAlign w:val="superscript"/>
        </w:rPr>
        <w:t>2</w:t>
      </w:r>
      <w:r w:rsidRPr="009D756A">
        <w:rPr>
          <w:rFonts w:cs="Times New Roman"/>
          <w:iCs/>
        </w:rPr>
        <w:t>, Thoracic Medicine</w:t>
      </w:r>
      <w:r w:rsidRPr="009D756A">
        <w:rPr>
          <w:rFonts w:cs="Times New Roman"/>
          <w:iCs/>
          <w:vertAlign w:val="superscript"/>
        </w:rPr>
        <w:t>3</w:t>
      </w:r>
      <w:r w:rsidRPr="009D756A">
        <w:rPr>
          <w:rFonts w:cs="Times New Roman"/>
          <w:iCs/>
        </w:rPr>
        <w:t>, Nephrology</w:t>
      </w:r>
      <w:r>
        <w:rPr>
          <w:rFonts w:cs="Times New Roman"/>
          <w:iCs/>
          <w:vertAlign w:val="superscript"/>
        </w:rPr>
        <w:t>4</w:t>
      </w:r>
      <w:r w:rsidRPr="009313DD">
        <w:rPr>
          <w:rFonts w:cs="Times New Roman"/>
          <w:iCs/>
        </w:rPr>
        <w:t xml:space="preserve">, </w:t>
      </w:r>
      <w:r>
        <w:rPr>
          <w:rFonts w:cs="Times New Roman"/>
          <w:iCs/>
        </w:rPr>
        <w:t xml:space="preserve">and </w:t>
      </w:r>
      <w:r w:rsidRPr="009D756A">
        <w:rPr>
          <w:rFonts w:cs="Times New Roman"/>
          <w:iCs/>
        </w:rPr>
        <w:t>General Medicine</w:t>
      </w:r>
      <w:r>
        <w:rPr>
          <w:rFonts w:cs="Times New Roman"/>
          <w:iCs/>
          <w:vertAlign w:val="superscript"/>
        </w:rPr>
        <w:t>5</w:t>
      </w:r>
      <w:r>
        <w:rPr>
          <w:rFonts w:cs="Times New Roman"/>
          <w:iCs/>
        </w:rPr>
        <w:t xml:space="preserve">, </w:t>
      </w:r>
      <w:r w:rsidRPr="009D756A">
        <w:rPr>
          <w:rFonts w:cs="Times New Roman"/>
          <w:iCs/>
        </w:rPr>
        <w:t>Chang Gung Memorial Hospital, Chang Gung University College of Medicine, Taipei, Taiwan</w:t>
      </w:r>
      <w:bookmarkEnd w:id="0"/>
      <w:bookmarkEnd w:id="1"/>
      <w:r w:rsidRPr="009D756A">
        <w:rPr>
          <w:rFonts w:cs="Times New Roman"/>
          <w:iCs/>
        </w:rPr>
        <w:t xml:space="preserve">; </w:t>
      </w:r>
      <w:r w:rsidRPr="009D756A">
        <w:rPr>
          <w:rFonts w:eastAsia="Times New Roman" w:cs="Times New Roman"/>
          <w:kern w:val="0"/>
        </w:rPr>
        <w:t>Department of Medical Humanities and Social Science</w:t>
      </w:r>
      <w:r w:rsidRPr="009D756A">
        <w:rPr>
          <w:rFonts w:cs="Times New Roman"/>
          <w:kern w:val="0"/>
        </w:rPr>
        <w:t>s</w:t>
      </w:r>
      <w:r>
        <w:rPr>
          <w:rFonts w:eastAsia="Times New Roman" w:cs="Times New Roman"/>
          <w:kern w:val="0"/>
          <w:vertAlign w:val="superscript"/>
        </w:rPr>
        <w:t>6</w:t>
      </w:r>
      <w:r w:rsidRPr="009D756A">
        <w:rPr>
          <w:rFonts w:eastAsia="新細明體" w:cs="Times New Roman"/>
          <w:kern w:val="0"/>
        </w:rPr>
        <w:t>,</w:t>
      </w:r>
      <w:r w:rsidRPr="009D756A">
        <w:rPr>
          <w:rFonts w:cs="Times New Roman"/>
          <w:iCs/>
        </w:rPr>
        <w:t xml:space="preserve"> Chang Gung University College of Medicine, Taipei, Taiwan.</w:t>
      </w:r>
    </w:p>
    <w:p w14:paraId="41901BD6" w14:textId="77777777" w:rsidR="004D585D" w:rsidRPr="009726EA" w:rsidRDefault="00A822E1" w:rsidP="004D585D">
      <w:pPr>
        <w:jc w:val="both"/>
        <w:rPr>
          <w:rFonts w:cs="Times New Roman"/>
        </w:rPr>
      </w:pPr>
      <w:r w:rsidRPr="009D756A">
        <w:rPr>
          <w:rFonts w:cs="Times New Roman"/>
          <w:b/>
        </w:rPr>
        <w:t>Running title:</w:t>
      </w:r>
      <w:r w:rsidRPr="009D756A">
        <w:rPr>
          <w:rFonts w:cs="Times New Roman"/>
        </w:rPr>
        <w:t xml:space="preserve"> </w:t>
      </w:r>
      <w:r w:rsidR="004D585D" w:rsidRPr="009726EA">
        <w:rPr>
          <w:rFonts w:cs="Times New Roman"/>
        </w:rPr>
        <w:t>Impact of narrative medicine on professionalism learning</w:t>
      </w:r>
    </w:p>
    <w:p w14:paraId="343B522B" w14:textId="2AF985D6" w:rsidR="00A822E1" w:rsidRDefault="00A822E1" w:rsidP="004D585D">
      <w:pPr>
        <w:jc w:val="both"/>
        <w:rPr>
          <w:rFonts w:eastAsia="MS Mincho" w:cs="Times New Roman"/>
          <w:b/>
          <w:kern w:val="0"/>
          <w:szCs w:val="24"/>
        </w:rPr>
      </w:pPr>
      <w:r>
        <w:rPr>
          <w:rFonts w:eastAsia="MS Mincho" w:cs="Times New Roman"/>
          <w:b/>
          <w:kern w:val="0"/>
          <w:szCs w:val="24"/>
        </w:rPr>
        <w:br w:type="page"/>
      </w:r>
    </w:p>
    <w:p w14:paraId="15F10777" w14:textId="77777777" w:rsidR="00DC3405" w:rsidRPr="009726EA" w:rsidRDefault="00DC3405" w:rsidP="00DC3405">
      <w:pPr>
        <w:widowControl/>
        <w:spacing w:line="480" w:lineRule="auto"/>
        <w:rPr>
          <w:rFonts w:eastAsia="MS Mincho" w:cs="Times New Roman"/>
          <w:b/>
          <w:kern w:val="0"/>
          <w:szCs w:val="24"/>
        </w:rPr>
      </w:pPr>
      <w:r w:rsidRPr="009726EA">
        <w:rPr>
          <w:rFonts w:eastAsia="MS Mincho" w:cs="Times New Roman"/>
          <w:b/>
          <w:kern w:val="0"/>
          <w:szCs w:val="24"/>
        </w:rPr>
        <w:lastRenderedPageBreak/>
        <w:t>Semi-structured interview questions for medical trainees</w:t>
      </w:r>
    </w:p>
    <w:p w14:paraId="5AB81F52" w14:textId="77777777" w:rsidR="00DC3405" w:rsidRPr="009726EA" w:rsidRDefault="00DC3405" w:rsidP="00DC3405">
      <w:pPr>
        <w:pStyle w:val="a3"/>
        <w:widowControl/>
        <w:numPr>
          <w:ilvl w:val="0"/>
          <w:numId w:val="1"/>
        </w:numPr>
        <w:spacing w:line="480" w:lineRule="auto"/>
        <w:ind w:leftChars="0"/>
        <w:rPr>
          <w:color w:val="000000"/>
          <w:kern w:val="0"/>
        </w:rPr>
      </w:pPr>
      <w:r w:rsidRPr="009726EA">
        <w:rPr>
          <w:color w:val="000000"/>
          <w:kern w:val="0"/>
        </w:rPr>
        <w:t>Please describe your personal experiences regarding professionalism.</w:t>
      </w:r>
    </w:p>
    <w:p w14:paraId="64966FE1" w14:textId="77777777" w:rsidR="00DC3405" w:rsidRPr="009726EA" w:rsidRDefault="00DC3405" w:rsidP="00DC3405">
      <w:pPr>
        <w:pStyle w:val="a3"/>
        <w:widowControl/>
        <w:numPr>
          <w:ilvl w:val="1"/>
          <w:numId w:val="2"/>
        </w:numPr>
        <w:spacing w:line="480" w:lineRule="auto"/>
        <w:ind w:leftChars="0"/>
        <w:rPr>
          <w:color w:val="000000"/>
          <w:kern w:val="0"/>
        </w:rPr>
      </w:pPr>
      <w:r w:rsidRPr="009726EA">
        <w:rPr>
          <w:color w:val="000000"/>
          <w:kern w:val="0"/>
        </w:rPr>
        <w:t>How do you define professionalism?</w:t>
      </w:r>
    </w:p>
    <w:p w14:paraId="7A4F0039" w14:textId="77777777" w:rsidR="00DC3405" w:rsidRPr="009726EA" w:rsidRDefault="00DC3405" w:rsidP="00DC3405">
      <w:pPr>
        <w:pStyle w:val="a3"/>
        <w:widowControl/>
        <w:numPr>
          <w:ilvl w:val="1"/>
          <w:numId w:val="2"/>
        </w:numPr>
        <w:spacing w:line="480" w:lineRule="auto"/>
        <w:ind w:leftChars="0"/>
        <w:rPr>
          <w:color w:val="000000"/>
          <w:kern w:val="0"/>
        </w:rPr>
      </w:pPr>
      <w:r w:rsidRPr="009726EA">
        <w:rPr>
          <w:color w:val="000000"/>
          <w:kern w:val="0"/>
        </w:rPr>
        <w:t>Give an example of when, where, and how you show professionalism in your practice.</w:t>
      </w:r>
    </w:p>
    <w:p w14:paraId="43C883B7" w14:textId="77777777" w:rsidR="00DC3405" w:rsidRPr="009726EA" w:rsidRDefault="00DC3405" w:rsidP="00DC3405">
      <w:pPr>
        <w:pStyle w:val="a3"/>
        <w:widowControl/>
        <w:numPr>
          <w:ilvl w:val="1"/>
          <w:numId w:val="2"/>
        </w:numPr>
        <w:spacing w:line="480" w:lineRule="auto"/>
        <w:ind w:leftChars="0"/>
        <w:rPr>
          <w:color w:val="000000"/>
          <w:kern w:val="0"/>
        </w:rPr>
      </w:pPr>
      <w:r w:rsidRPr="009726EA">
        <w:rPr>
          <w:color w:val="000000"/>
          <w:kern w:val="0"/>
        </w:rPr>
        <w:t>Does professionalism play a role in your clinical practice?</w:t>
      </w:r>
    </w:p>
    <w:p w14:paraId="7E71EACE" w14:textId="65C9C9E3" w:rsidR="00DC3405" w:rsidRPr="009726EA" w:rsidRDefault="00DC3405" w:rsidP="00DC3405">
      <w:pPr>
        <w:pStyle w:val="a3"/>
        <w:widowControl/>
        <w:numPr>
          <w:ilvl w:val="0"/>
          <w:numId w:val="1"/>
        </w:numPr>
        <w:spacing w:line="480" w:lineRule="auto"/>
        <w:ind w:leftChars="0"/>
        <w:rPr>
          <w:color w:val="000000"/>
          <w:kern w:val="0"/>
        </w:rPr>
      </w:pPr>
      <w:r>
        <w:rPr>
          <w:color w:val="000000"/>
          <w:kern w:val="0"/>
        </w:rPr>
        <w:t>Considering</w:t>
      </w:r>
      <w:r w:rsidRPr="009726EA">
        <w:rPr>
          <w:color w:val="000000"/>
          <w:kern w:val="0"/>
        </w:rPr>
        <w:t xml:space="preserve"> your learning experiences in the </w:t>
      </w:r>
      <w:r>
        <w:rPr>
          <w:color w:val="000000"/>
          <w:kern w:val="0"/>
        </w:rPr>
        <w:t>narrative medicine (</w:t>
      </w:r>
      <w:r>
        <w:rPr>
          <w:color w:val="000000"/>
          <w:kern w:val="0"/>
        </w:rPr>
        <w:t>NM</w:t>
      </w:r>
      <w:r>
        <w:rPr>
          <w:color w:val="000000"/>
          <w:kern w:val="0"/>
        </w:rPr>
        <w:t>)</w:t>
      </w:r>
      <w:bookmarkStart w:id="2" w:name="_GoBack"/>
      <w:bookmarkEnd w:id="2"/>
      <w:r w:rsidRPr="009726EA">
        <w:rPr>
          <w:color w:val="000000"/>
          <w:kern w:val="0"/>
        </w:rPr>
        <w:t xml:space="preserve"> course,</w:t>
      </w:r>
    </w:p>
    <w:p w14:paraId="7349CD2E" w14:textId="77777777" w:rsidR="00DC3405" w:rsidRPr="009726EA" w:rsidRDefault="00DC3405" w:rsidP="00DC3405">
      <w:pPr>
        <w:pStyle w:val="a3"/>
        <w:widowControl/>
        <w:numPr>
          <w:ilvl w:val="1"/>
          <w:numId w:val="3"/>
        </w:numPr>
        <w:spacing w:line="480" w:lineRule="auto"/>
        <w:ind w:leftChars="0"/>
        <w:rPr>
          <w:color w:val="000000"/>
          <w:kern w:val="0"/>
        </w:rPr>
      </w:pPr>
      <w:r w:rsidRPr="009726EA">
        <w:rPr>
          <w:color w:val="000000"/>
          <w:kern w:val="0"/>
        </w:rPr>
        <w:t xml:space="preserve">Do you think that professionalism plays a role in </w:t>
      </w:r>
      <w:r>
        <w:rPr>
          <w:color w:val="000000"/>
          <w:kern w:val="0"/>
        </w:rPr>
        <w:t>NM</w:t>
      </w:r>
      <w:r w:rsidRPr="009726EA">
        <w:rPr>
          <w:color w:val="000000"/>
          <w:kern w:val="0"/>
        </w:rPr>
        <w:t>?</w:t>
      </w:r>
    </w:p>
    <w:p w14:paraId="715150B9" w14:textId="77777777" w:rsidR="00DC3405" w:rsidRPr="009726EA" w:rsidRDefault="00DC3405" w:rsidP="00DC3405">
      <w:pPr>
        <w:pStyle w:val="a3"/>
        <w:widowControl/>
        <w:numPr>
          <w:ilvl w:val="1"/>
          <w:numId w:val="3"/>
        </w:numPr>
        <w:spacing w:line="480" w:lineRule="auto"/>
        <w:ind w:leftChars="0"/>
        <w:rPr>
          <w:color w:val="000000"/>
          <w:kern w:val="0"/>
        </w:rPr>
      </w:pPr>
      <w:r w:rsidRPr="009726EA">
        <w:rPr>
          <w:color w:val="000000"/>
          <w:kern w:val="0"/>
        </w:rPr>
        <w:t xml:space="preserve">How do you learn or practice professionalism in </w:t>
      </w:r>
      <w:r>
        <w:rPr>
          <w:color w:val="000000"/>
          <w:kern w:val="0"/>
        </w:rPr>
        <w:t>NM</w:t>
      </w:r>
      <w:r w:rsidRPr="009726EA">
        <w:rPr>
          <w:color w:val="000000"/>
          <w:kern w:val="0"/>
        </w:rPr>
        <w:t xml:space="preserve">? </w:t>
      </w:r>
      <w:r>
        <w:rPr>
          <w:color w:val="000000"/>
          <w:kern w:val="0"/>
        </w:rPr>
        <w:t>Provide specifics</w:t>
      </w:r>
      <w:r w:rsidRPr="009726EA">
        <w:rPr>
          <w:color w:val="000000"/>
          <w:kern w:val="0"/>
        </w:rPr>
        <w:t xml:space="preserve"> by recounting what took place in an actual learning session.</w:t>
      </w:r>
    </w:p>
    <w:p w14:paraId="5792C284" w14:textId="77777777" w:rsidR="00DC3405" w:rsidRPr="009726EA" w:rsidRDefault="00DC3405" w:rsidP="00DC3405">
      <w:pPr>
        <w:pStyle w:val="a3"/>
        <w:widowControl/>
        <w:numPr>
          <w:ilvl w:val="1"/>
          <w:numId w:val="3"/>
        </w:numPr>
        <w:spacing w:line="480" w:lineRule="auto"/>
        <w:ind w:leftChars="0"/>
        <w:rPr>
          <w:color w:val="000000"/>
          <w:kern w:val="0"/>
        </w:rPr>
      </w:pPr>
      <w:r>
        <w:rPr>
          <w:color w:val="000000"/>
          <w:kern w:val="0"/>
        </w:rPr>
        <w:t>Did you</w:t>
      </w:r>
      <w:r w:rsidRPr="009726EA">
        <w:rPr>
          <w:color w:val="000000"/>
          <w:kern w:val="0"/>
        </w:rPr>
        <w:t xml:space="preserve"> experience any obstacles in learning professionalism in </w:t>
      </w:r>
      <w:r>
        <w:rPr>
          <w:color w:val="000000"/>
          <w:kern w:val="0"/>
        </w:rPr>
        <w:t>NM</w:t>
      </w:r>
      <w:r w:rsidRPr="009726EA">
        <w:rPr>
          <w:color w:val="000000"/>
          <w:kern w:val="0"/>
        </w:rPr>
        <w:t>? If yes, please describe the obstacle/s and how you dealt with them.</w:t>
      </w:r>
    </w:p>
    <w:p w14:paraId="343D1ECA" w14:textId="77777777" w:rsidR="00DC3405" w:rsidRPr="009726EA" w:rsidRDefault="00DC3405" w:rsidP="00DC3405">
      <w:pPr>
        <w:pStyle w:val="a3"/>
        <w:widowControl/>
        <w:numPr>
          <w:ilvl w:val="1"/>
          <w:numId w:val="3"/>
        </w:numPr>
        <w:spacing w:line="480" w:lineRule="auto"/>
        <w:ind w:leftChars="0"/>
        <w:rPr>
          <w:color w:val="000000"/>
          <w:kern w:val="0"/>
        </w:rPr>
      </w:pPr>
      <w:r w:rsidRPr="009726EA">
        <w:rPr>
          <w:color w:val="000000"/>
          <w:kern w:val="0"/>
        </w:rPr>
        <w:t>What supports do you think you need to learn professionalism?</w:t>
      </w:r>
    </w:p>
    <w:p w14:paraId="12AC70F5" w14:textId="77777777" w:rsidR="00023505" w:rsidRDefault="00023505"/>
    <w:sectPr w:rsidR="00023505" w:rsidSect="00A822E1">
      <w:pgSz w:w="11900" w:h="16840"/>
      <w:pgMar w:top="1440" w:right="1440" w:bottom="1440" w:left="144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新細明體">
    <w:panose1 w:val="02020500000000000000"/>
    <w:charset w:val="51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DFKai-SB">
    <w:altName w:val="宋体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charset w:val="51"/>
    <w:family w:val="auto"/>
    <w:pitch w:val="variable"/>
    <w:sig w:usb0="A00002FF" w:usb1="28CFFCFA" w:usb2="00000016" w:usb3="00000000" w:csb0="00100001" w:csb1="00000000"/>
  </w:font>
  <w:font w:name="BiauKai">
    <w:panose1 w:val="02000500000000000000"/>
    <w:charset w:val="51"/>
    <w:family w:val="auto"/>
    <w:pitch w:val="variable"/>
    <w:sig w:usb0="00000001" w:usb1="08080000" w:usb2="00000010" w:usb3="00000000" w:csb0="00100000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01016"/>
    <w:multiLevelType w:val="hybridMultilevel"/>
    <w:tmpl w:val="4A4E121C"/>
    <w:lvl w:ilvl="0" w:tplc="58146936">
      <w:start w:val="1"/>
      <w:numFmt w:val="decimal"/>
      <w:lvlText w:val="%1."/>
      <w:lvlJc w:val="left"/>
      <w:pPr>
        <w:ind w:left="480" w:hanging="480"/>
      </w:pPr>
      <w:rPr>
        <w:rFonts w:asciiTheme="minorHAnsi" w:eastAsiaTheme="minorEastAsia" w:hAnsiTheme="minorHAnsi" w:cstheme="minorBidi" w:hint="default"/>
        <w:color w:val="auto"/>
        <w:sz w:val="28"/>
      </w:rPr>
    </w:lvl>
    <w:lvl w:ilvl="1" w:tplc="3280E75E">
      <w:start w:val="1"/>
      <w:numFmt w:val="decimal"/>
      <w:lvlText w:val="%2."/>
      <w:lvlJc w:val="left"/>
      <w:pPr>
        <w:ind w:left="960" w:hanging="480"/>
      </w:pPr>
      <w:rPr>
        <w:rFonts w:ascii="Times New Roman" w:eastAsiaTheme="minorEastAsia" w:hAnsi="Times New Roman" w:cs="Times New Roman" w:hint="default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4754707"/>
    <w:multiLevelType w:val="hybridMultilevel"/>
    <w:tmpl w:val="A7225672"/>
    <w:lvl w:ilvl="0" w:tplc="B31CEE38">
      <w:start w:val="1"/>
      <w:numFmt w:val="decimal"/>
      <w:lvlText w:val="%1."/>
      <w:lvlJc w:val="left"/>
      <w:pPr>
        <w:ind w:left="480" w:hanging="480"/>
      </w:pPr>
      <w:rPr>
        <w:rFonts w:ascii="Times New Roman" w:eastAsiaTheme="minorEastAsia" w:hAnsi="Times New Roman" w:cs="Times New Roman" w:hint="default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34D583F"/>
    <w:multiLevelType w:val="hybridMultilevel"/>
    <w:tmpl w:val="918E8B62"/>
    <w:lvl w:ilvl="0" w:tplc="58146936">
      <w:start w:val="1"/>
      <w:numFmt w:val="decimal"/>
      <w:lvlText w:val="%1."/>
      <w:lvlJc w:val="left"/>
      <w:pPr>
        <w:ind w:left="480" w:hanging="480"/>
      </w:pPr>
      <w:rPr>
        <w:rFonts w:asciiTheme="minorHAnsi" w:eastAsiaTheme="minorEastAsia" w:hAnsiTheme="minorHAnsi" w:cstheme="minorBidi" w:hint="default"/>
        <w:color w:val="auto"/>
        <w:sz w:val="28"/>
      </w:rPr>
    </w:lvl>
    <w:lvl w:ilvl="1" w:tplc="D8D8749A">
      <w:start w:val="1"/>
      <w:numFmt w:val="decimal"/>
      <w:lvlText w:val="%2."/>
      <w:lvlJc w:val="left"/>
      <w:pPr>
        <w:ind w:left="960" w:hanging="480"/>
      </w:pPr>
      <w:rPr>
        <w:rFonts w:ascii="Times New Roman" w:eastAsiaTheme="minorEastAsia" w:hAnsi="Times New Roman" w:cs="Times New Roman" w:hint="default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2E1"/>
    <w:rsid w:val="00023505"/>
    <w:rsid w:val="004D585D"/>
    <w:rsid w:val="00606573"/>
    <w:rsid w:val="00A822E1"/>
    <w:rsid w:val="00C871E9"/>
    <w:rsid w:val="00DC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92617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="新細明體" w:hAnsiTheme="majorHAnsi" w:cstheme="majorBidi"/>
        <w:snapToGrid w:val="0"/>
        <w:color w:val="808080" w:themeColor="text1" w:themeTint="7F"/>
        <w:sz w:val="24"/>
        <w:szCs w:val="24"/>
        <w:u w:val="single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2E1"/>
    <w:pPr>
      <w:widowControl w:val="0"/>
      <w:spacing w:line="360" w:lineRule="auto"/>
    </w:pPr>
    <w:rPr>
      <w:rFonts w:ascii="Times New Roman" w:eastAsia="DFKai-SB" w:hAnsi="Times New Roman" w:cstheme="minorBidi"/>
      <w:snapToGrid/>
      <w:color w:val="auto"/>
      <w:kern w:val="2"/>
      <w:szCs w:val="22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2E1"/>
    <w:pPr>
      <w:ind w:leftChars="200" w:left="480"/>
    </w:pPr>
    <w:rPr>
      <w:rFonts w:eastAsia="新細明體" w:cs="Times New Roman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="新細明體" w:hAnsiTheme="majorHAnsi" w:cstheme="majorBidi"/>
        <w:snapToGrid w:val="0"/>
        <w:color w:val="808080" w:themeColor="text1" w:themeTint="7F"/>
        <w:sz w:val="24"/>
        <w:szCs w:val="24"/>
        <w:u w:val="single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2E1"/>
    <w:pPr>
      <w:widowControl w:val="0"/>
      <w:spacing w:line="360" w:lineRule="auto"/>
    </w:pPr>
    <w:rPr>
      <w:rFonts w:ascii="Times New Roman" w:eastAsia="DFKai-SB" w:hAnsi="Times New Roman" w:cstheme="minorBidi"/>
      <w:snapToGrid/>
      <w:color w:val="auto"/>
      <w:kern w:val="2"/>
      <w:szCs w:val="22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2E1"/>
    <w:pPr>
      <w:ind w:leftChars="200" w:left="480"/>
    </w:pPr>
    <w:rPr>
      <w:rFonts w:eastAsia="新細明體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207</Words>
  <Characters>1185</Characters>
  <Application>Microsoft Macintosh Word</Application>
  <DocSecurity>0</DocSecurity>
  <Lines>9</Lines>
  <Paragraphs>2</Paragraphs>
  <ScaleCrop>false</ScaleCrop>
  <Company>CGMH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Chien-Da Huang </dc:creator>
  <cp:keywords/>
  <dc:description/>
  <cp:lastModifiedBy>Chien-Da Huang </cp:lastModifiedBy>
  <cp:revision>5</cp:revision>
  <dcterms:created xsi:type="dcterms:W3CDTF">2021-06-11T14:13:00Z</dcterms:created>
  <dcterms:modified xsi:type="dcterms:W3CDTF">2021-06-11T14:18:00Z</dcterms:modified>
</cp:coreProperties>
</file>