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42" w:rsidRDefault="00650442" w:rsidP="00650442">
      <w:pPr>
        <w:spacing w:after="0" w:line="240" w:lineRule="auto"/>
        <w:jc w:val="both"/>
        <w:rPr>
          <w:b/>
        </w:rPr>
      </w:pPr>
    </w:p>
    <w:p w:rsidR="00650442" w:rsidRPr="00CD6649" w:rsidRDefault="0011783D" w:rsidP="00650442">
      <w:pPr>
        <w:spacing w:after="0" w:line="240" w:lineRule="auto"/>
        <w:jc w:val="both"/>
        <w:rPr>
          <w:b/>
        </w:rPr>
      </w:pPr>
      <w:r>
        <w:rPr>
          <w:b/>
        </w:rPr>
        <w:t>S</w:t>
      </w:r>
      <w:r w:rsidR="00650442">
        <w:rPr>
          <w:b/>
        </w:rPr>
        <w:t>up</w:t>
      </w:r>
      <w:r>
        <w:rPr>
          <w:b/>
        </w:rPr>
        <w:t>p</w:t>
      </w:r>
      <w:r w:rsidR="00650442">
        <w:rPr>
          <w:b/>
        </w:rPr>
        <w:t>lementary Ta</w:t>
      </w:r>
      <w:r w:rsidR="00650442" w:rsidRPr="00523BA5">
        <w:rPr>
          <w:b/>
        </w:rPr>
        <w:t xml:space="preserve">ble </w:t>
      </w:r>
      <w:bookmarkStart w:id="0" w:name="_GoBack"/>
      <w:bookmarkEnd w:id="0"/>
      <w:r w:rsidR="00650442">
        <w:rPr>
          <w:b/>
        </w:rPr>
        <w:t>1</w:t>
      </w:r>
      <w:r w:rsidR="00650442" w:rsidRPr="00523BA5">
        <w:rPr>
          <w:b/>
        </w:rPr>
        <w:t>.</w:t>
      </w:r>
      <w:r w:rsidR="00650442" w:rsidRPr="00523BA5">
        <w:t xml:space="preserve"> </w:t>
      </w:r>
      <w:r w:rsidR="00650442" w:rsidRPr="00CD6649">
        <w:t>Background characteristics</w:t>
      </w:r>
      <w:r w:rsidR="00650442">
        <w:t xml:space="preserve"> at baseline</w:t>
      </w:r>
      <w:r w:rsidR="00650442" w:rsidRPr="00CD6649">
        <w:t xml:space="preserve"> of </w:t>
      </w:r>
      <w:r w:rsidR="00650442">
        <w:t xml:space="preserve">all participants who filled baseline evaluation (n=182) and the </w:t>
      </w:r>
      <w:r w:rsidR="00650442" w:rsidRPr="00CD6649">
        <w:t>participants</w:t>
      </w:r>
      <w:r w:rsidR="00650442">
        <w:t xml:space="preserve"> who filled baseline, post-intervention and follow-up evaluations (n=152).</w:t>
      </w:r>
    </w:p>
    <w:tbl>
      <w:tblPr>
        <w:tblStyle w:val="PlainTable4"/>
        <w:tblpPr w:leftFromText="141" w:rightFromText="141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3421"/>
        <w:gridCol w:w="1115"/>
        <w:gridCol w:w="1560"/>
        <w:gridCol w:w="283"/>
        <w:gridCol w:w="731"/>
        <w:gridCol w:w="240"/>
      </w:tblGrid>
      <w:tr w:rsidR="00650442" w:rsidRPr="00AC031F" w:rsidTr="00901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0442" w:rsidRPr="00783A68" w:rsidRDefault="00650442" w:rsidP="00700B1C">
            <w:pPr>
              <w:jc w:val="both"/>
              <w:rPr>
                <w:sz w:val="20"/>
                <w:szCs w:val="20"/>
              </w:rPr>
            </w:pPr>
            <w:r w:rsidRPr="00783A68">
              <w:rPr>
                <w:sz w:val="20"/>
                <w:szCs w:val="20"/>
              </w:rPr>
              <w:t>Variable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0442" w:rsidRDefault="00650442" w:rsidP="00700B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3A68">
              <w:rPr>
                <w:sz w:val="20"/>
                <w:szCs w:val="20"/>
              </w:rPr>
              <w:t>Count (%)</w:t>
            </w:r>
          </w:p>
          <w:p w:rsidR="00650442" w:rsidRPr="00783A68" w:rsidRDefault="00650442" w:rsidP="00700B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3A68">
              <w:rPr>
                <w:sz w:val="20"/>
                <w:szCs w:val="20"/>
              </w:rPr>
              <w:t>n=158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0442" w:rsidRDefault="00650442" w:rsidP="00700B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 (%)</w:t>
            </w:r>
          </w:p>
          <w:p w:rsidR="00650442" w:rsidRPr="00783A68" w:rsidRDefault="00650442" w:rsidP="00700B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n=182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0442" w:rsidRPr="00E676BF" w:rsidRDefault="00650442" w:rsidP="00700B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-value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0442" w:rsidRPr="00783A68" w:rsidRDefault="00650442" w:rsidP="00700B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AC031F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tcBorders>
              <w:top w:val="single" w:sz="4" w:space="0" w:color="auto"/>
            </w:tcBorders>
            <w:shd w:val="clear" w:color="auto" w:fill="auto"/>
          </w:tcPr>
          <w:p w:rsidR="00650442" w:rsidRPr="00783A68" w:rsidRDefault="00650442" w:rsidP="00700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</w:tcPr>
          <w:p w:rsidR="00650442" w:rsidRPr="00783A68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50442" w:rsidRPr="00783A68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:rsidR="00650442" w:rsidRPr="00783A68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</w:tcPr>
          <w:p w:rsidR="00650442" w:rsidRPr="00783A68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AC031F" w:rsidTr="009012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783A68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2018</w:t>
            </w:r>
          </w:p>
        </w:tc>
        <w:tc>
          <w:tcPr>
            <w:tcW w:w="1115" w:type="dxa"/>
            <w:shd w:val="clear" w:color="auto" w:fill="auto"/>
          </w:tcPr>
          <w:p w:rsidR="00650442" w:rsidRPr="00123AFC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3AFC">
              <w:rPr>
                <w:sz w:val="20"/>
                <w:szCs w:val="20"/>
              </w:rPr>
              <w:t>67 (42.4)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Pr="00123AFC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3AFC">
              <w:rPr>
                <w:sz w:val="20"/>
                <w:szCs w:val="20"/>
              </w:rPr>
              <w:t>78 (42.9)</w:t>
            </w:r>
          </w:p>
        </w:tc>
        <w:tc>
          <w:tcPr>
            <w:tcW w:w="971" w:type="dxa"/>
            <w:gridSpan w:val="2"/>
            <w:vMerge w:val="restart"/>
            <w:shd w:val="clear" w:color="auto" w:fill="auto"/>
          </w:tcPr>
          <w:p w:rsidR="00650442" w:rsidRPr="00123AFC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3AFC">
              <w:rPr>
                <w:sz w:val="20"/>
                <w:szCs w:val="20"/>
              </w:rPr>
              <w:t>.93</w:t>
            </w: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2019</w:t>
            </w:r>
          </w:p>
        </w:tc>
        <w:tc>
          <w:tcPr>
            <w:tcW w:w="1115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(57.6)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(57.1)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 Female</w:t>
            </w:r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  <w:r w:rsidRPr="006E1C5E">
              <w:rPr>
                <w:sz w:val="20"/>
                <w:szCs w:val="20"/>
              </w:rPr>
              <w:t xml:space="preserve"> (7</w:t>
            </w:r>
            <w:r>
              <w:rPr>
                <w:sz w:val="20"/>
                <w:szCs w:val="20"/>
              </w:rPr>
              <w:t>4.0</w:t>
            </w:r>
            <w:r w:rsidRPr="006E1C5E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(73.1)</w:t>
            </w:r>
          </w:p>
        </w:tc>
        <w:tc>
          <w:tcPr>
            <w:tcW w:w="971" w:type="dxa"/>
            <w:gridSpan w:val="2"/>
            <w:vMerge w:val="restart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.84</w:t>
            </w:r>
          </w:p>
        </w:tc>
      </w:tr>
      <w:tr w:rsidR="00650442" w:rsidRPr="006E1C5E" w:rsidTr="009012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 Male</w:t>
            </w:r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Pr="006E1C5E">
              <w:rPr>
                <w:sz w:val="20"/>
                <w:szCs w:val="20"/>
              </w:rPr>
              <w:t xml:space="preserve"> (2</w:t>
            </w:r>
            <w:r>
              <w:rPr>
                <w:sz w:val="20"/>
                <w:szCs w:val="20"/>
              </w:rPr>
              <w:t>6.0</w:t>
            </w:r>
            <w:r w:rsidRPr="006E1C5E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(26.9)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115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18-21 years</w:t>
            </w:r>
          </w:p>
        </w:tc>
        <w:tc>
          <w:tcPr>
            <w:tcW w:w="1115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  <w:r w:rsidRPr="006E1C5E">
              <w:rPr>
                <w:sz w:val="20"/>
                <w:szCs w:val="20"/>
              </w:rPr>
              <w:t xml:space="preserve"> (6</w:t>
            </w:r>
            <w:r>
              <w:rPr>
                <w:sz w:val="20"/>
                <w:szCs w:val="20"/>
              </w:rPr>
              <w:t>8.3</w:t>
            </w:r>
            <w:r w:rsidRPr="006E1C5E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(70.3)</w:t>
            </w:r>
          </w:p>
        </w:tc>
        <w:tc>
          <w:tcPr>
            <w:tcW w:w="971" w:type="dxa"/>
            <w:gridSpan w:val="2"/>
            <w:vMerge w:val="restart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.69</w:t>
            </w: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22-26 years</w:t>
            </w:r>
          </w:p>
        </w:tc>
        <w:tc>
          <w:tcPr>
            <w:tcW w:w="1115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290923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1.7</w:t>
            </w:r>
            <w:r w:rsidRPr="00290923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(29.7)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 w:rsidRPr="0047260E">
              <w:rPr>
                <w:sz w:val="20"/>
                <w:szCs w:val="20"/>
              </w:rPr>
              <w:t>Discipline</w:t>
            </w:r>
          </w:p>
        </w:tc>
        <w:tc>
          <w:tcPr>
            <w:tcW w:w="1115" w:type="dxa"/>
            <w:shd w:val="clear" w:color="auto" w:fill="auto"/>
          </w:tcPr>
          <w:p w:rsidR="00650442" w:rsidRPr="00290923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50442" w:rsidRPr="00290923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:rsidR="00650442" w:rsidRPr="00290923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</w:tcPr>
          <w:p w:rsidR="00650442" w:rsidRPr="00290923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 w:rsidRPr="0047260E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General m</w:t>
            </w:r>
            <w:r w:rsidRPr="0047260E">
              <w:rPr>
                <w:b w:val="0"/>
                <w:sz w:val="20"/>
                <w:szCs w:val="20"/>
              </w:rPr>
              <w:t>edicine</w:t>
            </w:r>
          </w:p>
        </w:tc>
        <w:tc>
          <w:tcPr>
            <w:tcW w:w="1115" w:type="dxa"/>
            <w:shd w:val="clear" w:color="auto" w:fill="auto"/>
          </w:tcPr>
          <w:p w:rsidR="00650442" w:rsidRPr="00290923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(82.3)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(82.4)</w:t>
            </w:r>
          </w:p>
        </w:tc>
        <w:tc>
          <w:tcPr>
            <w:tcW w:w="971" w:type="dxa"/>
            <w:gridSpan w:val="2"/>
            <w:vMerge w:val="restart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.97</w:t>
            </w:r>
          </w:p>
        </w:tc>
      </w:tr>
      <w:tr w:rsidR="00650442" w:rsidRPr="006E1C5E" w:rsidTr="00901271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 w:rsidRPr="0047260E">
              <w:rPr>
                <w:b w:val="0"/>
                <w:sz w:val="20"/>
                <w:szCs w:val="20"/>
              </w:rPr>
              <w:t xml:space="preserve">   Dentistry</w:t>
            </w:r>
          </w:p>
        </w:tc>
        <w:tc>
          <w:tcPr>
            <w:tcW w:w="1115" w:type="dxa"/>
            <w:shd w:val="clear" w:color="auto" w:fill="auto"/>
          </w:tcPr>
          <w:p w:rsidR="00650442" w:rsidRPr="00290923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(17.7)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(17.6)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Moved from another municipality</w:t>
            </w:r>
          </w:p>
        </w:tc>
        <w:tc>
          <w:tcPr>
            <w:tcW w:w="1115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Default="00650442" w:rsidP="00700B1C">
            <w:pPr>
              <w:jc w:val="both"/>
              <w:rPr>
                <w:b w:val="0"/>
                <w:bCs w:val="0"/>
                <w:color w:val="00000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Yes</w:t>
            </w:r>
          </w:p>
        </w:tc>
        <w:tc>
          <w:tcPr>
            <w:tcW w:w="1115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Pr="006E1C5E">
              <w:rPr>
                <w:sz w:val="20"/>
                <w:szCs w:val="20"/>
              </w:rPr>
              <w:t xml:space="preserve"> (7</w:t>
            </w:r>
            <w:r>
              <w:rPr>
                <w:sz w:val="20"/>
                <w:szCs w:val="20"/>
              </w:rPr>
              <w:t>1.5)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(72.0)</w:t>
            </w:r>
          </w:p>
        </w:tc>
        <w:tc>
          <w:tcPr>
            <w:tcW w:w="971" w:type="dxa"/>
            <w:gridSpan w:val="2"/>
            <w:vMerge w:val="restart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.93</w:t>
            </w: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Default="00650442" w:rsidP="00700B1C">
            <w:pPr>
              <w:jc w:val="both"/>
              <w:rPr>
                <w:b w:val="0"/>
                <w:bCs w:val="0"/>
                <w:color w:val="00000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1115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(28.5</w:t>
            </w:r>
            <w:r w:rsidRPr="006E1C5E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(28.0)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Default="00650442" w:rsidP="00700B1C">
            <w:pPr>
              <w:jc w:val="both"/>
              <w:rPr>
                <w:b w:val="0"/>
                <w:bCs w:val="0"/>
                <w:color w:val="000000"/>
              </w:rPr>
            </w:pPr>
            <w:r>
              <w:rPr>
                <w:sz w:val="20"/>
                <w:szCs w:val="20"/>
              </w:rPr>
              <w:t xml:space="preserve">If yes, when </w:t>
            </w:r>
          </w:p>
        </w:tc>
        <w:tc>
          <w:tcPr>
            <w:tcW w:w="1115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</w:tcPr>
          <w:p w:rsidR="00650442" w:rsidRPr="006E1C5E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Default="00650442" w:rsidP="00700B1C">
            <w:pPr>
              <w:jc w:val="both"/>
              <w:rPr>
                <w:b w:val="0"/>
                <w:bCs w:val="0"/>
                <w:color w:val="00000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>Within previous year</w:t>
            </w:r>
          </w:p>
        </w:tc>
        <w:tc>
          <w:tcPr>
            <w:tcW w:w="1115" w:type="dxa"/>
            <w:shd w:val="clear" w:color="auto" w:fill="auto"/>
          </w:tcPr>
          <w:p w:rsidR="00650442" w:rsidRPr="002C7831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7831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>/113</w:t>
            </w:r>
            <w:r w:rsidRPr="002C7831">
              <w:rPr>
                <w:sz w:val="20"/>
                <w:szCs w:val="20"/>
              </w:rPr>
              <w:t xml:space="preserve"> (83.2)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Pr="002C7831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110/131 (84.0)</w:t>
            </w:r>
          </w:p>
        </w:tc>
        <w:tc>
          <w:tcPr>
            <w:tcW w:w="971" w:type="dxa"/>
            <w:gridSpan w:val="2"/>
            <w:vMerge w:val="restart"/>
            <w:shd w:val="clear" w:color="auto" w:fill="auto"/>
          </w:tcPr>
          <w:p w:rsidR="00650442" w:rsidRPr="002C7831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.98</w:t>
            </w:r>
          </w:p>
        </w:tc>
      </w:tr>
      <w:tr w:rsidR="00650442" w:rsidRPr="006E1C5E" w:rsidTr="0090127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Default="00650442" w:rsidP="00700B1C">
            <w:pPr>
              <w:jc w:val="both"/>
              <w:rPr>
                <w:b w:val="0"/>
                <w:bCs w:val="0"/>
                <w:color w:val="00000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>Over a year ago</w:t>
            </w:r>
          </w:p>
        </w:tc>
        <w:tc>
          <w:tcPr>
            <w:tcW w:w="1115" w:type="dxa"/>
            <w:shd w:val="clear" w:color="auto" w:fill="auto"/>
          </w:tcPr>
          <w:p w:rsidR="00650442" w:rsidRPr="002C7831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7831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/113</w:t>
            </w:r>
            <w:r w:rsidRPr="002C7831">
              <w:rPr>
                <w:sz w:val="20"/>
                <w:szCs w:val="20"/>
              </w:rPr>
              <w:t xml:space="preserve"> (16.8)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Pr="002C7831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21/131 (16.0)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Pr="002C7831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E1C5E" w:rsidRDefault="00650442" w:rsidP="00700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accommodation</w:t>
            </w:r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Default="00650442" w:rsidP="00700B1C">
            <w:pPr>
              <w:jc w:val="both"/>
              <w:rPr>
                <w:b w:val="0"/>
                <w:bCs w:val="0"/>
                <w:color w:val="000000"/>
              </w:rPr>
            </w:pPr>
            <w:r w:rsidRPr="006E1C5E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Alone</w:t>
            </w:r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(65.8)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(67.7)</w:t>
            </w:r>
          </w:p>
        </w:tc>
        <w:tc>
          <w:tcPr>
            <w:tcW w:w="971" w:type="dxa"/>
            <w:gridSpan w:val="2"/>
            <w:vMerge w:val="restart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.98</w:t>
            </w: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44224A" w:rsidRDefault="00650442" w:rsidP="00700B1C">
            <w:pPr>
              <w:jc w:val="both"/>
              <w:rPr>
                <w:b w:val="0"/>
                <w:bCs w:val="0"/>
                <w:color w:val="000000"/>
                <w:lang w:val="fi-FI"/>
              </w:rPr>
            </w:pPr>
            <w:r>
              <w:rPr>
                <w:b w:val="0"/>
                <w:sz w:val="20"/>
                <w:szCs w:val="20"/>
                <w:lang w:val="fi-FI"/>
              </w:rPr>
              <w:t xml:space="preserve">   With a </w:t>
            </w:r>
            <w:proofErr w:type="spellStart"/>
            <w:r>
              <w:rPr>
                <w:b w:val="0"/>
                <w:sz w:val="20"/>
                <w:szCs w:val="20"/>
                <w:lang w:val="fi-FI"/>
              </w:rPr>
              <w:t>roommate</w:t>
            </w:r>
            <w:proofErr w:type="spellEnd"/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(7.0)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(6.6)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5766BF" w:rsidTr="009012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5766BF" w:rsidRDefault="00650442" w:rsidP="00700B1C">
            <w:pPr>
              <w:jc w:val="both"/>
              <w:rPr>
                <w:b w:val="0"/>
                <w:bCs w:val="0"/>
                <w:color w:val="000000"/>
                <w:lang w:val="fi-FI"/>
              </w:rPr>
            </w:pPr>
            <w:r w:rsidRPr="005766BF">
              <w:rPr>
                <w:b w:val="0"/>
                <w:sz w:val="20"/>
                <w:szCs w:val="20"/>
                <w:lang w:val="fi-FI"/>
              </w:rPr>
              <w:t xml:space="preserve">   </w:t>
            </w:r>
            <w:proofErr w:type="spellStart"/>
            <w:r>
              <w:rPr>
                <w:b w:val="0"/>
                <w:sz w:val="20"/>
                <w:szCs w:val="20"/>
                <w:lang w:val="fi-FI"/>
              </w:rPr>
              <w:t>With</w:t>
            </w:r>
            <w:proofErr w:type="spellEnd"/>
            <w:r>
              <w:rPr>
                <w:b w:val="0"/>
                <w:sz w:val="20"/>
                <w:szCs w:val="20"/>
                <w:lang w:val="fi-FI"/>
              </w:rPr>
              <w:t xml:space="preserve"> a </w:t>
            </w:r>
            <w:proofErr w:type="spellStart"/>
            <w:r>
              <w:rPr>
                <w:b w:val="0"/>
                <w:sz w:val="20"/>
                <w:szCs w:val="20"/>
                <w:lang w:val="fi-FI"/>
              </w:rPr>
              <w:t>partner</w:t>
            </w:r>
            <w:proofErr w:type="spellEnd"/>
            <w:r>
              <w:rPr>
                <w:b w:val="0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1115" w:type="dxa"/>
            <w:shd w:val="clear" w:color="auto" w:fill="auto"/>
          </w:tcPr>
          <w:p w:rsidR="00650442" w:rsidRPr="005766BF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i-FI"/>
              </w:rPr>
            </w:pPr>
            <w:r>
              <w:rPr>
                <w:sz w:val="20"/>
                <w:szCs w:val="20"/>
              </w:rPr>
              <w:t>33 (20.9</w:t>
            </w:r>
            <w:r w:rsidRPr="006E1C5E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(19.2)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Default="00650442" w:rsidP="00700B1C">
            <w:pPr>
              <w:rPr>
                <w:b w:val="0"/>
                <w:bCs w:val="0"/>
                <w:color w:val="000000"/>
              </w:rPr>
            </w:pPr>
            <w:r w:rsidRPr="005766BF">
              <w:rPr>
                <w:b w:val="0"/>
                <w:sz w:val="20"/>
                <w:szCs w:val="20"/>
                <w:lang w:val="fi-FI"/>
              </w:rPr>
              <w:t xml:space="preserve">   </w:t>
            </w:r>
            <w:proofErr w:type="spellStart"/>
            <w:r>
              <w:rPr>
                <w:b w:val="0"/>
                <w:sz w:val="20"/>
                <w:szCs w:val="20"/>
                <w:lang w:val="fi-FI"/>
              </w:rPr>
              <w:t>With</w:t>
            </w:r>
            <w:proofErr w:type="spellEnd"/>
            <w:r>
              <w:rPr>
                <w:b w:val="0"/>
                <w:sz w:val="20"/>
                <w:szCs w:val="20"/>
                <w:lang w:val="fi-FI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lang w:val="fi-FI"/>
              </w:rPr>
              <w:t>parents</w:t>
            </w:r>
            <w:proofErr w:type="spellEnd"/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(6.3</w:t>
            </w:r>
            <w:r w:rsidRPr="006E1C5E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(6.6)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1555FA" w:rsidRDefault="00650442" w:rsidP="00700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Help-seeking</w:t>
            </w:r>
            <w:r w:rsidRPr="001555FA">
              <w:rPr>
                <w:sz w:val="20"/>
                <w:szCs w:val="20"/>
              </w:rPr>
              <w:t xml:space="preserve"> for mental health problems in previous 3 months</w:t>
            </w:r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1555FA" w:rsidRDefault="00650442" w:rsidP="00700B1C">
            <w:pPr>
              <w:jc w:val="both"/>
              <w:rPr>
                <w:sz w:val="20"/>
                <w:szCs w:val="20"/>
              </w:rPr>
            </w:pPr>
            <w:r w:rsidRPr="001555FA">
              <w:rPr>
                <w:b w:val="0"/>
                <w:sz w:val="20"/>
                <w:szCs w:val="20"/>
              </w:rPr>
              <w:t xml:space="preserve">   No problems</w:t>
            </w:r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(69.0)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(68.7)</w:t>
            </w:r>
          </w:p>
        </w:tc>
        <w:tc>
          <w:tcPr>
            <w:tcW w:w="971" w:type="dxa"/>
            <w:gridSpan w:val="2"/>
            <w:vMerge w:val="restart"/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.99</w:t>
            </w:r>
          </w:p>
        </w:tc>
      </w:tr>
      <w:tr w:rsidR="00650442" w:rsidRPr="006E1C5E" w:rsidTr="00901271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shd w:val="clear" w:color="auto" w:fill="auto"/>
          </w:tcPr>
          <w:p w:rsidR="00650442" w:rsidRPr="00690E9F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Considered or actual help-seeking</w:t>
            </w:r>
          </w:p>
        </w:tc>
        <w:tc>
          <w:tcPr>
            <w:tcW w:w="1115" w:type="dxa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(24.7)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(24.7)</w:t>
            </w:r>
          </w:p>
        </w:tc>
        <w:tc>
          <w:tcPr>
            <w:tcW w:w="971" w:type="dxa"/>
            <w:gridSpan w:val="2"/>
            <w:vMerge/>
            <w:shd w:val="clear" w:color="auto" w:fill="auto"/>
          </w:tcPr>
          <w:p w:rsidR="00650442" w:rsidRDefault="00650442" w:rsidP="00700B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42" w:rsidRPr="006E1C5E" w:rsidTr="00901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tcBorders>
              <w:bottom w:val="single" w:sz="4" w:space="0" w:color="auto"/>
            </w:tcBorders>
            <w:shd w:val="clear" w:color="auto" w:fill="auto"/>
          </w:tcPr>
          <w:p w:rsidR="00650442" w:rsidRPr="00690E9F" w:rsidRDefault="00650442" w:rsidP="00700B1C"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Will not seek help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(6.33)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(6.6)</w:t>
            </w:r>
          </w:p>
        </w:tc>
        <w:tc>
          <w:tcPr>
            <w:tcW w:w="9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50442" w:rsidRDefault="00650442" w:rsidP="00700B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650442" w:rsidRDefault="00650442" w:rsidP="00650442">
      <w:pPr>
        <w:spacing w:line="480" w:lineRule="auto"/>
        <w:jc w:val="both"/>
        <w:rPr>
          <w:b/>
        </w:rPr>
      </w:pPr>
    </w:p>
    <w:p w:rsidR="00650442" w:rsidRDefault="00650442" w:rsidP="00650442">
      <w:pPr>
        <w:spacing w:line="480" w:lineRule="auto"/>
        <w:jc w:val="both"/>
        <w:rPr>
          <w:b/>
        </w:rPr>
      </w:pPr>
    </w:p>
    <w:p w:rsidR="00650442" w:rsidRDefault="00650442" w:rsidP="00650442">
      <w:pPr>
        <w:spacing w:line="480" w:lineRule="auto"/>
        <w:jc w:val="both"/>
        <w:rPr>
          <w:b/>
        </w:rPr>
      </w:pPr>
    </w:p>
    <w:p w:rsidR="00650442" w:rsidRDefault="00650442" w:rsidP="00650442">
      <w:pPr>
        <w:spacing w:line="480" w:lineRule="auto"/>
        <w:jc w:val="both"/>
        <w:rPr>
          <w:b/>
        </w:rPr>
      </w:pPr>
    </w:p>
    <w:p w:rsidR="00650442" w:rsidRDefault="00650442" w:rsidP="00650442">
      <w:pPr>
        <w:spacing w:line="480" w:lineRule="auto"/>
        <w:jc w:val="both"/>
        <w:rPr>
          <w:b/>
        </w:rPr>
      </w:pPr>
    </w:p>
    <w:p w:rsidR="00650442" w:rsidRDefault="00650442" w:rsidP="00650442">
      <w:pPr>
        <w:spacing w:line="480" w:lineRule="auto"/>
        <w:jc w:val="both"/>
        <w:rPr>
          <w:rFonts w:ascii="Calibri" w:hAnsi="Calibri" w:cs="Calibri"/>
        </w:rPr>
      </w:pPr>
    </w:p>
    <w:p w:rsidR="00650442" w:rsidRDefault="00650442" w:rsidP="00650442">
      <w:pPr>
        <w:spacing w:line="480" w:lineRule="auto"/>
        <w:jc w:val="both"/>
        <w:rPr>
          <w:rFonts w:ascii="Calibri" w:hAnsi="Calibri" w:cs="Calibri"/>
        </w:rPr>
      </w:pPr>
    </w:p>
    <w:p w:rsidR="00650442" w:rsidRDefault="00650442" w:rsidP="00650442">
      <w:pPr>
        <w:spacing w:line="480" w:lineRule="auto"/>
        <w:jc w:val="both"/>
        <w:rPr>
          <w:rFonts w:ascii="Calibri" w:hAnsi="Calibri" w:cs="Calibri"/>
        </w:rPr>
      </w:pPr>
    </w:p>
    <w:p w:rsidR="00650442" w:rsidRDefault="00650442" w:rsidP="00650442">
      <w:pPr>
        <w:spacing w:line="480" w:lineRule="auto"/>
        <w:jc w:val="both"/>
        <w:rPr>
          <w:rFonts w:ascii="Calibri" w:hAnsi="Calibri" w:cs="Calibri"/>
        </w:rPr>
      </w:pPr>
    </w:p>
    <w:p w:rsidR="00650442" w:rsidRDefault="00650442" w:rsidP="00650442">
      <w:pPr>
        <w:spacing w:line="240" w:lineRule="auto"/>
        <w:jc w:val="both"/>
        <w:rPr>
          <w:rFonts w:ascii="Calibri" w:hAnsi="Calibri" w:cs="Calibri"/>
        </w:rPr>
      </w:pPr>
    </w:p>
    <w:p w:rsidR="00650442" w:rsidRDefault="00650442" w:rsidP="00650442">
      <w:pPr>
        <w:spacing w:line="240" w:lineRule="auto"/>
        <w:jc w:val="both"/>
        <w:rPr>
          <w:rFonts w:ascii="Calibri" w:hAnsi="Calibri" w:cs="Calibri"/>
          <w:vertAlign w:val="superscript"/>
        </w:rPr>
      </w:pPr>
    </w:p>
    <w:p w:rsidR="00650442" w:rsidRDefault="00650442" w:rsidP="00650442">
      <w:pPr>
        <w:spacing w:line="240" w:lineRule="auto"/>
        <w:jc w:val="both"/>
        <w:rPr>
          <w:rFonts w:ascii="Calibri" w:hAnsi="Calibri" w:cs="Calibri"/>
          <w:vertAlign w:val="superscript"/>
        </w:rPr>
      </w:pPr>
    </w:p>
    <w:p w:rsidR="00650442" w:rsidRDefault="00650442" w:rsidP="00650442">
      <w:pPr>
        <w:spacing w:line="240" w:lineRule="auto"/>
        <w:jc w:val="both"/>
        <w:rPr>
          <w:rFonts w:ascii="Calibri" w:hAnsi="Calibri" w:cs="Calibri"/>
          <w:vertAlign w:val="superscript"/>
        </w:rPr>
      </w:pPr>
    </w:p>
    <w:p w:rsidR="00650442" w:rsidRPr="00B96DCB" w:rsidRDefault="00650442" w:rsidP="00650442">
      <w:pPr>
        <w:spacing w:line="240" w:lineRule="auto"/>
        <w:jc w:val="both"/>
        <w:rPr>
          <w:rFonts w:ascii="Calibri" w:hAnsi="Calibri" w:cs="Calibri"/>
        </w:rPr>
      </w:pPr>
      <w:r w:rsidRPr="00B96DCB">
        <w:rPr>
          <w:rFonts w:ascii="Calibri" w:hAnsi="Calibri" w:cs="Calibri"/>
          <w:vertAlign w:val="superscript"/>
        </w:rPr>
        <w:t>a</w:t>
      </w:r>
      <w:r w:rsidRPr="00B96DCB">
        <w:rPr>
          <w:rFonts w:ascii="Calibri" w:hAnsi="Calibri" w:cs="Calibri"/>
        </w:rPr>
        <w:t>Chi</w:t>
      </w:r>
      <w:r w:rsidRPr="00B96DCB"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-test</w:t>
      </w:r>
    </w:p>
    <w:p w:rsidR="00652CC5" w:rsidRDefault="00123AFC"/>
    <w:sectPr w:rsidR="00652CC5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42"/>
    <w:rsid w:val="0011783D"/>
    <w:rsid w:val="00123AFC"/>
    <w:rsid w:val="0036698F"/>
    <w:rsid w:val="00650442"/>
    <w:rsid w:val="00725518"/>
    <w:rsid w:val="00901271"/>
    <w:rsid w:val="00951083"/>
    <w:rsid w:val="00AF3E5F"/>
    <w:rsid w:val="00D2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EDBE"/>
  <w15:chartTrackingRefBased/>
  <w15:docId w15:val="{FE46DE30-F4FE-45F9-ACCB-850EDD47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6504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Gilbert</dc:creator>
  <cp:keywords/>
  <dc:description/>
  <cp:lastModifiedBy>Sonja Gilbert</cp:lastModifiedBy>
  <cp:revision>4</cp:revision>
  <dcterms:created xsi:type="dcterms:W3CDTF">2021-09-10T12:44:00Z</dcterms:created>
  <dcterms:modified xsi:type="dcterms:W3CDTF">2021-09-25T07:55:00Z</dcterms:modified>
</cp:coreProperties>
</file>