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163AC" w14:textId="77777777" w:rsidR="00DF2F29" w:rsidRPr="009D315E" w:rsidRDefault="00DF2F29" w:rsidP="00DF2F29">
      <w:pPr>
        <w:spacing w:line="36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990E90">
        <w:rPr>
          <w:rFonts w:ascii="Times New Roman" w:hAnsi="Times New Roman" w:cs="Times New Roman"/>
          <w:sz w:val="40"/>
          <w:szCs w:val="40"/>
          <w:lang w:val="en-US"/>
        </w:rPr>
        <w:t>Additional file 3</w:t>
      </w:r>
    </w:p>
    <w:p w14:paraId="1D799E4B" w14:textId="77777777" w:rsidR="00DF2F29" w:rsidRDefault="00DF2F29" w:rsidP="00DF2F29">
      <w:pPr>
        <w:spacing w:line="480" w:lineRule="auto"/>
        <w:rPr>
          <w:rFonts w:ascii="Times New Roman" w:hAnsi="Times New Roman" w:cs="Times New Roman"/>
          <w:sz w:val="40"/>
          <w:szCs w:val="40"/>
          <w:lang w:val="en-US"/>
        </w:rPr>
      </w:pPr>
      <w:r w:rsidRPr="00990E90">
        <w:rPr>
          <w:rFonts w:ascii="Times New Roman" w:hAnsi="Times New Roman" w:cs="Times New Roman"/>
          <w:sz w:val="40"/>
          <w:szCs w:val="40"/>
          <w:lang w:val="en-US"/>
        </w:rPr>
        <w:t>Minor and major procedures</w:t>
      </w:r>
    </w:p>
    <w:p w14:paraId="5DBA70CC" w14:textId="77777777" w:rsidR="00DF2F29" w:rsidRPr="00990E90" w:rsidRDefault="00DF2F29" w:rsidP="00DF2F29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Style w:val="Tabellrutenett"/>
        <w:tblW w:w="9056" w:type="dxa"/>
        <w:tblInd w:w="-11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DF2F29" w14:paraId="1BE2B1B9" w14:textId="77777777" w:rsidTr="005140C5">
        <w:tc>
          <w:tcPr>
            <w:tcW w:w="4528" w:type="dxa"/>
            <w:vMerge w:val="restart"/>
            <w:tcBorders>
              <w:right w:val="single" w:sz="24" w:space="0" w:color="FFFFFF" w:themeColor="background1"/>
            </w:tcBorders>
            <w:shd w:val="clear" w:color="auto" w:fill="DAE3F4"/>
          </w:tcPr>
          <w:p w14:paraId="54861BDF" w14:textId="77777777" w:rsidR="00DF2F29" w:rsidRDefault="00DF2F29" w:rsidP="005140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E82B14" w14:textId="77777777" w:rsidR="00DF2F29" w:rsidRPr="00A26001" w:rsidRDefault="00DF2F29" w:rsidP="005140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Major procedures:</w:t>
            </w:r>
          </w:p>
          <w:p w14:paraId="60C97BC6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E4F25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Above-knee amputation</w:t>
            </w:r>
          </w:p>
          <w:p w14:paraId="504F0DB7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Appendectomy</w:t>
            </w:r>
          </w:p>
          <w:p w14:paraId="03CE0611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Below-ankle amputation</w:t>
            </w:r>
          </w:p>
          <w:p w14:paraId="11CB72D3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Below-knee amputation</w:t>
            </w:r>
          </w:p>
          <w:p w14:paraId="4500C86B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Caesarean section</w:t>
            </w:r>
          </w:p>
          <w:p w14:paraId="4A157A73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Colostomy</w:t>
            </w:r>
          </w:p>
          <w:p w14:paraId="350775DB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Craniotomy</w:t>
            </w:r>
          </w:p>
          <w:p w14:paraId="7A41117F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Cystectomy</w:t>
            </w:r>
          </w:p>
          <w:p w14:paraId="2D492528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Dental extraction</w:t>
            </w:r>
          </w:p>
          <w:p w14:paraId="6A233849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 xml:space="preserve">Evacuation of </w:t>
            </w:r>
            <w:proofErr w:type="spellStart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pyoartitis</w:t>
            </w:r>
            <w:proofErr w:type="spellEnd"/>
          </w:p>
          <w:p w14:paraId="643330AB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External fixation</w:t>
            </w:r>
          </w:p>
          <w:p w14:paraId="1ADEFC65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Femoral hernia repair</w:t>
            </w:r>
          </w:p>
          <w:p w14:paraId="77857439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Finger amputation</w:t>
            </w:r>
          </w:p>
          <w:p w14:paraId="55C89E20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Foreign body removal</w:t>
            </w:r>
          </w:p>
          <w:p w14:paraId="0C670F5D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Hand amputation</w:t>
            </w:r>
          </w:p>
          <w:p w14:paraId="68C51F2D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Hysterectomy</w:t>
            </w:r>
          </w:p>
          <w:p w14:paraId="6D49EA9F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Inguinal hernia repair</w:t>
            </w:r>
          </w:p>
          <w:p w14:paraId="47BAB778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Internal fixation</w:t>
            </w:r>
          </w:p>
          <w:p w14:paraId="611D4B09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Laparotomy</w:t>
            </w:r>
          </w:p>
          <w:p w14:paraId="3BD48D4F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Large bowel resection</w:t>
            </w:r>
          </w:p>
          <w:p w14:paraId="643DDEE6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Myomectomy</w:t>
            </w:r>
          </w:p>
          <w:p w14:paraId="349CF72C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Orchidectomy</w:t>
            </w:r>
          </w:p>
          <w:p w14:paraId="04C30FC1" w14:textId="77777777" w:rsidR="00DF2F29" w:rsidRPr="00C40BDB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40BDB">
              <w:rPr>
                <w:rFonts w:ascii="Times New Roman" w:hAnsi="Times New Roman" w:cs="Times New Roman"/>
                <w:sz w:val="24"/>
                <w:szCs w:val="24"/>
              </w:rPr>
              <w:t>Osteomyelitis debridement</w:t>
            </w:r>
          </w:p>
          <w:p w14:paraId="4A401E81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Perforated ulcer operation</w:t>
            </w:r>
          </w:p>
          <w:p w14:paraId="18DF07F8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Repair of bladder injury</w:t>
            </w:r>
          </w:p>
          <w:p w14:paraId="3F41650C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Repair of ruptured uterus</w:t>
            </w:r>
          </w:p>
          <w:p w14:paraId="4ACE60CA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Repair of uterine tear</w:t>
            </w:r>
          </w:p>
          <w:p w14:paraId="6A6400A5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Salpingectomy for ectopic pregnancy</w:t>
            </w:r>
          </w:p>
          <w:p w14:paraId="19799CED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Scrotal hydrocele</w:t>
            </w:r>
          </w:p>
          <w:p w14:paraId="6985E18C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Skin-graft</w:t>
            </w:r>
          </w:p>
          <w:p w14:paraId="502AB391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Small bowel resection</w:t>
            </w:r>
          </w:p>
          <w:p w14:paraId="1137973F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Strangulated hernia repair</w:t>
            </w:r>
          </w:p>
          <w:p w14:paraId="1CB21000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Toe amputation</w:t>
            </w:r>
          </w:p>
          <w:p w14:paraId="761C87BE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Tubal ligation</w:t>
            </w:r>
          </w:p>
          <w:p w14:paraId="3F90899F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Umbilical hernia repair</w:t>
            </w:r>
          </w:p>
          <w:p w14:paraId="26FC6D82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Uterus</w:t>
            </w:r>
            <w:proofErr w:type="gramEnd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 xml:space="preserve"> prolapse operation</w:t>
            </w:r>
          </w:p>
          <w:p w14:paraId="3D01D869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Ventral hernia repair</w:t>
            </w:r>
          </w:p>
          <w:p w14:paraId="0AD8193A" w14:textId="77777777" w:rsidR="00DF2F29" w:rsidRDefault="00DF2F29" w:rsidP="005140C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 xml:space="preserve">  </w:t>
            </w:r>
            <w:r w:rsidRPr="00A26001">
              <w:rPr>
                <w:rFonts w:ascii="Times New Roman" w:eastAsiaTheme="minorEastAsia" w:hAnsi="Times New Roman" w:cs="Times New Roman"/>
                <w:sz w:val="24"/>
                <w:szCs w:val="24"/>
                <w:lang w:eastAsia="ko-KR"/>
              </w:rPr>
              <w:t>Vesicovaginal fistula repair</w:t>
            </w:r>
          </w:p>
          <w:p w14:paraId="1F4C7AD2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DAE3F4"/>
          </w:tcPr>
          <w:p w14:paraId="54109F55" w14:textId="77777777" w:rsidR="00DF2F29" w:rsidRDefault="00DF2F29" w:rsidP="005140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BD5FF1" w14:textId="77777777" w:rsidR="00DF2F29" w:rsidRPr="00A26001" w:rsidRDefault="00DF2F29" w:rsidP="005140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Minor procedures:</w:t>
            </w:r>
          </w:p>
          <w:p w14:paraId="28164EC9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92B44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Breech extraction</w:t>
            </w:r>
          </w:p>
          <w:p w14:paraId="785DBD05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Chest tube</w:t>
            </w:r>
          </w:p>
          <w:p w14:paraId="3F29699E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Cleaning and dressing</w:t>
            </w:r>
          </w:p>
          <w:p w14:paraId="32C5B588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Dental other</w:t>
            </w:r>
          </w:p>
          <w:p w14:paraId="65D1E1CB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Dilatation and curettage</w:t>
            </w:r>
          </w:p>
          <w:p w14:paraId="3FD01C36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Evacuation of hematoma</w:t>
            </w:r>
          </w:p>
          <w:p w14:paraId="2DD719F0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Excision of lipoma</w:t>
            </w:r>
          </w:p>
          <w:p w14:paraId="300AC941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Excision other</w:t>
            </w:r>
          </w:p>
          <w:p w14:paraId="28D79DE1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Incision and drainage</w:t>
            </w:r>
          </w:p>
          <w:p w14:paraId="72D07D5A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 xml:space="preserve">Induction of </w:t>
            </w:r>
            <w:proofErr w:type="spellStart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labour</w:t>
            </w:r>
            <w:proofErr w:type="spellEnd"/>
          </w:p>
          <w:p w14:paraId="4365E3E0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Instrumental delivery (vacuum extraction)</w:t>
            </w:r>
          </w:p>
          <w:p w14:paraId="36E3DDB8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Male circumcision</w:t>
            </w:r>
          </w:p>
          <w:p w14:paraId="5EBDB169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Manual placenta removal</w:t>
            </w:r>
          </w:p>
          <w:p w14:paraId="2E4BF39E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Manual vacuum aspiration</w:t>
            </w:r>
          </w:p>
          <w:p w14:paraId="32CDD282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Necrotectomy</w:t>
            </w:r>
            <w:proofErr w:type="spellEnd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/wound debridement</w:t>
            </w:r>
          </w:p>
          <w:p w14:paraId="1D11A476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POP casts for fractures</w:t>
            </w:r>
          </w:p>
          <w:p w14:paraId="48DF1789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 xml:space="preserve">Removal of corpus </w:t>
            </w:r>
            <w:proofErr w:type="spellStart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alienum</w:t>
            </w:r>
            <w:proofErr w:type="spellEnd"/>
          </w:p>
          <w:p w14:paraId="3196C65A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Repair of cervical/vaginal/perineal tears</w:t>
            </w:r>
          </w:p>
          <w:p w14:paraId="00442D89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Reposition of joint</w:t>
            </w:r>
          </w:p>
          <w:p w14:paraId="52939525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Secondary closure</w:t>
            </w:r>
          </w:p>
          <w:p w14:paraId="02CD8503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Skeletal traction</w:t>
            </w:r>
          </w:p>
          <w:p w14:paraId="21747A6A" w14:textId="77777777" w:rsidR="00DF2F29" w:rsidRDefault="00DF2F29" w:rsidP="005140C5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Skin traction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890270" w14:textId="77777777" w:rsidR="00DF2F29" w:rsidRPr="00A26001" w:rsidRDefault="00DF2F29" w:rsidP="005140C5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Suprapubic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puncture</w:t>
            </w:r>
          </w:p>
          <w:p w14:paraId="7F2F4991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Urethra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catheterization</w:t>
            </w:r>
          </w:p>
          <w:p w14:paraId="5426396F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Urethral dilation for urethral stricture</w:t>
            </w:r>
          </w:p>
          <w:p w14:paraId="5976379B" w14:textId="77777777" w:rsidR="00DF2F29" w:rsidRDefault="00DF2F29" w:rsidP="005140C5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Uterus tamponade for postpartum</w:t>
            </w:r>
          </w:p>
          <w:p w14:paraId="27401ECF" w14:textId="77777777" w:rsidR="00DF2F29" w:rsidRPr="00A26001" w:rsidRDefault="00DF2F29" w:rsidP="005140C5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haemorrhage</w:t>
            </w:r>
            <w:proofErr w:type="spellEnd"/>
          </w:p>
          <w:p w14:paraId="61EABB72" w14:textId="77777777" w:rsidR="00DF2F29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Wound suturing</w:t>
            </w:r>
          </w:p>
          <w:p w14:paraId="0525F2DD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F29" w14:paraId="6415DFF0" w14:textId="77777777" w:rsidTr="005140C5">
        <w:tc>
          <w:tcPr>
            <w:tcW w:w="4528" w:type="dxa"/>
            <w:vMerge/>
            <w:tcBorders>
              <w:right w:val="single" w:sz="24" w:space="0" w:color="FFFFFF" w:themeColor="background1"/>
            </w:tcBorders>
            <w:shd w:val="clear" w:color="auto" w:fill="DAE3F4"/>
          </w:tcPr>
          <w:p w14:paraId="62C8CAD7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DAE3F4"/>
          </w:tcPr>
          <w:p w14:paraId="4C1A82A1" w14:textId="77777777" w:rsidR="00DF2F29" w:rsidRDefault="00DF2F29" w:rsidP="005140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12433D" w14:textId="77777777" w:rsidR="00DF2F29" w:rsidRPr="00A26001" w:rsidRDefault="00DF2F29" w:rsidP="005140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Unspecified:</w:t>
            </w:r>
          </w:p>
          <w:p w14:paraId="47AA5274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9F711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Neurosurgery other</w:t>
            </w:r>
          </w:p>
          <w:p w14:paraId="20F83998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Obstetrics/</w:t>
            </w:r>
            <w:proofErr w:type="spellStart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gynaecology</w:t>
            </w:r>
            <w:proofErr w:type="spellEnd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 xml:space="preserve"> other</w:t>
            </w:r>
          </w:p>
          <w:p w14:paraId="6DC63DC7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Orthopaedic</w:t>
            </w:r>
            <w:proofErr w:type="spellEnd"/>
            <w:r w:rsidRPr="00A26001">
              <w:rPr>
                <w:rFonts w:ascii="Times New Roman" w:hAnsi="Times New Roman" w:cs="Times New Roman"/>
                <w:sz w:val="24"/>
                <w:szCs w:val="24"/>
              </w:rPr>
              <w:t xml:space="preserve"> surgery other</w:t>
            </w:r>
          </w:p>
          <w:p w14:paraId="693CF905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Soft tissue surgery other</w:t>
            </w:r>
          </w:p>
          <w:p w14:paraId="632A2D39" w14:textId="77777777" w:rsidR="00DF2F29" w:rsidRPr="00A26001" w:rsidRDefault="00DF2F29" w:rsidP="00514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001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</w:tr>
    </w:tbl>
    <w:p w14:paraId="6A38AB0C" w14:textId="77777777" w:rsidR="00AF03EC" w:rsidRDefault="00AF03EC"/>
    <w:sectPr w:rsidR="00AF03EC" w:rsidSect="00DF2F29">
      <w:footerReference w:type="even" r:id="rId5"/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etall"/>
      </w:rPr>
      <w:id w:val="-700626410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578A979C" w14:textId="77777777" w:rsidR="0009797F" w:rsidRDefault="00DF2F29" w:rsidP="00E717DC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sdt>
    <w:sdtPr>
      <w:rPr>
        <w:rStyle w:val="Sidetall"/>
      </w:rPr>
      <w:id w:val="-808164531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7AE71C67" w14:textId="77777777" w:rsidR="0009797F" w:rsidRDefault="00DF2F29" w:rsidP="00E717DC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0F39885E" w14:textId="77777777" w:rsidR="0009797F" w:rsidRDefault="00DF2F2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etall"/>
      </w:rPr>
      <w:id w:val="-1755116144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53EA918E" w14:textId="77777777" w:rsidR="0009797F" w:rsidRDefault="00DF2F29" w:rsidP="0009797F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68DECD60" w14:textId="77777777" w:rsidR="0009797F" w:rsidRDefault="00DF2F29">
    <w:pPr>
      <w:pStyle w:val="Bunn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29"/>
    <w:rsid w:val="00001BAB"/>
    <w:rsid w:val="00066FB8"/>
    <w:rsid w:val="00192984"/>
    <w:rsid w:val="001B6D91"/>
    <w:rsid w:val="001C4794"/>
    <w:rsid w:val="0022542F"/>
    <w:rsid w:val="002620A7"/>
    <w:rsid w:val="0026344C"/>
    <w:rsid w:val="00273FC4"/>
    <w:rsid w:val="00282622"/>
    <w:rsid w:val="002D5BBA"/>
    <w:rsid w:val="002F7ACB"/>
    <w:rsid w:val="00303A14"/>
    <w:rsid w:val="00316B03"/>
    <w:rsid w:val="00402EB8"/>
    <w:rsid w:val="00460B29"/>
    <w:rsid w:val="00487C51"/>
    <w:rsid w:val="004B0C2E"/>
    <w:rsid w:val="004D007D"/>
    <w:rsid w:val="005A6923"/>
    <w:rsid w:val="00606111"/>
    <w:rsid w:val="0060686A"/>
    <w:rsid w:val="00654B2C"/>
    <w:rsid w:val="006C3929"/>
    <w:rsid w:val="00705EF2"/>
    <w:rsid w:val="00712C60"/>
    <w:rsid w:val="00943F86"/>
    <w:rsid w:val="00946EA9"/>
    <w:rsid w:val="009B3F24"/>
    <w:rsid w:val="00A16863"/>
    <w:rsid w:val="00AF03EC"/>
    <w:rsid w:val="00B61EE1"/>
    <w:rsid w:val="00BC407D"/>
    <w:rsid w:val="00C02832"/>
    <w:rsid w:val="00C10DA9"/>
    <w:rsid w:val="00C2693E"/>
    <w:rsid w:val="00D175C1"/>
    <w:rsid w:val="00D432BB"/>
    <w:rsid w:val="00D9762A"/>
    <w:rsid w:val="00DD5310"/>
    <w:rsid w:val="00DF2F29"/>
    <w:rsid w:val="00E032E0"/>
    <w:rsid w:val="00E20D05"/>
    <w:rsid w:val="00E91E4B"/>
    <w:rsid w:val="00ED04AE"/>
    <w:rsid w:val="00F14C15"/>
    <w:rsid w:val="00F420EF"/>
    <w:rsid w:val="00F74402"/>
    <w:rsid w:val="00F95C93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03E1F3"/>
  <w15:chartTrackingRefBased/>
  <w15:docId w15:val="{EE30F0F7-9186-2A4D-B6F4-7DFEE7D3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F2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F2F29"/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DF2F2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F2F29"/>
  </w:style>
  <w:style w:type="character" w:styleId="Sidetall">
    <w:name w:val="page number"/>
    <w:basedOn w:val="Standardskriftforavsnitt"/>
    <w:uiPriority w:val="99"/>
    <w:semiHidden/>
    <w:unhideWhenUsed/>
    <w:rsid w:val="00DF2F29"/>
  </w:style>
  <w:style w:type="character" w:styleId="Linjenummer">
    <w:name w:val="line number"/>
    <w:basedOn w:val="Standardskriftforavsnitt"/>
    <w:uiPriority w:val="99"/>
    <w:semiHidden/>
    <w:unhideWhenUsed/>
    <w:rsid w:val="00DF2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56119E-29ED-B94D-8664-0696166F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Sung</dc:creator>
  <cp:keywords/>
  <dc:description/>
  <cp:lastModifiedBy>Sophia Sung</cp:lastModifiedBy>
  <cp:revision>1</cp:revision>
  <dcterms:created xsi:type="dcterms:W3CDTF">2021-06-11T10:05:00Z</dcterms:created>
  <dcterms:modified xsi:type="dcterms:W3CDTF">2021-06-11T10:06:00Z</dcterms:modified>
</cp:coreProperties>
</file>