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F049" w14:textId="52E5E193" w:rsidR="003E5824" w:rsidRPr="003E5824" w:rsidRDefault="003E5824" w:rsidP="009B4B38">
      <w:pPr>
        <w:spacing w:line="240" w:lineRule="auto"/>
        <w:ind w:firstLineChars="0" w:firstLine="0"/>
        <w:jc w:val="both"/>
        <w:rPr>
          <w:rFonts w:eastAsia="DengXian" w:cs="Times New Roman"/>
          <w:b/>
          <w:bCs/>
          <w:noProof/>
          <w:sz w:val="30"/>
          <w:szCs w:val="30"/>
        </w:rPr>
      </w:pPr>
      <w:r w:rsidRPr="003E5824">
        <w:rPr>
          <w:rFonts w:eastAsia="DengXian" w:cs="Times New Roman"/>
          <w:b/>
          <w:bCs/>
          <w:noProof/>
          <w:sz w:val="30"/>
          <w:szCs w:val="30"/>
        </w:rPr>
        <w:t>Appendix</w:t>
      </w:r>
      <w:r>
        <w:rPr>
          <w:rFonts w:eastAsia="DengXian" w:cs="Times New Roman"/>
          <w:b/>
          <w:bCs/>
          <w:noProof/>
          <w:sz w:val="30"/>
          <w:szCs w:val="30"/>
        </w:rPr>
        <w:t>:</w:t>
      </w:r>
    </w:p>
    <w:p w14:paraId="6D129DE6" w14:textId="14BFABB5" w:rsidR="009B4B38" w:rsidRPr="00447126" w:rsidRDefault="009B4B38" w:rsidP="009B4B38">
      <w:pPr>
        <w:spacing w:line="240" w:lineRule="auto"/>
        <w:ind w:firstLineChars="0" w:firstLine="0"/>
        <w:jc w:val="both"/>
        <w:rPr>
          <w:rFonts w:ascii="DengXian" w:eastAsia="DengXian" w:hAnsi="DengXian" w:cs="Times New Roman"/>
          <w:sz w:val="21"/>
        </w:rPr>
      </w:pPr>
      <w:r w:rsidRPr="00447126">
        <w:rPr>
          <w:rFonts w:eastAsia="DengXian" w:cs="Times New Roman"/>
          <w:b/>
          <w:bCs/>
          <w:noProof/>
          <w:sz w:val="26"/>
          <w:szCs w:val="26"/>
        </w:rPr>
        <w:t>Table</w:t>
      </w:r>
      <w:r w:rsidR="00447126" w:rsidRPr="00447126">
        <w:rPr>
          <w:rFonts w:eastAsia="DengXian" w:cs="Times New Roman"/>
          <w:b/>
          <w:bCs/>
          <w:noProof/>
          <w:sz w:val="26"/>
          <w:szCs w:val="26"/>
        </w:rPr>
        <w:t xml:space="preserve"> S1</w:t>
      </w:r>
      <w:r w:rsidRPr="00447126">
        <w:rPr>
          <w:rFonts w:eastAsia="DengXian" w:cs="Times New Roman"/>
          <w:b/>
          <w:bCs/>
          <w:noProof/>
          <w:sz w:val="26"/>
          <w:szCs w:val="26"/>
        </w:rPr>
        <w:t>.</w:t>
      </w:r>
      <w:r w:rsidRPr="00447126">
        <w:rPr>
          <w:rFonts w:ascii="DengXian" w:eastAsia="DengXian" w:hAnsi="DengXian" w:cs="Times New Roman"/>
          <w:sz w:val="21"/>
        </w:rPr>
        <w:t xml:space="preserve"> </w:t>
      </w:r>
      <w:r w:rsidRPr="00447126">
        <w:rPr>
          <w:rFonts w:eastAsia="DengXian" w:cs="Times New Roman"/>
          <w:noProof/>
          <w:sz w:val="26"/>
          <w:szCs w:val="26"/>
        </w:rPr>
        <w:t>Results of the survey</w:t>
      </w:r>
      <w:r w:rsidR="00447126">
        <w:rPr>
          <w:rFonts w:eastAsia="DengXian" w:cs="Times New Roman"/>
          <w:noProof/>
          <w:sz w:val="26"/>
          <w:szCs w:val="26"/>
        </w:rPr>
        <w:t xml:space="preserve"> in </w:t>
      </w:r>
      <w:r w:rsidRPr="00447126">
        <w:rPr>
          <w:rFonts w:eastAsia="DengXian" w:cs="Times New Roman"/>
          <w:noProof/>
          <w:sz w:val="26"/>
          <w:szCs w:val="26"/>
        </w:rPr>
        <w:t>Group J</w:t>
      </w:r>
    </w:p>
    <w:tbl>
      <w:tblPr>
        <w:tblW w:w="10067" w:type="dxa"/>
        <w:tblInd w:w="-873" w:type="dxa"/>
        <w:tblLook w:val="0680" w:firstRow="0" w:lastRow="0" w:firstColumn="1" w:lastColumn="0" w:noHBand="1" w:noVBand="1"/>
      </w:tblPr>
      <w:tblGrid>
        <w:gridCol w:w="4219"/>
        <w:gridCol w:w="1310"/>
        <w:gridCol w:w="1134"/>
        <w:gridCol w:w="1134"/>
        <w:gridCol w:w="1134"/>
        <w:gridCol w:w="1136"/>
      </w:tblGrid>
      <w:tr w:rsidR="00032522" w:rsidRPr="0068716D" w14:paraId="5B5DF270" w14:textId="15AC55B5" w:rsidTr="00330665">
        <w:trPr>
          <w:trHeight w:val="382"/>
        </w:trPr>
        <w:tc>
          <w:tcPr>
            <w:tcW w:w="4219" w:type="dxa"/>
            <w:vMerge w:val="restart"/>
            <w:tcBorders>
              <w:top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E406315" w14:textId="2EFAC9E3" w:rsidR="00032522" w:rsidRPr="00447126" w:rsidRDefault="00032522" w:rsidP="00032522">
            <w:pPr>
              <w:widowControl/>
              <w:spacing w:line="240" w:lineRule="auto"/>
              <w:ind w:firstLineChars="0" w:firstLine="0"/>
              <w:rPr>
                <w:rFonts w:eastAsia="DengXian" w:cs="Times New Roman"/>
                <w:b/>
                <w:bCs/>
                <w:noProof/>
                <w:szCs w:val="24"/>
              </w:rPr>
            </w:pP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Project Evaluation Score</w:t>
            </w:r>
          </w:p>
        </w:tc>
        <w:tc>
          <w:tcPr>
            <w:tcW w:w="5848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60CBAF" w14:textId="768EB9DD" w:rsidR="00032522" w:rsidRPr="0068716D" w:rsidRDefault="00032522" w:rsidP="00447126">
            <w:pPr>
              <w:widowControl/>
              <w:spacing w:line="240" w:lineRule="auto"/>
              <w:ind w:firstLineChars="0" w:firstLine="0"/>
              <w:jc w:val="center"/>
            </w:pP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Score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 xml:space="preserve"> (</w:t>
            </w:r>
            <w:r>
              <w:rPr>
                <w:rFonts w:eastAsia="DengXian" w:cs="Times New Roman"/>
                <w:b/>
                <w:bCs/>
                <w:noProof/>
                <w:szCs w:val="24"/>
              </w:rPr>
              <w:t>P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ercentage</w:t>
            </w: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)</w:t>
            </w:r>
          </w:p>
        </w:tc>
      </w:tr>
      <w:tr w:rsidR="00032522" w:rsidRPr="0068716D" w14:paraId="1ADFEF87" w14:textId="16EC6C40" w:rsidTr="00330665">
        <w:trPr>
          <w:trHeight w:val="227"/>
        </w:trPr>
        <w:tc>
          <w:tcPr>
            <w:tcW w:w="4219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2A88DB" w14:textId="77777777" w:rsidR="00032522" w:rsidRPr="0068716D" w:rsidRDefault="00032522" w:rsidP="00447126">
            <w:pPr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0D10F0E" w14:textId="27029B60" w:rsidR="00032522" w:rsidRPr="00447126" w:rsidRDefault="00032522" w:rsidP="0012365C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F3B493A" w14:textId="2EDD7AC5" w:rsidR="00032522" w:rsidRPr="00447126" w:rsidRDefault="00032522" w:rsidP="0012365C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075184D" w14:textId="6242EED9" w:rsidR="00032522" w:rsidRPr="00447126" w:rsidRDefault="00032522" w:rsidP="0012365C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7322C72" w14:textId="5B0B9271" w:rsidR="00032522" w:rsidRPr="00447126" w:rsidRDefault="00032522" w:rsidP="0012365C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2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07018921" w14:textId="69C87D5F" w:rsidR="00032522" w:rsidRPr="00447126" w:rsidRDefault="00032522" w:rsidP="0012365C">
            <w:pPr>
              <w:widowControl/>
              <w:spacing w:line="240" w:lineRule="auto"/>
              <w:ind w:firstLineChars="150" w:firstLine="330"/>
              <w:rPr>
                <w:sz w:val="22"/>
              </w:rPr>
            </w:pPr>
            <w:r w:rsidRPr="00447126">
              <w:rPr>
                <w:rFonts w:hint="eastAsia"/>
                <w:sz w:val="22"/>
              </w:rPr>
              <w:t>1</w:t>
            </w:r>
          </w:p>
        </w:tc>
      </w:tr>
      <w:tr w:rsidR="0012365C" w:rsidRPr="0068716D" w14:paraId="27399A66" w14:textId="6611E36A" w:rsidTr="00447126">
        <w:trPr>
          <w:trHeight w:val="454"/>
        </w:trPr>
        <w:tc>
          <w:tcPr>
            <w:tcW w:w="4219" w:type="dxa"/>
            <w:tcBorders>
              <w:top w:val="single" w:sz="8" w:space="0" w:color="auto"/>
            </w:tcBorders>
            <w:noWrap/>
            <w:vAlign w:val="center"/>
          </w:tcPr>
          <w:p w14:paraId="1BF4C6EB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focus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noWrap/>
            <w:vAlign w:val="center"/>
          </w:tcPr>
          <w:p w14:paraId="187FD3AE" w14:textId="181984BE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7AE8776D" w14:textId="69D207E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433A79CC" w14:textId="7FBCAA8B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4</w:t>
            </w:r>
            <w:r w:rsidR="0012365C"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355F61D9" w14:textId="5CC5E5FE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574E33B8" w14:textId="6CA5B730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12EA396B" w14:textId="51EAA435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67E5095A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interest</w:t>
            </w:r>
          </w:p>
        </w:tc>
        <w:tc>
          <w:tcPr>
            <w:tcW w:w="1310" w:type="dxa"/>
            <w:noWrap/>
            <w:vAlign w:val="center"/>
          </w:tcPr>
          <w:p w14:paraId="58A4BAC7" w14:textId="57BA1666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429E5283" w14:textId="14511BDF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5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4ED04CD9" w14:textId="617F3809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33%</w:t>
            </w:r>
          </w:p>
        </w:tc>
        <w:tc>
          <w:tcPr>
            <w:tcW w:w="1134" w:type="dxa"/>
            <w:noWrap/>
            <w:vAlign w:val="center"/>
          </w:tcPr>
          <w:p w14:paraId="2820F1D5" w14:textId="5C13A23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4%</w:t>
            </w:r>
          </w:p>
        </w:tc>
        <w:tc>
          <w:tcPr>
            <w:tcW w:w="1136" w:type="dxa"/>
            <w:vAlign w:val="center"/>
          </w:tcPr>
          <w:p w14:paraId="31AA5581" w14:textId="2C719A49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1AC61C97" w14:textId="6480FCB6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3EA98AD3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 xml:space="preserve">Course </w:t>
            </w:r>
            <w:r w:rsidRPr="0068716D">
              <w:rPr>
                <w:rFonts w:eastAsia="DengXian" w:cs="Times New Roman" w:hint="eastAsia"/>
                <w:noProof/>
                <w:sz w:val="22"/>
              </w:rPr>
              <w:t>r</w:t>
            </w:r>
            <w:r w:rsidRPr="0068716D">
              <w:rPr>
                <w:rFonts w:eastAsia="DengXian" w:cs="Times New Roman"/>
                <w:noProof/>
                <w:sz w:val="22"/>
              </w:rPr>
              <w:t>ichness</w:t>
            </w:r>
          </w:p>
        </w:tc>
        <w:tc>
          <w:tcPr>
            <w:tcW w:w="1310" w:type="dxa"/>
            <w:noWrap/>
            <w:vAlign w:val="center"/>
          </w:tcPr>
          <w:p w14:paraId="093F8909" w14:textId="18FA2C10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6578E394" w14:textId="61FBDF07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9BF7F47" w14:textId="2BFA9DD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7282B0D0" w14:textId="67F46CD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436BBD31" w14:textId="1D38A116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373FC5E6" w14:textId="6B609416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3D439E9A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Combine theory with practice</w:t>
            </w:r>
          </w:p>
        </w:tc>
        <w:tc>
          <w:tcPr>
            <w:tcW w:w="1310" w:type="dxa"/>
            <w:noWrap/>
            <w:vAlign w:val="center"/>
          </w:tcPr>
          <w:p w14:paraId="66285A4D" w14:textId="50790F9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351D2C71" w14:textId="3C0EC48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9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3B3EB72E" w14:textId="6F7055E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7006282A" w14:textId="27007A9B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31E0E05" w14:textId="2088962C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4A93A284" w14:textId="7BBDEF1E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2497DF19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Acquisition of konwledge</w:t>
            </w:r>
          </w:p>
        </w:tc>
        <w:tc>
          <w:tcPr>
            <w:tcW w:w="1310" w:type="dxa"/>
            <w:noWrap/>
            <w:vAlign w:val="center"/>
          </w:tcPr>
          <w:p w14:paraId="7156940D" w14:textId="4F581362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17AABFD" w14:textId="4D20F43E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7A24C6B9" w14:textId="76AE4FE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FE8A1CA" w14:textId="63AF7C37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6" w:type="dxa"/>
            <w:vAlign w:val="center"/>
          </w:tcPr>
          <w:p w14:paraId="408B3A59" w14:textId="32F5CCE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23FDE9B2" w14:textId="150FD5B1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1CCE7D98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clinical skills</w:t>
            </w:r>
          </w:p>
        </w:tc>
        <w:tc>
          <w:tcPr>
            <w:tcW w:w="1310" w:type="dxa"/>
            <w:noWrap/>
            <w:vAlign w:val="center"/>
          </w:tcPr>
          <w:p w14:paraId="38B4E951" w14:textId="00EC764A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0F678BA4" w14:textId="5A9D0655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1264C36F" w14:textId="1C506B69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3EAA3D49" w14:textId="586C4182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1B85A99D" w14:textId="1AC2BF98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3EB1B84E" w14:textId="3CEEE479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5EFB12C6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The activity of the class atmosphere</w:t>
            </w:r>
          </w:p>
        </w:tc>
        <w:tc>
          <w:tcPr>
            <w:tcW w:w="1310" w:type="dxa"/>
            <w:noWrap/>
            <w:vAlign w:val="center"/>
          </w:tcPr>
          <w:p w14:paraId="610C3036" w14:textId="0A82A6A4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BA2723E" w14:textId="78D1558A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5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12057A36" w14:textId="6A9381EB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772E1A3E" w14:textId="446079C5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6" w:type="dxa"/>
            <w:vAlign w:val="center"/>
          </w:tcPr>
          <w:p w14:paraId="33BFC1B6" w14:textId="3C3CDF7E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1B5F4D4D" w14:textId="1D568C9A" w:rsidTr="00447126">
        <w:trPr>
          <w:trHeight w:val="454"/>
        </w:trPr>
        <w:tc>
          <w:tcPr>
            <w:tcW w:w="4219" w:type="dxa"/>
            <w:noWrap/>
            <w:vAlign w:val="center"/>
            <w:hideMark/>
          </w:tcPr>
          <w:p w14:paraId="42F864DF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learning motivation</w:t>
            </w:r>
          </w:p>
        </w:tc>
        <w:tc>
          <w:tcPr>
            <w:tcW w:w="1310" w:type="dxa"/>
            <w:noWrap/>
            <w:vAlign w:val="center"/>
            <w:hideMark/>
          </w:tcPr>
          <w:p w14:paraId="4E42A55D" w14:textId="513F8612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  <w:hideMark/>
          </w:tcPr>
          <w:p w14:paraId="6DCEBF44" w14:textId="539F154B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  <w:hideMark/>
          </w:tcPr>
          <w:p w14:paraId="2F8C95C8" w14:textId="4EF8053A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  <w:hideMark/>
          </w:tcPr>
          <w:p w14:paraId="3F5AD9B8" w14:textId="4C19F0B7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1C5CC478" w14:textId="0656C43C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56F9FA46" w14:textId="00180275" w:rsidTr="00447126">
        <w:trPr>
          <w:trHeight w:val="454"/>
        </w:trPr>
        <w:tc>
          <w:tcPr>
            <w:tcW w:w="4219" w:type="dxa"/>
            <w:noWrap/>
            <w:vAlign w:val="center"/>
          </w:tcPr>
          <w:p w14:paraId="32253434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Satisfaction with the use of laboratory</w:t>
            </w:r>
          </w:p>
        </w:tc>
        <w:tc>
          <w:tcPr>
            <w:tcW w:w="1310" w:type="dxa"/>
            <w:noWrap/>
            <w:vAlign w:val="center"/>
          </w:tcPr>
          <w:p w14:paraId="58506F54" w14:textId="5A2CB64D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20CBCB73" w14:textId="20C107C0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4548BDC3" w14:textId="014DC6D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vAlign w:val="center"/>
          </w:tcPr>
          <w:p w14:paraId="12A4CA85" w14:textId="3AA75950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6" w:type="dxa"/>
            <w:vAlign w:val="center"/>
          </w:tcPr>
          <w:p w14:paraId="3422F621" w14:textId="49B2F502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12365C" w:rsidRPr="0068716D" w14:paraId="7A7E0373" w14:textId="5EB3DF5D" w:rsidTr="00447126">
        <w:trPr>
          <w:trHeight w:val="454"/>
        </w:trPr>
        <w:tc>
          <w:tcPr>
            <w:tcW w:w="4219" w:type="dxa"/>
            <w:tcBorders>
              <w:bottom w:val="single" w:sz="8" w:space="0" w:color="auto"/>
            </w:tcBorders>
            <w:noWrap/>
            <w:vAlign w:val="center"/>
          </w:tcPr>
          <w:p w14:paraId="4F0344D7" w14:textId="77777777" w:rsidR="0012365C" w:rsidRPr="0068716D" w:rsidRDefault="0012365C" w:rsidP="0012365C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Interaction between teachers and students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noWrap/>
            <w:vAlign w:val="center"/>
          </w:tcPr>
          <w:p w14:paraId="4B74DE25" w14:textId="0D07312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5D7B1CD0" w14:textId="62EAB719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570D3C91" w14:textId="6F9AFC83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31D95AD2" w14:textId="1A348A2E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358CEA5F" w14:textId="716E24F1" w:rsidR="0012365C" w:rsidRPr="0068716D" w:rsidRDefault="00900B88" w:rsidP="00900B8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</w:tbl>
    <w:p w14:paraId="4F5758D3" w14:textId="42EADC2F" w:rsidR="009B4B38" w:rsidRPr="00AE772C" w:rsidRDefault="00390D8E" w:rsidP="00390D8E">
      <w:pPr>
        <w:ind w:firstLineChars="0" w:firstLine="0"/>
        <w:rPr>
          <w:sz w:val="21"/>
          <w:szCs w:val="21"/>
        </w:rPr>
      </w:pPr>
      <w:r w:rsidRPr="00AE772C">
        <w:rPr>
          <w:rFonts w:hint="eastAsia"/>
          <w:sz w:val="21"/>
          <w:szCs w:val="21"/>
        </w:rPr>
        <w:t>N</w:t>
      </w:r>
      <w:r w:rsidRPr="00AE772C">
        <w:rPr>
          <w:sz w:val="21"/>
          <w:szCs w:val="21"/>
        </w:rPr>
        <w:t>ote: 5, strongly agree; 4, agree; 3, neither agree nor disagree; 2, disagree; 1, strongly disagree; N/A, null.</w:t>
      </w:r>
    </w:p>
    <w:p w14:paraId="625C030E" w14:textId="77777777" w:rsidR="00032522" w:rsidRDefault="00032522" w:rsidP="00894983">
      <w:pPr>
        <w:ind w:firstLineChars="0" w:firstLine="0"/>
      </w:pPr>
    </w:p>
    <w:p w14:paraId="607F3952" w14:textId="1C1CF001" w:rsidR="00032522" w:rsidRPr="00447126" w:rsidRDefault="00032522" w:rsidP="00032522">
      <w:pPr>
        <w:spacing w:line="240" w:lineRule="auto"/>
        <w:ind w:firstLineChars="0" w:firstLine="0"/>
        <w:jc w:val="both"/>
        <w:rPr>
          <w:rFonts w:ascii="DengXian" w:eastAsia="DengXian" w:hAnsi="DengXian" w:cs="Times New Roman"/>
          <w:sz w:val="21"/>
        </w:rPr>
      </w:pPr>
      <w:r w:rsidRPr="00447126">
        <w:rPr>
          <w:rFonts w:eastAsia="DengXian" w:cs="Times New Roman"/>
          <w:b/>
          <w:bCs/>
          <w:noProof/>
          <w:sz w:val="26"/>
          <w:szCs w:val="26"/>
        </w:rPr>
        <w:t>Table S</w:t>
      </w:r>
      <w:r>
        <w:rPr>
          <w:rFonts w:eastAsia="DengXian" w:cs="Times New Roman"/>
          <w:b/>
          <w:bCs/>
          <w:noProof/>
          <w:sz w:val="26"/>
          <w:szCs w:val="26"/>
        </w:rPr>
        <w:t>2</w:t>
      </w:r>
      <w:r w:rsidRPr="00447126">
        <w:rPr>
          <w:rFonts w:eastAsia="DengXian" w:cs="Times New Roman"/>
          <w:b/>
          <w:bCs/>
          <w:noProof/>
          <w:sz w:val="26"/>
          <w:szCs w:val="26"/>
        </w:rPr>
        <w:t>.</w:t>
      </w:r>
      <w:r w:rsidRPr="00447126">
        <w:rPr>
          <w:rFonts w:ascii="DengXian" w:eastAsia="DengXian" w:hAnsi="DengXian" w:cs="Times New Roman"/>
          <w:sz w:val="21"/>
        </w:rPr>
        <w:t xml:space="preserve"> </w:t>
      </w:r>
      <w:r w:rsidRPr="00447126">
        <w:rPr>
          <w:rFonts w:eastAsia="DengXian" w:cs="Times New Roman"/>
          <w:noProof/>
          <w:sz w:val="26"/>
          <w:szCs w:val="26"/>
        </w:rPr>
        <w:t>Results of the survey</w:t>
      </w:r>
      <w:r>
        <w:rPr>
          <w:rFonts w:eastAsia="DengXian" w:cs="Times New Roman"/>
          <w:noProof/>
          <w:sz w:val="26"/>
          <w:szCs w:val="26"/>
        </w:rPr>
        <w:t xml:space="preserve"> in </w:t>
      </w:r>
      <w:r w:rsidRPr="00447126">
        <w:rPr>
          <w:rFonts w:eastAsia="DengXian" w:cs="Times New Roman"/>
          <w:noProof/>
          <w:sz w:val="26"/>
          <w:szCs w:val="26"/>
        </w:rPr>
        <w:t xml:space="preserve">Group </w:t>
      </w:r>
      <w:r>
        <w:rPr>
          <w:rFonts w:eastAsia="DengXian" w:cs="Times New Roman"/>
          <w:noProof/>
          <w:sz w:val="26"/>
          <w:szCs w:val="26"/>
        </w:rPr>
        <w:t>V</w:t>
      </w:r>
    </w:p>
    <w:tbl>
      <w:tblPr>
        <w:tblW w:w="10067" w:type="dxa"/>
        <w:tblInd w:w="-873" w:type="dxa"/>
        <w:tblLook w:val="0680" w:firstRow="0" w:lastRow="0" w:firstColumn="1" w:lastColumn="0" w:noHBand="1" w:noVBand="1"/>
      </w:tblPr>
      <w:tblGrid>
        <w:gridCol w:w="4219"/>
        <w:gridCol w:w="1310"/>
        <w:gridCol w:w="1134"/>
        <w:gridCol w:w="1134"/>
        <w:gridCol w:w="1134"/>
        <w:gridCol w:w="1136"/>
      </w:tblGrid>
      <w:tr w:rsidR="00032522" w:rsidRPr="0068716D" w14:paraId="3146BA64" w14:textId="77777777" w:rsidTr="00330665">
        <w:trPr>
          <w:trHeight w:val="382"/>
        </w:trPr>
        <w:tc>
          <w:tcPr>
            <w:tcW w:w="4219" w:type="dxa"/>
            <w:vMerge w:val="restart"/>
            <w:tcBorders>
              <w:top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BC6EFDC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rPr>
                <w:rFonts w:eastAsia="DengXian" w:cs="Times New Roman"/>
                <w:b/>
                <w:bCs/>
                <w:noProof/>
                <w:szCs w:val="24"/>
              </w:rPr>
            </w:pP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Project Evaluation Score</w:t>
            </w:r>
          </w:p>
        </w:tc>
        <w:tc>
          <w:tcPr>
            <w:tcW w:w="5848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9EC8211" w14:textId="77777777" w:rsidR="00032522" w:rsidRPr="0068716D" w:rsidRDefault="00032522" w:rsidP="00943135">
            <w:pPr>
              <w:widowControl/>
              <w:spacing w:line="240" w:lineRule="auto"/>
              <w:ind w:firstLineChars="0" w:firstLine="0"/>
              <w:jc w:val="center"/>
            </w:pP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Score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 xml:space="preserve"> (</w:t>
            </w:r>
            <w:r>
              <w:rPr>
                <w:rFonts w:eastAsia="DengXian" w:cs="Times New Roman"/>
                <w:b/>
                <w:bCs/>
                <w:noProof/>
                <w:szCs w:val="24"/>
              </w:rPr>
              <w:t>P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ercentage</w:t>
            </w: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)</w:t>
            </w:r>
          </w:p>
        </w:tc>
      </w:tr>
      <w:tr w:rsidR="00032522" w:rsidRPr="0068716D" w14:paraId="04463DB2" w14:textId="77777777" w:rsidTr="00330665">
        <w:trPr>
          <w:trHeight w:val="227"/>
        </w:trPr>
        <w:tc>
          <w:tcPr>
            <w:tcW w:w="4219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1695D9B" w14:textId="77777777" w:rsidR="00032522" w:rsidRPr="0068716D" w:rsidRDefault="00032522" w:rsidP="00943135">
            <w:pPr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38BD87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5CBC30E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06BB50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E4CD3FD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2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546D6847" w14:textId="77777777" w:rsidR="00032522" w:rsidRPr="00447126" w:rsidRDefault="00032522" w:rsidP="00943135">
            <w:pPr>
              <w:widowControl/>
              <w:spacing w:line="240" w:lineRule="auto"/>
              <w:ind w:firstLineChars="150" w:firstLine="330"/>
              <w:rPr>
                <w:sz w:val="22"/>
              </w:rPr>
            </w:pPr>
            <w:r w:rsidRPr="00447126">
              <w:rPr>
                <w:rFonts w:hint="eastAsia"/>
                <w:sz w:val="22"/>
              </w:rPr>
              <w:t>1</w:t>
            </w:r>
          </w:p>
        </w:tc>
      </w:tr>
      <w:tr w:rsidR="00032522" w:rsidRPr="0068716D" w14:paraId="7FF9B1BC" w14:textId="77777777" w:rsidTr="00943135">
        <w:trPr>
          <w:trHeight w:val="454"/>
        </w:trPr>
        <w:tc>
          <w:tcPr>
            <w:tcW w:w="4219" w:type="dxa"/>
            <w:tcBorders>
              <w:top w:val="single" w:sz="8" w:space="0" w:color="auto"/>
            </w:tcBorders>
            <w:noWrap/>
            <w:vAlign w:val="center"/>
          </w:tcPr>
          <w:p w14:paraId="15B9773C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focus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noWrap/>
            <w:vAlign w:val="center"/>
          </w:tcPr>
          <w:p w14:paraId="071FFAAA" w14:textId="66D33F7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70DFF245" w14:textId="314A3F5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5A5E28D7" w14:textId="65EB18E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6951AFF9" w14:textId="0297173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7DD8C490" w14:textId="5A39081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A0B10F7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29246904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interest</w:t>
            </w:r>
          </w:p>
        </w:tc>
        <w:tc>
          <w:tcPr>
            <w:tcW w:w="1310" w:type="dxa"/>
            <w:noWrap/>
            <w:vAlign w:val="center"/>
          </w:tcPr>
          <w:p w14:paraId="74DD91B2" w14:textId="5BF62AF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732B524C" w14:textId="3B84EFD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60011888" w14:textId="5F8C3FA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2516FB0A" w14:textId="56D505C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DA97C1B" w14:textId="68EFEF2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1155408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4596C8FE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 xml:space="preserve">Course </w:t>
            </w:r>
            <w:r w:rsidRPr="0068716D">
              <w:rPr>
                <w:rFonts w:eastAsia="DengXian" w:cs="Times New Roman" w:hint="eastAsia"/>
                <w:noProof/>
                <w:sz w:val="22"/>
              </w:rPr>
              <w:t>r</w:t>
            </w:r>
            <w:r w:rsidRPr="0068716D">
              <w:rPr>
                <w:rFonts w:eastAsia="DengXian" w:cs="Times New Roman"/>
                <w:noProof/>
                <w:sz w:val="22"/>
              </w:rPr>
              <w:t>ichness</w:t>
            </w:r>
          </w:p>
        </w:tc>
        <w:tc>
          <w:tcPr>
            <w:tcW w:w="1310" w:type="dxa"/>
            <w:noWrap/>
            <w:vAlign w:val="center"/>
          </w:tcPr>
          <w:p w14:paraId="44A99C61" w14:textId="7812042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39E1027D" w14:textId="4B5EF2C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7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082959AB" w14:textId="3BCDADF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3561A9F2" w14:textId="418C047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EC184EC" w14:textId="057FED6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7DC4A03E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0A45B251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Combine theory with practice</w:t>
            </w:r>
          </w:p>
        </w:tc>
        <w:tc>
          <w:tcPr>
            <w:tcW w:w="1310" w:type="dxa"/>
            <w:noWrap/>
            <w:vAlign w:val="center"/>
          </w:tcPr>
          <w:p w14:paraId="2ED6871F" w14:textId="6401357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770A84DA" w14:textId="246FD3A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</w:t>
            </w:r>
            <w:r w:rsidR="00075775"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6997A22B" w14:textId="5201F53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vAlign w:val="center"/>
          </w:tcPr>
          <w:p w14:paraId="793538F0" w14:textId="45A412E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09D64FEB" w14:textId="4FB65C5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7EAA11ED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7B445B5D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Acquisition of konwledge</w:t>
            </w:r>
          </w:p>
        </w:tc>
        <w:tc>
          <w:tcPr>
            <w:tcW w:w="1310" w:type="dxa"/>
            <w:noWrap/>
            <w:vAlign w:val="center"/>
          </w:tcPr>
          <w:p w14:paraId="0871EDE8" w14:textId="19E694A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15C09F25" w14:textId="7400768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1%</w:t>
            </w:r>
          </w:p>
        </w:tc>
        <w:tc>
          <w:tcPr>
            <w:tcW w:w="1134" w:type="dxa"/>
            <w:noWrap/>
            <w:vAlign w:val="center"/>
          </w:tcPr>
          <w:p w14:paraId="19A61B52" w14:textId="4B0BE85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1472DA34" w14:textId="2463ACA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6" w:type="dxa"/>
            <w:vAlign w:val="center"/>
          </w:tcPr>
          <w:p w14:paraId="1529C653" w14:textId="0E50533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0FDF881F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5D7E9EA4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clinical skills</w:t>
            </w:r>
          </w:p>
        </w:tc>
        <w:tc>
          <w:tcPr>
            <w:tcW w:w="1310" w:type="dxa"/>
            <w:noWrap/>
            <w:vAlign w:val="center"/>
          </w:tcPr>
          <w:p w14:paraId="5D98E8FF" w14:textId="64CF0D02" w:rsidR="00032522" w:rsidRPr="0068716D" w:rsidRDefault="00F00CFB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4E2F5C4C" w14:textId="15A83230" w:rsidR="00032522" w:rsidRPr="0068716D" w:rsidRDefault="0041054D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33</w:t>
            </w:r>
            <w:r w:rsidR="00032522"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09F4AB66" w14:textId="293B33A7" w:rsidR="00032522" w:rsidRPr="0068716D" w:rsidRDefault="00F00CFB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4</w:t>
            </w:r>
            <w:r w:rsidR="00032522"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0A602F17" w14:textId="0B81EF46" w:rsidR="00032522" w:rsidRPr="0068716D" w:rsidRDefault="00F00CFB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27</w:t>
            </w:r>
            <w:r w:rsidR="00032522"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6" w:type="dxa"/>
            <w:vAlign w:val="center"/>
          </w:tcPr>
          <w:p w14:paraId="26FB4053" w14:textId="2479B60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7EA60E2E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0D75CA2F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The activity of the class atmosphere</w:t>
            </w:r>
          </w:p>
        </w:tc>
        <w:tc>
          <w:tcPr>
            <w:tcW w:w="1310" w:type="dxa"/>
            <w:noWrap/>
            <w:vAlign w:val="center"/>
          </w:tcPr>
          <w:p w14:paraId="7ADA1409" w14:textId="6C14385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1B3F887F" w14:textId="56A418E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9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4%</w:t>
            </w:r>
          </w:p>
        </w:tc>
        <w:tc>
          <w:tcPr>
            <w:tcW w:w="1134" w:type="dxa"/>
            <w:noWrap/>
            <w:vAlign w:val="center"/>
          </w:tcPr>
          <w:p w14:paraId="6F6420EA" w14:textId="0DD4361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6F4F945C" w14:textId="2CD5911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5AFB883A" w14:textId="3DFFBFC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04196758" w14:textId="77777777" w:rsidTr="00943135">
        <w:trPr>
          <w:trHeight w:val="454"/>
        </w:trPr>
        <w:tc>
          <w:tcPr>
            <w:tcW w:w="4219" w:type="dxa"/>
            <w:noWrap/>
            <w:vAlign w:val="center"/>
            <w:hideMark/>
          </w:tcPr>
          <w:p w14:paraId="437AF73E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learning motivation</w:t>
            </w:r>
          </w:p>
        </w:tc>
        <w:tc>
          <w:tcPr>
            <w:tcW w:w="1310" w:type="dxa"/>
            <w:noWrap/>
            <w:vAlign w:val="center"/>
            <w:hideMark/>
          </w:tcPr>
          <w:p w14:paraId="5F6BDB2A" w14:textId="65620EB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  <w:hideMark/>
          </w:tcPr>
          <w:p w14:paraId="47C3CBB3" w14:textId="7D2DDF0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  <w:hideMark/>
          </w:tcPr>
          <w:p w14:paraId="3D6A6C04" w14:textId="226FE9C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  <w:hideMark/>
          </w:tcPr>
          <w:p w14:paraId="36BEB510" w14:textId="3366B4C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4D34F7F6" w14:textId="49319F1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1DE3F4E8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5D9E5FAD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Satisfaction with the use of laboratory</w:t>
            </w:r>
          </w:p>
        </w:tc>
        <w:tc>
          <w:tcPr>
            <w:tcW w:w="1310" w:type="dxa"/>
            <w:noWrap/>
            <w:vAlign w:val="center"/>
          </w:tcPr>
          <w:p w14:paraId="1FC95F58" w14:textId="35CD4D37" w:rsidR="00032522" w:rsidRPr="0068716D" w:rsidRDefault="00075775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0B5B713D" w14:textId="6F15AB2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4E13E276" w14:textId="62A2A65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6BE3B6A3" w14:textId="7114AB03" w:rsidR="00032522" w:rsidRPr="0068716D" w:rsidRDefault="00075775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19E26907" w14:textId="260C19A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19C9B584" w14:textId="77777777" w:rsidTr="00943135">
        <w:trPr>
          <w:trHeight w:val="454"/>
        </w:trPr>
        <w:tc>
          <w:tcPr>
            <w:tcW w:w="4219" w:type="dxa"/>
            <w:tcBorders>
              <w:bottom w:val="single" w:sz="8" w:space="0" w:color="auto"/>
            </w:tcBorders>
            <w:noWrap/>
            <w:vAlign w:val="center"/>
          </w:tcPr>
          <w:p w14:paraId="4D372712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Interaction between teachers and students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noWrap/>
            <w:vAlign w:val="center"/>
          </w:tcPr>
          <w:p w14:paraId="57E2BF9E" w14:textId="6A1FF51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30DE07AF" w14:textId="2DA5E1C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50D9A502" w14:textId="72CA1E5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489C0ECC" w14:textId="36CD1AA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25F0967B" w14:textId="1C763B0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</w:tbl>
    <w:p w14:paraId="6A4551B5" w14:textId="60FCF1E8" w:rsidR="00032522" w:rsidRPr="00894983" w:rsidRDefault="00390D8E" w:rsidP="00894983">
      <w:pPr>
        <w:ind w:firstLineChars="0" w:firstLine="0"/>
        <w:rPr>
          <w:sz w:val="21"/>
          <w:szCs w:val="21"/>
        </w:rPr>
      </w:pPr>
      <w:r w:rsidRPr="00AE772C">
        <w:rPr>
          <w:rFonts w:hint="eastAsia"/>
          <w:sz w:val="21"/>
          <w:szCs w:val="21"/>
        </w:rPr>
        <w:t>N</w:t>
      </w:r>
      <w:r w:rsidRPr="00AE772C">
        <w:rPr>
          <w:sz w:val="21"/>
          <w:szCs w:val="21"/>
        </w:rPr>
        <w:t>ote: 5, strongly agree; 4, agree; 3, neither agree nor disagree; 2, disagree; 1, strongly disagree; N/A, null.</w:t>
      </w:r>
    </w:p>
    <w:p w14:paraId="0283EAE9" w14:textId="3301A9A7" w:rsidR="00032522" w:rsidRDefault="00032522" w:rsidP="00390D8E">
      <w:pPr>
        <w:ind w:firstLineChars="0" w:firstLine="0"/>
      </w:pPr>
    </w:p>
    <w:p w14:paraId="0D06AD48" w14:textId="0A8BF5AA" w:rsidR="00032522" w:rsidRPr="00447126" w:rsidRDefault="00032522" w:rsidP="00032522">
      <w:pPr>
        <w:spacing w:line="240" w:lineRule="auto"/>
        <w:ind w:firstLineChars="0" w:firstLine="0"/>
        <w:jc w:val="both"/>
        <w:rPr>
          <w:rFonts w:ascii="DengXian" w:eastAsia="DengXian" w:hAnsi="DengXian" w:cs="Times New Roman"/>
          <w:sz w:val="21"/>
        </w:rPr>
      </w:pPr>
      <w:r w:rsidRPr="00447126">
        <w:rPr>
          <w:rFonts w:eastAsia="DengXian" w:cs="Times New Roman"/>
          <w:b/>
          <w:bCs/>
          <w:noProof/>
          <w:sz w:val="26"/>
          <w:szCs w:val="26"/>
        </w:rPr>
        <w:t>Table S</w:t>
      </w:r>
      <w:r>
        <w:rPr>
          <w:rFonts w:eastAsia="DengXian" w:cs="Times New Roman"/>
          <w:b/>
          <w:bCs/>
          <w:noProof/>
          <w:sz w:val="26"/>
          <w:szCs w:val="26"/>
        </w:rPr>
        <w:t>3</w:t>
      </w:r>
      <w:r w:rsidRPr="00447126">
        <w:rPr>
          <w:rFonts w:eastAsia="DengXian" w:cs="Times New Roman"/>
          <w:b/>
          <w:bCs/>
          <w:noProof/>
          <w:sz w:val="26"/>
          <w:szCs w:val="26"/>
        </w:rPr>
        <w:t>.</w:t>
      </w:r>
      <w:r w:rsidRPr="00447126">
        <w:rPr>
          <w:rFonts w:ascii="DengXian" w:eastAsia="DengXian" w:hAnsi="DengXian" w:cs="Times New Roman"/>
          <w:sz w:val="21"/>
        </w:rPr>
        <w:t xml:space="preserve"> </w:t>
      </w:r>
      <w:r w:rsidRPr="00447126">
        <w:rPr>
          <w:rFonts w:eastAsia="DengXian" w:cs="Times New Roman"/>
          <w:noProof/>
          <w:sz w:val="26"/>
          <w:szCs w:val="26"/>
        </w:rPr>
        <w:t>Results of the survey</w:t>
      </w:r>
      <w:r>
        <w:rPr>
          <w:rFonts w:eastAsia="DengXian" w:cs="Times New Roman"/>
          <w:noProof/>
          <w:sz w:val="26"/>
          <w:szCs w:val="26"/>
        </w:rPr>
        <w:t xml:space="preserve"> in </w:t>
      </w:r>
      <w:r w:rsidRPr="00447126">
        <w:rPr>
          <w:rFonts w:eastAsia="DengXian" w:cs="Times New Roman"/>
          <w:noProof/>
          <w:sz w:val="26"/>
          <w:szCs w:val="26"/>
        </w:rPr>
        <w:t xml:space="preserve">Group </w:t>
      </w:r>
      <w:r>
        <w:rPr>
          <w:rFonts w:eastAsia="DengXian" w:cs="Times New Roman"/>
          <w:noProof/>
          <w:sz w:val="26"/>
          <w:szCs w:val="26"/>
        </w:rPr>
        <w:t>J-V</w:t>
      </w:r>
    </w:p>
    <w:tbl>
      <w:tblPr>
        <w:tblW w:w="10067" w:type="dxa"/>
        <w:tblInd w:w="-873" w:type="dxa"/>
        <w:tblLook w:val="0680" w:firstRow="0" w:lastRow="0" w:firstColumn="1" w:lastColumn="0" w:noHBand="1" w:noVBand="1"/>
      </w:tblPr>
      <w:tblGrid>
        <w:gridCol w:w="4219"/>
        <w:gridCol w:w="1310"/>
        <w:gridCol w:w="1134"/>
        <w:gridCol w:w="1134"/>
        <w:gridCol w:w="1134"/>
        <w:gridCol w:w="1136"/>
      </w:tblGrid>
      <w:tr w:rsidR="00032522" w:rsidRPr="0068716D" w14:paraId="4CB3E76D" w14:textId="77777777" w:rsidTr="00330665">
        <w:trPr>
          <w:trHeight w:val="382"/>
        </w:trPr>
        <w:tc>
          <w:tcPr>
            <w:tcW w:w="4219" w:type="dxa"/>
            <w:vMerge w:val="restart"/>
            <w:tcBorders>
              <w:top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3252F6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rPr>
                <w:rFonts w:eastAsia="DengXian" w:cs="Times New Roman"/>
                <w:b/>
                <w:bCs/>
                <w:noProof/>
                <w:szCs w:val="24"/>
              </w:rPr>
            </w:pP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Project Evaluation Score</w:t>
            </w:r>
          </w:p>
        </w:tc>
        <w:tc>
          <w:tcPr>
            <w:tcW w:w="5848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A57CDD" w14:textId="77777777" w:rsidR="00032522" w:rsidRPr="0068716D" w:rsidRDefault="00032522" w:rsidP="00943135">
            <w:pPr>
              <w:widowControl/>
              <w:spacing w:line="240" w:lineRule="auto"/>
              <w:ind w:firstLineChars="0" w:firstLine="0"/>
              <w:jc w:val="center"/>
            </w:pP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Score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 xml:space="preserve"> (</w:t>
            </w:r>
            <w:r>
              <w:rPr>
                <w:rFonts w:eastAsia="DengXian" w:cs="Times New Roman"/>
                <w:b/>
                <w:bCs/>
                <w:noProof/>
                <w:szCs w:val="24"/>
              </w:rPr>
              <w:t>P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ercentage</w:t>
            </w: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)</w:t>
            </w:r>
          </w:p>
        </w:tc>
      </w:tr>
      <w:tr w:rsidR="00032522" w:rsidRPr="0068716D" w14:paraId="1586AE7C" w14:textId="77777777" w:rsidTr="00330665">
        <w:trPr>
          <w:trHeight w:val="227"/>
        </w:trPr>
        <w:tc>
          <w:tcPr>
            <w:tcW w:w="4219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CC222D5" w14:textId="77777777" w:rsidR="00032522" w:rsidRPr="0068716D" w:rsidRDefault="00032522" w:rsidP="00943135">
            <w:pPr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EBEFDE0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E5290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652567F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FCD2D77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2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6D55F436" w14:textId="77777777" w:rsidR="00032522" w:rsidRPr="00447126" w:rsidRDefault="00032522" w:rsidP="00943135">
            <w:pPr>
              <w:widowControl/>
              <w:spacing w:line="240" w:lineRule="auto"/>
              <w:ind w:firstLineChars="150" w:firstLine="330"/>
              <w:rPr>
                <w:sz w:val="22"/>
              </w:rPr>
            </w:pPr>
            <w:r w:rsidRPr="00447126">
              <w:rPr>
                <w:rFonts w:hint="eastAsia"/>
                <w:sz w:val="22"/>
              </w:rPr>
              <w:t>1</w:t>
            </w:r>
          </w:p>
        </w:tc>
      </w:tr>
      <w:tr w:rsidR="00032522" w:rsidRPr="0068716D" w14:paraId="0721E77A" w14:textId="77777777" w:rsidTr="00943135">
        <w:trPr>
          <w:trHeight w:val="454"/>
        </w:trPr>
        <w:tc>
          <w:tcPr>
            <w:tcW w:w="4219" w:type="dxa"/>
            <w:tcBorders>
              <w:top w:val="single" w:sz="8" w:space="0" w:color="auto"/>
            </w:tcBorders>
            <w:noWrap/>
            <w:vAlign w:val="center"/>
          </w:tcPr>
          <w:p w14:paraId="6AE0900E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focus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noWrap/>
            <w:vAlign w:val="center"/>
          </w:tcPr>
          <w:p w14:paraId="44034E17" w14:textId="0833434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4DD79C80" w14:textId="427CC08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639BB3AA" w14:textId="179FC74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67486070" w14:textId="0CAAF82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5EA8A72A" w14:textId="65403DF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788B676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AB9F868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interest</w:t>
            </w:r>
          </w:p>
        </w:tc>
        <w:tc>
          <w:tcPr>
            <w:tcW w:w="1310" w:type="dxa"/>
            <w:noWrap/>
            <w:vAlign w:val="center"/>
          </w:tcPr>
          <w:p w14:paraId="0B7B7365" w14:textId="47B99D1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1A06935B" w14:textId="07CE096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094FBD3D" w14:textId="0A07D62D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531B82F5" w14:textId="285DF55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617BDAE0" w14:textId="3F15D89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CB09066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02CCCD13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 xml:space="preserve">Course </w:t>
            </w:r>
            <w:r w:rsidRPr="0068716D">
              <w:rPr>
                <w:rFonts w:eastAsia="DengXian" w:cs="Times New Roman" w:hint="eastAsia"/>
                <w:noProof/>
                <w:sz w:val="22"/>
              </w:rPr>
              <w:t>r</w:t>
            </w:r>
            <w:r w:rsidRPr="0068716D">
              <w:rPr>
                <w:rFonts w:eastAsia="DengXian" w:cs="Times New Roman"/>
                <w:noProof/>
                <w:sz w:val="22"/>
              </w:rPr>
              <w:t>ichness</w:t>
            </w:r>
          </w:p>
        </w:tc>
        <w:tc>
          <w:tcPr>
            <w:tcW w:w="1310" w:type="dxa"/>
            <w:noWrap/>
            <w:vAlign w:val="center"/>
          </w:tcPr>
          <w:p w14:paraId="05E3FD37" w14:textId="3825693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1675DA03" w14:textId="43432A6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423963F2" w14:textId="6D963A0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EBC14B8" w14:textId="56B09B1D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007391E4" w14:textId="180418D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216DB2A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4CA07837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Combine theory with practice</w:t>
            </w:r>
          </w:p>
        </w:tc>
        <w:tc>
          <w:tcPr>
            <w:tcW w:w="1310" w:type="dxa"/>
            <w:noWrap/>
            <w:vAlign w:val="center"/>
          </w:tcPr>
          <w:p w14:paraId="4330AF38" w14:textId="7C79993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80%</w:t>
            </w:r>
          </w:p>
        </w:tc>
        <w:tc>
          <w:tcPr>
            <w:tcW w:w="1134" w:type="dxa"/>
            <w:noWrap/>
            <w:vAlign w:val="center"/>
          </w:tcPr>
          <w:p w14:paraId="3DBEDDFF" w14:textId="2B0405F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5E5753A1" w14:textId="4E0328B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57303914" w14:textId="372229A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00A9C30" w14:textId="0ECC7EE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535D0DA6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21E2D2AB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Acquisition of konwledge</w:t>
            </w:r>
          </w:p>
        </w:tc>
        <w:tc>
          <w:tcPr>
            <w:tcW w:w="1310" w:type="dxa"/>
            <w:noWrap/>
            <w:vAlign w:val="center"/>
          </w:tcPr>
          <w:p w14:paraId="15B8BFFE" w14:textId="1F67FB8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BAA2CE4" w14:textId="6E1E39E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80%</w:t>
            </w:r>
          </w:p>
        </w:tc>
        <w:tc>
          <w:tcPr>
            <w:tcW w:w="1134" w:type="dxa"/>
            <w:noWrap/>
            <w:vAlign w:val="center"/>
          </w:tcPr>
          <w:p w14:paraId="7A891AD0" w14:textId="362076F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78D6A4A8" w14:textId="3A7BDBF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5D77AE0D" w14:textId="0C701DE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216BCBD7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3E18CD8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clinical skills</w:t>
            </w:r>
          </w:p>
        </w:tc>
        <w:tc>
          <w:tcPr>
            <w:tcW w:w="1310" w:type="dxa"/>
            <w:noWrap/>
            <w:vAlign w:val="center"/>
          </w:tcPr>
          <w:p w14:paraId="6EE517C0" w14:textId="3AB4714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5CD266C" w14:textId="65D7A15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0A47D8E0" w14:textId="33ACA7A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0157C279" w14:textId="2004170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1ECC5F2C" w14:textId="531AEBA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0A934F36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F77C691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The activity of the class atmosphere</w:t>
            </w:r>
          </w:p>
        </w:tc>
        <w:tc>
          <w:tcPr>
            <w:tcW w:w="1310" w:type="dxa"/>
            <w:noWrap/>
            <w:vAlign w:val="center"/>
          </w:tcPr>
          <w:p w14:paraId="7109877F" w14:textId="7C7BFFE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159FFAFE" w14:textId="1D46A52D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67%</w:t>
            </w:r>
          </w:p>
        </w:tc>
        <w:tc>
          <w:tcPr>
            <w:tcW w:w="1134" w:type="dxa"/>
            <w:noWrap/>
            <w:vAlign w:val="center"/>
          </w:tcPr>
          <w:p w14:paraId="356C8C76" w14:textId="168F84B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0554876" w14:textId="76332CB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02C99630" w14:textId="6D91744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0C8BFCFB" w14:textId="77777777" w:rsidTr="00943135">
        <w:trPr>
          <w:trHeight w:val="454"/>
        </w:trPr>
        <w:tc>
          <w:tcPr>
            <w:tcW w:w="4219" w:type="dxa"/>
            <w:noWrap/>
            <w:vAlign w:val="center"/>
            <w:hideMark/>
          </w:tcPr>
          <w:p w14:paraId="50527EB2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learning motivation</w:t>
            </w:r>
          </w:p>
        </w:tc>
        <w:tc>
          <w:tcPr>
            <w:tcW w:w="1310" w:type="dxa"/>
            <w:noWrap/>
            <w:vAlign w:val="center"/>
            <w:hideMark/>
          </w:tcPr>
          <w:p w14:paraId="07D3465A" w14:textId="582CCA4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5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  <w:hideMark/>
          </w:tcPr>
          <w:p w14:paraId="4F3EB121" w14:textId="64C3DCF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  <w:hideMark/>
          </w:tcPr>
          <w:p w14:paraId="331E0EF0" w14:textId="2D055E3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  <w:hideMark/>
          </w:tcPr>
          <w:p w14:paraId="232FDFC3" w14:textId="156C543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EA7F5C2" w14:textId="7D2E9BC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62C4335E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7174D311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Satisfaction with the use of laboratory</w:t>
            </w:r>
          </w:p>
        </w:tc>
        <w:tc>
          <w:tcPr>
            <w:tcW w:w="1310" w:type="dxa"/>
            <w:noWrap/>
            <w:vAlign w:val="center"/>
          </w:tcPr>
          <w:p w14:paraId="29D2219F" w14:textId="2D39C75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7D60A0B5" w14:textId="12992BB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5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7F0238AF" w14:textId="11C4DAB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13459860" w14:textId="750F739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6FF345A8" w14:textId="64EAF43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2F8671DE" w14:textId="77777777" w:rsidTr="00943135">
        <w:trPr>
          <w:trHeight w:val="454"/>
        </w:trPr>
        <w:tc>
          <w:tcPr>
            <w:tcW w:w="4219" w:type="dxa"/>
            <w:tcBorders>
              <w:bottom w:val="single" w:sz="8" w:space="0" w:color="auto"/>
            </w:tcBorders>
            <w:noWrap/>
            <w:vAlign w:val="center"/>
          </w:tcPr>
          <w:p w14:paraId="1BF38860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Interaction between teachers and students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noWrap/>
            <w:vAlign w:val="center"/>
          </w:tcPr>
          <w:p w14:paraId="68C37B94" w14:textId="2DD7D7D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2E68B927" w14:textId="69F8EC3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0293E596" w14:textId="33D8A28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7EDB6BDA" w14:textId="0D39725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42C58B86" w14:textId="02B5651A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</w:tbl>
    <w:p w14:paraId="448F3451" w14:textId="77777777" w:rsidR="00AE772C" w:rsidRDefault="00390D8E" w:rsidP="00390D8E">
      <w:pPr>
        <w:ind w:firstLineChars="0" w:firstLine="0"/>
        <w:rPr>
          <w:sz w:val="21"/>
          <w:szCs w:val="21"/>
        </w:rPr>
      </w:pPr>
      <w:r w:rsidRPr="00AE772C">
        <w:rPr>
          <w:rFonts w:hint="eastAsia"/>
          <w:sz w:val="21"/>
          <w:szCs w:val="21"/>
        </w:rPr>
        <w:t>N</w:t>
      </w:r>
      <w:r w:rsidRPr="00AE772C">
        <w:rPr>
          <w:sz w:val="21"/>
          <w:szCs w:val="21"/>
        </w:rPr>
        <w:t>ote: 5, strongly agree; 4, agree; 3, neither agree nor disagree; 2, disagree; 1, strongly disagree;</w:t>
      </w:r>
    </w:p>
    <w:p w14:paraId="61D64009" w14:textId="12D305B9" w:rsidR="00390D8E" w:rsidRPr="00AE772C" w:rsidRDefault="00390D8E" w:rsidP="00390D8E">
      <w:pPr>
        <w:ind w:firstLineChars="0" w:firstLine="0"/>
        <w:rPr>
          <w:sz w:val="21"/>
          <w:szCs w:val="21"/>
        </w:rPr>
      </w:pPr>
      <w:r w:rsidRPr="00AE772C">
        <w:rPr>
          <w:sz w:val="21"/>
          <w:szCs w:val="21"/>
        </w:rPr>
        <w:t>N/A, null.</w:t>
      </w:r>
    </w:p>
    <w:p w14:paraId="650BD8D7" w14:textId="77777777" w:rsidR="00032522" w:rsidRPr="00390D8E" w:rsidRDefault="00032522" w:rsidP="00032522">
      <w:pPr>
        <w:ind w:firstLineChars="0" w:firstLine="0"/>
      </w:pPr>
    </w:p>
    <w:p w14:paraId="677C8870" w14:textId="0AA9BB67" w:rsidR="00032522" w:rsidRPr="00447126" w:rsidRDefault="00032522" w:rsidP="00032522">
      <w:pPr>
        <w:spacing w:line="240" w:lineRule="auto"/>
        <w:ind w:firstLineChars="0" w:firstLine="0"/>
        <w:jc w:val="both"/>
        <w:rPr>
          <w:rFonts w:ascii="DengXian" w:eastAsia="DengXian" w:hAnsi="DengXian" w:cs="Times New Roman"/>
          <w:sz w:val="21"/>
        </w:rPr>
      </w:pPr>
      <w:r w:rsidRPr="00447126">
        <w:rPr>
          <w:rFonts w:eastAsia="DengXian" w:cs="Times New Roman"/>
          <w:b/>
          <w:bCs/>
          <w:noProof/>
          <w:sz w:val="26"/>
          <w:szCs w:val="26"/>
        </w:rPr>
        <w:t>Table S</w:t>
      </w:r>
      <w:r>
        <w:rPr>
          <w:rFonts w:eastAsia="DengXian" w:cs="Times New Roman"/>
          <w:b/>
          <w:bCs/>
          <w:noProof/>
          <w:sz w:val="26"/>
          <w:szCs w:val="26"/>
        </w:rPr>
        <w:t>4</w:t>
      </w:r>
      <w:r w:rsidRPr="00447126">
        <w:rPr>
          <w:rFonts w:eastAsia="DengXian" w:cs="Times New Roman"/>
          <w:b/>
          <w:bCs/>
          <w:noProof/>
          <w:sz w:val="26"/>
          <w:szCs w:val="26"/>
        </w:rPr>
        <w:t>.</w:t>
      </w:r>
      <w:r w:rsidRPr="00447126">
        <w:rPr>
          <w:rFonts w:ascii="DengXian" w:eastAsia="DengXian" w:hAnsi="DengXian" w:cs="Times New Roman"/>
          <w:sz w:val="21"/>
        </w:rPr>
        <w:t xml:space="preserve"> </w:t>
      </w:r>
      <w:r w:rsidRPr="00447126">
        <w:rPr>
          <w:rFonts w:eastAsia="DengXian" w:cs="Times New Roman"/>
          <w:noProof/>
          <w:sz w:val="26"/>
          <w:szCs w:val="26"/>
        </w:rPr>
        <w:t>Results of the survey</w:t>
      </w:r>
      <w:r>
        <w:rPr>
          <w:rFonts w:eastAsia="DengXian" w:cs="Times New Roman"/>
          <w:noProof/>
          <w:sz w:val="26"/>
          <w:szCs w:val="26"/>
        </w:rPr>
        <w:t xml:space="preserve"> in </w:t>
      </w:r>
      <w:r w:rsidRPr="00447126">
        <w:rPr>
          <w:rFonts w:eastAsia="DengXian" w:cs="Times New Roman"/>
          <w:noProof/>
          <w:sz w:val="26"/>
          <w:szCs w:val="26"/>
        </w:rPr>
        <w:t xml:space="preserve">Group </w:t>
      </w:r>
      <w:r>
        <w:rPr>
          <w:rFonts w:eastAsia="DengXian" w:cs="Times New Roman"/>
          <w:noProof/>
          <w:sz w:val="26"/>
          <w:szCs w:val="26"/>
        </w:rPr>
        <w:t>V-J</w:t>
      </w:r>
    </w:p>
    <w:tbl>
      <w:tblPr>
        <w:tblW w:w="10067" w:type="dxa"/>
        <w:tblInd w:w="-873" w:type="dxa"/>
        <w:tblLook w:val="0680" w:firstRow="0" w:lastRow="0" w:firstColumn="1" w:lastColumn="0" w:noHBand="1" w:noVBand="1"/>
      </w:tblPr>
      <w:tblGrid>
        <w:gridCol w:w="4219"/>
        <w:gridCol w:w="1310"/>
        <w:gridCol w:w="1134"/>
        <w:gridCol w:w="1134"/>
        <w:gridCol w:w="1134"/>
        <w:gridCol w:w="1136"/>
      </w:tblGrid>
      <w:tr w:rsidR="00032522" w:rsidRPr="0068716D" w14:paraId="32A6DFE8" w14:textId="77777777" w:rsidTr="00330665">
        <w:trPr>
          <w:trHeight w:val="382"/>
        </w:trPr>
        <w:tc>
          <w:tcPr>
            <w:tcW w:w="4219" w:type="dxa"/>
            <w:vMerge w:val="restart"/>
            <w:tcBorders>
              <w:top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F8B1578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rPr>
                <w:rFonts w:eastAsia="DengXian" w:cs="Times New Roman"/>
                <w:b/>
                <w:bCs/>
                <w:noProof/>
                <w:szCs w:val="24"/>
              </w:rPr>
            </w:pP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Project Evaluation Score</w:t>
            </w:r>
          </w:p>
        </w:tc>
        <w:tc>
          <w:tcPr>
            <w:tcW w:w="5848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5C35BD6" w14:textId="77777777" w:rsidR="00032522" w:rsidRPr="0068716D" w:rsidRDefault="00032522" w:rsidP="00943135">
            <w:pPr>
              <w:widowControl/>
              <w:spacing w:line="240" w:lineRule="auto"/>
              <w:ind w:firstLineChars="0" w:firstLine="0"/>
              <w:jc w:val="center"/>
            </w:pP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Score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 xml:space="preserve"> (</w:t>
            </w:r>
            <w:r>
              <w:rPr>
                <w:rFonts w:eastAsia="DengXian" w:cs="Times New Roman"/>
                <w:b/>
                <w:bCs/>
                <w:noProof/>
                <w:szCs w:val="24"/>
              </w:rPr>
              <w:t>P</w:t>
            </w:r>
            <w:r w:rsidRPr="00447126">
              <w:rPr>
                <w:rFonts w:eastAsia="DengXian" w:cs="Times New Roman"/>
                <w:b/>
                <w:bCs/>
                <w:noProof/>
                <w:szCs w:val="24"/>
              </w:rPr>
              <w:t>ercentage</w:t>
            </w:r>
            <w:r w:rsidRPr="00447126">
              <w:rPr>
                <w:rFonts w:eastAsia="DengXian" w:cs="Times New Roman" w:hint="eastAsia"/>
                <w:b/>
                <w:bCs/>
                <w:noProof/>
                <w:szCs w:val="24"/>
              </w:rPr>
              <w:t>)</w:t>
            </w:r>
          </w:p>
        </w:tc>
      </w:tr>
      <w:tr w:rsidR="00032522" w:rsidRPr="0068716D" w14:paraId="4EAA3E01" w14:textId="77777777" w:rsidTr="00330665">
        <w:trPr>
          <w:trHeight w:val="227"/>
        </w:trPr>
        <w:tc>
          <w:tcPr>
            <w:tcW w:w="4219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E8A5D7" w14:textId="77777777" w:rsidR="00032522" w:rsidRPr="0068716D" w:rsidRDefault="00032522" w:rsidP="00943135">
            <w:pPr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2F0BC9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40054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ED55FC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A085240" w14:textId="77777777" w:rsidR="00032522" w:rsidRPr="00447126" w:rsidRDefault="00032522" w:rsidP="00943135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2"/>
              </w:rPr>
            </w:pPr>
            <w:r w:rsidRPr="00447126">
              <w:rPr>
                <w:rFonts w:eastAsia="DengXian" w:cs="Times New Roman" w:hint="eastAsia"/>
                <w:noProof/>
                <w:sz w:val="22"/>
              </w:rPr>
              <w:t>2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0C4859D0" w14:textId="77777777" w:rsidR="00032522" w:rsidRPr="00447126" w:rsidRDefault="00032522" w:rsidP="00943135">
            <w:pPr>
              <w:widowControl/>
              <w:spacing w:line="240" w:lineRule="auto"/>
              <w:ind w:firstLineChars="150" w:firstLine="330"/>
              <w:rPr>
                <w:sz w:val="22"/>
              </w:rPr>
            </w:pPr>
            <w:r w:rsidRPr="00447126">
              <w:rPr>
                <w:rFonts w:hint="eastAsia"/>
                <w:sz w:val="22"/>
              </w:rPr>
              <w:t>1</w:t>
            </w:r>
          </w:p>
        </w:tc>
      </w:tr>
      <w:tr w:rsidR="00032522" w:rsidRPr="0068716D" w14:paraId="5BE8E184" w14:textId="77777777" w:rsidTr="00943135">
        <w:trPr>
          <w:trHeight w:val="454"/>
        </w:trPr>
        <w:tc>
          <w:tcPr>
            <w:tcW w:w="4219" w:type="dxa"/>
            <w:tcBorders>
              <w:top w:val="single" w:sz="8" w:space="0" w:color="auto"/>
            </w:tcBorders>
            <w:noWrap/>
            <w:vAlign w:val="center"/>
          </w:tcPr>
          <w:p w14:paraId="7419841A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focus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noWrap/>
            <w:vAlign w:val="center"/>
          </w:tcPr>
          <w:p w14:paraId="11EDCE30" w14:textId="2B583B3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4%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6B0BBAE9" w14:textId="2D7D7C2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3C0E74AE" w14:textId="294D557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119F10C1" w14:textId="058DC61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1E5271EA" w14:textId="78E37F2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15C92E20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1020780C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Course interest</w:t>
            </w:r>
          </w:p>
        </w:tc>
        <w:tc>
          <w:tcPr>
            <w:tcW w:w="1310" w:type="dxa"/>
            <w:noWrap/>
            <w:vAlign w:val="center"/>
          </w:tcPr>
          <w:p w14:paraId="48AA17D6" w14:textId="64EB269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 xml:space="preserve"> 47%</w:t>
            </w:r>
          </w:p>
        </w:tc>
        <w:tc>
          <w:tcPr>
            <w:tcW w:w="1134" w:type="dxa"/>
            <w:noWrap/>
            <w:vAlign w:val="center"/>
          </w:tcPr>
          <w:p w14:paraId="40613E6A" w14:textId="0AB6AE3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>47%</w:t>
            </w:r>
          </w:p>
        </w:tc>
        <w:tc>
          <w:tcPr>
            <w:tcW w:w="1134" w:type="dxa"/>
            <w:noWrap/>
            <w:vAlign w:val="center"/>
          </w:tcPr>
          <w:p w14:paraId="6DA441E5" w14:textId="16F162A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</w:tcPr>
          <w:p w14:paraId="5180E2C7" w14:textId="59176FD5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5888DE68" w14:textId="31998663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5BED3681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61FB3C24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 xml:space="preserve">Course </w:t>
            </w:r>
            <w:r w:rsidRPr="0068716D">
              <w:rPr>
                <w:rFonts w:eastAsia="DengXian" w:cs="Times New Roman" w:hint="eastAsia"/>
                <w:noProof/>
                <w:sz w:val="22"/>
              </w:rPr>
              <w:t>r</w:t>
            </w:r>
            <w:r w:rsidRPr="0068716D">
              <w:rPr>
                <w:rFonts w:eastAsia="DengXian" w:cs="Times New Roman"/>
                <w:noProof/>
                <w:sz w:val="22"/>
              </w:rPr>
              <w:t>ichness</w:t>
            </w:r>
          </w:p>
        </w:tc>
        <w:tc>
          <w:tcPr>
            <w:tcW w:w="1310" w:type="dxa"/>
            <w:noWrap/>
            <w:vAlign w:val="center"/>
          </w:tcPr>
          <w:p w14:paraId="7E3F2BF5" w14:textId="51ACD08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58865202" w14:textId="460B3C8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3405083E" w14:textId="72E64F1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401A137B" w14:textId="29C5D57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436A312C" w14:textId="53C8355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437D7740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650E4AE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Combine theory with practice</w:t>
            </w:r>
          </w:p>
        </w:tc>
        <w:tc>
          <w:tcPr>
            <w:tcW w:w="1310" w:type="dxa"/>
            <w:noWrap/>
            <w:vAlign w:val="center"/>
          </w:tcPr>
          <w:p w14:paraId="5861BDAD" w14:textId="7107F2DD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38B68737" w14:textId="7BD170E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4D6E1C00" w14:textId="57AFB29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14350FBC" w14:textId="22793FA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52A949B5" w14:textId="02E7E6E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054C457D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F54AB91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Acquisition of konwledge</w:t>
            </w:r>
          </w:p>
        </w:tc>
        <w:tc>
          <w:tcPr>
            <w:tcW w:w="1310" w:type="dxa"/>
            <w:noWrap/>
            <w:vAlign w:val="center"/>
          </w:tcPr>
          <w:p w14:paraId="2E46A0EF" w14:textId="476577C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eastAsia="DengXian" w:cs="Times New Roman" w:hint="eastAsia"/>
                <w:noProof/>
                <w:sz w:val="20"/>
                <w:szCs w:val="20"/>
              </w:rPr>
              <w:t>2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698C0B2" w14:textId="3E27BD1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8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0D255EA2" w14:textId="0C8C978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6DAC2AE4" w14:textId="2F55F3C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00F655F5" w14:textId="3285D28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453AB0CC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5A1289B4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clinical skills</w:t>
            </w:r>
          </w:p>
        </w:tc>
        <w:tc>
          <w:tcPr>
            <w:tcW w:w="1310" w:type="dxa"/>
            <w:noWrap/>
            <w:vAlign w:val="center"/>
          </w:tcPr>
          <w:p w14:paraId="143993B2" w14:textId="0FAF526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7FE3CAF5" w14:textId="7205F40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0EE1B27" w14:textId="73794D3F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99494A4" w14:textId="71EE67DB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44171984" w14:textId="159C075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23B0EEC9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779D65C3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The activity of the class atmosphere</w:t>
            </w:r>
          </w:p>
        </w:tc>
        <w:tc>
          <w:tcPr>
            <w:tcW w:w="1310" w:type="dxa"/>
            <w:noWrap/>
            <w:vAlign w:val="center"/>
          </w:tcPr>
          <w:p w14:paraId="6C55DA01" w14:textId="33D72D0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vAlign w:val="center"/>
          </w:tcPr>
          <w:p w14:paraId="3499556B" w14:textId="2B0E615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5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14:paraId="796EC9DA" w14:textId="1507B3A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2A42A430" w14:textId="362F8A2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59A17FCE" w14:textId="5A4F5C9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2B59D4FD" w14:textId="77777777" w:rsidTr="00943135">
        <w:trPr>
          <w:trHeight w:val="454"/>
        </w:trPr>
        <w:tc>
          <w:tcPr>
            <w:tcW w:w="4219" w:type="dxa"/>
            <w:noWrap/>
            <w:vAlign w:val="center"/>
            <w:hideMark/>
          </w:tcPr>
          <w:p w14:paraId="55C54C8A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Improvement of learning motivation</w:t>
            </w:r>
          </w:p>
        </w:tc>
        <w:tc>
          <w:tcPr>
            <w:tcW w:w="1310" w:type="dxa"/>
            <w:noWrap/>
            <w:vAlign w:val="center"/>
            <w:hideMark/>
          </w:tcPr>
          <w:p w14:paraId="0D163AD4" w14:textId="09327F38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  <w:hideMark/>
          </w:tcPr>
          <w:p w14:paraId="28DB91B0" w14:textId="56E46239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  <w:hideMark/>
          </w:tcPr>
          <w:p w14:paraId="0A70C909" w14:textId="15F0A9ED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  <w:hideMark/>
          </w:tcPr>
          <w:p w14:paraId="23DD054F" w14:textId="2305F40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71217386" w14:textId="4C847D3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479F700B" w14:textId="77777777" w:rsidTr="00943135">
        <w:trPr>
          <w:trHeight w:val="454"/>
        </w:trPr>
        <w:tc>
          <w:tcPr>
            <w:tcW w:w="4219" w:type="dxa"/>
            <w:noWrap/>
            <w:vAlign w:val="center"/>
          </w:tcPr>
          <w:p w14:paraId="304CCABF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Satisfaction with the use of laboratory</w:t>
            </w:r>
          </w:p>
        </w:tc>
        <w:tc>
          <w:tcPr>
            <w:tcW w:w="1310" w:type="dxa"/>
            <w:noWrap/>
            <w:vAlign w:val="center"/>
          </w:tcPr>
          <w:p w14:paraId="0D0ADD41" w14:textId="5A445CB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4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74D6AE3F" w14:textId="1A928C51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0%</w:t>
            </w:r>
          </w:p>
        </w:tc>
        <w:tc>
          <w:tcPr>
            <w:tcW w:w="1134" w:type="dxa"/>
            <w:noWrap/>
            <w:vAlign w:val="center"/>
          </w:tcPr>
          <w:p w14:paraId="6AE7AA75" w14:textId="27AF7F3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54834935" w14:textId="02BB327C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vAlign w:val="center"/>
          </w:tcPr>
          <w:p w14:paraId="4B9C5616" w14:textId="3F2C863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  <w:tr w:rsidR="00032522" w:rsidRPr="0068716D" w14:paraId="3C4D3358" w14:textId="77777777" w:rsidTr="00943135">
        <w:trPr>
          <w:trHeight w:val="454"/>
        </w:trPr>
        <w:tc>
          <w:tcPr>
            <w:tcW w:w="4219" w:type="dxa"/>
            <w:tcBorders>
              <w:bottom w:val="single" w:sz="8" w:space="0" w:color="auto"/>
            </w:tcBorders>
            <w:noWrap/>
            <w:vAlign w:val="center"/>
          </w:tcPr>
          <w:p w14:paraId="4A9A3EF8" w14:textId="77777777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both"/>
              <w:rPr>
                <w:rFonts w:eastAsia="DengXian" w:cs="Times New Roman"/>
                <w:noProof/>
                <w:sz w:val="22"/>
              </w:rPr>
            </w:pPr>
            <w:r w:rsidRPr="0068716D">
              <w:rPr>
                <w:rFonts w:eastAsia="DengXian" w:cs="Times New Roman"/>
                <w:noProof/>
                <w:sz w:val="22"/>
              </w:rPr>
              <w:t>Interaction between teachers and students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noWrap/>
            <w:vAlign w:val="center"/>
          </w:tcPr>
          <w:p w14:paraId="1A6E9C4B" w14:textId="7EE7AE3E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6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7%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206EA7D0" w14:textId="43926632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3</w:t>
            </w:r>
            <w:r>
              <w:rPr>
                <w:rFonts w:eastAsia="DengXian" w:cs="Times New Roman"/>
                <w:noProof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5028A3BD" w14:textId="335C6A90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421E66F2" w14:textId="35470A86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  <w:rPr>
                <w:rFonts w:eastAsia="DengXian" w:cs="Times New Roman"/>
                <w:noProof/>
                <w:sz w:val="20"/>
                <w:szCs w:val="20"/>
              </w:rPr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2360313A" w14:textId="15B3DA14" w:rsidR="00032522" w:rsidRPr="0068716D" w:rsidRDefault="00032522" w:rsidP="00032522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eastAsia="DengXian" w:cs="Times New Roman" w:hint="eastAsia"/>
                <w:noProof/>
                <w:sz w:val="20"/>
                <w:szCs w:val="20"/>
              </w:rPr>
              <w:t>N/A</w:t>
            </w:r>
          </w:p>
        </w:tc>
      </w:tr>
    </w:tbl>
    <w:p w14:paraId="73638756" w14:textId="77777777" w:rsidR="00390D8E" w:rsidRPr="00AE772C" w:rsidRDefault="00390D8E" w:rsidP="00390D8E">
      <w:pPr>
        <w:ind w:firstLineChars="0" w:firstLine="0"/>
        <w:rPr>
          <w:sz w:val="21"/>
          <w:szCs w:val="21"/>
        </w:rPr>
      </w:pPr>
      <w:bookmarkStart w:id="0" w:name="OLE_LINK48"/>
      <w:bookmarkStart w:id="1" w:name="OLE_LINK49"/>
      <w:r w:rsidRPr="00AE772C">
        <w:rPr>
          <w:rFonts w:hint="eastAsia"/>
          <w:sz w:val="21"/>
          <w:szCs w:val="21"/>
        </w:rPr>
        <w:t>N</w:t>
      </w:r>
      <w:r w:rsidRPr="00AE772C">
        <w:rPr>
          <w:sz w:val="21"/>
          <w:szCs w:val="21"/>
        </w:rPr>
        <w:t>ote: 5, strongly agree; 4, agree; 3, neither agree nor disagree; 2, disagree; 1, strongly disagree; N/A, null.</w:t>
      </w:r>
      <w:bookmarkEnd w:id="0"/>
      <w:bookmarkEnd w:id="1"/>
    </w:p>
    <w:sectPr w:rsidR="00390D8E" w:rsidRPr="00AE772C" w:rsidSect="00204D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ABC09" w14:textId="77777777" w:rsidR="00BA54F3" w:rsidRDefault="00BA54F3">
      <w:pPr>
        <w:spacing w:line="240" w:lineRule="auto"/>
        <w:ind w:firstLine="480"/>
      </w:pPr>
      <w:r>
        <w:separator/>
      </w:r>
    </w:p>
  </w:endnote>
  <w:endnote w:type="continuationSeparator" w:id="0">
    <w:p w14:paraId="353297D8" w14:textId="77777777" w:rsidR="00BA54F3" w:rsidRDefault="00BA54F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5573" w14:textId="77777777" w:rsidR="003F0511" w:rsidRDefault="00BA54F3" w:rsidP="003F051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3C106" w14:textId="77777777" w:rsidR="003F0511" w:rsidRDefault="00BA54F3" w:rsidP="00894983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A55C" w14:textId="77777777" w:rsidR="003F0511" w:rsidRDefault="00BA54F3" w:rsidP="003F051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D96B2" w14:textId="77777777" w:rsidR="00BA54F3" w:rsidRDefault="00BA54F3">
      <w:pPr>
        <w:spacing w:line="240" w:lineRule="auto"/>
        <w:ind w:firstLine="480"/>
      </w:pPr>
      <w:r>
        <w:separator/>
      </w:r>
    </w:p>
  </w:footnote>
  <w:footnote w:type="continuationSeparator" w:id="0">
    <w:p w14:paraId="2B82D68B" w14:textId="77777777" w:rsidR="00BA54F3" w:rsidRDefault="00BA54F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76ED7" w14:textId="77777777" w:rsidR="003F0511" w:rsidRDefault="00BA54F3" w:rsidP="003F051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CC36" w14:textId="77777777" w:rsidR="003F0511" w:rsidRDefault="00BA54F3" w:rsidP="003F051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6450" w14:textId="77777777" w:rsidR="003F0511" w:rsidRDefault="00BA54F3" w:rsidP="003F051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38"/>
    <w:rsid w:val="0000048F"/>
    <w:rsid w:val="000127D3"/>
    <w:rsid w:val="00032522"/>
    <w:rsid w:val="000341A8"/>
    <w:rsid w:val="00045420"/>
    <w:rsid w:val="00045A88"/>
    <w:rsid w:val="00060AD3"/>
    <w:rsid w:val="00075775"/>
    <w:rsid w:val="0012365C"/>
    <w:rsid w:val="001560B9"/>
    <w:rsid w:val="001B60BA"/>
    <w:rsid w:val="001E68FE"/>
    <w:rsid w:val="001F006C"/>
    <w:rsid w:val="00205C8A"/>
    <w:rsid w:val="0024210F"/>
    <w:rsid w:val="002859C1"/>
    <w:rsid w:val="002A527B"/>
    <w:rsid w:val="002B2918"/>
    <w:rsid w:val="002E4622"/>
    <w:rsid w:val="002F4DDC"/>
    <w:rsid w:val="00311E95"/>
    <w:rsid w:val="00312EBB"/>
    <w:rsid w:val="00330665"/>
    <w:rsid w:val="00333B9A"/>
    <w:rsid w:val="00347F67"/>
    <w:rsid w:val="00390D8E"/>
    <w:rsid w:val="003C6D11"/>
    <w:rsid w:val="003D6A66"/>
    <w:rsid w:val="003E5824"/>
    <w:rsid w:val="00406067"/>
    <w:rsid w:val="0041054D"/>
    <w:rsid w:val="00421E3C"/>
    <w:rsid w:val="00447126"/>
    <w:rsid w:val="004A42B7"/>
    <w:rsid w:val="004C1F77"/>
    <w:rsid w:val="00505384"/>
    <w:rsid w:val="00522963"/>
    <w:rsid w:val="00546129"/>
    <w:rsid w:val="00584F10"/>
    <w:rsid w:val="00595901"/>
    <w:rsid w:val="005C7A10"/>
    <w:rsid w:val="005D5EC9"/>
    <w:rsid w:val="005F5A64"/>
    <w:rsid w:val="00613110"/>
    <w:rsid w:val="006326C5"/>
    <w:rsid w:val="0063370E"/>
    <w:rsid w:val="006640FC"/>
    <w:rsid w:val="00685F8F"/>
    <w:rsid w:val="006A223F"/>
    <w:rsid w:val="006D08CF"/>
    <w:rsid w:val="006D343E"/>
    <w:rsid w:val="006E3227"/>
    <w:rsid w:val="00707720"/>
    <w:rsid w:val="007245B6"/>
    <w:rsid w:val="0075045F"/>
    <w:rsid w:val="00792DE0"/>
    <w:rsid w:val="007B6864"/>
    <w:rsid w:val="007D006F"/>
    <w:rsid w:val="007E04DE"/>
    <w:rsid w:val="007E7CA9"/>
    <w:rsid w:val="007F1436"/>
    <w:rsid w:val="0082097B"/>
    <w:rsid w:val="00894983"/>
    <w:rsid w:val="00896743"/>
    <w:rsid w:val="008E4FE8"/>
    <w:rsid w:val="008F14E5"/>
    <w:rsid w:val="008F4FA4"/>
    <w:rsid w:val="00900B88"/>
    <w:rsid w:val="00906E0F"/>
    <w:rsid w:val="0095498C"/>
    <w:rsid w:val="009B4B38"/>
    <w:rsid w:val="009E5049"/>
    <w:rsid w:val="009E54B4"/>
    <w:rsid w:val="009E6AE6"/>
    <w:rsid w:val="009F0429"/>
    <w:rsid w:val="00A01DA3"/>
    <w:rsid w:val="00A20183"/>
    <w:rsid w:val="00A44CEA"/>
    <w:rsid w:val="00A4768E"/>
    <w:rsid w:val="00A5678D"/>
    <w:rsid w:val="00AE0B7A"/>
    <w:rsid w:val="00AE772C"/>
    <w:rsid w:val="00B25D08"/>
    <w:rsid w:val="00B4485E"/>
    <w:rsid w:val="00B61149"/>
    <w:rsid w:val="00B6463B"/>
    <w:rsid w:val="00BA04D7"/>
    <w:rsid w:val="00BA54F3"/>
    <w:rsid w:val="00BC18B5"/>
    <w:rsid w:val="00BC5C55"/>
    <w:rsid w:val="00BD6848"/>
    <w:rsid w:val="00C34DC1"/>
    <w:rsid w:val="00C76996"/>
    <w:rsid w:val="00C81459"/>
    <w:rsid w:val="00C92074"/>
    <w:rsid w:val="00CD5984"/>
    <w:rsid w:val="00CE13E4"/>
    <w:rsid w:val="00D052A7"/>
    <w:rsid w:val="00D230F8"/>
    <w:rsid w:val="00D30955"/>
    <w:rsid w:val="00D46922"/>
    <w:rsid w:val="00D8409A"/>
    <w:rsid w:val="00DD1119"/>
    <w:rsid w:val="00DF4F89"/>
    <w:rsid w:val="00E048B0"/>
    <w:rsid w:val="00E1349F"/>
    <w:rsid w:val="00E56753"/>
    <w:rsid w:val="00E615DF"/>
    <w:rsid w:val="00E76CAC"/>
    <w:rsid w:val="00F00CFB"/>
    <w:rsid w:val="00F45788"/>
    <w:rsid w:val="00F57232"/>
    <w:rsid w:val="00F61CB2"/>
    <w:rsid w:val="00F62C00"/>
    <w:rsid w:val="00F76FDF"/>
    <w:rsid w:val="00F90701"/>
    <w:rsid w:val="00FB098E"/>
    <w:rsid w:val="00FC41EA"/>
    <w:rsid w:val="00FD7E4B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5028C"/>
  <w15:chartTrackingRefBased/>
  <w15:docId w15:val="{E5FA6E65-A764-D647-BE37-2F174B72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38"/>
    <w:pPr>
      <w:widowControl w:val="0"/>
      <w:spacing w:line="276" w:lineRule="auto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4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B4B38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B4B3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B4B38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Istrate Ramona</dc:creator>
  <cp:keywords/>
  <dc:description/>
  <cp:lastModifiedBy>Istrate Ramona</cp:lastModifiedBy>
  <cp:revision>40</cp:revision>
  <dcterms:created xsi:type="dcterms:W3CDTF">2021-09-02T12:37:00Z</dcterms:created>
  <dcterms:modified xsi:type="dcterms:W3CDTF">2021-09-11T13:57:00Z</dcterms:modified>
</cp:coreProperties>
</file>