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F20" w:rsidRPr="00E13E47" w:rsidRDefault="00BD49FC" w:rsidP="00790794">
      <w:pPr>
        <w:spacing w:after="0"/>
        <w:rPr>
          <w:rFonts w:ascii="Arial" w:hAnsi="Arial" w:cs="Times"/>
          <w:b/>
          <w:sz w:val="28"/>
          <w:szCs w:val="20"/>
        </w:rPr>
      </w:pPr>
      <w:r w:rsidRPr="00E13E47"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:rsidR="00790794" w:rsidRPr="00A26F20" w:rsidRDefault="00790794" w:rsidP="00790794">
      <w:pPr>
        <w:spacing w:after="0"/>
        <w:rPr>
          <w:rFonts w:ascii="Arial" w:hAnsi="Arial" w:cs="Times"/>
          <w:sz w:val="22"/>
          <w:szCs w:val="20"/>
        </w:rPr>
      </w:pPr>
    </w:p>
    <w:p w:rsidR="00790794" w:rsidRPr="00A26F20" w:rsidRDefault="00790794" w:rsidP="00790794">
      <w:pPr>
        <w:spacing w:after="0"/>
        <w:rPr>
          <w:rFonts w:ascii="Arial" w:hAnsi="Arial" w:cs="Times"/>
          <w:sz w:val="22"/>
          <w:szCs w:val="20"/>
        </w:rPr>
      </w:pPr>
      <w:r w:rsidRPr="00A26F20">
        <w:rPr>
          <w:rFonts w:ascii="Arial" w:hAnsi="Arial" w:cs="Times"/>
          <w:sz w:val="22"/>
          <w:szCs w:val="20"/>
        </w:rPr>
        <w:t>Developed from:</w:t>
      </w:r>
    </w:p>
    <w:p w:rsidR="00790794" w:rsidRPr="00A26F20" w:rsidRDefault="00790794" w:rsidP="00790794">
      <w:pPr>
        <w:spacing w:after="0"/>
        <w:rPr>
          <w:rFonts w:ascii="Arial" w:hAnsi="Arial"/>
          <w:sz w:val="20"/>
        </w:rPr>
      </w:pPr>
      <w:r w:rsidRPr="00A26F20">
        <w:rPr>
          <w:rFonts w:ascii="Arial" w:hAnsi="Arial"/>
          <w:sz w:val="20"/>
        </w:rPr>
        <w:t xml:space="preserve">Tong </w:t>
      </w:r>
      <w:proofErr w:type="gramStart"/>
      <w:r w:rsidRPr="00A26F20">
        <w:rPr>
          <w:rFonts w:ascii="Arial" w:hAnsi="Arial"/>
          <w:sz w:val="20"/>
        </w:rPr>
        <w:t>A</w:t>
      </w:r>
      <w:proofErr w:type="gramEnd"/>
      <w:r w:rsidRPr="00A26F20">
        <w:rPr>
          <w:rFonts w:ascii="Arial" w:hAnsi="Arial"/>
          <w:sz w:val="20"/>
        </w:rPr>
        <w:t xml:space="preserve">, Sainsbury P, Craig J. Consolidated criteria for reporting qualitative research (COREQ): a 32-item checklist for interviews and focus groups. </w:t>
      </w:r>
      <w:r w:rsidRPr="00A26F20">
        <w:rPr>
          <w:rFonts w:ascii="Arial" w:hAnsi="Arial"/>
          <w:i/>
          <w:sz w:val="20"/>
        </w:rPr>
        <w:t>International Journal for Quality in Health Care</w:t>
      </w:r>
      <w:r w:rsidRPr="00A26F20">
        <w:rPr>
          <w:rFonts w:ascii="Arial" w:hAnsi="Arial"/>
          <w:sz w:val="20"/>
        </w:rPr>
        <w:t>. 2007. Volume 19, Number 6: pp. 349 – 357</w:t>
      </w:r>
    </w:p>
    <w:p w:rsidR="00790794" w:rsidRDefault="00790794" w:rsidP="00790794">
      <w:pPr>
        <w:spacing w:after="0"/>
        <w:rPr>
          <w:rFonts w:ascii="Arial" w:hAnsi="Arial"/>
          <w:sz w:val="22"/>
        </w:rPr>
      </w:pPr>
    </w:p>
    <w:p w:rsidR="00790794" w:rsidRPr="0091227E" w:rsidRDefault="00790794" w:rsidP="00790794">
      <w:pPr>
        <w:spacing w:after="0"/>
        <w:rPr>
          <w:rFonts w:ascii="Arial" w:hAnsi="Arial"/>
          <w:b/>
          <w:color w:val="FF0000"/>
          <w:sz w:val="22"/>
        </w:rPr>
      </w:pPr>
      <w:r w:rsidRPr="0091227E">
        <w:rPr>
          <w:rFonts w:ascii="Arial" w:hAnsi="Arial"/>
          <w:b/>
          <w:color w:val="FF0000"/>
          <w:sz w:val="22"/>
        </w:rPr>
        <w:t>YOU MUST PROVIDE A RESPONSE FOR ALL ITEMS. ENTER N/A IF NOT APPLICABLE</w:t>
      </w:r>
    </w:p>
    <w:p w:rsidR="00790794" w:rsidRDefault="00790794" w:rsidP="00790794">
      <w:pPr>
        <w:spacing w:after="0"/>
        <w:rPr>
          <w:rFonts w:ascii="Arial" w:hAnsi="Arial"/>
          <w:sz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2070"/>
      </w:tblGrid>
      <w:tr w:rsidR="00790794" w:rsidRPr="0091109C">
        <w:tc>
          <w:tcPr>
            <w:tcW w:w="2952" w:type="dxa"/>
            <w:shd w:val="clear" w:color="auto" w:fill="C0C0C0"/>
          </w:tcPr>
          <w:p w:rsidR="00790794" w:rsidRPr="009110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</w:p>
        </w:tc>
        <w:tc>
          <w:tcPr>
            <w:tcW w:w="4446" w:type="dxa"/>
            <w:shd w:val="clear" w:color="auto" w:fill="C0C0C0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eastAsiaTheme="minorHAnsi" w:hAnsi="Arial" w:cstheme="minorBidi"/>
                <w:b/>
                <w:sz w:val="22"/>
              </w:rPr>
              <w:t>Reported on Page</w:t>
            </w:r>
            <w:r>
              <w:rPr>
                <w:rFonts w:ascii="Arial" w:eastAsiaTheme="minorHAnsi" w:hAnsi="Arial" w:cstheme="minorBidi"/>
                <w:b/>
                <w:sz w:val="22"/>
              </w:rPr>
              <w:t xml:space="preserve"> #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 w:rsidRPr="009110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>
        <w:tc>
          <w:tcPr>
            <w:tcW w:w="2952" w:type="dxa"/>
          </w:tcPr>
          <w:p w:rsidR="00790794" w:rsidRPr="00991380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991380"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 w:rsidRPr="00991380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1. Inter viewer/facilitator</w:t>
            </w:r>
          </w:p>
        </w:tc>
        <w:tc>
          <w:tcPr>
            <w:tcW w:w="4446" w:type="dxa"/>
          </w:tcPr>
          <w:p w:rsidR="00790794" w:rsidRPr="00991380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Which author/s conducted the inter view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3F6026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Results</w:t>
            </w:r>
            <w:r w:rsidR="00E40CC2">
              <w:rPr>
                <w:rFonts w:ascii="Arial" w:eastAsiaTheme="minorHAnsi" w:hAnsi="Arial" w:cstheme="minorBidi"/>
                <w:sz w:val="22"/>
              </w:rPr>
              <w:t xml:space="preserve"> (page 7)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446" w:type="dxa"/>
          </w:tcPr>
          <w:p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PhD, MD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40CC2" w:rsidP="00E40CC2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Cove page (page 1)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446" w:type="dxa"/>
          </w:tcPr>
          <w:p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40CC2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Cover page (page 1)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446" w:type="dxa"/>
          </w:tcPr>
          <w:p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83437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90794" w:rsidRPr="0091109C">
        <w:tc>
          <w:tcPr>
            <w:tcW w:w="2952" w:type="dxa"/>
          </w:tcPr>
          <w:p w:rsidR="00790794" w:rsidRPr="00676C21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676C21"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446" w:type="dxa"/>
          </w:tcPr>
          <w:p w:rsidR="00790794" w:rsidRPr="00676C21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676C21"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 w:rsidRPr="00676C21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E40CC2" w:rsidRDefault="00EA34CF" w:rsidP="00790794">
            <w:pPr>
              <w:spacing w:after="0"/>
              <w:rPr>
                <w:rFonts w:ascii="Arial" w:eastAsiaTheme="minorHAnsi" w:hAnsi="Arial" w:cstheme="minorBidi"/>
                <w:sz w:val="22"/>
                <w:highlight w:val="yellow"/>
              </w:rPr>
            </w:pPr>
            <w:r w:rsidRPr="00676C21">
              <w:rPr>
                <w:rFonts w:ascii="Arial" w:eastAsiaTheme="minorHAnsi" w:hAnsi="Arial" w:cstheme="minorBidi"/>
                <w:sz w:val="22"/>
              </w:rPr>
              <w:t>Methods</w:t>
            </w:r>
            <w:r w:rsidR="00676C21" w:rsidRPr="00676C21">
              <w:rPr>
                <w:rFonts w:ascii="Arial" w:eastAsiaTheme="minorHAnsi" w:hAnsi="Arial" w:cstheme="minorBidi"/>
                <w:sz w:val="22"/>
              </w:rPr>
              <w:t xml:space="preserve"> (page 7)</w:t>
            </w:r>
          </w:p>
        </w:tc>
      </w:tr>
      <w:tr w:rsidR="00790794" w:rsidRPr="0091109C">
        <w:tc>
          <w:tcPr>
            <w:tcW w:w="2952" w:type="dxa"/>
          </w:tcPr>
          <w:p w:rsidR="00790794" w:rsidRPr="00676C21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676C21"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 w:rsidRPr="00676C21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676C21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:rsidR="00790794" w:rsidRPr="00676C21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>
        <w:tc>
          <w:tcPr>
            <w:tcW w:w="2952" w:type="dxa"/>
          </w:tcPr>
          <w:p w:rsidR="00790794" w:rsidRPr="00676C21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676C21"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446" w:type="dxa"/>
          </w:tcPr>
          <w:p w:rsidR="00790794" w:rsidRPr="00676C21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676C21"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  <w:r w:rsidRPr="00676C21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676C21" w:rsidRDefault="00676C21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676C21">
              <w:rPr>
                <w:rFonts w:ascii="Arial" w:eastAsiaTheme="minorHAnsi" w:hAnsi="Arial" w:cstheme="minorBidi"/>
                <w:sz w:val="22"/>
              </w:rPr>
              <w:t>no</w:t>
            </w:r>
          </w:p>
        </w:tc>
      </w:tr>
      <w:tr w:rsidR="00790794" w:rsidRPr="0091109C">
        <w:tc>
          <w:tcPr>
            <w:tcW w:w="2952" w:type="dxa"/>
          </w:tcPr>
          <w:p w:rsidR="00790794" w:rsidRPr="00130EF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130EFB"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 w:rsidRPr="00130EFB">
              <w:rPr>
                <w:rFonts w:ascii="Arial" w:hAnsi="Arial" w:cs="Helvetica"/>
                <w:sz w:val="22"/>
              </w:rPr>
              <w:t xml:space="preserve"> </w:t>
            </w:r>
            <w:r w:rsidRPr="00130EFB">
              <w:rPr>
                <w:rFonts w:ascii="Arial" w:hAnsi="Arial" w:cs="Times"/>
                <w:sz w:val="22"/>
                <w:szCs w:val="20"/>
              </w:rPr>
              <w:t>interviewer</w:t>
            </w:r>
            <w:r w:rsidRPr="00130EFB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130EF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130EFB">
              <w:rPr>
                <w:rFonts w:ascii="Arial" w:hAnsi="Arial" w:cs="Times"/>
                <w:sz w:val="22"/>
                <w:szCs w:val="20"/>
              </w:rPr>
              <w:t>What did the participants know about the researcher? e.g. personal goals, reasons for doing the</w:t>
            </w:r>
            <w:r w:rsidRPr="00130EFB">
              <w:rPr>
                <w:rFonts w:ascii="Arial" w:hAnsi="Arial" w:cs="Helvetica"/>
                <w:sz w:val="22"/>
              </w:rPr>
              <w:t xml:space="preserve"> </w:t>
            </w:r>
            <w:r w:rsidRPr="00130EFB">
              <w:rPr>
                <w:rFonts w:ascii="Arial" w:hAnsi="Arial" w:cs="Times"/>
                <w:sz w:val="22"/>
                <w:szCs w:val="20"/>
              </w:rPr>
              <w:t>research</w:t>
            </w:r>
            <w:r w:rsidRPr="00130EFB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130EFB" w:rsidRDefault="00130EF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130EFB">
              <w:rPr>
                <w:rFonts w:ascii="Arial" w:eastAsiaTheme="minorHAnsi" w:hAnsi="Arial" w:cstheme="minorBidi"/>
                <w:sz w:val="22"/>
              </w:rPr>
              <w:t>Methods (page 7)</w:t>
            </w:r>
          </w:p>
        </w:tc>
      </w:tr>
      <w:tr w:rsidR="00790794" w:rsidRPr="0091109C">
        <w:tc>
          <w:tcPr>
            <w:tcW w:w="2952" w:type="dxa"/>
          </w:tcPr>
          <w:p w:rsidR="00790794" w:rsidRPr="00130EFB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130EFB">
              <w:rPr>
                <w:rFonts w:ascii="Arial" w:hAnsi="Arial" w:cs="Times"/>
                <w:sz w:val="22"/>
                <w:szCs w:val="20"/>
              </w:rPr>
              <w:t>8. Interviewer characteristics</w:t>
            </w:r>
          </w:p>
        </w:tc>
        <w:tc>
          <w:tcPr>
            <w:tcW w:w="4446" w:type="dxa"/>
          </w:tcPr>
          <w:p w:rsidR="00790794" w:rsidRPr="00130EF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130EFB">
              <w:rPr>
                <w:rFonts w:ascii="Arial" w:hAnsi="Arial" w:cs="Times"/>
                <w:sz w:val="22"/>
                <w:szCs w:val="20"/>
              </w:rPr>
              <w:t>What characteristics were reported about the inter viewer/facilitator? e.g.</w:t>
            </w:r>
            <w:r w:rsidRPr="00130EFB">
              <w:rPr>
                <w:rFonts w:ascii="Arial" w:hAnsi="Arial" w:cs="Helvetica"/>
                <w:sz w:val="22"/>
              </w:rPr>
              <w:t xml:space="preserve"> </w:t>
            </w:r>
            <w:r w:rsidRPr="00130EFB">
              <w:rPr>
                <w:rFonts w:ascii="Arial" w:hAnsi="Arial" w:cs="Times"/>
                <w:sz w:val="22"/>
                <w:szCs w:val="20"/>
              </w:rPr>
              <w:t>Bias, assumptions,</w:t>
            </w:r>
            <w:r w:rsidRPr="00130EFB">
              <w:rPr>
                <w:rFonts w:ascii="Arial" w:hAnsi="Arial" w:cs="Helvetica"/>
                <w:sz w:val="22"/>
              </w:rPr>
              <w:t xml:space="preserve"> </w:t>
            </w:r>
            <w:r w:rsidRPr="00130EFB"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 w:rsidRPr="00130EFB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130EFB" w:rsidRDefault="00130EF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Discussion</w:t>
            </w:r>
            <w:r w:rsidRPr="00130EFB">
              <w:rPr>
                <w:rFonts w:ascii="Arial" w:eastAsiaTheme="minorHAnsi" w:hAnsi="Arial" w:cstheme="minorBidi"/>
                <w:sz w:val="22"/>
              </w:rPr>
              <w:t xml:space="preserve"> (page 14)</w:t>
            </w:r>
          </w:p>
        </w:tc>
      </w:tr>
      <w:tr w:rsidR="00790794" w:rsidRPr="0091109C">
        <w:tc>
          <w:tcPr>
            <w:tcW w:w="2952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1539DF">
              <w:rPr>
                <w:rFonts w:ascii="Arial" w:hAnsi="Arial" w:cs="Times"/>
                <w:b/>
                <w:sz w:val="22"/>
                <w:szCs w:val="20"/>
              </w:rPr>
              <w:t>Domain 2: study design</w:t>
            </w:r>
            <w:r w:rsidRPr="001539DF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>
        <w:tc>
          <w:tcPr>
            <w:tcW w:w="2952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39DF"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 w:rsidRPr="001539D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>
        <w:tc>
          <w:tcPr>
            <w:tcW w:w="2952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Theory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grounded theor</w:t>
            </w:r>
            <w:r w:rsidRPr="0091109C">
              <w:rPr>
                <w:rFonts w:ascii="Arial" w:hAnsi="Arial" w:cs="Times"/>
                <w:sz w:val="22"/>
                <w:szCs w:val="20"/>
              </w:rPr>
              <w:t>y,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discourse analysis, ethnography, pheno</w:t>
            </w:r>
            <w:r>
              <w:rPr>
                <w:rFonts w:ascii="Arial" w:hAnsi="Arial" w:cs="Times"/>
                <w:sz w:val="22"/>
                <w:szCs w:val="20"/>
              </w:rPr>
              <w:t>menolog</w:t>
            </w:r>
            <w:r w:rsidRPr="0091109C">
              <w:rPr>
                <w:rFonts w:ascii="Arial" w:hAnsi="Arial" w:cs="Times"/>
                <w:sz w:val="22"/>
                <w:szCs w:val="20"/>
              </w:rPr>
              <w:t>y, content analysis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A34C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Methods</w:t>
            </w:r>
            <w:r w:rsidR="00E40CC2">
              <w:rPr>
                <w:rFonts w:ascii="Arial" w:eastAsiaTheme="minorHAnsi" w:hAnsi="Arial" w:cstheme="minorBidi"/>
                <w:sz w:val="22"/>
              </w:rPr>
              <w:t xml:space="preserve"> (page 8)</w:t>
            </w:r>
          </w:p>
        </w:tc>
      </w:tr>
      <w:tr w:rsidR="00790794" w:rsidRPr="0091109C">
        <w:tc>
          <w:tcPr>
            <w:tcW w:w="2952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 w:rsidRPr="00515CBE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446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</w:t>
            </w:r>
            <w:r w:rsidRPr="0091109C">
              <w:rPr>
                <w:rFonts w:ascii="Arial" w:hAnsi="Arial" w:cs="Times"/>
                <w:sz w:val="22"/>
                <w:szCs w:val="20"/>
              </w:rPr>
              <w:t>posive, convenience, consecutive, snowball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A34C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Methods</w:t>
            </w:r>
            <w:r w:rsidR="00E40CC2">
              <w:rPr>
                <w:rFonts w:ascii="Arial" w:eastAsiaTheme="minorHAnsi" w:hAnsi="Arial" w:cstheme="minorBidi"/>
                <w:sz w:val="22"/>
              </w:rPr>
              <w:t xml:space="preserve"> (page 7)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446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A34C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Methods</w:t>
            </w:r>
            <w:r w:rsidR="00E40CC2">
              <w:rPr>
                <w:rFonts w:ascii="Arial" w:eastAsiaTheme="minorHAnsi" w:hAnsi="Arial" w:cstheme="minorBidi"/>
                <w:sz w:val="22"/>
              </w:rPr>
              <w:t xml:space="preserve"> (page 7)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446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A34C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Results</w:t>
            </w:r>
            <w:r w:rsidR="00E40CC2">
              <w:rPr>
                <w:rFonts w:ascii="Arial" w:eastAsiaTheme="minorHAnsi" w:hAnsi="Arial" w:cstheme="minorBidi"/>
                <w:sz w:val="22"/>
              </w:rPr>
              <w:t xml:space="preserve"> (page 8)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lastRenderedPageBreak/>
              <w:t>13. Non-participation</w:t>
            </w:r>
          </w:p>
        </w:tc>
        <w:tc>
          <w:tcPr>
            <w:tcW w:w="4446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40CC2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90794" w:rsidRPr="0091109C">
        <w:tc>
          <w:tcPr>
            <w:tcW w:w="2952" w:type="dxa"/>
          </w:tcPr>
          <w:p w:rsidR="00790794" w:rsidRPr="00515CBE" w:rsidRDefault="00790794" w:rsidP="00790794">
            <w:pPr>
              <w:spacing w:after="0"/>
              <w:rPr>
                <w:rFonts w:ascii="Arial" w:eastAsiaTheme="minorHAnsi" w:hAnsi="Arial" w:cstheme="minorBidi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4446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40CC2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 (Telephone interviews)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446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40CC2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446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demographic data, date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E7287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Results</w:t>
            </w:r>
            <w:r w:rsidR="00E40CC2">
              <w:rPr>
                <w:rFonts w:ascii="Arial" w:eastAsiaTheme="minorHAnsi" w:hAnsi="Arial" w:cstheme="minorBidi"/>
                <w:sz w:val="22"/>
              </w:rPr>
              <w:t xml:space="preserve"> (page 8)</w:t>
            </w:r>
          </w:p>
        </w:tc>
      </w:tr>
      <w:tr w:rsidR="00790794" w:rsidRPr="0091109C">
        <w:tc>
          <w:tcPr>
            <w:tcW w:w="2952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4772CF"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 w:rsidRPr="004772C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guide</w:t>
            </w:r>
          </w:p>
        </w:tc>
        <w:tc>
          <w:tcPr>
            <w:tcW w:w="4446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E7287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Methods</w:t>
            </w:r>
            <w:r w:rsidR="00E40CC2">
              <w:rPr>
                <w:rFonts w:ascii="Arial" w:eastAsiaTheme="minorHAnsi" w:hAnsi="Arial" w:cstheme="minorBidi"/>
                <w:sz w:val="22"/>
              </w:rPr>
              <w:t xml:space="preserve"> (page 7)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</w:t>
            </w:r>
          </w:p>
        </w:tc>
        <w:tc>
          <w:tcPr>
            <w:tcW w:w="4446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repeat inter views carried out? If yes, how many?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83437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446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E7287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Methods</w:t>
            </w:r>
            <w:r w:rsidR="00E40CC2">
              <w:rPr>
                <w:rFonts w:ascii="Arial" w:eastAsiaTheme="minorHAnsi" w:hAnsi="Arial" w:cstheme="minorBidi"/>
                <w:sz w:val="22"/>
              </w:rPr>
              <w:t xml:space="preserve"> (page 8)</w:t>
            </w:r>
          </w:p>
        </w:tc>
      </w:tr>
      <w:tr w:rsidR="00790794" w:rsidRPr="0091109C">
        <w:tc>
          <w:tcPr>
            <w:tcW w:w="2952" w:type="dxa"/>
          </w:tcPr>
          <w:p w:rsidR="00790794" w:rsidRPr="00BC320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BC320C"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446" w:type="dxa"/>
          </w:tcPr>
          <w:p w:rsidR="00790794" w:rsidRPr="00BC320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BC320C">
              <w:rPr>
                <w:rFonts w:ascii="Arial" w:hAnsi="Arial" w:cs="Times"/>
                <w:sz w:val="22"/>
                <w:szCs w:val="20"/>
              </w:rPr>
              <w:t>Were ﬁeld notes made during and/or after the inter view or focus group?</w:t>
            </w:r>
          </w:p>
        </w:tc>
        <w:tc>
          <w:tcPr>
            <w:tcW w:w="2070" w:type="dxa"/>
          </w:tcPr>
          <w:p w:rsidR="00790794" w:rsidRPr="00BC320C" w:rsidRDefault="00EE7287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BC320C">
              <w:rPr>
                <w:rFonts w:ascii="Arial" w:eastAsiaTheme="minorHAnsi" w:hAnsi="Arial" w:cstheme="minorBidi"/>
                <w:sz w:val="22"/>
              </w:rPr>
              <w:t>Methods</w:t>
            </w:r>
            <w:r w:rsidR="00BC320C" w:rsidRPr="00BC320C">
              <w:rPr>
                <w:rFonts w:ascii="Arial" w:eastAsiaTheme="minorHAnsi" w:hAnsi="Arial" w:cstheme="minorBidi"/>
                <w:sz w:val="22"/>
              </w:rPr>
              <w:t xml:space="preserve"> (page 8)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446" w:type="dxa"/>
          </w:tcPr>
          <w:p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 duration of the inter views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40CC2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Results (page 8)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446" w:type="dxa"/>
          </w:tcPr>
          <w:p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E7287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Methods</w:t>
            </w:r>
            <w:r w:rsidR="00E40CC2">
              <w:rPr>
                <w:rFonts w:ascii="Arial" w:eastAsiaTheme="minorHAnsi" w:hAnsi="Arial" w:cstheme="minorBidi"/>
                <w:sz w:val="22"/>
              </w:rPr>
              <w:t xml:space="preserve"> (page 7)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446" w:type="dxa"/>
          </w:tcPr>
          <w:p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transcripts returned to participants for comment and/or correction?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83437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90794" w:rsidRPr="0091109C">
        <w:tc>
          <w:tcPr>
            <w:tcW w:w="2952" w:type="dxa"/>
          </w:tcPr>
          <w:p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A9799C"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 w:rsidRPr="00A979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>
        <w:tc>
          <w:tcPr>
            <w:tcW w:w="2952" w:type="dxa"/>
          </w:tcPr>
          <w:p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A9799C"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 w:rsidRPr="00A9799C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>
        <w:tc>
          <w:tcPr>
            <w:tcW w:w="2952" w:type="dxa"/>
          </w:tcPr>
          <w:p w:rsidR="00790794" w:rsidRPr="00F13CFA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F13CFA"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446" w:type="dxa"/>
          </w:tcPr>
          <w:p w:rsidR="00790794" w:rsidRPr="00F13CF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F13CFA">
              <w:rPr>
                <w:rFonts w:ascii="Arial" w:hAnsi="Arial" w:cs="Times"/>
                <w:sz w:val="22"/>
                <w:szCs w:val="20"/>
              </w:rPr>
              <w:t>How many data coders coded the data?</w:t>
            </w:r>
            <w:r w:rsidRPr="00F13CFA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F13CFA" w:rsidRDefault="00EE7287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F13CFA">
              <w:rPr>
                <w:rFonts w:ascii="Arial" w:eastAsiaTheme="minorHAnsi" w:hAnsi="Arial" w:cstheme="minorBidi"/>
                <w:sz w:val="22"/>
              </w:rPr>
              <w:t>Methods</w:t>
            </w:r>
            <w:r w:rsidR="00F13CFA" w:rsidRPr="00F13CFA">
              <w:rPr>
                <w:rFonts w:ascii="Arial" w:eastAsiaTheme="minorHAnsi" w:hAnsi="Arial" w:cstheme="minorBidi"/>
                <w:sz w:val="22"/>
              </w:rPr>
              <w:t xml:space="preserve"> (page 8)</w:t>
            </w: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446" w:type="dxa"/>
          </w:tcPr>
          <w:p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57511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790794" w:rsidRPr="0091109C">
        <w:tc>
          <w:tcPr>
            <w:tcW w:w="2952" w:type="dxa"/>
          </w:tcPr>
          <w:p w:rsidR="00790794" w:rsidRPr="00F13CFA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F13CFA"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446" w:type="dxa"/>
          </w:tcPr>
          <w:p w:rsidR="00790794" w:rsidRPr="00F13CF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F13CFA"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 w:rsidRPr="00F13CFA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F13CFA" w:rsidRDefault="00EE7287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F13CFA">
              <w:rPr>
                <w:rFonts w:ascii="Arial" w:eastAsiaTheme="minorHAnsi" w:hAnsi="Arial" w:cstheme="minorBidi"/>
                <w:sz w:val="22"/>
              </w:rPr>
              <w:t>Methods</w:t>
            </w:r>
            <w:r w:rsidR="00E40CC2" w:rsidRPr="00F13CFA">
              <w:rPr>
                <w:rFonts w:ascii="Arial" w:eastAsiaTheme="minorHAnsi" w:hAnsi="Arial" w:cstheme="minorBidi"/>
                <w:sz w:val="22"/>
              </w:rPr>
              <w:t xml:space="preserve"> (page 8)</w:t>
            </w:r>
          </w:p>
        </w:tc>
      </w:tr>
      <w:tr w:rsidR="00790794" w:rsidRPr="0091109C">
        <w:tc>
          <w:tcPr>
            <w:tcW w:w="2952" w:type="dxa"/>
          </w:tcPr>
          <w:p w:rsidR="00790794" w:rsidRPr="00F13CFA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F13CFA"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446" w:type="dxa"/>
          </w:tcPr>
          <w:p w:rsidR="00790794" w:rsidRPr="00F13CF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F13CFA">
              <w:rPr>
                <w:rFonts w:ascii="Arial" w:hAnsi="Arial" w:cs="Times"/>
                <w:sz w:val="22"/>
                <w:szCs w:val="20"/>
              </w:rPr>
              <w:t>What software, if applicable, was used to manage the data?</w:t>
            </w:r>
            <w:r w:rsidRPr="00F13CFA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F13CFA" w:rsidRDefault="00EE7287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proofErr w:type="spellStart"/>
            <w:r w:rsidRPr="00F13CFA">
              <w:rPr>
                <w:rFonts w:ascii="Arial" w:eastAsiaTheme="minorHAnsi" w:hAnsi="Arial" w:cstheme="minorBidi"/>
                <w:sz w:val="22"/>
              </w:rPr>
              <w:t>NVivo</w:t>
            </w:r>
            <w:proofErr w:type="spellEnd"/>
            <w:r w:rsidR="00F13CFA" w:rsidRPr="00F13CFA">
              <w:rPr>
                <w:rFonts w:ascii="Arial" w:eastAsiaTheme="minorHAnsi" w:hAnsi="Arial" w:cstheme="minorBidi"/>
                <w:sz w:val="22"/>
              </w:rPr>
              <w:t xml:space="preserve"> (page 8)</w:t>
            </w:r>
          </w:p>
        </w:tc>
      </w:tr>
      <w:tr w:rsidR="00790794" w:rsidRPr="0091109C">
        <w:tc>
          <w:tcPr>
            <w:tcW w:w="2952" w:type="dxa"/>
          </w:tcPr>
          <w:p w:rsidR="00790794" w:rsidRPr="00130EFB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130EFB"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446" w:type="dxa"/>
          </w:tcPr>
          <w:p w:rsidR="00790794" w:rsidRPr="00130EFB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130EFB"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 w:rsidRPr="00130EFB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130EFB" w:rsidRDefault="00130EF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130EFB">
              <w:rPr>
                <w:rFonts w:ascii="Arial" w:eastAsiaTheme="minorHAnsi" w:hAnsi="Arial" w:cstheme="minorBidi"/>
                <w:sz w:val="22"/>
              </w:rPr>
              <w:t>N/A (contact details for participants had to be removed</w:t>
            </w:r>
            <w:r>
              <w:rPr>
                <w:rFonts w:ascii="Arial" w:eastAsiaTheme="minorHAnsi" w:hAnsi="Arial" w:cstheme="minorBidi"/>
                <w:sz w:val="22"/>
              </w:rPr>
              <w:t xml:space="preserve"> after completion of interviews</w:t>
            </w:r>
            <w:bookmarkStart w:id="0" w:name="_GoBack"/>
            <w:bookmarkEnd w:id="0"/>
            <w:r w:rsidRPr="00130EFB">
              <w:rPr>
                <w:rFonts w:ascii="Arial" w:eastAsiaTheme="minorHAnsi" w:hAnsi="Arial" w:cstheme="minorBidi"/>
                <w:sz w:val="22"/>
              </w:rPr>
              <w:t xml:space="preserve"> to comply with university research ethics regulation)</w:t>
            </w:r>
          </w:p>
        </w:tc>
      </w:tr>
      <w:tr w:rsidR="00790794" w:rsidRPr="0091109C">
        <w:tc>
          <w:tcPr>
            <w:tcW w:w="2952" w:type="dxa"/>
          </w:tcPr>
          <w:p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17D9A"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 w:rsidRPr="00117D9A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070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446" w:type="dxa"/>
          </w:tcPr>
          <w:p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quotation identiﬁed? e.g. participant number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91109C" w:rsidRDefault="00EE7287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Results</w:t>
            </w:r>
            <w:r w:rsidR="00E40CC2">
              <w:rPr>
                <w:rFonts w:ascii="Arial" w:eastAsiaTheme="minorHAnsi" w:hAnsi="Arial" w:cstheme="minorBidi"/>
                <w:sz w:val="22"/>
              </w:rPr>
              <w:t xml:space="preserve"> (pages 9-13)</w:t>
            </w:r>
          </w:p>
        </w:tc>
      </w:tr>
      <w:tr w:rsidR="00790794" w:rsidRPr="0091109C">
        <w:tc>
          <w:tcPr>
            <w:tcW w:w="2952" w:type="dxa"/>
          </w:tcPr>
          <w:p w:rsidR="00790794" w:rsidRPr="00100623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100623">
              <w:rPr>
                <w:rFonts w:ascii="Arial" w:hAnsi="Arial" w:cs="Times"/>
                <w:sz w:val="22"/>
                <w:szCs w:val="20"/>
              </w:rPr>
              <w:t>30. Data and ﬁndings consistent</w:t>
            </w:r>
          </w:p>
        </w:tc>
        <w:tc>
          <w:tcPr>
            <w:tcW w:w="4446" w:type="dxa"/>
          </w:tcPr>
          <w:p w:rsidR="00790794" w:rsidRPr="00100623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100623"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 w:rsidRPr="00100623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100623" w:rsidRDefault="00100623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100623">
              <w:rPr>
                <w:rFonts w:ascii="Arial" w:eastAsiaTheme="minorHAnsi" w:hAnsi="Arial" w:cstheme="minorBidi"/>
                <w:sz w:val="22"/>
              </w:rPr>
              <w:t xml:space="preserve">Discussion  (pages 14-16) </w:t>
            </w:r>
          </w:p>
        </w:tc>
      </w:tr>
      <w:tr w:rsidR="00790794" w:rsidRPr="0091109C">
        <w:tc>
          <w:tcPr>
            <w:tcW w:w="2952" w:type="dxa"/>
          </w:tcPr>
          <w:p w:rsidR="00790794" w:rsidRPr="00100623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100623"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446" w:type="dxa"/>
          </w:tcPr>
          <w:p w:rsidR="00790794" w:rsidRPr="00100623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100623"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 w:rsidRPr="00100623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100623" w:rsidRDefault="00FB7E15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100623">
              <w:rPr>
                <w:rFonts w:ascii="Arial" w:eastAsiaTheme="minorHAnsi" w:hAnsi="Arial" w:cstheme="minorBidi"/>
                <w:sz w:val="22"/>
              </w:rPr>
              <w:t>Results</w:t>
            </w:r>
            <w:r w:rsidR="000F6E42" w:rsidRPr="00100623">
              <w:rPr>
                <w:rFonts w:ascii="Arial" w:eastAsiaTheme="minorHAnsi" w:hAnsi="Arial" w:cstheme="minorBidi"/>
                <w:sz w:val="22"/>
              </w:rPr>
              <w:t xml:space="preserve"> (pages 9-13)</w:t>
            </w:r>
          </w:p>
        </w:tc>
      </w:tr>
      <w:tr w:rsidR="00790794" w:rsidRPr="0091109C">
        <w:tc>
          <w:tcPr>
            <w:tcW w:w="2952" w:type="dxa"/>
          </w:tcPr>
          <w:p w:rsidR="00790794" w:rsidRPr="00BC320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BC320C"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446" w:type="dxa"/>
          </w:tcPr>
          <w:p w:rsidR="00790794" w:rsidRPr="00BC320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BC320C"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 w:rsidRPr="00BC320C">
              <w:rPr>
                <w:rFonts w:ascii="Arial" w:hAnsi="Arial" w:cs="Helvetica"/>
                <w:sz w:val="22"/>
              </w:rPr>
              <w:t xml:space="preserve"> </w:t>
            </w:r>
            <w:r w:rsidRPr="00BC320C">
              <w:rPr>
                <w:rFonts w:ascii="Arial" w:hAnsi="Arial" w:cs="Times"/>
                <w:sz w:val="22"/>
                <w:szCs w:val="20"/>
              </w:rPr>
              <w:t xml:space="preserve">    </w:t>
            </w:r>
            <w:r w:rsidRPr="00BC320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:rsidR="00790794" w:rsidRPr="00BC320C" w:rsidRDefault="00BC320C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BC320C">
              <w:rPr>
                <w:rFonts w:ascii="Arial" w:eastAsiaTheme="minorHAnsi" w:hAnsi="Arial" w:cstheme="minorBidi"/>
                <w:sz w:val="22"/>
              </w:rPr>
              <w:t>N/A (no diverse cases emerged or minor themes emerged from findings)</w:t>
            </w:r>
          </w:p>
        </w:tc>
      </w:tr>
    </w:tbl>
    <w:p w:rsidR="00790794" w:rsidRPr="0091109C" w:rsidRDefault="00790794" w:rsidP="007907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:rsidR="00790794" w:rsidRPr="000F196F" w:rsidRDefault="00790794" w:rsidP="00790794">
      <w:pPr>
        <w:spacing w:after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Once you have completed this checklist, please save a copy and upload it as part of your submission. When requested to do so as part of the upload process, </w:t>
      </w:r>
      <w:r>
        <w:rPr>
          <w:rFonts w:ascii="Arial" w:hAnsi="Arial"/>
          <w:b/>
          <w:sz w:val="22"/>
        </w:rPr>
        <w:lastRenderedPageBreak/>
        <w:t xml:space="preserve">please select the file type: </w:t>
      </w:r>
      <w:r>
        <w:rPr>
          <w:rFonts w:ascii="Arial" w:hAnsi="Arial"/>
          <w:b/>
          <w:i/>
          <w:sz w:val="22"/>
        </w:rPr>
        <w:t>Checklist</w:t>
      </w:r>
      <w:r>
        <w:rPr>
          <w:rFonts w:ascii="Arial" w:hAnsi="Arial"/>
          <w:b/>
          <w:sz w:val="22"/>
        </w:rPr>
        <w:t>. You will NOT be able to proceed with submission unless the checklist has been uploaded. Please DO NOT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include this checklist as part of the main manuscript document. It must be uploaded as a separate file.</w:t>
      </w:r>
    </w:p>
    <w:p w:rsidR="00790794" w:rsidRPr="0091109C" w:rsidRDefault="00790794" w:rsidP="00790794">
      <w:pPr>
        <w:spacing w:after="0"/>
        <w:rPr>
          <w:rFonts w:ascii="Arial" w:hAnsi="Arial"/>
          <w:sz w:val="22"/>
        </w:rPr>
      </w:pPr>
    </w:p>
    <w:sectPr w:rsidR="00790794" w:rsidRPr="0091109C" w:rsidSect="007907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﷽﷽﷽﷽﷽﷽﷽﷽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A26F20"/>
    <w:rsid w:val="000F6E42"/>
    <w:rsid w:val="00100623"/>
    <w:rsid w:val="00130EFB"/>
    <w:rsid w:val="003F6026"/>
    <w:rsid w:val="0057511E"/>
    <w:rsid w:val="00676C21"/>
    <w:rsid w:val="00790794"/>
    <w:rsid w:val="0083437F"/>
    <w:rsid w:val="00836F90"/>
    <w:rsid w:val="00901283"/>
    <w:rsid w:val="00A26F20"/>
    <w:rsid w:val="00A52F44"/>
    <w:rsid w:val="00BC320C"/>
    <w:rsid w:val="00BD49FC"/>
    <w:rsid w:val="00C834E2"/>
    <w:rsid w:val="00E40CC2"/>
    <w:rsid w:val="00EA34CF"/>
    <w:rsid w:val="00EE175F"/>
    <w:rsid w:val="00EE7287"/>
    <w:rsid w:val="00F13CFA"/>
    <w:rsid w:val="00FB7E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6F0F65"/>
  <w15:docId w15:val="{058DF459-E2FC-483C-BC2D-55B412C4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Roberts</dc:creator>
  <cp:lastModifiedBy>Ali Hindi</cp:lastModifiedBy>
  <cp:revision>8</cp:revision>
  <dcterms:created xsi:type="dcterms:W3CDTF">2012-09-13T23:44:00Z</dcterms:created>
  <dcterms:modified xsi:type="dcterms:W3CDTF">2021-09-08T14:50:00Z</dcterms:modified>
</cp:coreProperties>
</file>