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78CE4" w14:textId="77777777" w:rsidR="00A26F20" w:rsidRPr="00E13E47" w:rsidRDefault="00BD49FC" w:rsidP="00790794">
      <w:pPr>
        <w:spacing w:after="0"/>
        <w:rPr>
          <w:rFonts w:ascii="Arial" w:hAnsi="Arial" w:cs="Times"/>
          <w:b/>
          <w:sz w:val="28"/>
          <w:szCs w:val="20"/>
        </w:rPr>
      </w:pPr>
      <w:r w:rsidRPr="00E13E47">
        <w:rPr>
          <w:rFonts w:ascii="Arial" w:hAnsi="Arial" w:cs="Times"/>
          <w:b/>
          <w:sz w:val="28"/>
          <w:szCs w:val="20"/>
        </w:rPr>
        <w:t>Consolidated criteria for reporting qualitative studies (COREQ): 32-item checklist</w:t>
      </w:r>
    </w:p>
    <w:p w14:paraId="2F14E8E9" w14:textId="77777777" w:rsidR="00790794" w:rsidRPr="00A26F20" w:rsidRDefault="00790794" w:rsidP="00790794">
      <w:pPr>
        <w:spacing w:after="0"/>
        <w:rPr>
          <w:rFonts w:ascii="Arial" w:hAnsi="Arial" w:cs="Times"/>
          <w:sz w:val="22"/>
          <w:szCs w:val="20"/>
        </w:rPr>
      </w:pPr>
    </w:p>
    <w:p w14:paraId="50380391" w14:textId="77777777" w:rsidR="00790794" w:rsidRPr="00A26F20" w:rsidRDefault="00790794" w:rsidP="00790794">
      <w:pPr>
        <w:spacing w:after="0"/>
        <w:rPr>
          <w:rFonts w:ascii="Arial" w:hAnsi="Arial" w:cs="Times"/>
          <w:sz w:val="22"/>
          <w:szCs w:val="20"/>
        </w:rPr>
      </w:pPr>
      <w:r w:rsidRPr="00A26F20">
        <w:rPr>
          <w:rFonts w:ascii="Arial" w:hAnsi="Arial" w:cs="Times"/>
          <w:sz w:val="22"/>
          <w:szCs w:val="20"/>
        </w:rPr>
        <w:t>Developed from:</w:t>
      </w:r>
    </w:p>
    <w:p w14:paraId="0FEDB21D" w14:textId="77777777" w:rsidR="00790794" w:rsidRPr="00A26F20" w:rsidRDefault="00790794" w:rsidP="00790794">
      <w:pPr>
        <w:spacing w:after="0"/>
        <w:rPr>
          <w:rFonts w:ascii="Arial" w:hAnsi="Arial"/>
          <w:sz w:val="20"/>
        </w:rPr>
      </w:pPr>
      <w:r w:rsidRPr="00A26F20">
        <w:rPr>
          <w:rFonts w:ascii="Arial" w:hAnsi="Arial"/>
          <w:sz w:val="20"/>
        </w:rPr>
        <w:t xml:space="preserve">Tong A, Sainsbury P, Craig J. Consolidated criteria for reporting qualitative research (COREQ): a 32-item checklist for interviews and focus groups. </w:t>
      </w:r>
      <w:r w:rsidRPr="00A26F20">
        <w:rPr>
          <w:rFonts w:ascii="Arial" w:hAnsi="Arial"/>
          <w:i/>
          <w:sz w:val="20"/>
        </w:rPr>
        <w:t>International Journal for Quality in Health Care</w:t>
      </w:r>
      <w:r w:rsidRPr="00A26F20">
        <w:rPr>
          <w:rFonts w:ascii="Arial" w:hAnsi="Arial"/>
          <w:sz w:val="20"/>
        </w:rPr>
        <w:t>. 2007. Volume 19, Number 6: pp. 349 – 357</w:t>
      </w:r>
    </w:p>
    <w:p w14:paraId="2CD6AD3F" w14:textId="77777777" w:rsidR="00790794" w:rsidRDefault="00790794" w:rsidP="00790794">
      <w:pPr>
        <w:spacing w:after="0"/>
        <w:rPr>
          <w:rFonts w:ascii="Arial" w:hAnsi="Arial"/>
          <w:sz w:val="22"/>
        </w:rPr>
      </w:pPr>
    </w:p>
    <w:p w14:paraId="03D84707" w14:textId="77777777" w:rsidR="00790794" w:rsidRDefault="00790794" w:rsidP="00790794">
      <w:pPr>
        <w:spacing w:after="0"/>
        <w:rPr>
          <w:rFonts w:ascii="Arial" w:hAnsi="Arial"/>
          <w:sz w:val="22"/>
        </w:rPr>
      </w:pP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52"/>
        <w:gridCol w:w="4446"/>
        <w:gridCol w:w="2070"/>
      </w:tblGrid>
      <w:tr w:rsidR="00790794" w:rsidRPr="0091109C" w14:paraId="780E00A5" w14:textId="77777777">
        <w:tc>
          <w:tcPr>
            <w:tcW w:w="2952" w:type="dxa"/>
            <w:shd w:val="clear" w:color="auto" w:fill="C0C0C0"/>
          </w:tcPr>
          <w:p w14:paraId="1B2979F0" w14:textId="77777777" w:rsidR="00790794" w:rsidRPr="009110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 xml:space="preserve">No.  Item </w:t>
            </w:r>
          </w:p>
          <w:p w14:paraId="2137ADFA" w14:textId="77777777"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b/>
                <w:sz w:val="22"/>
              </w:rPr>
            </w:pPr>
          </w:p>
        </w:tc>
        <w:tc>
          <w:tcPr>
            <w:tcW w:w="4446" w:type="dxa"/>
            <w:shd w:val="clear" w:color="auto" w:fill="C0C0C0"/>
          </w:tcPr>
          <w:p w14:paraId="701A15BA" w14:textId="77777777"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b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>Guide questions/description</w:t>
            </w:r>
          </w:p>
        </w:tc>
        <w:tc>
          <w:tcPr>
            <w:tcW w:w="2070" w:type="dxa"/>
            <w:shd w:val="clear" w:color="auto" w:fill="C0C0C0"/>
          </w:tcPr>
          <w:p w14:paraId="33C06C78" w14:textId="77777777"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b/>
                <w:sz w:val="22"/>
              </w:rPr>
            </w:pPr>
            <w:r w:rsidRPr="0091109C">
              <w:rPr>
                <w:rFonts w:ascii="Arial" w:eastAsiaTheme="minorHAnsi" w:hAnsi="Arial" w:cstheme="minorBidi"/>
                <w:b/>
                <w:sz w:val="22"/>
              </w:rPr>
              <w:t>Reported on Page</w:t>
            </w:r>
            <w:r>
              <w:rPr>
                <w:rFonts w:ascii="Arial" w:eastAsiaTheme="minorHAnsi" w:hAnsi="Arial" w:cstheme="minorBidi"/>
                <w:b/>
                <w:sz w:val="22"/>
              </w:rPr>
              <w:t xml:space="preserve"> #</w:t>
            </w:r>
          </w:p>
        </w:tc>
      </w:tr>
      <w:tr w:rsidR="00790794" w:rsidRPr="0091109C" w14:paraId="2A049472" w14:textId="77777777">
        <w:tc>
          <w:tcPr>
            <w:tcW w:w="2952" w:type="dxa"/>
          </w:tcPr>
          <w:p w14:paraId="4C3BBDF7" w14:textId="77777777" w:rsidR="00790794" w:rsidRPr="009110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>Domain 1: Research team and reﬂexivity</w:t>
            </w:r>
            <w:r w:rsidRPr="0091109C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446" w:type="dxa"/>
          </w:tcPr>
          <w:p w14:paraId="2AF388AB" w14:textId="77777777"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14:paraId="5BCEDD17" w14:textId="77777777"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 w14:paraId="7310D0D3" w14:textId="77777777">
        <w:tc>
          <w:tcPr>
            <w:tcW w:w="2952" w:type="dxa"/>
          </w:tcPr>
          <w:p w14:paraId="0CBFB222" w14:textId="77777777" w:rsidR="00790794" w:rsidRPr="00991380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991380">
              <w:rPr>
                <w:rFonts w:ascii="Arial" w:hAnsi="Arial" w:cs="Times"/>
                <w:i/>
                <w:sz w:val="22"/>
                <w:szCs w:val="20"/>
              </w:rPr>
              <w:t>Personal Characteristics</w:t>
            </w:r>
            <w:r w:rsidRPr="00991380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14:paraId="3121783A" w14:textId="77777777"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14:paraId="6C0E138C" w14:textId="77777777"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8E5341" w:rsidRPr="0091109C" w14:paraId="232288FD" w14:textId="77777777">
        <w:tc>
          <w:tcPr>
            <w:tcW w:w="2952" w:type="dxa"/>
          </w:tcPr>
          <w:p w14:paraId="67282F4D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1. Inter viewer/facilitator</w:t>
            </w:r>
          </w:p>
        </w:tc>
        <w:tc>
          <w:tcPr>
            <w:tcW w:w="4446" w:type="dxa"/>
          </w:tcPr>
          <w:p w14:paraId="0BAB9888" w14:textId="77777777" w:rsidR="008E5341" w:rsidRPr="00991380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Which author/s conducted the inter view or focus group?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51076109" w14:textId="1D371C5B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</w:p>
        </w:tc>
      </w:tr>
      <w:tr w:rsidR="008E5341" w:rsidRPr="0091109C" w14:paraId="74A747EE" w14:textId="77777777">
        <w:tc>
          <w:tcPr>
            <w:tcW w:w="2952" w:type="dxa"/>
          </w:tcPr>
          <w:p w14:paraId="7EEE08E7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2. Credentials</w:t>
            </w:r>
          </w:p>
        </w:tc>
        <w:tc>
          <w:tcPr>
            <w:tcW w:w="4446" w:type="dxa"/>
          </w:tcPr>
          <w:p w14:paraId="0CD89290" w14:textId="77777777" w:rsidR="008E5341" w:rsidRPr="00150B92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were the researcher’s credentials?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E.g. PhD, MD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6B7B4F8A" w14:textId="177FAF28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Author’s information </w:t>
            </w:r>
          </w:p>
        </w:tc>
      </w:tr>
      <w:tr w:rsidR="008E5341" w:rsidRPr="0091109C" w14:paraId="422D97B6" w14:textId="77777777">
        <w:tc>
          <w:tcPr>
            <w:tcW w:w="2952" w:type="dxa"/>
          </w:tcPr>
          <w:p w14:paraId="507F7DC1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3. Occupation</w:t>
            </w:r>
          </w:p>
        </w:tc>
        <w:tc>
          <w:tcPr>
            <w:tcW w:w="4446" w:type="dxa"/>
          </w:tcPr>
          <w:p w14:paraId="46083E8A" w14:textId="77777777" w:rsidR="008E5341" w:rsidRPr="00150B92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was their occupation at the time of the study?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4553FD6A" w14:textId="03C200D8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8E5341">
              <w:rPr>
                <w:rFonts w:ascii="Arial" w:eastAsiaTheme="minorHAnsi" w:hAnsi="Arial" w:cstheme="minorBidi"/>
                <w:sz w:val="22"/>
              </w:rPr>
              <w:t>Author’s information</w:t>
            </w:r>
          </w:p>
        </w:tc>
      </w:tr>
      <w:tr w:rsidR="008E5341" w:rsidRPr="0091109C" w14:paraId="7E65FE33" w14:textId="77777777">
        <w:tc>
          <w:tcPr>
            <w:tcW w:w="2952" w:type="dxa"/>
          </w:tcPr>
          <w:p w14:paraId="6A21F08A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4. Gender</w:t>
            </w:r>
          </w:p>
        </w:tc>
        <w:tc>
          <w:tcPr>
            <w:tcW w:w="4446" w:type="dxa"/>
          </w:tcPr>
          <w:p w14:paraId="3315CCA7" w14:textId="77777777" w:rsidR="008E5341" w:rsidRPr="00150B92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the researcher male or female?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6658F96F" w14:textId="50C0E977" w:rsidR="008E5341" w:rsidRPr="0091109C" w:rsidRDefault="00B71F5D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B71F5D">
              <w:rPr>
                <w:rFonts w:ascii="Arial" w:eastAsiaTheme="minorHAnsi" w:hAnsi="Arial" w:cstheme="minorBidi"/>
                <w:sz w:val="22"/>
              </w:rPr>
              <w:t>Author’s information</w:t>
            </w:r>
          </w:p>
        </w:tc>
      </w:tr>
      <w:tr w:rsidR="008E5341" w:rsidRPr="0091109C" w14:paraId="01287A32" w14:textId="77777777">
        <w:tc>
          <w:tcPr>
            <w:tcW w:w="2952" w:type="dxa"/>
          </w:tcPr>
          <w:p w14:paraId="29D5D36E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5. Experience and training</w:t>
            </w:r>
          </w:p>
        </w:tc>
        <w:tc>
          <w:tcPr>
            <w:tcW w:w="4446" w:type="dxa"/>
          </w:tcPr>
          <w:p w14:paraId="0B1CE1D4" w14:textId="77777777" w:rsidR="008E5341" w:rsidRPr="00150B92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experience or training did the researcher have?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2C2139EE" w14:textId="77777777" w:rsidR="008E5341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8E5341">
              <w:rPr>
                <w:rFonts w:ascii="Arial" w:eastAsiaTheme="minorHAnsi" w:hAnsi="Arial" w:cstheme="minorBidi"/>
                <w:sz w:val="22"/>
              </w:rPr>
              <w:t>authors information</w:t>
            </w:r>
          </w:p>
          <w:p w14:paraId="6E1044B3" w14:textId="3EFFAD29" w:rsidR="00B71F5D" w:rsidRPr="0091109C" w:rsidRDefault="00B71F5D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ORCID numbers </w:t>
            </w:r>
          </w:p>
        </w:tc>
      </w:tr>
      <w:tr w:rsidR="008E5341" w:rsidRPr="0091109C" w14:paraId="71669D0C" w14:textId="77777777">
        <w:tc>
          <w:tcPr>
            <w:tcW w:w="2952" w:type="dxa"/>
          </w:tcPr>
          <w:p w14:paraId="08E48AB0" w14:textId="77777777" w:rsidR="008E5341" w:rsidRPr="00150B92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150B92">
              <w:rPr>
                <w:rFonts w:ascii="Arial" w:hAnsi="Arial" w:cs="Times"/>
                <w:i/>
                <w:sz w:val="22"/>
                <w:szCs w:val="20"/>
              </w:rPr>
              <w:t>Relationship with participants</w:t>
            </w:r>
            <w:r w:rsidRPr="00150B92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14:paraId="42A93018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14:paraId="6FA6E9DC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8E5341" w:rsidRPr="0091109C" w14:paraId="2090A8C1" w14:textId="77777777">
        <w:tc>
          <w:tcPr>
            <w:tcW w:w="2952" w:type="dxa"/>
          </w:tcPr>
          <w:p w14:paraId="08A3C694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6. Relationship established</w:t>
            </w:r>
          </w:p>
        </w:tc>
        <w:tc>
          <w:tcPr>
            <w:tcW w:w="4446" w:type="dxa"/>
          </w:tcPr>
          <w:p w14:paraId="0E05E0EE" w14:textId="77777777" w:rsidR="008E5341" w:rsidRPr="00150B92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a relationship established prior to study commencement?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1292B0AD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8E5341" w:rsidRPr="0091109C" w14:paraId="4D1DC9C0" w14:textId="77777777">
        <w:tc>
          <w:tcPr>
            <w:tcW w:w="2952" w:type="dxa"/>
          </w:tcPr>
          <w:p w14:paraId="68A6A7A9" w14:textId="77777777" w:rsidR="008E5341" w:rsidRPr="001539DF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7. Participant knowledge of the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viewer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4446" w:type="dxa"/>
          </w:tcPr>
          <w:p w14:paraId="5C7AFD66" w14:textId="77777777" w:rsidR="008E5341" w:rsidRPr="001539DF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did the participants know about the researcher? e.g. personal goals, reasons for doing the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research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75580752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8E5341" w:rsidRPr="0091109C" w14:paraId="262F82EC" w14:textId="77777777">
        <w:tc>
          <w:tcPr>
            <w:tcW w:w="2952" w:type="dxa"/>
          </w:tcPr>
          <w:p w14:paraId="0AD1B96C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8.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viewer characteristics</w:t>
            </w:r>
          </w:p>
        </w:tc>
        <w:tc>
          <w:tcPr>
            <w:tcW w:w="4446" w:type="dxa"/>
          </w:tcPr>
          <w:p w14:paraId="2AC32294" w14:textId="77777777" w:rsidR="008E5341" w:rsidRPr="001539DF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characteristics were reported about the inter viewer/facilitator? e.g.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Bias, assumptions,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reasons and interests in the research topic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1B12400A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</w:p>
        </w:tc>
      </w:tr>
      <w:tr w:rsidR="008E5341" w:rsidRPr="0091109C" w14:paraId="6C730F6A" w14:textId="77777777">
        <w:tc>
          <w:tcPr>
            <w:tcW w:w="2952" w:type="dxa"/>
          </w:tcPr>
          <w:p w14:paraId="07BE4F8F" w14:textId="77777777" w:rsidR="008E5341" w:rsidRPr="001539DF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1539DF">
              <w:rPr>
                <w:rFonts w:ascii="Arial" w:hAnsi="Arial" w:cs="Times"/>
                <w:b/>
                <w:sz w:val="22"/>
                <w:szCs w:val="20"/>
              </w:rPr>
              <w:t>Domain 2: study design</w:t>
            </w:r>
            <w:r w:rsidRPr="001539DF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446" w:type="dxa"/>
          </w:tcPr>
          <w:p w14:paraId="2AFEE0CA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14:paraId="0F0275EF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8E5341" w:rsidRPr="0091109C" w14:paraId="66959A44" w14:textId="77777777">
        <w:tc>
          <w:tcPr>
            <w:tcW w:w="2952" w:type="dxa"/>
          </w:tcPr>
          <w:p w14:paraId="15233B30" w14:textId="77777777" w:rsidR="008E5341" w:rsidRPr="001539DF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1539DF">
              <w:rPr>
                <w:rFonts w:ascii="Arial" w:hAnsi="Arial" w:cs="Times"/>
                <w:i/>
                <w:sz w:val="22"/>
                <w:szCs w:val="20"/>
              </w:rPr>
              <w:t>Theoretical framework</w:t>
            </w:r>
            <w:r w:rsidRPr="001539DF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14:paraId="03A266A6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14:paraId="0848A95A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8E5341" w:rsidRPr="0091109C" w14:paraId="2DB100B6" w14:textId="77777777">
        <w:tc>
          <w:tcPr>
            <w:tcW w:w="2952" w:type="dxa"/>
          </w:tcPr>
          <w:p w14:paraId="144C01DD" w14:textId="77777777" w:rsidR="008E5341" w:rsidRPr="001539DF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9. Methodological orientation and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Theory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4446" w:type="dxa"/>
          </w:tcPr>
          <w:p w14:paraId="42F048FC" w14:textId="77777777" w:rsidR="008E5341" w:rsidRPr="001539DF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A05D17">
              <w:rPr>
                <w:rFonts w:ascii="Arial" w:hAnsi="Arial" w:cs="Times"/>
                <w:sz w:val="22"/>
                <w:szCs w:val="20"/>
              </w:rPr>
              <w:t>What methodological orientation was stated to underpin the study?</w:t>
            </w:r>
            <w:r w:rsidRPr="00A05D17">
              <w:rPr>
                <w:rFonts w:ascii="Arial" w:hAnsi="Arial" w:cs="Helvetica"/>
                <w:sz w:val="22"/>
              </w:rPr>
              <w:t xml:space="preserve"> </w:t>
            </w:r>
            <w:r w:rsidRPr="00A05D17">
              <w:rPr>
                <w:rFonts w:ascii="Arial" w:hAnsi="Arial" w:cs="Times"/>
                <w:sz w:val="22"/>
                <w:szCs w:val="20"/>
              </w:rPr>
              <w:t>e.g. grounded theory,</w:t>
            </w:r>
            <w:r w:rsidRPr="00A05D17">
              <w:rPr>
                <w:rFonts w:ascii="Arial" w:hAnsi="Arial" w:cs="Helvetica"/>
                <w:sz w:val="22"/>
              </w:rPr>
              <w:t xml:space="preserve"> </w:t>
            </w:r>
            <w:r w:rsidRPr="00A05D17">
              <w:rPr>
                <w:rFonts w:ascii="Arial" w:hAnsi="Arial" w:cs="Times"/>
                <w:sz w:val="22"/>
                <w:szCs w:val="20"/>
              </w:rPr>
              <w:t>discourse analysis, ethnography, phenomenology, content analysis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5467A484" w14:textId="77777777" w:rsidR="008E5341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</w:p>
          <w:p w14:paraId="172CD340" w14:textId="6FC05719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Paragraph 1</w:t>
            </w:r>
          </w:p>
        </w:tc>
      </w:tr>
      <w:tr w:rsidR="008E5341" w:rsidRPr="0091109C" w14:paraId="50F69F4B" w14:textId="77777777">
        <w:tc>
          <w:tcPr>
            <w:tcW w:w="2952" w:type="dxa"/>
          </w:tcPr>
          <w:p w14:paraId="7A752460" w14:textId="77777777" w:rsidR="008E5341" w:rsidRPr="00515CBE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515CBE">
              <w:rPr>
                <w:rFonts w:ascii="Arial" w:hAnsi="Arial" w:cs="Times"/>
                <w:i/>
                <w:sz w:val="22"/>
                <w:szCs w:val="20"/>
              </w:rPr>
              <w:t>Participant selection</w:t>
            </w:r>
            <w:r w:rsidRPr="00515CBE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14:paraId="7B01640B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14:paraId="7F67ECDC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8E5341" w:rsidRPr="0091109C" w14:paraId="60D8AC71" w14:textId="77777777" w:rsidTr="00A05D17">
        <w:trPr>
          <w:trHeight w:val="827"/>
        </w:trPr>
        <w:tc>
          <w:tcPr>
            <w:tcW w:w="2952" w:type="dxa"/>
          </w:tcPr>
          <w:p w14:paraId="2049E554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10. Sampling</w:t>
            </w:r>
          </w:p>
        </w:tc>
        <w:tc>
          <w:tcPr>
            <w:tcW w:w="4446" w:type="dxa"/>
          </w:tcPr>
          <w:p w14:paraId="4DEF7C44" w14:textId="77777777" w:rsidR="008E5341" w:rsidRPr="00515CBE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were participants selected?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e.g. pur</w:t>
            </w:r>
            <w:r w:rsidRPr="0091109C">
              <w:rPr>
                <w:rFonts w:ascii="Arial" w:hAnsi="Arial" w:cs="Times"/>
                <w:sz w:val="22"/>
                <w:szCs w:val="20"/>
              </w:rPr>
              <w:t>posive, convenience, consecutive, snowball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13A11607" w14:textId="77777777" w:rsidR="008E5341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</w:p>
          <w:p w14:paraId="198C191E" w14:textId="271ADE35" w:rsidR="008E5341" w:rsidRDefault="00B71F5D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Step 2</w:t>
            </w:r>
            <w:r w:rsidR="008E5341">
              <w:rPr>
                <w:rFonts w:ascii="Arial" w:eastAsiaTheme="minorHAnsi" w:hAnsi="Arial" w:cstheme="minorBidi"/>
                <w:sz w:val="22"/>
              </w:rPr>
              <w:t xml:space="preserve">; </w:t>
            </w:r>
          </w:p>
          <w:p w14:paraId="777F11BE" w14:textId="53E28146" w:rsidR="008E5341" w:rsidRPr="0091109C" w:rsidRDefault="00B71F5D" w:rsidP="00A05D17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Step 3</w:t>
            </w:r>
            <w:r w:rsidR="008E5341">
              <w:rPr>
                <w:rFonts w:ascii="Arial" w:eastAsiaTheme="minorHAnsi" w:hAnsi="Arial" w:cstheme="minorBidi"/>
                <w:sz w:val="22"/>
              </w:rPr>
              <w:t xml:space="preserve">; line </w:t>
            </w:r>
            <w:r>
              <w:rPr>
                <w:rFonts w:ascii="Arial" w:eastAsiaTheme="minorHAnsi" w:hAnsi="Arial" w:cstheme="minorBidi"/>
                <w:sz w:val="22"/>
              </w:rPr>
              <w:t xml:space="preserve"> 174,183</w:t>
            </w:r>
          </w:p>
        </w:tc>
      </w:tr>
      <w:tr w:rsidR="008E5341" w:rsidRPr="0091109C" w14:paraId="5D198DD2" w14:textId="77777777">
        <w:tc>
          <w:tcPr>
            <w:tcW w:w="2952" w:type="dxa"/>
          </w:tcPr>
          <w:p w14:paraId="735C6628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11. Method of approach</w:t>
            </w:r>
          </w:p>
        </w:tc>
        <w:tc>
          <w:tcPr>
            <w:tcW w:w="4446" w:type="dxa"/>
          </w:tcPr>
          <w:p w14:paraId="3AC7F714" w14:textId="77777777" w:rsidR="008E5341" w:rsidRPr="00515CBE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were participants approached? e.g. face-to-face, telephone, mail, email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5BD89181" w14:textId="77777777" w:rsidR="008E5341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Methods </w:t>
            </w:r>
          </w:p>
          <w:p w14:paraId="08D52FA7" w14:textId="4CCB68DA" w:rsidR="008E5341" w:rsidRDefault="00B71F5D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Step </w:t>
            </w:r>
            <w:r w:rsidR="008E5341">
              <w:rPr>
                <w:rFonts w:ascii="Arial" w:eastAsiaTheme="minorHAnsi" w:hAnsi="Arial" w:cstheme="minorBidi"/>
                <w:sz w:val="22"/>
              </w:rPr>
              <w:t xml:space="preserve"> 1; </w:t>
            </w:r>
          </w:p>
          <w:p w14:paraId="7591D9E1" w14:textId="3282459E" w:rsidR="008E5341" w:rsidRDefault="00B71F5D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lastRenderedPageBreak/>
              <w:t xml:space="preserve">Step 2; </w:t>
            </w:r>
          </w:p>
          <w:p w14:paraId="245E9F7F" w14:textId="4AB590BF" w:rsidR="008E5341" w:rsidRPr="0091109C" w:rsidRDefault="00B71F5D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Step 3</w:t>
            </w:r>
            <w:r w:rsidR="008E5341">
              <w:rPr>
                <w:rFonts w:ascii="Arial" w:eastAsiaTheme="minorHAnsi" w:hAnsi="Arial" w:cstheme="minorBidi"/>
                <w:sz w:val="22"/>
              </w:rPr>
              <w:t>;</w:t>
            </w:r>
          </w:p>
        </w:tc>
      </w:tr>
      <w:tr w:rsidR="008E5341" w:rsidRPr="0091109C" w14:paraId="7FC09FC7" w14:textId="77777777">
        <w:tc>
          <w:tcPr>
            <w:tcW w:w="2952" w:type="dxa"/>
          </w:tcPr>
          <w:p w14:paraId="3862A474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lastRenderedPageBreak/>
              <w:t>12. Sample size</w:t>
            </w:r>
          </w:p>
        </w:tc>
        <w:tc>
          <w:tcPr>
            <w:tcW w:w="4446" w:type="dxa"/>
          </w:tcPr>
          <w:p w14:paraId="3B4BD6F3" w14:textId="77777777" w:rsidR="008E5341" w:rsidRPr="00515CBE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many participants were in the study?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71C5E891" w14:textId="77777777" w:rsidR="008E5341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Methods </w:t>
            </w:r>
          </w:p>
          <w:p w14:paraId="5077F8FD" w14:textId="327EBAC4" w:rsidR="008E5341" w:rsidRDefault="00B71F5D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Step</w:t>
            </w:r>
            <w:r w:rsidR="008E5341">
              <w:rPr>
                <w:rFonts w:ascii="Arial" w:eastAsiaTheme="minorHAnsi" w:hAnsi="Arial" w:cstheme="minorBidi"/>
                <w:sz w:val="22"/>
              </w:rPr>
              <w:t xml:space="preserve"> 1</w:t>
            </w:r>
            <w:r>
              <w:rPr>
                <w:rFonts w:ascii="Arial" w:eastAsiaTheme="minorHAnsi" w:hAnsi="Arial" w:cstheme="minorBidi"/>
                <w:sz w:val="22"/>
              </w:rPr>
              <w:t xml:space="preserve">: </w:t>
            </w:r>
            <w:r w:rsidR="004E1E1F">
              <w:rPr>
                <w:rFonts w:ascii="Arial" w:eastAsiaTheme="minorHAnsi" w:hAnsi="Arial" w:cstheme="minorBidi"/>
                <w:sz w:val="22"/>
              </w:rPr>
              <w:t xml:space="preserve"> </w:t>
            </w:r>
          </w:p>
          <w:p w14:paraId="187472E3" w14:textId="42CFC0B4" w:rsidR="008E5341" w:rsidRDefault="004E1E1F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step</w:t>
            </w:r>
            <w:r w:rsidR="008E5341">
              <w:rPr>
                <w:rFonts w:ascii="Arial" w:eastAsiaTheme="minorHAnsi" w:hAnsi="Arial" w:cstheme="minorBidi"/>
                <w:sz w:val="22"/>
              </w:rPr>
              <w:t xml:space="preserve"> 2: </w:t>
            </w:r>
          </w:p>
          <w:p w14:paraId="6781F5D3" w14:textId="37208884" w:rsidR="008E5341" w:rsidRPr="0091109C" w:rsidRDefault="004E1E1F" w:rsidP="004E1E1F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step 3:</w:t>
            </w:r>
          </w:p>
        </w:tc>
      </w:tr>
      <w:tr w:rsidR="008E5341" w:rsidRPr="0091109C" w14:paraId="456D8003" w14:textId="77777777">
        <w:tc>
          <w:tcPr>
            <w:tcW w:w="2952" w:type="dxa"/>
          </w:tcPr>
          <w:p w14:paraId="1BBE865D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13. Non-participation</w:t>
            </w:r>
          </w:p>
        </w:tc>
        <w:tc>
          <w:tcPr>
            <w:tcW w:w="4446" w:type="dxa"/>
          </w:tcPr>
          <w:p w14:paraId="77355501" w14:textId="77777777" w:rsidR="008E5341" w:rsidRPr="00515CBE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many people refused to participate or dropped out? Reasons?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540B028B" w14:textId="5B7A9EA2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8E5341" w:rsidRPr="0091109C" w14:paraId="47EAEF83" w14:textId="77777777">
        <w:tc>
          <w:tcPr>
            <w:tcW w:w="2952" w:type="dxa"/>
          </w:tcPr>
          <w:p w14:paraId="14D4D40D" w14:textId="77777777" w:rsidR="008E5341" w:rsidRPr="00515CBE" w:rsidRDefault="008E5341" w:rsidP="008E5341">
            <w:pPr>
              <w:spacing w:after="0"/>
              <w:rPr>
                <w:rFonts w:ascii="Arial" w:eastAsiaTheme="minorHAnsi" w:hAnsi="Arial" w:cstheme="minorBidi"/>
                <w:i/>
                <w:sz w:val="22"/>
              </w:rPr>
            </w:pPr>
            <w:r w:rsidRPr="00515CBE">
              <w:rPr>
                <w:rFonts w:ascii="Arial" w:hAnsi="Arial" w:cs="Times"/>
                <w:i/>
                <w:sz w:val="22"/>
                <w:szCs w:val="20"/>
              </w:rPr>
              <w:t>Setting</w:t>
            </w:r>
          </w:p>
        </w:tc>
        <w:tc>
          <w:tcPr>
            <w:tcW w:w="4446" w:type="dxa"/>
          </w:tcPr>
          <w:p w14:paraId="43D7ABD9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14:paraId="43E8755B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8E5341" w:rsidRPr="0091109C" w14:paraId="2A739AA1" w14:textId="77777777">
        <w:tc>
          <w:tcPr>
            <w:tcW w:w="2952" w:type="dxa"/>
          </w:tcPr>
          <w:p w14:paraId="1AF34B0F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14. Setting of data collection</w:t>
            </w:r>
          </w:p>
        </w:tc>
        <w:tc>
          <w:tcPr>
            <w:tcW w:w="4446" w:type="dxa"/>
          </w:tcPr>
          <w:p w14:paraId="02934975" w14:textId="77777777" w:rsidR="008E5341" w:rsidRPr="004772CF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Where was the data collected? e.g. home, clinic, workplace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454CB9F2" w14:textId="77777777" w:rsidR="008E5341" w:rsidRPr="00B751F7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B751F7">
              <w:rPr>
                <w:rFonts w:ascii="Arial" w:eastAsiaTheme="minorHAnsi" w:hAnsi="Arial" w:cstheme="minorBidi"/>
                <w:sz w:val="22"/>
              </w:rPr>
              <w:t xml:space="preserve">Methods </w:t>
            </w:r>
          </w:p>
          <w:p w14:paraId="7282C64B" w14:textId="76220299" w:rsidR="004E1E1F" w:rsidRPr="004E1E1F" w:rsidRDefault="004E1E1F" w:rsidP="004E1E1F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4E1E1F">
              <w:rPr>
                <w:rFonts w:ascii="Arial" w:eastAsiaTheme="minorHAnsi" w:hAnsi="Arial" w:cstheme="minorBidi"/>
                <w:sz w:val="22"/>
              </w:rPr>
              <w:t>Step  1;</w:t>
            </w:r>
          </w:p>
          <w:p w14:paraId="1DFE14E6" w14:textId="22D666E9" w:rsidR="004E1E1F" w:rsidRPr="004E1E1F" w:rsidRDefault="004E1E1F" w:rsidP="004E1E1F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4E1E1F">
              <w:rPr>
                <w:rFonts w:ascii="Arial" w:eastAsiaTheme="minorHAnsi" w:hAnsi="Arial" w:cstheme="minorBidi"/>
                <w:sz w:val="22"/>
              </w:rPr>
              <w:t xml:space="preserve">Step 2; </w:t>
            </w:r>
          </w:p>
          <w:p w14:paraId="6775BA29" w14:textId="1E4AB930" w:rsidR="008E5341" w:rsidRPr="0091109C" w:rsidRDefault="004E1E1F" w:rsidP="004E1E1F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4E1E1F">
              <w:rPr>
                <w:rFonts w:ascii="Arial" w:eastAsiaTheme="minorHAnsi" w:hAnsi="Arial" w:cstheme="minorBidi"/>
                <w:sz w:val="22"/>
              </w:rPr>
              <w:t>Step 3</w:t>
            </w:r>
          </w:p>
        </w:tc>
      </w:tr>
      <w:tr w:rsidR="008E5341" w:rsidRPr="0091109C" w14:paraId="3CDC5724" w14:textId="77777777">
        <w:tc>
          <w:tcPr>
            <w:tcW w:w="2952" w:type="dxa"/>
          </w:tcPr>
          <w:p w14:paraId="2FFFD3E7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15. Presence of non-participants</w:t>
            </w:r>
          </w:p>
        </w:tc>
        <w:tc>
          <w:tcPr>
            <w:tcW w:w="4446" w:type="dxa"/>
          </w:tcPr>
          <w:p w14:paraId="04710E5A" w14:textId="77777777" w:rsidR="008E5341" w:rsidRPr="004772CF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anyone else present besides the participants and researchers?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0040467A" w14:textId="4D18B35D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8E5341" w:rsidRPr="0091109C" w14:paraId="00B5B261" w14:textId="77777777">
        <w:tc>
          <w:tcPr>
            <w:tcW w:w="2952" w:type="dxa"/>
          </w:tcPr>
          <w:p w14:paraId="6C07C8FC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16. Description of sample</w:t>
            </w:r>
          </w:p>
        </w:tc>
        <w:tc>
          <w:tcPr>
            <w:tcW w:w="4446" w:type="dxa"/>
          </w:tcPr>
          <w:p w14:paraId="01B649A9" w14:textId="77777777" w:rsidR="008E5341" w:rsidRPr="004772CF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are the important characteristics of the sample?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e.g. demographic data, date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641B80F9" w14:textId="77777777" w:rsidR="008E5341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Methods </w:t>
            </w:r>
          </w:p>
          <w:p w14:paraId="37A499E6" w14:textId="0AE56B1C" w:rsidR="004E1E1F" w:rsidRPr="004E1E1F" w:rsidRDefault="004E1E1F" w:rsidP="004E1E1F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4E1E1F">
              <w:rPr>
                <w:rFonts w:ascii="Arial" w:eastAsiaTheme="minorHAnsi" w:hAnsi="Arial" w:cstheme="minorBidi"/>
                <w:sz w:val="22"/>
              </w:rPr>
              <w:t>Step  1</w:t>
            </w:r>
          </w:p>
          <w:p w14:paraId="40B0CFEA" w14:textId="5F2C4D40" w:rsidR="004E1E1F" w:rsidRPr="004E1E1F" w:rsidRDefault="004E1E1F" w:rsidP="004E1E1F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4E1E1F">
              <w:rPr>
                <w:rFonts w:ascii="Arial" w:eastAsiaTheme="minorHAnsi" w:hAnsi="Arial" w:cstheme="minorBidi"/>
                <w:sz w:val="22"/>
              </w:rPr>
              <w:t>Step 2</w:t>
            </w:r>
          </w:p>
          <w:p w14:paraId="49349144" w14:textId="4B2B0AC9" w:rsidR="008E5341" w:rsidRPr="0091109C" w:rsidRDefault="004E1E1F" w:rsidP="004E1E1F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4E1E1F">
              <w:rPr>
                <w:rFonts w:ascii="Arial" w:eastAsiaTheme="minorHAnsi" w:hAnsi="Arial" w:cstheme="minorBidi"/>
                <w:sz w:val="22"/>
              </w:rPr>
              <w:t>Step 3</w:t>
            </w:r>
          </w:p>
        </w:tc>
      </w:tr>
      <w:tr w:rsidR="008E5341" w:rsidRPr="0091109C" w14:paraId="3D4A0241" w14:textId="77777777">
        <w:tc>
          <w:tcPr>
            <w:tcW w:w="2952" w:type="dxa"/>
          </w:tcPr>
          <w:p w14:paraId="5588E118" w14:textId="77777777" w:rsidR="008E5341" w:rsidRPr="004772CF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4772CF">
              <w:rPr>
                <w:rFonts w:ascii="Arial" w:hAnsi="Arial" w:cs="Times"/>
                <w:i/>
                <w:sz w:val="22"/>
                <w:szCs w:val="20"/>
              </w:rPr>
              <w:t>Data collection</w:t>
            </w:r>
            <w:r w:rsidRPr="004772CF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14:paraId="7F3035D9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14:paraId="778ED338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8E5341" w:rsidRPr="0091109C" w14:paraId="19510E72" w14:textId="77777777">
        <w:tc>
          <w:tcPr>
            <w:tcW w:w="2952" w:type="dxa"/>
          </w:tcPr>
          <w:p w14:paraId="5B455BA4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17.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 guide</w:t>
            </w:r>
          </w:p>
        </w:tc>
        <w:tc>
          <w:tcPr>
            <w:tcW w:w="4446" w:type="dxa"/>
          </w:tcPr>
          <w:p w14:paraId="0ED98F3A" w14:textId="77777777" w:rsidR="008E5341" w:rsidRPr="004772CF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questions, prompts, guides provided by the authors? Was it pilot tested?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3DA10CED" w14:textId="77777777" w:rsidR="008E5341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</w:p>
          <w:p w14:paraId="519BC9CF" w14:textId="77777777" w:rsidR="008E5341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Phase 1:</w:t>
            </w:r>
          </w:p>
          <w:p w14:paraId="4B586615" w14:textId="4E26903C" w:rsidR="004E1E1F" w:rsidRPr="0091109C" w:rsidRDefault="004E1E1F" w:rsidP="008E5341">
            <w:pPr>
              <w:spacing w:after="0"/>
              <w:rPr>
                <w:rFonts w:ascii="Arial" w:eastAsiaTheme="minorHAnsi" w:hAnsi="Arial" w:cstheme="minorBidi"/>
                <w:sz w:val="22"/>
                <w:lang w:bidi="ar-EG"/>
              </w:rPr>
            </w:pPr>
            <w:r>
              <w:rPr>
                <w:rFonts w:ascii="Arial" w:eastAsiaTheme="minorHAnsi" w:hAnsi="Arial" w:cstheme="minorBidi"/>
                <w:sz w:val="22"/>
                <w:lang w:bidi="ar-EG"/>
              </w:rPr>
              <w:t>Ph</w:t>
            </w:r>
            <w:r w:rsidR="00E23DE7">
              <w:rPr>
                <w:rFonts w:ascii="Arial" w:eastAsiaTheme="minorHAnsi" w:hAnsi="Arial" w:cstheme="minorBidi"/>
                <w:sz w:val="22"/>
                <w:lang w:bidi="ar-EG"/>
              </w:rPr>
              <w:t>a</w:t>
            </w:r>
            <w:r>
              <w:rPr>
                <w:rFonts w:ascii="Arial" w:eastAsiaTheme="minorHAnsi" w:hAnsi="Arial" w:cstheme="minorBidi"/>
                <w:sz w:val="22"/>
                <w:lang w:bidi="ar-EG"/>
              </w:rPr>
              <w:t>se 3</w:t>
            </w:r>
          </w:p>
        </w:tc>
      </w:tr>
      <w:tr w:rsidR="008E5341" w:rsidRPr="0091109C" w14:paraId="69168576" w14:textId="77777777">
        <w:tc>
          <w:tcPr>
            <w:tcW w:w="2952" w:type="dxa"/>
          </w:tcPr>
          <w:p w14:paraId="55A3E495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18. Repeat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views</w:t>
            </w:r>
          </w:p>
        </w:tc>
        <w:tc>
          <w:tcPr>
            <w:tcW w:w="4446" w:type="dxa"/>
          </w:tcPr>
          <w:p w14:paraId="0B8518AD" w14:textId="77777777" w:rsidR="008E5341" w:rsidRPr="004772CF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repeat inter views carried out? If yes, how many?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0C105195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8E5341" w:rsidRPr="0091109C" w14:paraId="30D12844" w14:textId="77777777">
        <w:tc>
          <w:tcPr>
            <w:tcW w:w="2952" w:type="dxa"/>
          </w:tcPr>
          <w:p w14:paraId="200AF2E2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19. Audio/visual recording</w:t>
            </w:r>
          </w:p>
        </w:tc>
        <w:tc>
          <w:tcPr>
            <w:tcW w:w="4446" w:type="dxa"/>
          </w:tcPr>
          <w:p w14:paraId="5F149AF8" w14:textId="77777777" w:rsidR="008E5341" w:rsidRPr="004772CF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the research use audio or visual recording to collect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2411D484" w14:textId="1B681504" w:rsidR="008E5341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ED58AC">
              <w:rPr>
                <w:rFonts w:ascii="Arial" w:eastAsiaTheme="minorHAnsi" w:hAnsi="Arial" w:cstheme="minorBidi"/>
                <w:sz w:val="22"/>
              </w:rPr>
              <w:t>Data collection and analysis</w:t>
            </w:r>
          </w:p>
          <w:p w14:paraId="7528034A" w14:textId="13197BD8" w:rsidR="00E23DE7" w:rsidRDefault="00E23DE7" w:rsidP="00E23DE7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  <w:p w14:paraId="53B0C37E" w14:textId="77A2D49A" w:rsidR="00E23DE7" w:rsidRDefault="00E23DE7" w:rsidP="00E23DE7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Data set is available </w:t>
            </w:r>
          </w:p>
          <w:p w14:paraId="348A1840" w14:textId="13C91406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8E5341" w:rsidRPr="0091109C" w14:paraId="3015DA7E" w14:textId="77777777">
        <w:tc>
          <w:tcPr>
            <w:tcW w:w="2952" w:type="dxa"/>
          </w:tcPr>
          <w:p w14:paraId="63028A73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20. Field notes</w:t>
            </w:r>
          </w:p>
        </w:tc>
        <w:tc>
          <w:tcPr>
            <w:tcW w:w="4446" w:type="dxa"/>
          </w:tcPr>
          <w:p w14:paraId="73863E22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ﬁeld notes made during and/or after the inter view or focus group?</w:t>
            </w:r>
          </w:p>
        </w:tc>
        <w:tc>
          <w:tcPr>
            <w:tcW w:w="2070" w:type="dxa"/>
          </w:tcPr>
          <w:p w14:paraId="51810E8F" w14:textId="77777777" w:rsidR="008E5341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ED58AC">
              <w:rPr>
                <w:rFonts w:ascii="Arial" w:eastAsiaTheme="minorHAnsi" w:hAnsi="Arial" w:cstheme="minorBidi"/>
                <w:sz w:val="22"/>
              </w:rPr>
              <w:t>Data collection and analysis</w:t>
            </w:r>
          </w:p>
          <w:p w14:paraId="000A8ED3" w14:textId="3CC3213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8E5341" w:rsidRPr="0091109C" w14:paraId="0EF24396" w14:textId="77777777">
        <w:tc>
          <w:tcPr>
            <w:tcW w:w="2952" w:type="dxa"/>
          </w:tcPr>
          <w:p w14:paraId="516BE333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21. Duration</w:t>
            </w:r>
          </w:p>
        </w:tc>
        <w:tc>
          <w:tcPr>
            <w:tcW w:w="4446" w:type="dxa"/>
          </w:tcPr>
          <w:p w14:paraId="32F7F152" w14:textId="77777777" w:rsidR="008E5341" w:rsidRPr="00A9799C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was the duration of the inter views or focus group?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35E2908E" w14:textId="77777777" w:rsidR="008E5341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</w:p>
          <w:p w14:paraId="4FD05DDE" w14:textId="6C95E198" w:rsidR="008E5341" w:rsidRDefault="00E23DE7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step</w:t>
            </w:r>
            <w:r w:rsidR="008E5341">
              <w:rPr>
                <w:rFonts w:ascii="Arial" w:eastAsiaTheme="minorHAnsi" w:hAnsi="Arial" w:cstheme="minorBidi"/>
                <w:sz w:val="22"/>
              </w:rPr>
              <w:t xml:space="preserve"> 1</w:t>
            </w:r>
          </w:p>
          <w:p w14:paraId="07ADF607" w14:textId="66192A8D" w:rsidR="008E5341" w:rsidRDefault="00E23DE7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step</w:t>
            </w:r>
            <w:r w:rsidR="008E5341">
              <w:rPr>
                <w:rFonts w:ascii="Arial" w:eastAsiaTheme="minorHAnsi" w:hAnsi="Arial" w:cstheme="minorBidi"/>
                <w:sz w:val="22"/>
              </w:rPr>
              <w:t xml:space="preserve"> </w:t>
            </w:r>
            <w:r>
              <w:rPr>
                <w:rFonts w:ascii="Arial" w:eastAsiaTheme="minorHAnsi" w:hAnsi="Arial" w:cstheme="minorBidi"/>
                <w:sz w:val="22"/>
              </w:rPr>
              <w:t>2</w:t>
            </w:r>
          </w:p>
          <w:p w14:paraId="6CF1AFCD" w14:textId="126374D6" w:rsidR="008E5341" w:rsidRPr="0091109C" w:rsidRDefault="00E23DE7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step 3</w:t>
            </w:r>
          </w:p>
        </w:tc>
      </w:tr>
      <w:tr w:rsidR="008E5341" w:rsidRPr="0091109C" w14:paraId="0C2DE608" w14:textId="77777777">
        <w:tc>
          <w:tcPr>
            <w:tcW w:w="2952" w:type="dxa"/>
          </w:tcPr>
          <w:p w14:paraId="7F178B8F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22. Data saturation</w:t>
            </w:r>
          </w:p>
        </w:tc>
        <w:tc>
          <w:tcPr>
            <w:tcW w:w="4446" w:type="dxa"/>
          </w:tcPr>
          <w:p w14:paraId="4551E463" w14:textId="77777777" w:rsidR="008E5341" w:rsidRPr="00A05D17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A05D17">
              <w:rPr>
                <w:rFonts w:ascii="Arial" w:hAnsi="Arial" w:cs="Times"/>
                <w:sz w:val="22"/>
                <w:szCs w:val="20"/>
              </w:rPr>
              <w:t>Was data saturation discussed?</w:t>
            </w:r>
            <w:r w:rsidRPr="00A05D17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1CE5AA41" w14:textId="77777777" w:rsidR="008E5341" w:rsidRDefault="008E5341" w:rsidP="008E5341">
            <w:pPr>
              <w:spacing w:after="0"/>
              <w:rPr>
                <w:rFonts w:ascii="Arial" w:eastAsiaTheme="minorHAnsi" w:hAnsi="Arial" w:cstheme="minorBidi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  <w:r w:rsidR="00A05D17">
              <w:rPr>
                <w:rFonts w:ascii="Arial" w:eastAsiaTheme="minorHAnsi" w:hAnsi="Arial" w:cstheme="minorBidi"/>
                <w:sz w:val="22"/>
              </w:rPr>
              <w:t>:</w:t>
            </w:r>
          </w:p>
          <w:p w14:paraId="64C82121" w14:textId="77777777" w:rsidR="00A05D17" w:rsidRDefault="00E23DE7" w:rsidP="008E5341">
            <w:pPr>
              <w:spacing w:after="0"/>
              <w:rPr>
                <w:rFonts w:ascii="Arial" w:eastAsiaTheme="minorHAnsi" w:hAnsi="Arial" w:cstheme="minorBidi"/>
              </w:rPr>
            </w:pPr>
            <w:r>
              <w:rPr>
                <w:rFonts w:ascii="Arial" w:eastAsiaTheme="minorHAnsi" w:hAnsi="Arial" w:cstheme="minorBidi"/>
              </w:rPr>
              <w:t>Step 1</w:t>
            </w:r>
          </w:p>
          <w:p w14:paraId="71B3721E" w14:textId="24C35B6D" w:rsidR="00E23DE7" w:rsidRPr="0091109C" w:rsidRDefault="00E23DE7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</w:rPr>
              <w:t>Step 2</w:t>
            </w:r>
          </w:p>
        </w:tc>
      </w:tr>
      <w:tr w:rsidR="008E5341" w:rsidRPr="0091109C" w14:paraId="21AF3534" w14:textId="77777777">
        <w:tc>
          <w:tcPr>
            <w:tcW w:w="2952" w:type="dxa"/>
          </w:tcPr>
          <w:p w14:paraId="57DE8191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23. Transcripts returned</w:t>
            </w:r>
          </w:p>
        </w:tc>
        <w:tc>
          <w:tcPr>
            <w:tcW w:w="4446" w:type="dxa"/>
          </w:tcPr>
          <w:p w14:paraId="0E1D8E84" w14:textId="77777777" w:rsidR="008E5341" w:rsidRPr="00A9799C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transcripts returned to participants for comment and/or correction?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1EF11494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8E5341" w:rsidRPr="0091109C" w14:paraId="32E0D9EA" w14:textId="77777777">
        <w:tc>
          <w:tcPr>
            <w:tcW w:w="2952" w:type="dxa"/>
          </w:tcPr>
          <w:p w14:paraId="5998D1A6" w14:textId="77777777" w:rsidR="008E5341" w:rsidRPr="00A9799C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A9799C">
              <w:rPr>
                <w:rFonts w:ascii="Arial" w:hAnsi="Arial" w:cs="Times"/>
                <w:b/>
                <w:sz w:val="22"/>
                <w:szCs w:val="20"/>
              </w:rPr>
              <w:t>Domain 3: analysis and ﬁndings</w:t>
            </w:r>
            <w:r w:rsidRPr="00A9799C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446" w:type="dxa"/>
          </w:tcPr>
          <w:p w14:paraId="56AFAB44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14:paraId="2C4A2100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8E5341" w:rsidRPr="0091109C" w14:paraId="1E7C732C" w14:textId="77777777">
        <w:tc>
          <w:tcPr>
            <w:tcW w:w="2952" w:type="dxa"/>
          </w:tcPr>
          <w:p w14:paraId="7714A279" w14:textId="77777777" w:rsidR="008E5341" w:rsidRPr="00A9799C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A9799C">
              <w:rPr>
                <w:rFonts w:ascii="Arial" w:hAnsi="Arial" w:cs="Times"/>
                <w:i/>
                <w:sz w:val="22"/>
                <w:szCs w:val="20"/>
              </w:rPr>
              <w:t>Data analysis</w:t>
            </w:r>
            <w:r w:rsidRPr="00A9799C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14:paraId="6DA9EC32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14:paraId="2AD73E44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8E5341" w:rsidRPr="0091109C" w14:paraId="5AC47488" w14:textId="77777777">
        <w:tc>
          <w:tcPr>
            <w:tcW w:w="2952" w:type="dxa"/>
          </w:tcPr>
          <w:p w14:paraId="275B28DE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24. Number of data coders</w:t>
            </w:r>
          </w:p>
        </w:tc>
        <w:tc>
          <w:tcPr>
            <w:tcW w:w="4446" w:type="dxa"/>
          </w:tcPr>
          <w:p w14:paraId="6F3B83DE" w14:textId="77777777" w:rsidR="008E5341" w:rsidRPr="00A9799C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many data coders coded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449F733E" w14:textId="77777777" w:rsidR="00E23DE7" w:rsidRDefault="009D408B" w:rsidP="009D408B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D408B">
              <w:rPr>
                <w:rFonts w:ascii="Arial" w:eastAsiaTheme="minorHAnsi" w:hAnsi="Arial" w:cstheme="minorBidi"/>
                <w:sz w:val="22"/>
              </w:rPr>
              <w:t>Methods:</w:t>
            </w:r>
          </w:p>
          <w:p w14:paraId="0C1635A9" w14:textId="4AE2553E" w:rsidR="009D408B" w:rsidRDefault="00E23DE7" w:rsidP="009D408B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Step 1</w:t>
            </w:r>
            <w:r w:rsidR="009D408B" w:rsidRPr="009D408B">
              <w:rPr>
                <w:rFonts w:ascii="Arial" w:eastAsiaTheme="minorHAnsi" w:hAnsi="Arial" w:cstheme="minorBidi"/>
                <w:sz w:val="22"/>
              </w:rPr>
              <w:t>:</w:t>
            </w:r>
          </w:p>
          <w:p w14:paraId="2C31554A" w14:textId="3A36DE1B" w:rsidR="00E23DE7" w:rsidRPr="009D408B" w:rsidRDefault="00E23DE7" w:rsidP="009D408B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Step 3 </w:t>
            </w:r>
          </w:p>
          <w:p w14:paraId="4B155ECC" w14:textId="77777777" w:rsidR="009D408B" w:rsidRPr="009D408B" w:rsidRDefault="009D408B" w:rsidP="009D408B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D408B">
              <w:rPr>
                <w:rFonts w:ascii="Arial" w:eastAsiaTheme="minorHAnsi" w:hAnsi="Arial" w:cstheme="minorBidi"/>
                <w:sz w:val="22"/>
              </w:rPr>
              <w:t>Data collection:</w:t>
            </w:r>
          </w:p>
          <w:p w14:paraId="593ED6D4" w14:textId="504E149C" w:rsidR="008E5341" w:rsidRPr="0091109C" w:rsidRDefault="00E23DE7" w:rsidP="009D408B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lastRenderedPageBreak/>
              <w:t>Step 3</w:t>
            </w:r>
          </w:p>
        </w:tc>
      </w:tr>
      <w:tr w:rsidR="008E5341" w:rsidRPr="0091109C" w14:paraId="7B6A1317" w14:textId="77777777">
        <w:tc>
          <w:tcPr>
            <w:tcW w:w="2952" w:type="dxa"/>
          </w:tcPr>
          <w:p w14:paraId="3DB7665D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lastRenderedPageBreak/>
              <w:t>25. Description of the coding tree</w:t>
            </w:r>
          </w:p>
        </w:tc>
        <w:tc>
          <w:tcPr>
            <w:tcW w:w="4446" w:type="dxa"/>
          </w:tcPr>
          <w:p w14:paraId="3FDED946" w14:textId="77777777" w:rsidR="008E5341" w:rsidRPr="00A9799C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authors provide a description of the coding tree?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634223F3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8E5341" w:rsidRPr="0091109C" w14:paraId="6E3D6E0C" w14:textId="77777777">
        <w:tc>
          <w:tcPr>
            <w:tcW w:w="2952" w:type="dxa"/>
          </w:tcPr>
          <w:p w14:paraId="2F6B5630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26. Derivation of themes</w:t>
            </w:r>
          </w:p>
        </w:tc>
        <w:tc>
          <w:tcPr>
            <w:tcW w:w="4446" w:type="dxa"/>
          </w:tcPr>
          <w:p w14:paraId="43D63A97" w14:textId="77777777" w:rsidR="008E5341" w:rsidRPr="00E43643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  <w:highlight w:val="yellow"/>
              </w:rPr>
            </w:pPr>
            <w:r w:rsidRPr="00A05484">
              <w:rPr>
                <w:rFonts w:ascii="Arial" w:hAnsi="Arial" w:cs="Times"/>
                <w:sz w:val="22"/>
                <w:szCs w:val="20"/>
              </w:rPr>
              <w:t>Were themes identiﬁed in advance or derived from the data?</w:t>
            </w:r>
            <w:r w:rsidRPr="00A05484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1FDB3D19" w14:textId="70844D04" w:rsidR="00E23DE7" w:rsidRDefault="008E5341" w:rsidP="008E5341">
            <w:pPr>
              <w:spacing w:after="0"/>
              <w:rPr>
                <w:rFonts w:ascii="Arial" w:eastAsiaTheme="minorHAnsi" w:hAnsi="Arial" w:cstheme="minorBidi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  <w:r w:rsidR="00A05D17">
              <w:rPr>
                <w:rFonts w:ascii="Arial" w:eastAsiaTheme="minorHAnsi" w:hAnsi="Arial" w:cstheme="minorBidi"/>
                <w:sz w:val="22"/>
              </w:rPr>
              <w:t>:</w:t>
            </w:r>
            <w:r w:rsidR="00E23DE7">
              <w:rPr>
                <w:rFonts w:ascii="Arial" w:eastAsiaTheme="minorHAnsi" w:hAnsi="Arial" w:cstheme="minorBidi"/>
              </w:rPr>
              <w:t xml:space="preserve"> first paragraph </w:t>
            </w:r>
          </w:p>
          <w:p w14:paraId="0C9293D1" w14:textId="17BDC806" w:rsidR="008E5341" w:rsidRPr="0091109C" w:rsidRDefault="00E23DE7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</w:rPr>
              <w:t>Phase 1</w:t>
            </w:r>
            <w:r w:rsidR="00A05D17">
              <w:rPr>
                <w:rFonts w:ascii="Arial" w:eastAsiaTheme="minorHAnsi" w:hAnsi="Arial" w:cstheme="minorBidi"/>
              </w:rPr>
              <w:t xml:space="preserve"> </w:t>
            </w:r>
          </w:p>
        </w:tc>
      </w:tr>
      <w:tr w:rsidR="008E5341" w:rsidRPr="0091109C" w14:paraId="5149C1E8" w14:textId="77777777">
        <w:tc>
          <w:tcPr>
            <w:tcW w:w="2952" w:type="dxa"/>
          </w:tcPr>
          <w:p w14:paraId="45B3BA3F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27. Software</w:t>
            </w:r>
          </w:p>
        </w:tc>
        <w:tc>
          <w:tcPr>
            <w:tcW w:w="4446" w:type="dxa"/>
          </w:tcPr>
          <w:p w14:paraId="1AFCCE58" w14:textId="77777777" w:rsidR="008E5341" w:rsidRPr="00117D9A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software, if applicable, was used to manage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6F84B612" w14:textId="3E8E9A64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8E5341" w:rsidRPr="0091109C" w14:paraId="5A39E8F5" w14:textId="77777777">
        <w:tc>
          <w:tcPr>
            <w:tcW w:w="2952" w:type="dxa"/>
          </w:tcPr>
          <w:p w14:paraId="15A0B461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28. Participant checking</w:t>
            </w:r>
          </w:p>
        </w:tc>
        <w:tc>
          <w:tcPr>
            <w:tcW w:w="4446" w:type="dxa"/>
          </w:tcPr>
          <w:p w14:paraId="5134B192" w14:textId="77777777" w:rsidR="008E5341" w:rsidRPr="00117D9A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participants provide feedback on 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6D8D210D" w14:textId="3BACDBB9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  <w:rtl/>
                <w:lang w:bidi="ar-EG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8E5341" w:rsidRPr="0091109C" w14:paraId="6379AD04" w14:textId="77777777">
        <w:tc>
          <w:tcPr>
            <w:tcW w:w="2952" w:type="dxa"/>
          </w:tcPr>
          <w:p w14:paraId="7AAAD4F2" w14:textId="77777777" w:rsidR="008E5341" w:rsidRPr="00117D9A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117D9A">
              <w:rPr>
                <w:rFonts w:ascii="Arial" w:hAnsi="Arial" w:cs="Times"/>
                <w:i/>
                <w:sz w:val="22"/>
                <w:szCs w:val="20"/>
              </w:rPr>
              <w:t>Reporting</w:t>
            </w:r>
            <w:r w:rsidRPr="00117D9A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14:paraId="06B82EDF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14:paraId="62EAC44D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8E5341" w:rsidRPr="0091109C" w14:paraId="787C0502" w14:textId="77777777">
        <w:tc>
          <w:tcPr>
            <w:tcW w:w="2952" w:type="dxa"/>
          </w:tcPr>
          <w:p w14:paraId="4DEF53A2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29. Quotations presented</w:t>
            </w:r>
          </w:p>
        </w:tc>
        <w:tc>
          <w:tcPr>
            <w:tcW w:w="4446" w:type="dxa"/>
          </w:tcPr>
          <w:p w14:paraId="71685E3E" w14:textId="77777777" w:rsidR="008E5341" w:rsidRPr="00117D9A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participant quotations presented to illustrate the themes/ﬁndings? Was each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quotation identiﬁed? e.g. participant number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4BF45C0C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Results</w:t>
            </w:r>
          </w:p>
        </w:tc>
      </w:tr>
      <w:tr w:rsidR="008E5341" w:rsidRPr="0091109C" w14:paraId="5ECA722C" w14:textId="77777777">
        <w:tc>
          <w:tcPr>
            <w:tcW w:w="2952" w:type="dxa"/>
          </w:tcPr>
          <w:p w14:paraId="48D916F6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A05484">
              <w:rPr>
                <w:rFonts w:ascii="Arial" w:hAnsi="Arial" w:cs="Times"/>
                <w:sz w:val="22"/>
                <w:szCs w:val="20"/>
              </w:rPr>
              <w:t>30. Data and ﬁndings consistent</w:t>
            </w:r>
          </w:p>
        </w:tc>
        <w:tc>
          <w:tcPr>
            <w:tcW w:w="4446" w:type="dxa"/>
          </w:tcPr>
          <w:p w14:paraId="4B52B14F" w14:textId="77777777" w:rsidR="008E5341" w:rsidRPr="00117D9A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there consistency between the data presented and 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3E690AA7" w14:textId="1AA8F4CE" w:rsidR="008E5341" w:rsidRPr="0091109C" w:rsidRDefault="00E23DE7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Y</w:t>
            </w:r>
            <w:r>
              <w:rPr>
                <w:rFonts w:ascii="Arial" w:eastAsiaTheme="minorHAnsi" w:hAnsi="Arial" w:cstheme="minorBidi"/>
              </w:rPr>
              <w:t>es,</w:t>
            </w:r>
            <w:r w:rsidR="00A05484">
              <w:rPr>
                <w:rFonts w:ascii="Arial" w:eastAsiaTheme="minorHAnsi" w:hAnsi="Arial" w:cstheme="minorBidi"/>
              </w:rPr>
              <w:t xml:space="preserve"> Results </w:t>
            </w:r>
          </w:p>
        </w:tc>
      </w:tr>
      <w:tr w:rsidR="008E5341" w:rsidRPr="0091109C" w14:paraId="1A73C264" w14:textId="77777777">
        <w:tc>
          <w:tcPr>
            <w:tcW w:w="2952" w:type="dxa"/>
          </w:tcPr>
          <w:p w14:paraId="178AE318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31. Clarity of major themes</w:t>
            </w:r>
          </w:p>
        </w:tc>
        <w:tc>
          <w:tcPr>
            <w:tcW w:w="4446" w:type="dxa"/>
          </w:tcPr>
          <w:p w14:paraId="4636D2C8" w14:textId="77777777" w:rsidR="008E5341" w:rsidRPr="00117D9A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major themes clearly presented in 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40410BF0" w14:textId="77777777" w:rsidR="008E5341" w:rsidRPr="0091109C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Results</w:t>
            </w:r>
          </w:p>
        </w:tc>
      </w:tr>
      <w:tr w:rsidR="008E5341" w:rsidRPr="0091109C" w14:paraId="479AD841" w14:textId="77777777">
        <w:tc>
          <w:tcPr>
            <w:tcW w:w="2952" w:type="dxa"/>
          </w:tcPr>
          <w:p w14:paraId="65F545C0" w14:textId="77777777" w:rsidR="008E5341" w:rsidRPr="00A05484" w:rsidRDefault="008E5341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A05484">
              <w:rPr>
                <w:rFonts w:ascii="Arial" w:hAnsi="Arial" w:cs="Times"/>
                <w:sz w:val="22"/>
                <w:szCs w:val="20"/>
              </w:rPr>
              <w:t>32. Clarity of minor themes</w:t>
            </w:r>
          </w:p>
        </w:tc>
        <w:tc>
          <w:tcPr>
            <w:tcW w:w="4446" w:type="dxa"/>
          </w:tcPr>
          <w:p w14:paraId="0D81C546" w14:textId="77777777" w:rsidR="008E5341" w:rsidRPr="00A05484" w:rsidRDefault="008E5341" w:rsidP="008E53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A05484">
              <w:rPr>
                <w:rFonts w:ascii="Arial" w:hAnsi="Arial" w:cs="Times"/>
                <w:sz w:val="22"/>
                <w:szCs w:val="20"/>
              </w:rPr>
              <w:t>Is there a description of diverse cases or discussion of minor themes?</w:t>
            </w:r>
            <w:r w:rsidRPr="00A05484">
              <w:rPr>
                <w:rFonts w:ascii="Arial" w:hAnsi="Arial" w:cs="Helvetica"/>
                <w:sz w:val="22"/>
              </w:rPr>
              <w:t xml:space="preserve"> </w:t>
            </w:r>
            <w:r w:rsidRPr="00A05484">
              <w:rPr>
                <w:rFonts w:ascii="Arial" w:hAnsi="Arial" w:cs="Times"/>
                <w:sz w:val="22"/>
                <w:szCs w:val="20"/>
              </w:rPr>
              <w:t xml:space="preserve">    </w:t>
            </w:r>
            <w:r w:rsidRPr="00A05484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14:paraId="4679BED5" w14:textId="6BA7ACCA" w:rsidR="008E5341" w:rsidRPr="0091109C" w:rsidRDefault="00A05484" w:rsidP="008E534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</w:t>
            </w:r>
            <w:r>
              <w:rPr>
                <w:rFonts w:ascii="Arial" w:eastAsiaTheme="minorHAnsi" w:hAnsi="Arial" w:cstheme="minorBidi"/>
              </w:rPr>
              <w:t>/A</w:t>
            </w:r>
          </w:p>
        </w:tc>
      </w:tr>
    </w:tbl>
    <w:p w14:paraId="07FD76FB" w14:textId="77777777" w:rsidR="00790794" w:rsidRPr="0091109C" w:rsidRDefault="00790794" w:rsidP="00790794">
      <w:pPr>
        <w:spacing w:after="0"/>
        <w:rPr>
          <w:rFonts w:ascii="Arial" w:hAnsi="Arial"/>
          <w:sz w:val="22"/>
        </w:rPr>
      </w:pPr>
    </w:p>
    <w:sectPr w:rsidR="00790794" w:rsidRPr="0091109C" w:rsidSect="0079079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F20"/>
    <w:rsid w:val="001A1110"/>
    <w:rsid w:val="00243505"/>
    <w:rsid w:val="00265F66"/>
    <w:rsid w:val="003F6026"/>
    <w:rsid w:val="004E1E1F"/>
    <w:rsid w:val="0057511E"/>
    <w:rsid w:val="007275C0"/>
    <w:rsid w:val="00790794"/>
    <w:rsid w:val="0083437F"/>
    <w:rsid w:val="00836F90"/>
    <w:rsid w:val="008E5341"/>
    <w:rsid w:val="00901283"/>
    <w:rsid w:val="00951AB2"/>
    <w:rsid w:val="009D408B"/>
    <w:rsid w:val="00A05484"/>
    <w:rsid w:val="00A05D17"/>
    <w:rsid w:val="00A26F20"/>
    <w:rsid w:val="00A52F44"/>
    <w:rsid w:val="00B71F5D"/>
    <w:rsid w:val="00B751F7"/>
    <w:rsid w:val="00BD49FC"/>
    <w:rsid w:val="00C821C1"/>
    <w:rsid w:val="00C83379"/>
    <w:rsid w:val="00C834E2"/>
    <w:rsid w:val="00E23DE7"/>
    <w:rsid w:val="00E43643"/>
    <w:rsid w:val="00EA34CF"/>
    <w:rsid w:val="00ED58AC"/>
    <w:rsid w:val="00EE175F"/>
    <w:rsid w:val="00EE7287"/>
    <w:rsid w:val="00FB7E1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78BD12"/>
  <w15:docId w15:val="{F5046ACB-4654-48F5-ACB8-D404A3C69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51F7"/>
    <w:pPr>
      <w:spacing w:after="200"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26F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semiHidden/>
    <w:unhideWhenUsed/>
    <w:rsid w:val="00E4364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436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43643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436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43643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Roberts</dc:creator>
  <cp:lastModifiedBy>Nagwa Nashaat</cp:lastModifiedBy>
  <cp:revision>4</cp:revision>
  <dcterms:created xsi:type="dcterms:W3CDTF">2021-08-25T21:28:00Z</dcterms:created>
  <dcterms:modified xsi:type="dcterms:W3CDTF">2021-08-26T00:31:00Z</dcterms:modified>
</cp:coreProperties>
</file>