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E127" w14:textId="40D92692" w:rsidR="0062618B" w:rsidRPr="0062618B" w:rsidRDefault="0062618B" w:rsidP="0062618B">
      <w:pPr>
        <w:spacing w:line="480" w:lineRule="auto"/>
        <w:rPr>
          <w:b/>
          <w:bCs/>
        </w:rPr>
      </w:pPr>
      <w:r w:rsidRPr="0062618B">
        <w:rPr>
          <w:b/>
          <w:bCs/>
        </w:rPr>
        <w:t>Appendix Legend</w:t>
      </w:r>
    </w:p>
    <w:p w14:paraId="04B945E3" w14:textId="6783B356" w:rsidR="00705AA5" w:rsidRDefault="00705AA5" w:rsidP="0062618B">
      <w:pPr>
        <w:spacing w:line="480" w:lineRule="auto"/>
      </w:pPr>
      <w:r>
        <w:t>Appendix 1: PRISMA 2020 Table</w:t>
      </w:r>
    </w:p>
    <w:p w14:paraId="73610728" w14:textId="77777777" w:rsidR="00705AA5" w:rsidRDefault="00705AA5" w:rsidP="0062618B">
      <w:pPr>
        <w:spacing w:line="480" w:lineRule="auto"/>
      </w:pPr>
      <w:r>
        <w:t>Appendix 2: Medline, CINAHL, and Embase search strategy</w:t>
      </w:r>
    </w:p>
    <w:p w14:paraId="22A3E7B9" w14:textId="77777777" w:rsidR="00705AA5" w:rsidRDefault="00705AA5" w:rsidP="0062618B">
      <w:pPr>
        <w:spacing w:line="480" w:lineRule="auto"/>
      </w:pPr>
      <w:r>
        <w:t>Appendix 3: Modified Downs and Black checklist</w:t>
      </w:r>
    </w:p>
    <w:p w14:paraId="04F47924" w14:textId="7749209D" w:rsidR="00705AA5" w:rsidRDefault="00705AA5" w:rsidP="0062618B">
      <w:pPr>
        <w:spacing w:line="480" w:lineRule="auto"/>
      </w:pPr>
      <w:r>
        <w:t>Appendix 4: Risk of Bias table</w:t>
      </w:r>
      <w:r>
        <w:br w:type="page"/>
      </w:r>
    </w:p>
    <w:p w14:paraId="2A83F9D3" w14:textId="59F41C74" w:rsidR="00254453" w:rsidRDefault="00170582">
      <w:r>
        <w:lastRenderedPageBreak/>
        <w:t>Appendix 1</w:t>
      </w:r>
    </w:p>
    <w:p w14:paraId="376DF485" w14:textId="77777777" w:rsidR="00170582" w:rsidRDefault="00170582"/>
    <w:tbl>
      <w:tblPr>
        <w:tblW w:w="5000" w:type="pct"/>
        <w:tblBorders>
          <w:top w:val="nil"/>
          <w:left w:val="nil"/>
          <w:bottom w:val="nil"/>
          <w:right w:val="nil"/>
        </w:tblBorders>
        <w:tblLook w:val="0000" w:firstRow="0" w:lastRow="0" w:firstColumn="0" w:lastColumn="0" w:noHBand="0" w:noVBand="0"/>
      </w:tblPr>
      <w:tblGrid>
        <w:gridCol w:w="1367"/>
        <w:gridCol w:w="587"/>
        <w:gridCol w:w="6427"/>
        <w:gridCol w:w="967"/>
      </w:tblGrid>
      <w:tr w:rsidR="00170582" w:rsidRPr="004C1685" w14:paraId="13A96340" w14:textId="77777777" w:rsidTr="00A304C7">
        <w:trPr>
          <w:trHeight w:val="65"/>
          <w:tblHeader/>
        </w:trPr>
        <w:tc>
          <w:tcPr>
            <w:tcW w:w="496"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2F31796" w14:textId="77777777" w:rsidR="00170582" w:rsidRPr="00930A31" w:rsidRDefault="00170582" w:rsidP="00A304C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21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2DCB9AD" w14:textId="77777777" w:rsidR="00170582" w:rsidRPr="00930A31" w:rsidRDefault="00170582" w:rsidP="00A304C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86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8CBCFB4" w14:textId="77777777" w:rsidR="00170582" w:rsidRPr="00930A31" w:rsidRDefault="00170582" w:rsidP="00A304C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2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DEC0C86" w14:textId="77777777" w:rsidR="00170582" w:rsidRPr="00930A31" w:rsidRDefault="00170582" w:rsidP="00A304C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170582" w:rsidRPr="004C1685" w14:paraId="50F86500"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513762"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TITLE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1AC6A017" w14:textId="77777777" w:rsidR="00170582" w:rsidRPr="00930A31" w:rsidRDefault="00170582" w:rsidP="00A304C7">
            <w:pPr>
              <w:pStyle w:val="Default"/>
              <w:jc w:val="right"/>
              <w:rPr>
                <w:rFonts w:ascii="Arial" w:hAnsi="Arial" w:cs="Arial"/>
                <w:color w:val="auto"/>
                <w:sz w:val="18"/>
                <w:szCs w:val="18"/>
              </w:rPr>
            </w:pPr>
          </w:p>
        </w:tc>
      </w:tr>
      <w:tr w:rsidR="00170582" w:rsidRPr="004C1685" w14:paraId="586FC046" w14:textId="77777777" w:rsidTr="00A304C7">
        <w:trPr>
          <w:trHeight w:val="48"/>
        </w:trPr>
        <w:tc>
          <w:tcPr>
            <w:tcW w:w="496" w:type="pct"/>
            <w:tcBorders>
              <w:top w:val="single" w:sz="5" w:space="0" w:color="000000"/>
              <w:left w:val="single" w:sz="5" w:space="0" w:color="000000"/>
              <w:bottom w:val="double" w:sz="2" w:space="0" w:color="FFFFCC"/>
              <w:right w:val="single" w:sz="5" w:space="0" w:color="000000"/>
            </w:tcBorders>
          </w:tcPr>
          <w:p w14:paraId="64479840"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213" w:type="pct"/>
            <w:tcBorders>
              <w:top w:val="single" w:sz="5" w:space="0" w:color="000000"/>
              <w:left w:val="single" w:sz="5" w:space="0" w:color="000000"/>
              <w:bottom w:val="double" w:sz="2" w:space="0" w:color="FFFFCC"/>
              <w:right w:val="single" w:sz="5" w:space="0" w:color="000000"/>
            </w:tcBorders>
          </w:tcPr>
          <w:p w14:paraId="29A8B4A1"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w:t>
            </w:r>
          </w:p>
        </w:tc>
        <w:tc>
          <w:tcPr>
            <w:tcW w:w="3865" w:type="pct"/>
            <w:tcBorders>
              <w:top w:val="single" w:sz="5" w:space="0" w:color="000000"/>
              <w:left w:val="single" w:sz="5" w:space="0" w:color="000000"/>
              <w:bottom w:val="double" w:sz="5" w:space="0" w:color="000000"/>
              <w:right w:val="single" w:sz="5" w:space="0" w:color="000000"/>
            </w:tcBorders>
          </w:tcPr>
          <w:p w14:paraId="4826551C"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26" w:type="pct"/>
            <w:tcBorders>
              <w:top w:val="single" w:sz="5" w:space="0" w:color="000000"/>
              <w:left w:val="single" w:sz="5" w:space="0" w:color="000000"/>
              <w:bottom w:val="double" w:sz="5" w:space="0" w:color="000000"/>
              <w:right w:val="single" w:sz="5" w:space="0" w:color="000000"/>
            </w:tcBorders>
          </w:tcPr>
          <w:p w14:paraId="019BFE19"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w:t>
            </w:r>
          </w:p>
        </w:tc>
      </w:tr>
      <w:tr w:rsidR="00170582" w:rsidRPr="004C1685" w14:paraId="7FD49F7D"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302A4D"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ABSTRACT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1CD3AE5B" w14:textId="77777777" w:rsidR="00170582" w:rsidRPr="00930A31" w:rsidRDefault="00170582" w:rsidP="00A304C7">
            <w:pPr>
              <w:pStyle w:val="Default"/>
              <w:jc w:val="right"/>
              <w:rPr>
                <w:rFonts w:ascii="Arial" w:hAnsi="Arial" w:cs="Arial"/>
                <w:color w:val="auto"/>
                <w:sz w:val="18"/>
                <w:szCs w:val="18"/>
              </w:rPr>
            </w:pPr>
          </w:p>
        </w:tc>
      </w:tr>
      <w:tr w:rsidR="00170582" w:rsidRPr="004C1685" w14:paraId="2AD11B5F" w14:textId="77777777" w:rsidTr="00A304C7">
        <w:trPr>
          <w:trHeight w:val="48"/>
        </w:trPr>
        <w:tc>
          <w:tcPr>
            <w:tcW w:w="496" w:type="pct"/>
            <w:tcBorders>
              <w:top w:val="single" w:sz="5" w:space="0" w:color="000000"/>
              <w:left w:val="single" w:sz="5" w:space="0" w:color="000000"/>
              <w:bottom w:val="double" w:sz="2" w:space="0" w:color="FFFFCC"/>
              <w:right w:val="single" w:sz="5" w:space="0" w:color="000000"/>
            </w:tcBorders>
          </w:tcPr>
          <w:p w14:paraId="1AF774B9"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213" w:type="pct"/>
            <w:tcBorders>
              <w:top w:val="single" w:sz="5" w:space="0" w:color="000000"/>
              <w:left w:val="single" w:sz="5" w:space="0" w:color="000000"/>
              <w:bottom w:val="double" w:sz="2" w:space="0" w:color="FFFFCC"/>
              <w:right w:val="single" w:sz="5" w:space="0" w:color="000000"/>
            </w:tcBorders>
          </w:tcPr>
          <w:p w14:paraId="2245AFDB"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w:t>
            </w:r>
          </w:p>
        </w:tc>
        <w:tc>
          <w:tcPr>
            <w:tcW w:w="3865" w:type="pct"/>
            <w:tcBorders>
              <w:top w:val="single" w:sz="5" w:space="0" w:color="000000"/>
              <w:left w:val="single" w:sz="5" w:space="0" w:color="000000"/>
              <w:bottom w:val="double" w:sz="5" w:space="0" w:color="000000"/>
              <w:right w:val="single" w:sz="5" w:space="0" w:color="000000"/>
            </w:tcBorders>
          </w:tcPr>
          <w:p w14:paraId="6678257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426" w:type="pct"/>
            <w:tcBorders>
              <w:top w:val="single" w:sz="5" w:space="0" w:color="000000"/>
              <w:left w:val="single" w:sz="5" w:space="0" w:color="000000"/>
              <w:bottom w:val="double" w:sz="5" w:space="0" w:color="000000"/>
              <w:right w:val="single" w:sz="5" w:space="0" w:color="000000"/>
            </w:tcBorders>
          </w:tcPr>
          <w:p w14:paraId="2A416BCB"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170582" w:rsidRPr="004C1685" w14:paraId="2ACF9997"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13D012"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INTRODUCTION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1A222419" w14:textId="77777777" w:rsidR="00170582" w:rsidRPr="00930A31" w:rsidRDefault="00170582" w:rsidP="00A304C7">
            <w:pPr>
              <w:pStyle w:val="Default"/>
              <w:jc w:val="right"/>
              <w:rPr>
                <w:rFonts w:ascii="Arial" w:hAnsi="Arial" w:cs="Arial"/>
                <w:color w:val="auto"/>
                <w:sz w:val="18"/>
                <w:szCs w:val="18"/>
              </w:rPr>
            </w:pPr>
          </w:p>
        </w:tc>
      </w:tr>
      <w:tr w:rsidR="00170582" w:rsidRPr="004C1685" w14:paraId="6E3B5784"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79440CC5"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213" w:type="pct"/>
            <w:tcBorders>
              <w:top w:val="single" w:sz="5" w:space="0" w:color="000000"/>
              <w:left w:val="single" w:sz="5" w:space="0" w:color="000000"/>
              <w:bottom w:val="single" w:sz="5" w:space="0" w:color="000000"/>
              <w:right w:val="single" w:sz="5" w:space="0" w:color="000000"/>
            </w:tcBorders>
          </w:tcPr>
          <w:p w14:paraId="42AAD661"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3</w:t>
            </w:r>
          </w:p>
        </w:tc>
        <w:tc>
          <w:tcPr>
            <w:tcW w:w="3865" w:type="pct"/>
            <w:tcBorders>
              <w:top w:val="single" w:sz="5" w:space="0" w:color="000000"/>
              <w:left w:val="single" w:sz="5" w:space="0" w:color="000000"/>
              <w:bottom w:val="single" w:sz="5" w:space="0" w:color="000000"/>
              <w:right w:val="single" w:sz="5" w:space="0" w:color="000000"/>
            </w:tcBorders>
          </w:tcPr>
          <w:p w14:paraId="2EEF27F9"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26" w:type="pct"/>
            <w:tcBorders>
              <w:top w:val="single" w:sz="5" w:space="0" w:color="000000"/>
              <w:left w:val="single" w:sz="5" w:space="0" w:color="000000"/>
              <w:bottom w:val="single" w:sz="5" w:space="0" w:color="000000"/>
              <w:right w:val="single" w:sz="5" w:space="0" w:color="000000"/>
            </w:tcBorders>
          </w:tcPr>
          <w:p w14:paraId="27DD420B"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84-90</w:t>
            </w:r>
          </w:p>
        </w:tc>
      </w:tr>
      <w:tr w:rsidR="00170582" w:rsidRPr="004C1685" w14:paraId="24AB9EDE" w14:textId="77777777" w:rsidTr="00A304C7">
        <w:trPr>
          <w:trHeight w:val="48"/>
        </w:trPr>
        <w:tc>
          <w:tcPr>
            <w:tcW w:w="496" w:type="pct"/>
            <w:tcBorders>
              <w:top w:val="single" w:sz="5" w:space="0" w:color="000000"/>
              <w:left w:val="single" w:sz="5" w:space="0" w:color="000000"/>
              <w:bottom w:val="double" w:sz="2" w:space="0" w:color="FFFFCC"/>
              <w:right w:val="single" w:sz="5" w:space="0" w:color="000000"/>
            </w:tcBorders>
          </w:tcPr>
          <w:p w14:paraId="759953A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213" w:type="pct"/>
            <w:tcBorders>
              <w:top w:val="single" w:sz="5" w:space="0" w:color="000000"/>
              <w:left w:val="single" w:sz="5" w:space="0" w:color="000000"/>
              <w:bottom w:val="double" w:sz="2" w:space="0" w:color="FFFFCC"/>
              <w:right w:val="single" w:sz="5" w:space="0" w:color="000000"/>
            </w:tcBorders>
          </w:tcPr>
          <w:p w14:paraId="162AC1FA"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4</w:t>
            </w:r>
          </w:p>
        </w:tc>
        <w:tc>
          <w:tcPr>
            <w:tcW w:w="3865" w:type="pct"/>
            <w:tcBorders>
              <w:top w:val="single" w:sz="5" w:space="0" w:color="000000"/>
              <w:left w:val="single" w:sz="5" w:space="0" w:color="000000"/>
              <w:bottom w:val="double" w:sz="5" w:space="0" w:color="000000"/>
              <w:right w:val="single" w:sz="5" w:space="0" w:color="000000"/>
            </w:tcBorders>
          </w:tcPr>
          <w:p w14:paraId="01604FFE"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26" w:type="pct"/>
            <w:tcBorders>
              <w:top w:val="single" w:sz="5" w:space="0" w:color="000000"/>
              <w:left w:val="single" w:sz="5" w:space="0" w:color="000000"/>
              <w:bottom w:val="double" w:sz="5" w:space="0" w:color="000000"/>
              <w:right w:val="single" w:sz="5" w:space="0" w:color="000000"/>
            </w:tcBorders>
          </w:tcPr>
          <w:p w14:paraId="66E9714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93-90</w:t>
            </w:r>
          </w:p>
        </w:tc>
      </w:tr>
      <w:tr w:rsidR="00170582" w:rsidRPr="004C1685" w14:paraId="4FED60C8"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FA6311"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METHODS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2EB77AC3" w14:textId="77777777" w:rsidR="00170582" w:rsidRPr="00930A31" w:rsidRDefault="00170582" w:rsidP="00A304C7">
            <w:pPr>
              <w:pStyle w:val="Default"/>
              <w:jc w:val="right"/>
              <w:rPr>
                <w:rFonts w:ascii="Arial" w:hAnsi="Arial" w:cs="Arial"/>
                <w:color w:val="auto"/>
                <w:sz w:val="18"/>
                <w:szCs w:val="18"/>
              </w:rPr>
            </w:pPr>
          </w:p>
        </w:tc>
      </w:tr>
      <w:tr w:rsidR="00170582" w:rsidRPr="004C1685" w14:paraId="19905AF5"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60A6BF9B"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213" w:type="pct"/>
            <w:tcBorders>
              <w:top w:val="single" w:sz="5" w:space="0" w:color="000000"/>
              <w:left w:val="single" w:sz="5" w:space="0" w:color="000000"/>
              <w:bottom w:val="single" w:sz="5" w:space="0" w:color="000000"/>
              <w:right w:val="single" w:sz="5" w:space="0" w:color="000000"/>
            </w:tcBorders>
          </w:tcPr>
          <w:p w14:paraId="78118D2C"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5</w:t>
            </w:r>
          </w:p>
        </w:tc>
        <w:tc>
          <w:tcPr>
            <w:tcW w:w="3865" w:type="pct"/>
            <w:tcBorders>
              <w:top w:val="single" w:sz="5" w:space="0" w:color="000000"/>
              <w:left w:val="single" w:sz="5" w:space="0" w:color="000000"/>
              <w:bottom w:val="single" w:sz="5" w:space="0" w:color="000000"/>
              <w:right w:val="single" w:sz="5" w:space="0" w:color="000000"/>
            </w:tcBorders>
          </w:tcPr>
          <w:p w14:paraId="5461D87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26" w:type="pct"/>
            <w:tcBorders>
              <w:top w:val="single" w:sz="5" w:space="0" w:color="000000"/>
              <w:left w:val="single" w:sz="5" w:space="0" w:color="000000"/>
              <w:bottom w:val="single" w:sz="5" w:space="0" w:color="000000"/>
              <w:right w:val="single" w:sz="5" w:space="0" w:color="000000"/>
            </w:tcBorders>
          </w:tcPr>
          <w:p w14:paraId="48B9C391"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113-117</w:t>
            </w:r>
          </w:p>
        </w:tc>
      </w:tr>
      <w:tr w:rsidR="00170582" w:rsidRPr="004C1685" w14:paraId="2E74ABE3" w14:textId="77777777" w:rsidTr="00A304C7">
        <w:trPr>
          <w:trHeight w:val="191"/>
        </w:trPr>
        <w:tc>
          <w:tcPr>
            <w:tcW w:w="496" w:type="pct"/>
            <w:tcBorders>
              <w:top w:val="single" w:sz="5" w:space="0" w:color="000000"/>
              <w:left w:val="single" w:sz="5" w:space="0" w:color="000000"/>
              <w:bottom w:val="single" w:sz="5" w:space="0" w:color="000000"/>
              <w:right w:val="single" w:sz="5" w:space="0" w:color="000000"/>
            </w:tcBorders>
          </w:tcPr>
          <w:p w14:paraId="51FE3535"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213" w:type="pct"/>
            <w:tcBorders>
              <w:top w:val="single" w:sz="5" w:space="0" w:color="000000"/>
              <w:left w:val="single" w:sz="5" w:space="0" w:color="000000"/>
              <w:bottom w:val="single" w:sz="5" w:space="0" w:color="000000"/>
              <w:right w:val="single" w:sz="5" w:space="0" w:color="000000"/>
            </w:tcBorders>
          </w:tcPr>
          <w:p w14:paraId="204C01AE"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6</w:t>
            </w:r>
          </w:p>
        </w:tc>
        <w:tc>
          <w:tcPr>
            <w:tcW w:w="3865" w:type="pct"/>
            <w:tcBorders>
              <w:top w:val="single" w:sz="5" w:space="0" w:color="000000"/>
              <w:left w:val="single" w:sz="5" w:space="0" w:color="000000"/>
              <w:bottom w:val="single" w:sz="5" w:space="0" w:color="000000"/>
              <w:right w:val="single" w:sz="5" w:space="0" w:color="000000"/>
            </w:tcBorders>
          </w:tcPr>
          <w:p w14:paraId="1EE9385F"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26" w:type="pct"/>
            <w:tcBorders>
              <w:top w:val="single" w:sz="5" w:space="0" w:color="000000"/>
              <w:left w:val="single" w:sz="5" w:space="0" w:color="000000"/>
              <w:bottom w:val="single" w:sz="5" w:space="0" w:color="000000"/>
              <w:right w:val="single" w:sz="5" w:space="0" w:color="000000"/>
            </w:tcBorders>
          </w:tcPr>
          <w:p w14:paraId="742444EA"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103-111</w:t>
            </w:r>
          </w:p>
        </w:tc>
      </w:tr>
      <w:tr w:rsidR="00170582" w:rsidRPr="004C1685" w14:paraId="509AB0FD"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4CF2E613"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Search strategy</w:t>
            </w:r>
          </w:p>
        </w:tc>
        <w:tc>
          <w:tcPr>
            <w:tcW w:w="213" w:type="pct"/>
            <w:tcBorders>
              <w:top w:val="single" w:sz="5" w:space="0" w:color="000000"/>
              <w:left w:val="single" w:sz="5" w:space="0" w:color="000000"/>
              <w:bottom w:val="single" w:sz="5" w:space="0" w:color="000000"/>
              <w:right w:val="single" w:sz="5" w:space="0" w:color="000000"/>
            </w:tcBorders>
          </w:tcPr>
          <w:p w14:paraId="1D71531A"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7</w:t>
            </w:r>
          </w:p>
        </w:tc>
        <w:tc>
          <w:tcPr>
            <w:tcW w:w="3865" w:type="pct"/>
            <w:tcBorders>
              <w:top w:val="single" w:sz="5" w:space="0" w:color="000000"/>
              <w:left w:val="single" w:sz="5" w:space="0" w:color="000000"/>
              <w:bottom w:val="single" w:sz="5" w:space="0" w:color="000000"/>
              <w:right w:val="single" w:sz="5" w:space="0" w:color="000000"/>
            </w:tcBorders>
          </w:tcPr>
          <w:p w14:paraId="1F8DCB03"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426" w:type="pct"/>
            <w:tcBorders>
              <w:top w:val="single" w:sz="5" w:space="0" w:color="000000"/>
              <w:left w:val="single" w:sz="5" w:space="0" w:color="000000"/>
              <w:bottom w:val="single" w:sz="5" w:space="0" w:color="000000"/>
              <w:right w:val="single" w:sz="5" w:space="0" w:color="000000"/>
            </w:tcBorders>
          </w:tcPr>
          <w:p w14:paraId="1DB1FF45"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Appendix 1</w:t>
            </w:r>
          </w:p>
        </w:tc>
      </w:tr>
      <w:tr w:rsidR="00170582" w:rsidRPr="004C1685" w14:paraId="55DAB862"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5984B938"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Selection process</w:t>
            </w:r>
          </w:p>
        </w:tc>
        <w:tc>
          <w:tcPr>
            <w:tcW w:w="213" w:type="pct"/>
            <w:tcBorders>
              <w:top w:val="single" w:sz="5" w:space="0" w:color="000000"/>
              <w:left w:val="single" w:sz="5" w:space="0" w:color="000000"/>
              <w:bottom w:val="single" w:sz="5" w:space="0" w:color="000000"/>
              <w:right w:val="single" w:sz="5" w:space="0" w:color="000000"/>
            </w:tcBorders>
          </w:tcPr>
          <w:p w14:paraId="53C274FB"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8</w:t>
            </w:r>
          </w:p>
        </w:tc>
        <w:tc>
          <w:tcPr>
            <w:tcW w:w="3865" w:type="pct"/>
            <w:tcBorders>
              <w:top w:val="single" w:sz="5" w:space="0" w:color="000000"/>
              <w:left w:val="single" w:sz="5" w:space="0" w:color="000000"/>
              <w:bottom w:val="single" w:sz="5" w:space="0" w:color="000000"/>
              <w:right w:val="single" w:sz="5" w:space="0" w:color="000000"/>
            </w:tcBorders>
          </w:tcPr>
          <w:p w14:paraId="660EA0A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26" w:type="pct"/>
            <w:tcBorders>
              <w:top w:val="single" w:sz="5" w:space="0" w:color="000000"/>
              <w:left w:val="single" w:sz="5" w:space="0" w:color="000000"/>
              <w:bottom w:val="single" w:sz="5" w:space="0" w:color="000000"/>
              <w:right w:val="single" w:sz="5" w:space="0" w:color="000000"/>
            </w:tcBorders>
          </w:tcPr>
          <w:p w14:paraId="5A359D2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118-123</w:t>
            </w:r>
          </w:p>
        </w:tc>
      </w:tr>
      <w:tr w:rsidR="00170582" w:rsidRPr="004C1685" w14:paraId="31916822" w14:textId="77777777" w:rsidTr="00A304C7">
        <w:trPr>
          <w:trHeight w:val="152"/>
        </w:trPr>
        <w:tc>
          <w:tcPr>
            <w:tcW w:w="496" w:type="pct"/>
            <w:tcBorders>
              <w:top w:val="single" w:sz="5" w:space="0" w:color="000000"/>
              <w:left w:val="single" w:sz="5" w:space="0" w:color="000000"/>
              <w:bottom w:val="single" w:sz="5" w:space="0" w:color="000000"/>
              <w:right w:val="single" w:sz="5" w:space="0" w:color="000000"/>
            </w:tcBorders>
          </w:tcPr>
          <w:p w14:paraId="42E071E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213" w:type="pct"/>
            <w:tcBorders>
              <w:top w:val="single" w:sz="5" w:space="0" w:color="000000"/>
              <w:left w:val="single" w:sz="5" w:space="0" w:color="000000"/>
              <w:bottom w:val="single" w:sz="5" w:space="0" w:color="000000"/>
              <w:right w:val="single" w:sz="5" w:space="0" w:color="000000"/>
            </w:tcBorders>
          </w:tcPr>
          <w:p w14:paraId="377F6146"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9</w:t>
            </w:r>
          </w:p>
        </w:tc>
        <w:tc>
          <w:tcPr>
            <w:tcW w:w="3865" w:type="pct"/>
            <w:tcBorders>
              <w:top w:val="single" w:sz="5" w:space="0" w:color="000000"/>
              <w:left w:val="single" w:sz="5" w:space="0" w:color="000000"/>
              <w:bottom w:val="single" w:sz="5" w:space="0" w:color="000000"/>
              <w:right w:val="single" w:sz="5" w:space="0" w:color="000000"/>
            </w:tcBorders>
          </w:tcPr>
          <w:p w14:paraId="2CC37B8B"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26" w:type="pct"/>
            <w:tcBorders>
              <w:top w:val="single" w:sz="5" w:space="0" w:color="000000"/>
              <w:left w:val="single" w:sz="5" w:space="0" w:color="000000"/>
              <w:bottom w:val="single" w:sz="5" w:space="0" w:color="000000"/>
              <w:right w:val="single" w:sz="5" w:space="0" w:color="000000"/>
            </w:tcBorders>
          </w:tcPr>
          <w:p w14:paraId="6267576A"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125-136</w:t>
            </w:r>
          </w:p>
        </w:tc>
      </w:tr>
      <w:tr w:rsidR="00170582" w:rsidRPr="004C1685" w14:paraId="4E07B971"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3254A609"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213" w:type="pct"/>
            <w:tcBorders>
              <w:top w:val="single" w:sz="5" w:space="0" w:color="000000"/>
              <w:left w:val="single" w:sz="5" w:space="0" w:color="000000"/>
              <w:bottom w:val="single" w:sz="5" w:space="0" w:color="000000"/>
              <w:right w:val="single" w:sz="5" w:space="0" w:color="000000"/>
            </w:tcBorders>
          </w:tcPr>
          <w:p w14:paraId="74727E42"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10a</w:t>
            </w:r>
          </w:p>
        </w:tc>
        <w:tc>
          <w:tcPr>
            <w:tcW w:w="3865" w:type="pct"/>
            <w:tcBorders>
              <w:top w:val="single" w:sz="5" w:space="0" w:color="000000"/>
              <w:left w:val="single" w:sz="5" w:space="0" w:color="000000"/>
              <w:bottom w:val="single" w:sz="5" w:space="0" w:color="000000"/>
              <w:right w:val="single" w:sz="5" w:space="0" w:color="000000"/>
            </w:tcBorders>
          </w:tcPr>
          <w:p w14:paraId="6762A5C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426" w:type="pct"/>
            <w:tcBorders>
              <w:top w:val="single" w:sz="5" w:space="0" w:color="000000"/>
              <w:left w:val="single" w:sz="5" w:space="0" w:color="000000"/>
              <w:bottom w:val="single" w:sz="5" w:space="0" w:color="000000"/>
              <w:right w:val="single" w:sz="5" w:space="0" w:color="000000"/>
            </w:tcBorders>
          </w:tcPr>
          <w:p w14:paraId="4E7DE003"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126-136</w:t>
            </w:r>
          </w:p>
        </w:tc>
      </w:tr>
      <w:tr w:rsidR="00170582" w:rsidRPr="004C1685" w14:paraId="6FEF7AB7" w14:textId="77777777" w:rsidTr="00A304C7">
        <w:trPr>
          <w:trHeight w:val="48"/>
        </w:trPr>
        <w:tc>
          <w:tcPr>
            <w:tcW w:w="496" w:type="pct"/>
            <w:vMerge/>
            <w:tcBorders>
              <w:left w:val="single" w:sz="5" w:space="0" w:color="000000"/>
              <w:bottom w:val="single" w:sz="5" w:space="0" w:color="000000"/>
              <w:right w:val="single" w:sz="5" w:space="0" w:color="000000"/>
            </w:tcBorders>
          </w:tcPr>
          <w:p w14:paraId="1962028A"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60081D7B"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10b</w:t>
            </w:r>
          </w:p>
        </w:tc>
        <w:tc>
          <w:tcPr>
            <w:tcW w:w="3865" w:type="pct"/>
            <w:tcBorders>
              <w:top w:val="single" w:sz="5" w:space="0" w:color="000000"/>
              <w:left w:val="single" w:sz="5" w:space="0" w:color="000000"/>
              <w:bottom w:val="single" w:sz="5" w:space="0" w:color="000000"/>
              <w:right w:val="single" w:sz="5" w:space="0" w:color="000000"/>
            </w:tcBorders>
          </w:tcPr>
          <w:p w14:paraId="325FDE1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426" w:type="pct"/>
            <w:tcBorders>
              <w:top w:val="single" w:sz="5" w:space="0" w:color="000000"/>
              <w:left w:val="single" w:sz="5" w:space="0" w:color="000000"/>
              <w:bottom w:val="single" w:sz="5" w:space="0" w:color="000000"/>
              <w:right w:val="single" w:sz="5" w:space="0" w:color="000000"/>
            </w:tcBorders>
          </w:tcPr>
          <w:p w14:paraId="22D8BDA0"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126-136</w:t>
            </w:r>
          </w:p>
        </w:tc>
      </w:tr>
      <w:tr w:rsidR="00170582" w:rsidRPr="004C1685" w14:paraId="08BE327C"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5143A548"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213" w:type="pct"/>
            <w:tcBorders>
              <w:top w:val="single" w:sz="5" w:space="0" w:color="000000"/>
              <w:left w:val="single" w:sz="5" w:space="0" w:color="000000"/>
              <w:bottom w:val="single" w:sz="5" w:space="0" w:color="000000"/>
              <w:right w:val="single" w:sz="5" w:space="0" w:color="000000"/>
            </w:tcBorders>
          </w:tcPr>
          <w:p w14:paraId="2B289D17"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11</w:t>
            </w:r>
          </w:p>
        </w:tc>
        <w:tc>
          <w:tcPr>
            <w:tcW w:w="3865" w:type="pct"/>
            <w:tcBorders>
              <w:top w:val="single" w:sz="5" w:space="0" w:color="000000"/>
              <w:left w:val="single" w:sz="5" w:space="0" w:color="000000"/>
              <w:bottom w:val="single" w:sz="5" w:space="0" w:color="000000"/>
              <w:right w:val="single" w:sz="5" w:space="0" w:color="000000"/>
            </w:tcBorders>
          </w:tcPr>
          <w:p w14:paraId="501F3E57"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26" w:type="pct"/>
            <w:tcBorders>
              <w:top w:val="single" w:sz="5" w:space="0" w:color="000000"/>
              <w:left w:val="single" w:sz="5" w:space="0" w:color="000000"/>
              <w:bottom w:val="single" w:sz="5" w:space="0" w:color="000000"/>
              <w:right w:val="single" w:sz="5" w:space="0" w:color="000000"/>
            </w:tcBorders>
          </w:tcPr>
          <w:p w14:paraId="59A7784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137-147</w:t>
            </w:r>
          </w:p>
        </w:tc>
      </w:tr>
      <w:tr w:rsidR="00170582" w:rsidRPr="004C1685" w14:paraId="451F92F6"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03A367B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213" w:type="pct"/>
            <w:tcBorders>
              <w:top w:val="single" w:sz="5" w:space="0" w:color="000000"/>
              <w:left w:val="single" w:sz="5" w:space="0" w:color="000000"/>
              <w:bottom w:val="single" w:sz="5" w:space="0" w:color="000000"/>
              <w:right w:val="single" w:sz="5" w:space="0" w:color="000000"/>
            </w:tcBorders>
          </w:tcPr>
          <w:p w14:paraId="2ECF62FA"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12</w:t>
            </w:r>
          </w:p>
        </w:tc>
        <w:tc>
          <w:tcPr>
            <w:tcW w:w="3865" w:type="pct"/>
            <w:tcBorders>
              <w:top w:val="single" w:sz="5" w:space="0" w:color="000000"/>
              <w:left w:val="single" w:sz="5" w:space="0" w:color="000000"/>
              <w:bottom w:val="single" w:sz="5" w:space="0" w:color="000000"/>
              <w:right w:val="single" w:sz="5" w:space="0" w:color="000000"/>
            </w:tcBorders>
          </w:tcPr>
          <w:p w14:paraId="6514D5D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426" w:type="pct"/>
            <w:tcBorders>
              <w:top w:val="single" w:sz="5" w:space="0" w:color="000000"/>
              <w:left w:val="single" w:sz="5" w:space="0" w:color="000000"/>
              <w:bottom w:val="single" w:sz="5" w:space="0" w:color="000000"/>
              <w:right w:val="single" w:sz="5" w:space="0" w:color="000000"/>
            </w:tcBorders>
          </w:tcPr>
          <w:p w14:paraId="6B5C0B04"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149-154</w:t>
            </w:r>
          </w:p>
        </w:tc>
      </w:tr>
      <w:tr w:rsidR="00170582" w:rsidRPr="004C1685" w14:paraId="022CA305"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6755C09B"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Synthesis methods</w:t>
            </w:r>
          </w:p>
        </w:tc>
        <w:tc>
          <w:tcPr>
            <w:tcW w:w="213" w:type="pct"/>
            <w:tcBorders>
              <w:top w:val="single" w:sz="5" w:space="0" w:color="000000"/>
              <w:left w:val="single" w:sz="5" w:space="0" w:color="000000"/>
              <w:bottom w:val="single" w:sz="5" w:space="0" w:color="000000"/>
              <w:right w:val="single" w:sz="5" w:space="0" w:color="000000"/>
            </w:tcBorders>
          </w:tcPr>
          <w:p w14:paraId="5FCAE0F5"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13a</w:t>
            </w:r>
          </w:p>
        </w:tc>
        <w:tc>
          <w:tcPr>
            <w:tcW w:w="3865" w:type="pct"/>
            <w:tcBorders>
              <w:top w:val="single" w:sz="5" w:space="0" w:color="000000"/>
              <w:left w:val="single" w:sz="5" w:space="0" w:color="000000"/>
              <w:bottom w:val="single" w:sz="5" w:space="0" w:color="000000"/>
              <w:right w:val="single" w:sz="5" w:space="0" w:color="000000"/>
            </w:tcBorders>
          </w:tcPr>
          <w:p w14:paraId="0525115E"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426" w:type="pct"/>
            <w:tcBorders>
              <w:top w:val="single" w:sz="5" w:space="0" w:color="000000"/>
              <w:left w:val="single" w:sz="5" w:space="0" w:color="000000"/>
              <w:bottom w:val="single" w:sz="5" w:space="0" w:color="000000"/>
              <w:right w:val="single" w:sz="5" w:space="0" w:color="000000"/>
            </w:tcBorders>
          </w:tcPr>
          <w:p w14:paraId="7A17E803"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113-117</w:t>
            </w:r>
          </w:p>
        </w:tc>
      </w:tr>
      <w:tr w:rsidR="00170582" w:rsidRPr="004C1685" w14:paraId="28272257" w14:textId="77777777" w:rsidTr="00A304C7">
        <w:trPr>
          <w:trHeight w:val="48"/>
        </w:trPr>
        <w:tc>
          <w:tcPr>
            <w:tcW w:w="496" w:type="pct"/>
            <w:vMerge/>
            <w:tcBorders>
              <w:left w:val="single" w:sz="5" w:space="0" w:color="000000"/>
              <w:right w:val="single" w:sz="5" w:space="0" w:color="000000"/>
            </w:tcBorders>
          </w:tcPr>
          <w:p w14:paraId="0576A7E6"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3413D50F"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13b</w:t>
            </w:r>
          </w:p>
        </w:tc>
        <w:tc>
          <w:tcPr>
            <w:tcW w:w="3865" w:type="pct"/>
            <w:tcBorders>
              <w:top w:val="single" w:sz="5" w:space="0" w:color="000000"/>
              <w:left w:val="single" w:sz="5" w:space="0" w:color="000000"/>
              <w:bottom w:val="single" w:sz="5" w:space="0" w:color="000000"/>
              <w:right w:val="single" w:sz="5" w:space="0" w:color="000000"/>
            </w:tcBorders>
          </w:tcPr>
          <w:p w14:paraId="77E17B40"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26" w:type="pct"/>
            <w:tcBorders>
              <w:top w:val="single" w:sz="5" w:space="0" w:color="000000"/>
              <w:left w:val="single" w:sz="5" w:space="0" w:color="000000"/>
              <w:bottom w:val="single" w:sz="5" w:space="0" w:color="000000"/>
              <w:right w:val="single" w:sz="5" w:space="0" w:color="000000"/>
            </w:tcBorders>
          </w:tcPr>
          <w:p w14:paraId="20423CE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151-157</w:t>
            </w:r>
          </w:p>
        </w:tc>
      </w:tr>
      <w:tr w:rsidR="00170582" w:rsidRPr="004C1685" w14:paraId="0F52C68F" w14:textId="77777777" w:rsidTr="00A304C7">
        <w:trPr>
          <w:trHeight w:val="48"/>
        </w:trPr>
        <w:tc>
          <w:tcPr>
            <w:tcW w:w="496" w:type="pct"/>
            <w:vMerge/>
            <w:tcBorders>
              <w:left w:val="single" w:sz="5" w:space="0" w:color="000000"/>
              <w:right w:val="single" w:sz="5" w:space="0" w:color="000000"/>
            </w:tcBorders>
          </w:tcPr>
          <w:p w14:paraId="005D34D5"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12C07EF6"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13c</w:t>
            </w:r>
          </w:p>
        </w:tc>
        <w:tc>
          <w:tcPr>
            <w:tcW w:w="3865" w:type="pct"/>
            <w:tcBorders>
              <w:top w:val="single" w:sz="5" w:space="0" w:color="000000"/>
              <w:left w:val="single" w:sz="5" w:space="0" w:color="000000"/>
              <w:bottom w:val="single" w:sz="5" w:space="0" w:color="000000"/>
              <w:right w:val="single" w:sz="5" w:space="0" w:color="000000"/>
            </w:tcBorders>
          </w:tcPr>
          <w:p w14:paraId="7DD363F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26" w:type="pct"/>
            <w:tcBorders>
              <w:top w:val="single" w:sz="5" w:space="0" w:color="000000"/>
              <w:left w:val="single" w:sz="5" w:space="0" w:color="000000"/>
              <w:bottom w:val="single" w:sz="5" w:space="0" w:color="000000"/>
              <w:right w:val="single" w:sz="5" w:space="0" w:color="000000"/>
            </w:tcBorders>
          </w:tcPr>
          <w:p w14:paraId="31AE85E1"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149-150</w:t>
            </w:r>
          </w:p>
        </w:tc>
      </w:tr>
      <w:tr w:rsidR="00170582" w:rsidRPr="004C1685" w14:paraId="28F512E7" w14:textId="77777777" w:rsidTr="00A304C7">
        <w:trPr>
          <w:trHeight w:val="48"/>
        </w:trPr>
        <w:tc>
          <w:tcPr>
            <w:tcW w:w="496" w:type="pct"/>
            <w:vMerge/>
            <w:tcBorders>
              <w:left w:val="single" w:sz="5" w:space="0" w:color="000000"/>
              <w:right w:val="single" w:sz="5" w:space="0" w:color="000000"/>
            </w:tcBorders>
          </w:tcPr>
          <w:p w14:paraId="759809CD"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64BD03F8"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13d</w:t>
            </w:r>
          </w:p>
        </w:tc>
        <w:tc>
          <w:tcPr>
            <w:tcW w:w="3865" w:type="pct"/>
            <w:tcBorders>
              <w:top w:val="single" w:sz="5" w:space="0" w:color="000000"/>
              <w:left w:val="single" w:sz="5" w:space="0" w:color="000000"/>
              <w:bottom w:val="single" w:sz="5" w:space="0" w:color="000000"/>
              <w:right w:val="single" w:sz="5" w:space="0" w:color="000000"/>
            </w:tcBorders>
          </w:tcPr>
          <w:p w14:paraId="424E1CBB"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26" w:type="pct"/>
            <w:tcBorders>
              <w:top w:val="single" w:sz="5" w:space="0" w:color="000000"/>
              <w:left w:val="single" w:sz="5" w:space="0" w:color="000000"/>
              <w:bottom w:val="single" w:sz="5" w:space="0" w:color="000000"/>
              <w:right w:val="single" w:sz="5" w:space="0" w:color="000000"/>
            </w:tcBorders>
          </w:tcPr>
          <w:p w14:paraId="49B11164"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151-157</w:t>
            </w:r>
          </w:p>
        </w:tc>
      </w:tr>
      <w:tr w:rsidR="00170582" w:rsidRPr="004C1685" w14:paraId="2CA05A2B" w14:textId="77777777" w:rsidTr="00A304C7">
        <w:trPr>
          <w:trHeight w:val="48"/>
        </w:trPr>
        <w:tc>
          <w:tcPr>
            <w:tcW w:w="496" w:type="pct"/>
            <w:vMerge/>
            <w:tcBorders>
              <w:left w:val="single" w:sz="5" w:space="0" w:color="000000"/>
              <w:right w:val="single" w:sz="5" w:space="0" w:color="000000"/>
            </w:tcBorders>
          </w:tcPr>
          <w:p w14:paraId="5CE2FF22"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0B62A5AE"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13e</w:t>
            </w:r>
          </w:p>
        </w:tc>
        <w:tc>
          <w:tcPr>
            <w:tcW w:w="3865" w:type="pct"/>
            <w:tcBorders>
              <w:top w:val="single" w:sz="5" w:space="0" w:color="000000"/>
              <w:left w:val="single" w:sz="5" w:space="0" w:color="000000"/>
              <w:bottom w:val="single" w:sz="5" w:space="0" w:color="000000"/>
              <w:right w:val="single" w:sz="5" w:space="0" w:color="000000"/>
            </w:tcBorders>
          </w:tcPr>
          <w:p w14:paraId="627AAE05"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426" w:type="pct"/>
            <w:tcBorders>
              <w:top w:val="single" w:sz="5" w:space="0" w:color="000000"/>
              <w:left w:val="single" w:sz="5" w:space="0" w:color="000000"/>
              <w:bottom w:val="single" w:sz="5" w:space="0" w:color="000000"/>
              <w:right w:val="single" w:sz="5" w:space="0" w:color="000000"/>
            </w:tcBorders>
          </w:tcPr>
          <w:p w14:paraId="1772DD4C"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155</w:t>
            </w:r>
          </w:p>
        </w:tc>
      </w:tr>
      <w:tr w:rsidR="00170582" w:rsidRPr="004C1685" w14:paraId="01CA6BC4" w14:textId="77777777" w:rsidTr="00A304C7">
        <w:trPr>
          <w:trHeight w:val="50"/>
        </w:trPr>
        <w:tc>
          <w:tcPr>
            <w:tcW w:w="496" w:type="pct"/>
            <w:vMerge/>
            <w:tcBorders>
              <w:left w:val="single" w:sz="5" w:space="0" w:color="000000"/>
              <w:bottom w:val="single" w:sz="5" w:space="0" w:color="000000"/>
              <w:right w:val="single" w:sz="5" w:space="0" w:color="000000"/>
            </w:tcBorders>
          </w:tcPr>
          <w:p w14:paraId="1EAFE7E2"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5D5F8EC9"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13f</w:t>
            </w:r>
          </w:p>
        </w:tc>
        <w:tc>
          <w:tcPr>
            <w:tcW w:w="3865" w:type="pct"/>
            <w:tcBorders>
              <w:top w:val="single" w:sz="5" w:space="0" w:color="000000"/>
              <w:left w:val="single" w:sz="5" w:space="0" w:color="000000"/>
              <w:bottom w:val="single" w:sz="5" w:space="0" w:color="000000"/>
              <w:right w:val="single" w:sz="5" w:space="0" w:color="000000"/>
            </w:tcBorders>
          </w:tcPr>
          <w:p w14:paraId="35F58C03"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426" w:type="pct"/>
            <w:tcBorders>
              <w:top w:val="single" w:sz="5" w:space="0" w:color="000000"/>
              <w:left w:val="single" w:sz="5" w:space="0" w:color="000000"/>
              <w:bottom w:val="single" w:sz="5" w:space="0" w:color="000000"/>
              <w:right w:val="single" w:sz="5" w:space="0" w:color="000000"/>
            </w:tcBorders>
          </w:tcPr>
          <w:p w14:paraId="28092483"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N/A</w:t>
            </w:r>
          </w:p>
        </w:tc>
      </w:tr>
      <w:tr w:rsidR="00170582" w:rsidRPr="004C1685" w14:paraId="52481ACF"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4D94FE31"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213" w:type="pct"/>
            <w:tcBorders>
              <w:top w:val="single" w:sz="5" w:space="0" w:color="000000"/>
              <w:left w:val="single" w:sz="5" w:space="0" w:color="000000"/>
              <w:bottom w:val="single" w:sz="5" w:space="0" w:color="000000"/>
              <w:right w:val="single" w:sz="5" w:space="0" w:color="000000"/>
            </w:tcBorders>
          </w:tcPr>
          <w:p w14:paraId="67E87C49"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14</w:t>
            </w:r>
          </w:p>
        </w:tc>
        <w:tc>
          <w:tcPr>
            <w:tcW w:w="3865" w:type="pct"/>
            <w:tcBorders>
              <w:top w:val="single" w:sz="5" w:space="0" w:color="000000"/>
              <w:left w:val="single" w:sz="5" w:space="0" w:color="000000"/>
              <w:bottom w:val="single" w:sz="5" w:space="0" w:color="000000"/>
              <w:right w:val="single" w:sz="5" w:space="0" w:color="000000"/>
            </w:tcBorders>
          </w:tcPr>
          <w:p w14:paraId="5CF4EF3C"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26" w:type="pct"/>
            <w:tcBorders>
              <w:top w:val="single" w:sz="5" w:space="0" w:color="000000"/>
              <w:left w:val="single" w:sz="5" w:space="0" w:color="000000"/>
              <w:bottom w:val="single" w:sz="5" w:space="0" w:color="000000"/>
              <w:right w:val="single" w:sz="5" w:space="0" w:color="000000"/>
            </w:tcBorders>
          </w:tcPr>
          <w:p w14:paraId="3B8AAE28"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138-147</w:t>
            </w:r>
          </w:p>
        </w:tc>
      </w:tr>
      <w:tr w:rsidR="00170582" w:rsidRPr="004C1685" w14:paraId="4A80696C"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33394EB7"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213" w:type="pct"/>
            <w:tcBorders>
              <w:top w:val="single" w:sz="5" w:space="0" w:color="000000"/>
              <w:left w:val="single" w:sz="5" w:space="0" w:color="000000"/>
              <w:bottom w:val="single" w:sz="5" w:space="0" w:color="000000"/>
              <w:right w:val="single" w:sz="5" w:space="0" w:color="000000"/>
            </w:tcBorders>
          </w:tcPr>
          <w:p w14:paraId="388DA251"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15</w:t>
            </w:r>
          </w:p>
        </w:tc>
        <w:tc>
          <w:tcPr>
            <w:tcW w:w="3865" w:type="pct"/>
            <w:tcBorders>
              <w:top w:val="single" w:sz="5" w:space="0" w:color="000000"/>
              <w:left w:val="single" w:sz="5" w:space="0" w:color="000000"/>
              <w:bottom w:val="single" w:sz="5" w:space="0" w:color="000000"/>
              <w:right w:val="single" w:sz="5" w:space="0" w:color="000000"/>
            </w:tcBorders>
          </w:tcPr>
          <w:p w14:paraId="2C98BD1E"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426" w:type="pct"/>
            <w:tcBorders>
              <w:top w:val="single" w:sz="5" w:space="0" w:color="000000"/>
              <w:left w:val="single" w:sz="5" w:space="0" w:color="000000"/>
              <w:bottom w:val="single" w:sz="5" w:space="0" w:color="000000"/>
              <w:right w:val="single" w:sz="5" w:space="0" w:color="000000"/>
            </w:tcBorders>
          </w:tcPr>
          <w:p w14:paraId="7A9BEA82"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N/A</w:t>
            </w:r>
          </w:p>
        </w:tc>
      </w:tr>
      <w:tr w:rsidR="00170582" w:rsidRPr="004C1685" w14:paraId="45BFF89C"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59392A"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RESULTS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68F2CD6F" w14:textId="77777777" w:rsidR="00170582" w:rsidRPr="00930A31" w:rsidRDefault="00170582" w:rsidP="00A304C7">
            <w:pPr>
              <w:pStyle w:val="Default"/>
              <w:jc w:val="center"/>
              <w:rPr>
                <w:rFonts w:ascii="Arial" w:hAnsi="Arial" w:cs="Arial"/>
                <w:color w:val="auto"/>
                <w:sz w:val="18"/>
                <w:szCs w:val="18"/>
              </w:rPr>
            </w:pPr>
          </w:p>
        </w:tc>
      </w:tr>
      <w:tr w:rsidR="00170582" w:rsidRPr="004C1685" w14:paraId="254F347A"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70B157FA"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213" w:type="pct"/>
            <w:tcBorders>
              <w:top w:val="single" w:sz="5" w:space="0" w:color="000000"/>
              <w:left w:val="single" w:sz="5" w:space="0" w:color="000000"/>
              <w:bottom w:val="single" w:sz="5" w:space="0" w:color="000000"/>
              <w:right w:val="single" w:sz="5" w:space="0" w:color="000000"/>
            </w:tcBorders>
          </w:tcPr>
          <w:p w14:paraId="5E8913D2"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16a</w:t>
            </w:r>
          </w:p>
        </w:tc>
        <w:tc>
          <w:tcPr>
            <w:tcW w:w="3865" w:type="pct"/>
            <w:tcBorders>
              <w:top w:val="single" w:sz="5" w:space="0" w:color="000000"/>
              <w:left w:val="single" w:sz="5" w:space="0" w:color="000000"/>
              <w:bottom w:val="single" w:sz="5" w:space="0" w:color="000000"/>
              <w:right w:val="single" w:sz="5" w:space="0" w:color="000000"/>
            </w:tcBorders>
          </w:tcPr>
          <w:p w14:paraId="4BCA3ED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426" w:type="pct"/>
            <w:tcBorders>
              <w:top w:val="single" w:sz="5" w:space="0" w:color="000000"/>
              <w:left w:val="single" w:sz="5" w:space="0" w:color="000000"/>
              <w:bottom w:val="single" w:sz="5" w:space="0" w:color="000000"/>
              <w:right w:val="single" w:sz="5" w:space="0" w:color="000000"/>
            </w:tcBorders>
          </w:tcPr>
          <w:p w14:paraId="28D8EED5"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159-167 and Figure 1</w:t>
            </w:r>
          </w:p>
        </w:tc>
      </w:tr>
      <w:tr w:rsidR="00170582" w:rsidRPr="004C1685" w14:paraId="1B4F6245" w14:textId="77777777" w:rsidTr="00A304C7">
        <w:trPr>
          <w:trHeight w:val="48"/>
        </w:trPr>
        <w:tc>
          <w:tcPr>
            <w:tcW w:w="496" w:type="pct"/>
            <w:vMerge/>
            <w:tcBorders>
              <w:left w:val="single" w:sz="5" w:space="0" w:color="000000"/>
              <w:bottom w:val="single" w:sz="5" w:space="0" w:color="000000"/>
              <w:right w:val="single" w:sz="5" w:space="0" w:color="000000"/>
            </w:tcBorders>
          </w:tcPr>
          <w:p w14:paraId="6A9CF0A7"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21C929AF"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16b</w:t>
            </w:r>
          </w:p>
        </w:tc>
        <w:tc>
          <w:tcPr>
            <w:tcW w:w="3865" w:type="pct"/>
            <w:tcBorders>
              <w:top w:val="single" w:sz="5" w:space="0" w:color="000000"/>
              <w:left w:val="single" w:sz="5" w:space="0" w:color="000000"/>
              <w:bottom w:val="single" w:sz="5" w:space="0" w:color="000000"/>
              <w:right w:val="single" w:sz="5" w:space="0" w:color="000000"/>
            </w:tcBorders>
          </w:tcPr>
          <w:p w14:paraId="3D50F17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26" w:type="pct"/>
            <w:tcBorders>
              <w:top w:val="single" w:sz="5" w:space="0" w:color="000000"/>
              <w:left w:val="single" w:sz="5" w:space="0" w:color="000000"/>
              <w:bottom w:val="single" w:sz="5" w:space="0" w:color="000000"/>
              <w:right w:val="single" w:sz="5" w:space="0" w:color="000000"/>
            </w:tcBorders>
          </w:tcPr>
          <w:p w14:paraId="654B7834"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 xml:space="preserve">Line number 166-167 </w:t>
            </w:r>
          </w:p>
        </w:tc>
      </w:tr>
      <w:tr w:rsidR="00170582" w:rsidRPr="004C1685" w14:paraId="488B7241" w14:textId="77777777" w:rsidTr="00A304C7">
        <w:trPr>
          <w:trHeight w:val="103"/>
        </w:trPr>
        <w:tc>
          <w:tcPr>
            <w:tcW w:w="496" w:type="pct"/>
            <w:tcBorders>
              <w:top w:val="single" w:sz="5" w:space="0" w:color="000000"/>
              <w:left w:val="single" w:sz="5" w:space="0" w:color="000000"/>
              <w:bottom w:val="single" w:sz="5" w:space="0" w:color="000000"/>
              <w:right w:val="single" w:sz="5" w:space="0" w:color="000000"/>
            </w:tcBorders>
          </w:tcPr>
          <w:p w14:paraId="4F79C2D0"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213" w:type="pct"/>
            <w:tcBorders>
              <w:top w:val="single" w:sz="5" w:space="0" w:color="000000"/>
              <w:left w:val="single" w:sz="5" w:space="0" w:color="000000"/>
              <w:bottom w:val="single" w:sz="5" w:space="0" w:color="000000"/>
              <w:right w:val="single" w:sz="5" w:space="0" w:color="000000"/>
            </w:tcBorders>
          </w:tcPr>
          <w:p w14:paraId="0D3385EC"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17</w:t>
            </w:r>
          </w:p>
        </w:tc>
        <w:tc>
          <w:tcPr>
            <w:tcW w:w="3865" w:type="pct"/>
            <w:tcBorders>
              <w:top w:val="single" w:sz="5" w:space="0" w:color="000000"/>
              <w:left w:val="single" w:sz="5" w:space="0" w:color="000000"/>
              <w:bottom w:val="single" w:sz="5" w:space="0" w:color="000000"/>
              <w:right w:val="single" w:sz="5" w:space="0" w:color="000000"/>
            </w:tcBorders>
          </w:tcPr>
          <w:p w14:paraId="0CA578D8"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26" w:type="pct"/>
            <w:tcBorders>
              <w:top w:val="single" w:sz="5" w:space="0" w:color="000000"/>
              <w:left w:val="single" w:sz="5" w:space="0" w:color="000000"/>
              <w:bottom w:val="single" w:sz="5" w:space="0" w:color="000000"/>
              <w:right w:val="single" w:sz="5" w:space="0" w:color="000000"/>
            </w:tcBorders>
          </w:tcPr>
          <w:p w14:paraId="43199C3C"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159; 168-176</w:t>
            </w:r>
          </w:p>
        </w:tc>
      </w:tr>
      <w:tr w:rsidR="00170582" w:rsidRPr="004C1685" w14:paraId="3A4DE49D"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28AAF3E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213" w:type="pct"/>
            <w:tcBorders>
              <w:top w:val="single" w:sz="5" w:space="0" w:color="000000"/>
              <w:left w:val="single" w:sz="5" w:space="0" w:color="000000"/>
              <w:bottom w:val="single" w:sz="5" w:space="0" w:color="000000"/>
              <w:right w:val="single" w:sz="5" w:space="0" w:color="000000"/>
            </w:tcBorders>
          </w:tcPr>
          <w:p w14:paraId="415B4838"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18</w:t>
            </w:r>
          </w:p>
        </w:tc>
        <w:tc>
          <w:tcPr>
            <w:tcW w:w="3865" w:type="pct"/>
            <w:tcBorders>
              <w:top w:val="single" w:sz="5" w:space="0" w:color="000000"/>
              <w:left w:val="single" w:sz="5" w:space="0" w:color="000000"/>
              <w:bottom w:val="single" w:sz="5" w:space="0" w:color="000000"/>
              <w:right w:val="single" w:sz="5" w:space="0" w:color="000000"/>
            </w:tcBorders>
          </w:tcPr>
          <w:p w14:paraId="65EE76B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26" w:type="pct"/>
            <w:tcBorders>
              <w:top w:val="single" w:sz="5" w:space="0" w:color="000000"/>
              <w:left w:val="single" w:sz="5" w:space="0" w:color="000000"/>
              <w:bottom w:val="single" w:sz="5" w:space="0" w:color="000000"/>
              <w:right w:val="single" w:sz="5" w:space="0" w:color="000000"/>
            </w:tcBorders>
          </w:tcPr>
          <w:p w14:paraId="084E2E2B"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177-183 and appendix 3</w:t>
            </w:r>
          </w:p>
        </w:tc>
      </w:tr>
      <w:tr w:rsidR="00170582" w:rsidRPr="004C1685" w14:paraId="330F5845"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59482F5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213" w:type="pct"/>
            <w:tcBorders>
              <w:top w:val="single" w:sz="5" w:space="0" w:color="000000"/>
              <w:left w:val="single" w:sz="5" w:space="0" w:color="000000"/>
              <w:bottom w:val="single" w:sz="5" w:space="0" w:color="000000"/>
              <w:right w:val="single" w:sz="5" w:space="0" w:color="000000"/>
            </w:tcBorders>
          </w:tcPr>
          <w:p w14:paraId="414C909E"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19</w:t>
            </w:r>
          </w:p>
        </w:tc>
        <w:tc>
          <w:tcPr>
            <w:tcW w:w="3865" w:type="pct"/>
            <w:tcBorders>
              <w:top w:val="single" w:sz="5" w:space="0" w:color="000000"/>
              <w:left w:val="single" w:sz="5" w:space="0" w:color="000000"/>
              <w:bottom w:val="single" w:sz="5" w:space="0" w:color="000000"/>
              <w:right w:val="single" w:sz="5" w:space="0" w:color="000000"/>
            </w:tcBorders>
          </w:tcPr>
          <w:p w14:paraId="3154D4D7"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426" w:type="pct"/>
            <w:tcBorders>
              <w:top w:val="single" w:sz="5" w:space="0" w:color="000000"/>
              <w:left w:val="single" w:sz="5" w:space="0" w:color="000000"/>
              <w:bottom w:val="single" w:sz="5" w:space="0" w:color="000000"/>
              <w:right w:val="single" w:sz="5" w:space="0" w:color="000000"/>
            </w:tcBorders>
          </w:tcPr>
          <w:p w14:paraId="1E7614F9"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Table 1 and figure 1</w:t>
            </w:r>
          </w:p>
        </w:tc>
      </w:tr>
      <w:tr w:rsidR="00170582" w:rsidRPr="004C1685" w14:paraId="042554A3"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6EBA114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213" w:type="pct"/>
            <w:tcBorders>
              <w:top w:val="single" w:sz="5" w:space="0" w:color="000000"/>
              <w:left w:val="single" w:sz="5" w:space="0" w:color="000000"/>
              <w:bottom w:val="single" w:sz="5" w:space="0" w:color="000000"/>
              <w:right w:val="single" w:sz="5" w:space="0" w:color="000000"/>
            </w:tcBorders>
          </w:tcPr>
          <w:p w14:paraId="7336A6B0"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20a</w:t>
            </w:r>
          </w:p>
        </w:tc>
        <w:tc>
          <w:tcPr>
            <w:tcW w:w="3865" w:type="pct"/>
            <w:tcBorders>
              <w:top w:val="single" w:sz="5" w:space="0" w:color="000000"/>
              <w:left w:val="single" w:sz="5" w:space="0" w:color="000000"/>
              <w:bottom w:val="single" w:sz="5" w:space="0" w:color="000000"/>
              <w:right w:val="single" w:sz="5" w:space="0" w:color="000000"/>
            </w:tcBorders>
          </w:tcPr>
          <w:p w14:paraId="12A5A78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426" w:type="pct"/>
            <w:tcBorders>
              <w:top w:val="single" w:sz="5" w:space="0" w:color="000000"/>
              <w:left w:val="single" w:sz="5" w:space="0" w:color="000000"/>
              <w:bottom w:val="single" w:sz="5" w:space="0" w:color="000000"/>
              <w:right w:val="single" w:sz="5" w:space="0" w:color="000000"/>
            </w:tcBorders>
          </w:tcPr>
          <w:p w14:paraId="78197834"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187-207</w:t>
            </w:r>
          </w:p>
        </w:tc>
      </w:tr>
      <w:tr w:rsidR="00170582" w:rsidRPr="004C1685" w14:paraId="133A6FE4" w14:textId="77777777" w:rsidTr="00A304C7">
        <w:trPr>
          <w:trHeight w:val="203"/>
        </w:trPr>
        <w:tc>
          <w:tcPr>
            <w:tcW w:w="496" w:type="pct"/>
            <w:vMerge/>
            <w:tcBorders>
              <w:left w:val="single" w:sz="5" w:space="0" w:color="000000"/>
              <w:right w:val="single" w:sz="5" w:space="0" w:color="000000"/>
            </w:tcBorders>
          </w:tcPr>
          <w:p w14:paraId="272C9A81"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752FFD8F"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20b</w:t>
            </w:r>
          </w:p>
        </w:tc>
        <w:tc>
          <w:tcPr>
            <w:tcW w:w="3865" w:type="pct"/>
            <w:tcBorders>
              <w:top w:val="single" w:sz="5" w:space="0" w:color="000000"/>
              <w:left w:val="single" w:sz="5" w:space="0" w:color="000000"/>
              <w:bottom w:val="single" w:sz="5" w:space="0" w:color="000000"/>
              <w:right w:val="single" w:sz="5" w:space="0" w:color="000000"/>
            </w:tcBorders>
          </w:tcPr>
          <w:p w14:paraId="4D1F47B7"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426" w:type="pct"/>
            <w:tcBorders>
              <w:top w:val="single" w:sz="5" w:space="0" w:color="000000"/>
              <w:left w:val="single" w:sz="5" w:space="0" w:color="000000"/>
              <w:bottom w:val="single" w:sz="5" w:space="0" w:color="000000"/>
              <w:right w:val="single" w:sz="5" w:space="0" w:color="000000"/>
            </w:tcBorders>
          </w:tcPr>
          <w:p w14:paraId="440F1F8E"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187-207</w:t>
            </w:r>
          </w:p>
        </w:tc>
      </w:tr>
      <w:tr w:rsidR="00170582" w:rsidRPr="004C1685" w14:paraId="405F021A" w14:textId="77777777" w:rsidTr="00A304C7">
        <w:trPr>
          <w:trHeight w:val="48"/>
        </w:trPr>
        <w:tc>
          <w:tcPr>
            <w:tcW w:w="496" w:type="pct"/>
            <w:vMerge/>
            <w:tcBorders>
              <w:left w:val="single" w:sz="5" w:space="0" w:color="000000"/>
              <w:right w:val="single" w:sz="5" w:space="0" w:color="000000"/>
            </w:tcBorders>
          </w:tcPr>
          <w:p w14:paraId="43E3477C"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013A28BB"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20c</w:t>
            </w:r>
          </w:p>
        </w:tc>
        <w:tc>
          <w:tcPr>
            <w:tcW w:w="3865" w:type="pct"/>
            <w:tcBorders>
              <w:top w:val="single" w:sz="5" w:space="0" w:color="000000"/>
              <w:left w:val="single" w:sz="5" w:space="0" w:color="000000"/>
              <w:bottom w:val="single" w:sz="5" w:space="0" w:color="000000"/>
              <w:right w:val="single" w:sz="5" w:space="0" w:color="000000"/>
            </w:tcBorders>
          </w:tcPr>
          <w:p w14:paraId="2F3948C1"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426" w:type="pct"/>
            <w:tcBorders>
              <w:top w:val="single" w:sz="5" w:space="0" w:color="000000"/>
              <w:left w:val="single" w:sz="5" w:space="0" w:color="000000"/>
              <w:bottom w:val="single" w:sz="5" w:space="0" w:color="000000"/>
              <w:right w:val="single" w:sz="5" w:space="0" w:color="000000"/>
            </w:tcBorders>
          </w:tcPr>
          <w:p w14:paraId="43A8DE25"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 xml:space="preserve">Line number </w:t>
            </w:r>
            <w:r>
              <w:rPr>
                <w:rFonts w:ascii="Arial" w:hAnsi="Arial" w:cs="Arial"/>
                <w:color w:val="auto"/>
                <w:sz w:val="18"/>
                <w:szCs w:val="18"/>
              </w:rPr>
              <w:lastRenderedPageBreak/>
              <w:t>187-207</w:t>
            </w:r>
          </w:p>
        </w:tc>
      </w:tr>
      <w:tr w:rsidR="00170582" w:rsidRPr="004C1685" w14:paraId="12F3AE4F" w14:textId="77777777" w:rsidTr="00A304C7">
        <w:trPr>
          <w:trHeight w:val="48"/>
        </w:trPr>
        <w:tc>
          <w:tcPr>
            <w:tcW w:w="496" w:type="pct"/>
            <w:vMerge/>
            <w:tcBorders>
              <w:left w:val="single" w:sz="5" w:space="0" w:color="000000"/>
              <w:bottom w:val="single" w:sz="5" w:space="0" w:color="000000"/>
              <w:right w:val="single" w:sz="5" w:space="0" w:color="000000"/>
            </w:tcBorders>
          </w:tcPr>
          <w:p w14:paraId="17E07AB6"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19D054BD"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20d</w:t>
            </w:r>
          </w:p>
        </w:tc>
        <w:tc>
          <w:tcPr>
            <w:tcW w:w="3865" w:type="pct"/>
            <w:tcBorders>
              <w:top w:val="single" w:sz="5" w:space="0" w:color="000000"/>
              <w:left w:val="single" w:sz="5" w:space="0" w:color="000000"/>
              <w:bottom w:val="single" w:sz="5" w:space="0" w:color="000000"/>
              <w:right w:val="single" w:sz="5" w:space="0" w:color="000000"/>
            </w:tcBorders>
          </w:tcPr>
          <w:p w14:paraId="684F881C"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426" w:type="pct"/>
            <w:tcBorders>
              <w:top w:val="single" w:sz="5" w:space="0" w:color="000000"/>
              <w:left w:val="single" w:sz="5" w:space="0" w:color="000000"/>
              <w:bottom w:val="single" w:sz="5" w:space="0" w:color="000000"/>
              <w:right w:val="single" w:sz="5" w:space="0" w:color="000000"/>
            </w:tcBorders>
          </w:tcPr>
          <w:p w14:paraId="4E2595E1"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N/A</w:t>
            </w:r>
          </w:p>
        </w:tc>
      </w:tr>
      <w:tr w:rsidR="00170582" w:rsidRPr="004C1685" w14:paraId="35F01281"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2972D0D0"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Reporting biases</w:t>
            </w:r>
          </w:p>
        </w:tc>
        <w:tc>
          <w:tcPr>
            <w:tcW w:w="213" w:type="pct"/>
            <w:tcBorders>
              <w:top w:val="single" w:sz="5" w:space="0" w:color="000000"/>
              <w:left w:val="single" w:sz="5" w:space="0" w:color="000000"/>
              <w:bottom w:val="single" w:sz="5" w:space="0" w:color="000000"/>
              <w:right w:val="single" w:sz="5" w:space="0" w:color="000000"/>
            </w:tcBorders>
          </w:tcPr>
          <w:p w14:paraId="34C1734F"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21</w:t>
            </w:r>
          </w:p>
        </w:tc>
        <w:tc>
          <w:tcPr>
            <w:tcW w:w="3865" w:type="pct"/>
            <w:tcBorders>
              <w:top w:val="single" w:sz="5" w:space="0" w:color="000000"/>
              <w:left w:val="single" w:sz="5" w:space="0" w:color="000000"/>
              <w:bottom w:val="single" w:sz="5" w:space="0" w:color="000000"/>
              <w:right w:val="single" w:sz="5" w:space="0" w:color="000000"/>
            </w:tcBorders>
          </w:tcPr>
          <w:p w14:paraId="7C717CEE"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426" w:type="pct"/>
            <w:tcBorders>
              <w:top w:val="single" w:sz="5" w:space="0" w:color="000000"/>
              <w:left w:val="single" w:sz="5" w:space="0" w:color="000000"/>
              <w:bottom w:val="single" w:sz="5" w:space="0" w:color="000000"/>
              <w:right w:val="single" w:sz="5" w:space="0" w:color="000000"/>
            </w:tcBorders>
          </w:tcPr>
          <w:p w14:paraId="28D2B17F"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177-183 and appendix 3</w:t>
            </w:r>
          </w:p>
        </w:tc>
      </w:tr>
      <w:tr w:rsidR="00170582" w:rsidRPr="004C1685" w14:paraId="1F57BA01"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5602AFA3"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213" w:type="pct"/>
            <w:tcBorders>
              <w:top w:val="single" w:sz="5" w:space="0" w:color="000000"/>
              <w:left w:val="single" w:sz="5" w:space="0" w:color="000000"/>
              <w:bottom w:val="single" w:sz="5" w:space="0" w:color="000000"/>
              <w:right w:val="single" w:sz="5" w:space="0" w:color="000000"/>
            </w:tcBorders>
          </w:tcPr>
          <w:p w14:paraId="4018D2B6"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22</w:t>
            </w:r>
          </w:p>
        </w:tc>
        <w:tc>
          <w:tcPr>
            <w:tcW w:w="3865" w:type="pct"/>
            <w:tcBorders>
              <w:top w:val="single" w:sz="5" w:space="0" w:color="000000"/>
              <w:left w:val="single" w:sz="5" w:space="0" w:color="000000"/>
              <w:bottom w:val="single" w:sz="5" w:space="0" w:color="000000"/>
              <w:right w:val="single" w:sz="5" w:space="0" w:color="000000"/>
            </w:tcBorders>
          </w:tcPr>
          <w:p w14:paraId="1358696F"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426" w:type="pct"/>
            <w:tcBorders>
              <w:top w:val="single" w:sz="5" w:space="0" w:color="000000"/>
              <w:left w:val="single" w:sz="5" w:space="0" w:color="000000"/>
              <w:bottom w:val="single" w:sz="5" w:space="0" w:color="000000"/>
              <w:right w:val="single" w:sz="5" w:space="0" w:color="000000"/>
            </w:tcBorders>
          </w:tcPr>
          <w:p w14:paraId="41D18E95"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N/A</w:t>
            </w:r>
          </w:p>
        </w:tc>
      </w:tr>
      <w:tr w:rsidR="00170582" w:rsidRPr="004C1685" w14:paraId="72C02479"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8783F8"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 xml:space="preserve">DISCUSSION </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00DE7F23" w14:textId="77777777" w:rsidR="00170582" w:rsidRPr="00930A31" w:rsidRDefault="00170582" w:rsidP="00A304C7">
            <w:pPr>
              <w:pStyle w:val="Default"/>
              <w:jc w:val="center"/>
              <w:rPr>
                <w:rFonts w:ascii="Arial" w:hAnsi="Arial" w:cs="Arial"/>
                <w:color w:val="auto"/>
                <w:sz w:val="18"/>
                <w:szCs w:val="18"/>
              </w:rPr>
            </w:pPr>
          </w:p>
        </w:tc>
      </w:tr>
      <w:tr w:rsidR="00170582" w:rsidRPr="004C1685" w14:paraId="2E731F82"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50443017"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213" w:type="pct"/>
            <w:tcBorders>
              <w:top w:val="single" w:sz="5" w:space="0" w:color="000000"/>
              <w:left w:val="single" w:sz="5" w:space="0" w:color="000000"/>
              <w:bottom w:val="single" w:sz="5" w:space="0" w:color="000000"/>
              <w:right w:val="single" w:sz="5" w:space="0" w:color="000000"/>
            </w:tcBorders>
          </w:tcPr>
          <w:p w14:paraId="62F5CA94"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23a</w:t>
            </w:r>
          </w:p>
        </w:tc>
        <w:tc>
          <w:tcPr>
            <w:tcW w:w="3865" w:type="pct"/>
            <w:tcBorders>
              <w:top w:val="single" w:sz="5" w:space="0" w:color="000000"/>
              <w:left w:val="single" w:sz="5" w:space="0" w:color="000000"/>
              <w:bottom w:val="single" w:sz="5" w:space="0" w:color="000000"/>
              <w:right w:val="single" w:sz="5" w:space="0" w:color="000000"/>
            </w:tcBorders>
          </w:tcPr>
          <w:p w14:paraId="0A69830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426" w:type="pct"/>
            <w:tcBorders>
              <w:top w:val="single" w:sz="5" w:space="0" w:color="000000"/>
              <w:left w:val="single" w:sz="5" w:space="0" w:color="000000"/>
              <w:bottom w:val="single" w:sz="5" w:space="0" w:color="000000"/>
              <w:right w:val="single" w:sz="5" w:space="0" w:color="000000"/>
            </w:tcBorders>
          </w:tcPr>
          <w:p w14:paraId="0CD3A524"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208-227</w:t>
            </w:r>
          </w:p>
        </w:tc>
      </w:tr>
      <w:tr w:rsidR="00170582" w:rsidRPr="004C1685" w14:paraId="426EA90E" w14:textId="77777777" w:rsidTr="00A304C7">
        <w:trPr>
          <w:trHeight w:val="48"/>
        </w:trPr>
        <w:tc>
          <w:tcPr>
            <w:tcW w:w="496" w:type="pct"/>
            <w:vMerge/>
            <w:tcBorders>
              <w:left w:val="single" w:sz="5" w:space="0" w:color="000000"/>
              <w:right w:val="single" w:sz="5" w:space="0" w:color="000000"/>
            </w:tcBorders>
          </w:tcPr>
          <w:p w14:paraId="118C985E"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59BE1554"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23b</w:t>
            </w:r>
          </w:p>
        </w:tc>
        <w:tc>
          <w:tcPr>
            <w:tcW w:w="3865" w:type="pct"/>
            <w:tcBorders>
              <w:top w:val="single" w:sz="5" w:space="0" w:color="000000"/>
              <w:left w:val="single" w:sz="5" w:space="0" w:color="000000"/>
              <w:bottom w:val="single" w:sz="5" w:space="0" w:color="000000"/>
              <w:right w:val="single" w:sz="5" w:space="0" w:color="000000"/>
            </w:tcBorders>
          </w:tcPr>
          <w:p w14:paraId="6C4526C8"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426" w:type="pct"/>
            <w:tcBorders>
              <w:top w:val="single" w:sz="5" w:space="0" w:color="000000"/>
              <w:left w:val="single" w:sz="5" w:space="0" w:color="000000"/>
              <w:bottom w:val="single" w:sz="5" w:space="0" w:color="000000"/>
              <w:right w:val="single" w:sz="5" w:space="0" w:color="000000"/>
            </w:tcBorders>
          </w:tcPr>
          <w:p w14:paraId="33EDBCBF"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258-263</w:t>
            </w:r>
          </w:p>
        </w:tc>
      </w:tr>
      <w:tr w:rsidR="00170582" w:rsidRPr="004C1685" w14:paraId="27F8DEE1" w14:textId="77777777" w:rsidTr="00A304C7">
        <w:trPr>
          <w:trHeight w:val="48"/>
        </w:trPr>
        <w:tc>
          <w:tcPr>
            <w:tcW w:w="496" w:type="pct"/>
            <w:vMerge/>
            <w:tcBorders>
              <w:left w:val="single" w:sz="5" w:space="0" w:color="000000"/>
              <w:right w:val="single" w:sz="5" w:space="0" w:color="000000"/>
            </w:tcBorders>
          </w:tcPr>
          <w:p w14:paraId="2A58445F"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4" w:space="0" w:color="auto"/>
              <w:right w:val="single" w:sz="5" w:space="0" w:color="000000"/>
            </w:tcBorders>
          </w:tcPr>
          <w:p w14:paraId="1743B287"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23c</w:t>
            </w:r>
          </w:p>
        </w:tc>
        <w:tc>
          <w:tcPr>
            <w:tcW w:w="3865" w:type="pct"/>
            <w:tcBorders>
              <w:top w:val="single" w:sz="5" w:space="0" w:color="000000"/>
              <w:left w:val="single" w:sz="5" w:space="0" w:color="000000"/>
              <w:bottom w:val="single" w:sz="5" w:space="0" w:color="000000"/>
              <w:right w:val="single" w:sz="5" w:space="0" w:color="000000"/>
            </w:tcBorders>
          </w:tcPr>
          <w:p w14:paraId="1B24997F"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426" w:type="pct"/>
            <w:tcBorders>
              <w:top w:val="single" w:sz="5" w:space="0" w:color="000000"/>
              <w:left w:val="single" w:sz="5" w:space="0" w:color="000000"/>
              <w:bottom w:val="single" w:sz="5" w:space="0" w:color="000000"/>
              <w:right w:val="single" w:sz="5" w:space="0" w:color="000000"/>
            </w:tcBorders>
          </w:tcPr>
          <w:p w14:paraId="6621564E"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258-263</w:t>
            </w:r>
          </w:p>
        </w:tc>
      </w:tr>
      <w:tr w:rsidR="00170582" w:rsidRPr="004C1685" w14:paraId="3E4D8377" w14:textId="77777777" w:rsidTr="00A304C7">
        <w:trPr>
          <w:trHeight w:val="48"/>
        </w:trPr>
        <w:tc>
          <w:tcPr>
            <w:tcW w:w="496" w:type="pct"/>
            <w:vMerge/>
            <w:tcBorders>
              <w:left w:val="single" w:sz="5" w:space="0" w:color="000000"/>
              <w:bottom w:val="single" w:sz="4" w:space="0" w:color="auto"/>
              <w:right w:val="single" w:sz="5" w:space="0" w:color="000000"/>
            </w:tcBorders>
          </w:tcPr>
          <w:p w14:paraId="118B30D6"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4" w:space="0" w:color="auto"/>
              <w:left w:val="single" w:sz="5" w:space="0" w:color="000000"/>
              <w:bottom w:val="single" w:sz="4" w:space="0" w:color="auto"/>
              <w:right w:val="single" w:sz="4" w:space="0" w:color="auto"/>
            </w:tcBorders>
          </w:tcPr>
          <w:p w14:paraId="23DD4614"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23d</w:t>
            </w:r>
          </w:p>
        </w:tc>
        <w:tc>
          <w:tcPr>
            <w:tcW w:w="3865" w:type="pct"/>
            <w:tcBorders>
              <w:top w:val="single" w:sz="5" w:space="0" w:color="000000"/>
              <w:left w:val="single" w:sz="4" w:space="0" w:color="auto"/>
              <w:bottom w:val="double" w:sz="5" w:space="0" w:color="000000"/>
              <w:right w:val="single" w:sz="5" w:space="0" w:color="000000"/>
            </w:tcBorders>
          </w:tcPr>
          <w:p w14:paraId="7AD639EA"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426" w:type="pct"/>
            <w:tcBorders>
              <w:top w:val="single" w:sz="5" w:space="0" w:color="000000"/>
              <w:left w:val="single" w:sz="5" w:space="0" w:color="000000"/>
              <w:bottom w:val="double" w:sz="5" w:space="0" w:color="000000"/>
              <w:right w:val="single" w:sz="5" w:space="0" w:color="000000"/>
            </w:tcBorders>
          </w:tcPr>
          <w:p w14:paraId="0778BF3F"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248-256</w:t>
            </w:r>
          </w:p>
        </w:tc>
      </w:tr>
      <w:tr w:rsidR="00170582" w:rsidRPr="004C1685" w14:paraId="61983DDF" w14:textId="77777777" w:rsidTr="00A304C7">
        <w:trPr>
          <w:trHeight w:val="24"/>
        </w:trPr>
        <w:tc>
          <w:tcPr>
            <w:tcW w:w="457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B9532F" w14:textId="77777777" w:rsidR="00170582" w:rsidRPr="00930A31" w:rsidRDefault="00170582" w:rsidP="00A304C7">
            <w:pPr>
              <w:pStyle w:val="Default"/>
              <w:rPr>
                <w:rFonts w:ascii="Arial" w:hAnsi="Arial" w:cs="Arial"/>
                <w:sz w:val="18"/>
                <w:szCs w:val="18"/>
              </w:rPr>
            </w:pPr>
            <w:r w:rsidRPr="00930A31">
              <w:rPr>
                <w:rFonts w:ascii="Arial" w:hAnsi="Arial" w:cs="Arial"/>
                <w:b/>
                <w:bCs/>
                <w:sz w:val="18"/>
                <w:szCs w:val="18"/>
              </w:rPr>
              <w:t>OTHER INFORMATION</w:t>
            </w:r>
          </w:p>
        </w:tc>
        <w:tc>
          <w:tcPr>
            <w:tcW w:w="426" w:type="pct"/>
            <w:tcBorders>
              <w:top w:val="double" w:sz="5" w:space="0" w:color="000000"/>
              <w:left w:val="single" w:sz="5" w:space="0" w:color="000000"/>
              <w:bottom w:val="single" w:sz="5" w:space="0" w:color="000000"/>
              <w:right w:val="single" w:sz="5" w:space="0" w:color="000000"/>
            </w:tcBorders>
            <w:shd w:val="clear" w:color="auto" w:fill="FFFFCC"/>
          </w:tcPr>
          <w:p w14:paraId="66B8FB94" w14:textId="77777777" w:rsidR="00170582" w:rsidRPr="00930A31" w:rsidRDefault="00170582" w:rsidP="00A304C7">
            <w:pPr>
              <w:pStyle w:val="Default"/>
              <w:jc w:val="center"/>
              <w:rPr>
                <w:rFonts w:ascii="Arial" w:hAnsi="Arial" w:cs="Arial"/>
                <w:color w:val="auto"/>
                <w:sz w:val="18"/>
                <w:szCs w:val="18"/>
              </w:rPr>
            </w:pPr>
          </w:p>
        </w:tc>
      </w:tr>
      <w:tr w:rsidR="00170582" w:rsidRPr="004C1685" w14:paraId="6679B06C" w14:textId="77777777" w:rsidTr="00A304C7">
        <w:trPr>
          <w:trHeight w:val="48"/>
        </w:trPr>
        <w:tc>
          <w:tcPr>
            <w:tcW w:w="496" w:type="pct"/>
            <w:vMerge w:val="restart"/>
            <w:tcBorders>
              <w:top w:val="single" w:sz="5" w:space="0" w:color="000000"/>
              <w:left w:val="single" w:sz="5" w:space="0" w:color="000000"/>
              <w:right w:val="single" w:sz="5" w:space="0" w:color="000000"/>
            </w:tcBorders>
          </w:tcPr>
          <w:p w14:paraId="288A7D70"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213" w:type="pct"/>
            <w:tcBorders>
              <w:top w:val="single" w:sz="5" w:space="0" w:color="000000"/>
              <w:left w:val="single" w:sz="5" w:space="0" w:color="000000"/>
              <w:bottom w:val="single" w:sz="5" w:space="0" w:color="000000"/>
              <w:right w:val="single" w:sz="5" w:space="0" w:color="000000"/>
            </w:tcBorders>
          </w:tcPr>
          <w:p w14:paraId="63FAFAF7"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24a</w:t>
            </w:r>
          </w:p>
        </w:tc>
        <w:tc>
          <w:tcPr>
            <w:tcW w:w="3865" w:type="pct"/>
            <w:tcBorders>
              <w:top w:val="single" w:sz="5" w:space="0" w:color="000000"/>
              <w:left w:val="single" w:sz="5" w:space="0" w:color="000000"/>
              <w:bottom w:val="single" w:sz="5" w:space="0" w:color="000000"/>
              <w:right w:val="single" w:sz="5" w:space="0" w:color="000000"/>
            </w:tcBorders>
          </w:tcPr>
          <w:p w14:paraId="2E7AC84C"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426" w:type="pct"/>
            <w:tcBorders>
              <w:top w:val="single" w:sz="5" w:space="0" w:color="000000"/>
              <w:left w:val="single" w:sz="5" w:space="0" w:color="000000"/>
              <w:bottom w:val="single" w:sz="5" w:space="0" w:color="000000"/>
              <w:right w:val="single" w:sz="5" w:space="0" w:color="000000"/>
            </w:tcBorders>
          </w:tcPr>
          <w:p w14:paraId="3762DB09"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101</w:t>
            </w:r>
          </w:p>
        </w:tc>
      </w:tr>
      <w:tr w:rsidR="00170582" w:rsidRPr="004C1685" w14:paraId="73638B01" w14:textId="77777777" w:rsidTr="00A304C7">
        <w:trPr>
          <w:trHeight w:val="57"/>
        </w:trPr>
        <w:tc>
          <w:tcPr>
            <w:tcW w:w="496" w:type="pct"/>
            <w:vMerge/>
            <w:tcBorders>
              <w:left w:val="single" w:sz="5" w:space="0" w:color="000000"/>
              <w:right w:val="single" w:sz="5" w:space="0" w:color="000000"/>
            </w:tcBorders>
          </w:tcPr>
          <w:p w14:paraId="65721C5D"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65B702A9"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24b</w:t>
            </w:r>
          </w:p>
        </w:tc>
        <w:tc>
          <w:tcPr>
            <w:tcW w:w="3865" w:type="pct"/>
            <w:tcBorders>
              <w:top w:val="single" w:sz="5" w:space="0" w:color="000000"/>
              <w:left w:val="single" w:sz="5" w:space="0" w:color="000000"/>
              <w:bottom w:val="single" w:sz="5" w:space="0" w:color="000000"/>
              <w:right w:val="single" w:sz="5" w:space="0" w:color="000000"/>
            </w:tcBorders>
          </w:tcPr>
          <w:p w14:paraId="38EDF64B"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426" w:type="pct"/>
            <w:tcBorders>
              <w:top w:val="single" w:sz="5" w:space="0" w:color="000000"/>
              <w:left w:val="single" w:sz="5" w:space="0" w:color="000000"/>
              <w:bottom w:val="single" w:sz="5" w:space="0" w:color="000000"/>
              <w:right w:val="single" w:sz="5" w:space="0" w:color="000000"/>
            </w:tcBorders>
          </w:tcPr>
          <w:p w14:paraId="1C0E807A"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101</w:t>
            </w:r>
          </w:p>
        </w:tc>
      </w:tr>
      <w:tr w:rsidR="00170582" w:rsidRPr="004C1685" w14:paraId="1C6ABF14" w14:textId="77777777" w:rsidTr="00A304C7">
        <w:trPr>
          <w:trHeight w:val="48"/>
        </w:trPr>
        <w:tc>
          <w:tcPr>
            <w:tcW w:w="496" w:type="pct"/>
            <w:vMerge/>
            <w:tcBorders>
              <w:left w:val="single" w:sz="5" w:space="0" w:color="000000"/>
              <w:bottom w:val="single" w:sz="5" w:space="0" w:color="000000"/>
              <w:right w:val="single" w:sz="5" w:space="0" w:color="000000"/>
            </w:tcBorders>
          </w:tcPr>
          <w:p w14:paraId="4CD89887" w14:textId="77777777" w:rsidR="00170582" w:rsidRPr="00930A31" w:rsidRDefault="00170582" w:rsidP="00A304C7">
            <w:pPr>
              <w:pStyle w:val="Default"/>
              <w:spacing w:before="40" w:after="40"/>
              <w:rPr>
                <w:rFonts w:ascii="Arial" w:hAnsi="Arial" w:cs="Arial"/>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2C6053ED"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24c</w:t>
            </w:r>
          </w:p>
        </w:tc>
        <w:tc>
          <w:tcPr>
            <w:tcW w:w="3865" w:type="pct"/>
            <w:tcBorders>
              <w:top w:val="single" w:sz="5" w:space="0" w:color="000000"/>
              <w:left w:val="single" w:sz="5" w:space="0" w:color="000000"/>
              <w:bottom w:val="single" w:sz="5" w:space="0" w:color="000000"/>
              <w:right w:val="single" w:sz="5" w:space="0" w:color="000000"/>
            </w:tcBorders>
          </w:tcPr>
          <w:p w14:paraId="06807F9F"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426" w:type="pct"/>
            <w:tcBorders>
              <w:top w:val="single" w:sz="5" w:space="0" w:color="000000"/>
              <w:left w:val="single" w:sz="5" w:space="0" w:color="000000"/>
              <w:bottom w:val="single" w:sz="5" w:space="0" w:color="000000"/>
              <w:right w:val="single" w:sz="5" w:space="0" w:color="000000"/>
            </w:tcBorders>
          </w:tcPr>
          <w:p w14:paraId="0AACA60C"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N/A</w:t>
            </w:r>
          </w:p>
        </w:tc>
      </w:tr>
      <w:tr w:rsidR="00170582" w:rsidRPr="004C1685" w14:paraId="22282FB4"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463115E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Support</w:t>
            </w:r>
          </w:p>
        </w:tc>
        <w:tc>
          <w:tcPr>
            <w:tcW w:w="213" w:type="pct"/>
            <w:tcBorders>
              <w:top w:val="single" w:sz="5" w:space="0" w:color="000000"/>
              <w:left w:val="single" w:sz="5" w:space="0" w:color="000000"/>
              <w:bottom w:val="single" w:sz="5" w:space="0" w:color="000000"/>
              <w:right w:val="single" w:sz="5" w:space="0" w:color="000000"/>
            </w:tcBorders>
          </w:tcPr>
          <w:p w14:paraId="6421AB6F"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25</w:t>
            </w:r>
          </w:p>
        </w:tc>
        <w:tc>
          <w:tcPr>
            <w:tcW w:w="3865" w:type="pct"/>
            <w:tcBorders>
              <w:top w:val="single" w:sz="5" w:space="0" w:color="000000"/>
              <w:left w:val="single" w:sz="5" w:space="0" w:color="000000"/>
              <w:bottom w:val="single" w:sz="5" w:space="0" w:color="000000"/>
              <w:right w:val="single" w:sz="5" w:space="0" w:color="000000"/>
            </w:tcBorders>
          </w:tcPr>
          <w:p w14:paraId="7ABAB8D5"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426" w:type="pct"/>
            <w:tcBorders>
              <w:top w:val="single" w:sz="5" w:space="0" w:color="000000"/>
              <w:left w:val="single" w:sz="5" w:space="0" w:color="000000"/>
              <w:bottom w:val="single" w:sz="5" w:space="0" w:color="000000"/>
              <w:right w:val="single" w:sz="5" w:space="0" w:color="000000"/>
            </w:tcBorders>
          </w:tcPr>
          <w:p w14:paraId="6851B8B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282</w:t>
            </w:r>
          </w:p>
        </w:tc>
      </w:tr>
      <w:tr w:rsidR="00170582" w:rsidRPr="004C1685" w14:paraId="6B762AF9" w14:textId="77777777" w:rsidTr="00A304C7">
        <w:trPr>
          <w:trHeight w:val="48"/>
        </w:trPr>
        <w:tc>
          <w:tcPr>
            <w:tcW w:w="496" w:type="pct"/>
            <w:tcBorders>
              <w:top w:val="single" w:sz="5" w:space="0" w:color="000000"/>
              <w:left w:val="single" w:sz="5" w:space="0" w:color="000000"/>
              <w:bottom w:val="single" w:sz="5" w:space="0" w:color="000000"/>
              <w:right w:val="single" w:sz="5" w:space="0" w:color="000000"/>
            </w:tcBorders>
          </w:tcPr>
          <w:p w14:paraId="7ABAE374"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213" w:type="pct"/>
            <w:tcBorders>
              <w:top w:val="single" w:sz="5" w:space="0" w:color="000000"/>
              <w:left w:val="single" w:sz="5" w:space="0" w:color="000000"/>
              <w:bottom w:val="single" w:sz="5" w:space="0" w:color="000000"/>
              <w:right w:val="single" w:sz="5" w:space="0" w:color="000000"/>
            </w:tcBorders>
          </w:tcPr>
          <w:p w14:paraId="6EB4DBE3"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26</w:t>
            </w:r>
          </w:p>
        </w:tc>
        <w:tc>
          <w:tcPr>
            <w:tcW w:w="3865" w:type="pct"/>
            <w:tcBorders>
              <w:top w:val="single" w:sz="5" w:space="0" w:color="000000"/>
              <w:left w:val="single" w:sz="5" w:space="0" w:color="000000"/>
              <w:bottom w:val="single" w:sz="5" w:space="0" w:color="000000"/>
              <w:right w:val="single" w:sz="5" w:space="0" w:color="000000"/>
            </w:tcBorders>
          </w:tcPr>
          <w:p w14:paraId="2B649252"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426" w:type="pct"/>
            <w:tcBorders>
              <w:top w:val="single" w:sz="5" w:space="0" w:color="000000"/>
              <w:left w:val="single" w:sz="5" w:space="0" w:color="000000"/>
              <w:bottom w:val="single" w:sz="5" w:space="0" w:color="000000"/>
              <w:right w:val="single" w:sz="5" w:space="0" w:color="000000"/>
            </w:tcBorders>
          </w:tcPr>
          <w:p w14:paraId="4C4E1B32"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279</w:t>
            </w:r>
          </w:p>
        </w:tc>
      </w:tr>
      <w:tr w:rsidR="00170582" w:rsidRPr="004C1685" w14:paraId="6288F72C" w14:textId="77777777" w:rsidTr="00A304C7">
        <w:trPr>
          <w:trHeight w:val="219"/>
        </w:trPr>
        <w:tc>
          <w:tcPr>
            <w:tcW w:w="496" w:type="pct"/>
            <w:tcBorders>
              <w:top w:val="single" w:sz="5" w:space="0" w:color="000000"/>
              <w:left w:val="single" w:sz="5" w:space="0" w:color="000000"/>
              <w:bottom w:val="double" w:sz="5" w:space="0" w:color="000000"/>
              <w:right w:val="single" w:sz="5" w:space="0" w:color="000000"/>
            </w:tcBorders>
          </w:tcPr>
          <w:p w14:paraId="2F5B7C2F"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213" w:type="pct"/>
            <w:tcBorders>
              <w:top w:val="single" w:sz="5" w:space="0" w:color="000000"/>
              <w:left w:val="single" w:sz="5" w:space="0" w:color="000000"/>
              <w:bottom w:val="double" w:sz="5" w:space="0" w:color="000000"/>
              <w:right w:val="single" w:sz="5" w:space="0" w:color="000000"/>
            </w:tcBorders>
          </w:tcPr>
          <w:p w14:paraId="63B7D5F0" w14:textId="77777777" w:rsidR="00170582" w:rsidRPr="00930A31" w:rsidRDefault="00170582" w:rsidP="00A304C7">
            <w:pPr>
              <w:pStyle w:val="Default"/>
              <w:spacing w:before="40" w:after="40"/>
              <w:jc w:val="right"/>
              <w:rPr>
                <w:rFonts w:ascii="Arial" w:hAnsi="Arial" w:cs="Arial"/>
                <w:sz w:val="18"/>
                <w:szCs w:val="18"/>
              </w:rPr>
            </w:pPr>
            <w:r w:rsidRPr="00930A31">
              <w:rPr>
                <w:rFonts w:ascii="Arial" w:hAnsi="Arial" w:cs="Arial"/>
                <w:sz w:val="18"/>
                <w:szCs w:val="18"/>
              </w:rPr>
              <w:t>27</w:t>
            </w:r>
          </w:p>
        </w:tc>
        <w:tc>
          <w:tcPr>
            <w:tcW w:w="3865" w:type="pct"/>
            <w:tcBorders>
              <w:top w:val="single" w:sz="5" w:space="0" w:color="000000"/>
              <w:left w:val="single" w:sz="5" w:space="0" w:color="000000"/>
              <w:bottom w:val="double" w:sz="5" w:space="0" w:color="000000"/>
              <w:right w:val="single" w:sz="5" w:space="0" w:color="000000"/>
            </w:tcBorders>
          </w:tcPr>
          <w:p w14:paraId="1E97413D" w14:textId="77777777" w:rsidR="00170582" w:rsidRPr="00930A31" w:rsidRDefault="00170582" w:rsidP="00A304C7">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426" w:type="pct"/>
            <w:tcBorders>
              <w:top w:val="single" w:sz="5" w:space="0" w:color="000000"/>
              <w:left w:val="single" w:sz="5" w:space="0" w:color="000000"/>
              <w:bottom w:val="double" w:sz="5" w:space="0" w:color="000000"/>
              <w:right w:val="single" w:sz="5" w:space="0" w:color="000000"/>
            </w:tcBorders>
          </w:tcPr>
          <w:p w14:paraId="2BAE8DF7" w14:textId="77777777" w:rsidR="00170582" w:rsidRPr="00930A31" w:rsidRDefault="00170582" w:rsidP="00A304C7">
            <w:pPr>
              <w:pStyle w:val="Default"/>
              <w:spacing w:before="40" w:after="40"/>
              <w:rPr>
                <w:rFonts w:ascii="Arial" w:hAnsi="Arial" w:cs="Arial"/>
                <w:color w:val="auto"/>
                <w:sz w:val="18"/>
                <w:szCs w:val="18"/>
              </w:rPr>
            </w:pPr>
            <w:r>
              <w:rPr>
                <w:rFonts w:ascii="Arial" w:hAnsi="Arial" w:cs="Arial"/>
                <w:color w:val="auto"/>
                <w:sz w:val="18"/>
                <w:szCs w:val="18"/>
              </w:rPr>
              <w:t>Line number 277</w:t>
            </w:r>
          </w:p>
        </w:tc>
      </w:tr>
    </w:tbl>
    <w:p w14:paraId="3B7F46E6" w14:textId="77777777" w:rsidR="00170582" w:rsidRPr="004C1685" w:rsidRDefault="00170582" w:rsidP="00170582">
      <w:pPr>
        <w:pStyle w:val="Default"/>
        <w:rPr>
          <w:rFonts w:ascii="Arial" w:hAnsi="Arial" w:cs="Arial"/>
          <w:color w:val="auto"/>
        </w:rPr>
      </w:pPr>
    </w:p>
    <w:p w14:paraId="1CCFBF52" w14:textId="77777777" w:rsidR="00170582" w:rsidRPr="00363B8D" w:rsidRDefault="00170582" w:rsidP="00170582">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6ED3806F" w14:textId="6AA8F9D4" w:rsidR="00170582" w:rsidRDefault="00170582"/>
    <w:p w14:paraId="5B92C701" w14:textId="77777777" w:rsidR="00170582" w:rsidRDefault="00170582">
      <w:r>
        <w:br w:type="page"/>
      </w:r>
    </w:p>
    <w:p w14:paraId="6F851C05" w14:textId="5B26D4A9" w:rsidR="00170582" w:rsidRDefault="00170582">
      <w:r>
        <w:lastRenderedPageBreak/>
        <w:t>Appendix 2</w:t>
      </w:r>
    </w:p>
    <w:p w14:paraId="6E35B749" w14:textId="63222279" w:rsidR="00DD5D52" w:rsidRPr="00DD5D52" w:rsidRDefault="00DD5D52" w:rsidP="00DD5D52">
      <w:pPr>
        <w:rPr>
          <w:rFonts w:ascii="Times New Roman" w:hAnsi="Times New Roman" w:cs="Times New Roman"/>
          <w:bCs/>
          <w:i/>
          <w:iCs/>
        </w:rPr>
      </w:pPr>
      <w:r w:rsidRPr="00DD5D52">
        <w:rPr>
          <w:rFonts w:ascii="Times New Roman" w:hAnsi="Times New Roman" w:cs="Times New Roman"/>
          <w:bCs/>
          <w:i/>
          <w:iCs/>
        </w:rPr>
        <w:t>Medline (OVID) Search Strategy</w:t>
      </w:r>
    </w:p>
    <w:p w14:paraId="1DC56009"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Patient-Centered Care/</w:t>
      </w:r>
    </w:p>
    <w:p w14:paraId="3801FE21"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Patient Care Planning/</w:t>
      </w:r>
    </w:p>
    <w:p w14:paraId="3F7F0F0E"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Patient Participation/</w:t>
      </w:r>
    </w:p>
    <w:p w14:paraId="0871687A"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Decision Making, Shared/</w:t>
      </w:r>
    </w:p>
    <w:p w14:paraId="01C1C26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(patient* adj3 (tailor* or centered* or </w:t>
      </w:r>
      <w:proofErr w:type="spellStart"/>
      <w:r w:rsidRPr="00DD5D52">
        <w:rPr>
          <w:rFonts w:ascii="Times New Roman" w:eastAsia="Times New Roman" w:hAnsi="Times New Roman" w:cs="Times New Roman"/>
          <w:bCs/>
          <w:color w:val="0A0905"/>
          <w:shd w:val="clear" w:color="auto" w:fill="FFFFFF"/>
        </w:rPr>
        <w:t>centred</w:t>
      </w:r>
      <w:proofErr w:type="spellEnd"/>
      <w:r w:rsidRPr="00DD5D52">
        <w:rPr>
          <w:rFonts w:ascii="Times New Roman" w:eastAsia="Times New Roman" w:hAnsi="Times New Roman" w:cs="Times New Roman"/>
          <w:bCs/>
          <w:color w:val="0A0905"/>
          <w:shd w:val="clear" w:color="auto" w:fill="FFFFFF"/>
        </w:rPr>
        <w:t>* or centric* or focus* or oriented*)).</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014A9D3E"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(person* adj3 (tailor* or centered or </w:t>
      </w:r>
      <w:proofErr w:type="spellStart"/>
      <w:r w:rsidRPr="00DD5D52">
        <w:rPr>
          <w:rFonts w:ascii="Times New Roman" w:eastAsia="Times New Roman" w:hAnsi="Times New Roman" w:cs="Times New Roman"/>
          <w:bCs/>
          <w:color w:val="0A0905"/>
          <w:shd w:val="clear" w:color="auto" w:fill="FFFFFF"/>
        </w:rPr>
        <w:t>centred</w:t>
      </w:r>
      <w:proofErr w:type="spellEnd"/>
      <w:r w:rsidRPr="00DD5D52">
        <w:rPr>
          <w:rFonts w:ascii="Times New Roman" w:eastAsia="Times New Roman" w:hAnsi="Times New Roman" w:cs="Times New Roman"/>
          <w:bCs/>
          <w:color w:val="0A0905"/>
          <w:shd w:val="clear" w:color="auto" w:fill="FFFFFF"/>
        </w:rPr>
        <w:t>* or centric* or focus* or oriented*)).</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267F0821"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(client* adj3 (tailor* or centered* or </w:t>
      </w:r>
      <w:proofErr w:type="spellStart"/>
      <w:r w:rsidRPr="00DD5D52">
        <w:rPr>
          <w:rFonts w:ascii="Times New Roman" w:eastAsia="Times New Roman" w:hAnsi="Times New Roman" w:cs="Times New Roman"/>
          <w:bCs/>
          <w:color w:val="0A0905"/>
          <w:shd w:val="clear" w:color="auto" w:fill="FFFFFF"/>
        </w:rPr>
        <w:t>centred</w:t>
      </w:r>
      <w:proofErr w:type="spellEnd"/>
      <w:r w:rsidRPr="00DD5D52">
        <w:rPr>
          <w:rFonts w:ascii="Times New Roman" w:eastAsia="Times New Roman" w:hAnsi="Times New Roman" w:cs="Times New Roman"/>
          <w:bCs/>
          <w:color w:val="0A0905"/>
          <w:shd w:val="clear" w:color="auto" w:fill="FFFFFF"/>
        </w:rPr>
        <w:t>* or centric* or focus* or oriented*)).</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726791BA"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(people* adj3 (tailor* or centered* or </w:t>
      </w:r>
      <w:proofErr w:type="spellStart"/>
      <w:r w:rsidRPr="00DD5D52">
        <w:rPr>
          <w:rFonts w:ascii="Times New Roman" w:eastAsia="Times New Roman" w:hAnsi="Times New Roman" w:cs="Times New Roman"/>
          <w:bCs/>
          <w:color w:val="0A0905"/>
          <w:shd w:val="clear" w:color="auto" w:fill="FFFFFF"/>
        </w:rPr>
        <w:t>centred</w:t>
      </w:r>
      <w:proofErr w:type="spellEnd"/>
      <w:r w:rsidRPr="00DD5D52">
        <w:rPr>
          <w:rFonts w:ascii="Times New Roman" w:eastAsia="Times New Roman" w:hAnsi="Times New Roman" w:cs="Times New Roman"/>
          <w:bCs/>
          <w:color w:val="0A0905"/>
          <w:shd w:val="clear" w:color="auto" w:fill="FFFFFF"/>
        </w:rPr>
        <w:t>* or centric* or focus* or oriented*)).</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0A4E7F07"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(patient* adj3 (empower* or </w:t>
      </w:r>
      <w:proofErr w:type="spellStart"/>
      <w:r w:rsidRPr="00DD5D52">
        <w:rPr>
          <w:rFonts w:ascii="Times New Roman" w:eastAsia="Times New Roman" w:hAnsi="Times New Roman" w:cs="Times New Roman"/>
          <w:bCs/>
          <w:color w:val="0A0905"/>
          <w:shd w:val="clear" w:color="auto" w:fill="FFFFFF"/>
        </w:rPr>
        <w:t>engag</w:t>
      </w:r>
      <w:proofErr w:type="spellEnd"/>
      <w:r w:rsidRPr="00DD5D52">
        <w:rPr>
          <w:rFonts w:ascii="Times New Roman" w:eastAsia="Times New Roman" w:hAnsi="Times New Roman" w:cs="Times New Roman"/>
          <w:bCs/>
          <w:color w:val="0A0905"/>
          <w:shd w:val="clear" w:color="auto" w:fill="FFFFFF"/>
        </w:rPr>
        <w:t xml:space="preserve">* or </w:t>
      </w:r>
      <w:proofErr w:type="spellStart"/>
      <w:r w:rsidRPr="00DD5D52">
        <w:rPr>
          <w:rFonts w:ascii="Times New Roman" w:eastAsia="Times New Roman" w:hAnsi="Times New Roman" w:cs="Times New Roman"/>
          <w:bCs/>
          <w:color w:val="0A0905"/>
          <w:shd w:val="clear" w:color="auto" w:fill="FFFFFF"/>
        </w:rPr>
        <w:t>activat</w:t>
      </w:r>
      <w:proofErr w:type="spellEnd"/>
      <w:r w:rsidRPr="00DD5D52">
        <w:rPr>
          <w:rFonts w:ascii="Times New Roman" w:eastAsia="Times New Roman" w:hAnsi="Times New Roman" w:cs="Times New Roman"/>
          <w:bCs/>
          <w:color w:val="0A0905"/>
          <w:shd w:val="clear" w:color="auto" w:fill="FFFFFF"/>
        </w:rPr>
        <w:t xml:space="preserve">* or </w:t>
      </w:r>
      <w:proofErr w:type="spellStart"/>
      <w:r w:rsidRPr="00DD5D52">
        <w:rPr>
          <w:rFonts w:ascii="Times New Roman" w:eastAsia="Times New Roman" w:hAnsi="Times New Roman" w:cs="Times New Roman"/>
          <w:bCs/>
          <w:color w:val="0A0905"/>
          <w:shd w:val="clear" w:color="auto" w:fill="FFFFFF"/>
        </w:rPr>
        <w:t>participat</w:t>
      </w:r>
      <w:proofErr w:type="spellEnd"/>
      <w:r w:rsidRPr="00DD5D52">
        <w:rPr>
          <w:rFonts w:ascii="Times New Roman" w:eastAsia="Times New Roman" w:hAnsi="Times New Roman" w:cs="Times New Roman"/>
          <w:bCs/>
          <w:color w:val="0A0905"/>
          <w:shd w:val="clear" w:color="auto" w:fill="FFFFFF"/>
        </w:rPr>
        <w:t xml:space="preserve">* or </w:t>
      </w:r>
      <w:proofErr w:type="spellStart"/>
      <w:r w:rsidRPr="00DD5D52">
        <w:rPr>
          <w:rFonts w:ascii="Times New Roman" w:eastAsia="Times New Roman" w:hAnsi="Times New Roman" w:cs="Times New Roman"/>
          <w:bCs/>
          <w:color w:val="0A0905"/>
          <w:shd w:val="clear" w:color="auto" w:fill="FFFFFF"/>
        </w:rPr>
        <w:t>perspectiv</w:t>
      </w:r>
      <w:proofErr w:type="spellEnd"/>
      <w:r w:rsidRPr="00DD5D52">
        <w:rPr>
          <w:rFonts w:ascii="Times New Roman" w:eastAsia="Times New Roman" w:hAnsi="Times New Roman" w:cs="Times New Roman"/>
          <w:bCs/>
          <w:color w:val="0A0905"/>
          <w:shd w:val="clear" w:color="auto" w:fill="FFFFFF"/>
        </w:rPr>
        <w:t>*)).</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006BE16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patient care planning.mp.</w:t>
      </w:r>
    </w:p>
    <w:p w14:paraId="45B1CB55"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((share* or sharing) adj3 decision*).</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3234B9B4" w14:textId="01F0DC78"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OR/ 1-11 [ *** patient-</w:t>
      </w:r>
      <w:proofErr w:type="spellStart"/>
      <w:r w:rsidRPr="00DD5D52">
        <w:rPr>
          <w:rFonts w:ascii="Times New Roman" w:eastAsia="Times New Roman" w:hAnsi="Times New Roman" w:cs="Times New Roman"/>
          <w:bCs/>
          <w:color w:val="0A0905"/>
          <w:shd w:val="clear" w:color="auto" w:fill="FFFFFF"/>
        </w:rPr>
        <w:t>centred</w:t>
      </w:r>
      <w:proofErr w:type="spellEnd"/>
      <w:r w:rsidRPr="00DD5D52">
        <w:rPr>
          <w:rFonts w:ascii="Times New Roman" w:eastAsia="Times New Roman" w:hAnsi="Times New Roman" w:cs="Times New Roman"/>
          <w:bCs/>
          <w:color w:val="0A0905"/>
          <w:shd w:val="clear" w:color="auto" w:fill="FFFFFF"/>
        </w:rPr>
        <w:t xml:space="preserve"> </w:t>
      </w:r>
      <w:proofErr w:type="gramStart"/>
      <w:r w:rsidRPr="00DD5D52">
        <w:rPr>
          <w:rFonts w:ascii="Times New Roman" w:eastAsia="Times New Roman" w:hAnsi="Times New Roman" w:cs="Times New Roman"/>
          <w:bCs/>
          <w:color w:val="0A0905"/>
          <w:shd w:val="clear" w:color="auto" w:fill="FFFFFF"/>
        </w:rPr>
        <w:t>care ]</w:t>
      </w:r>
      <w:proofErr w:type="gramEnd"/>
    </w:p>
    <w:p w14:paraId="2BC4F2E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Attitude/</w:t>
      </w:r>
    </w:p>
    <w:p w14:paraId="3DA655F7"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"Attitude of Health Personnel"/</w:t>
      </w:r>
    </w:p>
    <w:p w14:paraId="313CAF5C"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Health Knowledge, Attitudes, Practice/</w:t>
      </w:r>
    </w:p>
    <w:p w14:paraId="002032F8"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Empathy/</w:t>
      </w:r>
    </w:p>
    <w:p w14:paraId="6E4FFFB3"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Perception/</w:t>
      </w:r>
    </w:p>
    <w:p w14:paraId="0E116B4C"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w:t>
      </w:r>
      <w:proofErr w:type="spellStart"/>
      <w:r w:rsidRPr="00DD5D52">
        <w:rPr>
          <w:rFonts w:ascii="Times New Roman" w:eastAsia="Times New Roman" w:hAnsi="Times New Roman" w:cs="Times New Roman"/>
          <w:bCs/>
          <w:color w:val="0A0905"/>
          <w:shd w:val="clear" w:color="auto" w:fill="FFFFFF"/>
        </w:rPr>
        <w:t>attitud</w:t>
      </w:r>
      <w:proofErr w:type="spellEnd"/>
      <w:r w:rsidRPr="00DD5D52">
        <w:rPr>
          <w:rFonts w:ascii="Times New Roman" w:eastAsia="Times New Roman" w:hAnsi="Times New Roman" w:cs="Times New Roman"/>
          <w:bCs/>
          <w:color w:val="0A0905"/>
          <w:shd w:val="clear" w:color="auto" w:fill="FFFFFF"/>
        </w:rPr>
        <w:t xml:space="preserve">* or empath* or perception* or </w:t>
      </w:r>
      <w:proofErr w:type="spellStart"/>
      <w:r w:rsidRPr="00DD5D52">
        <w:rPr>
          <w:rFonts w:ascii="Times New Roman" w:eastAsia="Times New Roman" w:hAnsi="Times New Roman" w:cs="Times New Roman"/>
          <w:bCs/>
          <w:color w:val="0A0905"/>
          <w:shd w:val="clear" w:color="auto" w:fill="FFFFFF"/>
        </w:rPr>
        <w:t>perceiv</w:t>
      </w:r>
      <w:proofErr w:type="spellEnd"/>
      <w:r w:rsidRPr="00DD5D52">
        <w:rPr>
          <w:rFonts w:ascii="Times New Roman" w:eastAsia="Times New Roman" w:hAnsi="Times New Roman" w:cs="Times New Roman"/>
          <w:bCs/>
          <w:color w:val="0A0905"/>
          <w:shd w:val="clear" w:color="auto" w:fill="FFFFFF"/>
        </w:rPr>
        <w:t xml:space="preserve">* or </w:t>
      </w:r>
      <w:proofErr w:type="spellStart"/>
      <w:r w:rsidRPr="00DD5D52">
        <w:rPr>
          <w:rFonts w:ascii="Times New Roman" w:eastAsia="Times New Roman" w:hAnsi="Times New Roman" w:cs="Times New Roman"/>
          <w:bCs/>
          <w:color w:val="0A0905"/>
          <w:shd w:val="clear" w:color="auto" w:fill="FFFFFF"/>
        </w:rPr>
        <w:t>perspectiv</w:t>
      </w:r>
      <w:proofErr w:type="spellEnd"/>
      <w:r w:rsidRPr="00DD5D52">
        <w:rPr>
          <w:rFonts w:ascii="Times New Roman" w:eastAsia="Times New Roman" w:hAnsi="Times New Roman" w:cs="Times New Roman"/>
          <w:bCs/>
          <w:color w:val="0A0905"/>
          <w:shd w:val="clear" w:color="auto" w:fill="FFFFFF"/>
        </w:rPr>
        <w:t>* or view*).</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40DB5334" w14:textId="55C10F13"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OR/ 13-18</w:t>
      </w:r>
      <w:proofErr w:type="gramStart"/>
      <w:r w:rsidRPr="00DD5D52">
        <w:rPr>
          <w:rFonts w:ascii="Times New Roman" w:eastAsia="Times New Roman" w:hAnsi="Times New Roman" w:cs="Times New Roman"/>
          <w:bCs/>
          <w:color w:val="0A0905"/>
          <w:shd w:val="clear" w:color="auto" w:fill="FFFFFF"/>
        </w:rPr>
        <w:t xml:space="preserve">   [</w:t>
      </w:r>
      <w:proofErr w:type="gramEnd"/>
      <w:r w:rsidRPr="00DD5D52">
        <w:rPr>
          <w:rFonts w:ascii="Times New Roman" w:eastAsia="Times New Roman" w:hAnsi="Times New Roman" w:cs="Times New Roman"/>
          <w:bCs/>
          <w:color w:val="0A0905"/>
          <w:shd w:val="clear" w:color="auto" w:fill="FFFFFF"/>
        </w:rPr>
        <w:t xml:space="preserve"> *** attitudes ] </w:t>
      </w:r>
    </w:p>
    <w:p w14:paraId="3913BA0C"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Education, Medical/</w:t>
      </w:r>
    </w:p>
    <w:p w14:paraId="44D5352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Education, Medical, Undergraduate/</w:t>
      </w:r>
    </w:p>
    <w:p w14:paraId="4263F38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Education, Medical, Graduate/</w:t>
      </w:r>
    </w:p>
    <w:p w14:paraId="0F815E67"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exp Students, Health Occupations/</w:t>
      </w:r>
    </w:p>
    <w:p w14:paraId="710F5448"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Students, Medical/</w:t>
      </w:r>
    </w:p>
    <w:p w14:paraId="74213734"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Students, Nursing/</w:t>
      </w:r>
    </w:p>
    <w:p w14:paraId="394FB935"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Students, Pharmacy/</w:t>
      </w:r>
    </w:p>
    <w:p w14:paraId="4280EEB6"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Students, Dental/</w:t>
      </w:r>
    </w:p>
    <w:p w14:paraId="67528864"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(student* or undergraduate* or graduate* or intern or interns or learner*).</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21644D07" w14:textId="47874BBF"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 xml:space="preserve">OR/ 20-28 [ *** healthcare </w:t>
      </w:r>
      <w:proofErr w:type="gramStart"/>
      <w:r w:rsidRPr="00DD5D52">
        <w:rPr>
          <w:rFonts w:ascii="Times New Roman" w:eastAsia="Times New Roman" w:hAnsi="Times New Roman" w:cs="Times New Roman"/>
          <w:bCs/>
          <w:color w:val="0A0905"/>
          <w:shd w:val="clear" w:color="auto" w:fill="FFFFFF"/>
        </w:rPr>
        <w:t>students ]</w:t>
      </w:r>
      <w:proofErr w:type="gramEnd"/>
      <w:r w:rsidRPr="00DD5D52">
        <w:rPr>
          <w:rFonts w:ascii="Times New Roman" w:eastAsia="Times New Roman" w:hAnsi="Times New Roman" w:cs="Times New Roman"/>
          <w:bCs/>
          <w:color w:val="0A0905"/>
          <w:shd w:val="clear" w:color="auto" w:fill="FFFFFF"/>
        </w:rPr>
        <w:t xml:space="preserve"> </w:t>
      </w:r>
    </w:p>
    <w:p w14:paraId="1FEBDCB0"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"Surveys and Questionnaires"/</w:t>
      </w:r>
    </w:p>
    <w:p w14:paraId="367E08EE"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(measure* adj3 tool*).</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1C2966C2"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(questionnaire* or survey* or instrument* or assessment* or scale* or measure*).</w:t>
      </w:r>
      <w:proofErr w:type="spellStart"/>
      <w:r w:rsidRPr="00DD5D52">
        <w:rPr>
          <w:rFonts w:ascii="Times New Roman" w:eastAsia="Times New Roman" w:hAnsi="Times New Roman" w:cs="Times New Roman"/>
          <w:bCs/>
          <w:color w:val="0A0905"/>
          <w:shd w:val="clear" w:color="auto" w:fill="FFFFFF"/>
        </w:rPr>
        <w:t>mp</w:t>
      </w:r>
      <w:proofErr w:type="spellEnd"/>
      <w:r w:rsidRPr="00DD5D52">
        <w:rPr>
          <w:rFonts w:ascii="Times New Roman" w:eastAsia="Times New Roman" w:hAnsi="Times New Roman" w:cs="Times New Roman"/>
          <w:bCs/>
          <w:color w:val="0A0905"/>
          <w:shd w:val="clear" w:color="auto" w:fill="FFFFFF"/>
        </w:rPr>
        <w:t>.</w:t>
      </w:r>
    </w:p>
    <w:p w14:paraId="7B57E136"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Patient-Practitioner Orientation Scale.mp.</w:t>
      </w:r>
    </w:p>
    <w:p w14:paraId="2B00522D" w14:textId="63BD5CEA"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OR/ 30-33</w:t>
      </w:r>
      <w:proofErr w:type="gramStart"/>
      <w:r w:rsidRPr="00DD5D52">
        <w:rPr>
          <w:rFonts w:ascii="Times New Roman" w:eastAsia="Times New Roman" w:hAnsi="Times New Roman" w:cs="Times New Roman"/>
          <w:bCs/>
          <w:color w:val="0A0905"/>
          <w:shd w:val="clear" w:color="auto" w:fill="FFFFFF"/>
        </w:rPr>
        <w:t xml:space="preserve">   [</w:t>
      </w:r>
      <w:proofErr w:type="gramEnd"/>
      <w:r w:rsidRPr="00DD5D52">
        <w:rPr>
          <w:rFonts w:ascii="Times New Roman" w:eastAsia="Times New Roman" w:hAnsi="Times New Roman" w:cs="Times New Roman"/>
          <w:bCs/>
          <w:color w:val="0A0905"/>
          <w:shd w:val="clear" w:color="auto" w:fill="FFFFFF"/>
        </w:rPr>
        <w:t xml:space="preserve"> *** surveys/tools ] </w:t>
      </w:r>
    </w:p>
    <w:p w14:paraId="465D5333"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12 and 19 and 29 and 34</w:t>
      </w:r>
    </w:p>
    <w:p w14:paraId="054DB6FA"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(comment or clinical conference or congress or consensus development conference or editorial or letter or guideline or practice guideline or case reports</w:t>
      </w:r>
      <w:proofErr w:type="gramStart"/>
      <w:r w:rsidRPr="00DD5D52">
        <w:rPr>
          <w:rFonts w:ascii="Times New Roman" w:eastAsia="Times New Roman" w:hAnsi="Times New Roman" w:cs="Times New Roman"/>
          <w:bCs/>
          <w:color w:val="0A0905"/>
          <w:shd w:val="clear" w:color="auto" w:fill="FFFFFF"/>
        </w:rPr>
        <w:t>).pt.</w:t>
      </w:r>
      <w:proofErr w:type="gramEnd"/>
      <w:r w:rsidRPr="00DD5D52">
        <w:rPr>
          <w:rFonts w:ascii="Times New Roman" w:eastAsia="Times New Roman" w:hAnsi="Times New Roman" w:cs="Times New Roman"/>
          <w:bCs/>
          <w:color w:val="0A0905"/>
          <w:shd w:val="clear" w:color="auto" w:fill="FFFFFF"/>
        </w:rPr>
        <w:t xml:space="preserve"> </w:t>
      </w:r>
    </w:p>
    <w:p w14:paraId="11715A6F" w14:textId="77777777" w:rsidR="00DD5D52" w:rsidRPr="00DD5D52" w:rsidRDefault="00DD5D52" w:rsidP="00DD5D52">
      <w:pPr>
        <w:pStyle w:val="ListParagraph"/>
        <w:numPr>
          <w:ilvl w:val="0"/>
          <w:numId w:val="5"/>
        </w:numPr>
        <w:spacing w:after="200" w:line="276" w:lineRule="auto"/>
        <w:rPr>
          <w:rFonts w:ascii="Times New Roman" w:eastAsia="Times New Roman" w:hAnsi="Times New Roman" w:cs="Times New Roman"/>
          <w:bCs/>
          <w:color w:val="0A0905"/>
          <w:shd w:val="clear" w:color="auto" w:fill="FFFFFF"/>
        </w:rPr>
      </w:pPr>
      <w:r w:rsidRPr="00DD5D52">
        <w:rPr>
          <w:rFonts w:ascii="Times New Roman" w:eastAsia="Times New Roman" w:hAnsi="Times New Roman" w:cs="Times New Roman"/>
          <w:bCs/>
          <w:color w:val="0A0905"/>
          <w:shd w:val="clear" w:color="auto" w:fill="FFFFFF"/>
        </w:rPr>
        <w:t>35 not 36</w:t>
      </w:r>
    </w:p>
    <w:p w14:paraId="1DC24458" w14:textId="5198A2DB" w:rsidR="00170582" w:rsidRPr="00DD5D52" w:rsidRDefault="00170582">
      <w:pPr>
        <w:rPr>
          <w:rFonts w:ascii="Times New Roman" w:hAnsi="Times New Roman" w:cs="Times New Roman"/>
          <w:bCs/>
        </w:rPr>
      </w:pPr>
    </w:p>
    <w:p w14:paraId="3246C02D" w14:textId="77777777" w:rsidR="003E149E" w:rsidRPr="003E149E" w:rsidRDefault="003E149E" w:rsidP="003E149E">
      <w:pPr>
        <w:rPr>
          <w:rFonts w:ascii="Times New Roman" w:hAnsi="Times New Roman" w:cs="Times New Roman"/>
          <w:bCs/>
          <w:i/>
          <w:iCs/>
        </w:rPr>
      </w:pPr>
      <w:r w:rsidRPr="003E149E">
        <w:rPr>
          <w:rFonts w:ascii="Times New Roman" w:hAnsi="Times New Roman" w:cs="Times New Roman"/>
          <w:bCs/>
          <w:i/>
          <w:iCs/>
        </w:rPr>
        <w:t>CINAHL Plus (EBSCO) Search Strategy</w:t>
      </w:r>
    </w:p>
    <w:p w14:paraId="5F475D35"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"Patient Centered Care")</w:t>
      </w:r>
    </w:p>
    <w:p w14:paraId="4FCF9272"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"Consumer Participation")</w:t>
      </w:r>
    </w:p>
    <w:p w14:paraId="6931F13C"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"Decision Making, Shared")</w:t>
      </w:r>
    </w:p>
    <w:p w14:paraId="3C007220"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"Patient Care Plans")</w:t>
      </w:r>
    </w:p>
    <w:p w14:paraId="7826FB9B"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(patient*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or centric* or focus* or oriented*)) or AB (patient*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
    <w:p w14:paraId="0A8F5C2D"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(person*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or centric* or focus* or oriented*)) or AB (patient*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
    <w:p w14:paraId="38CFEF5B"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(client*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or centric* or focus* or oriented*)) or AB (client*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
    <w:p w14:paraId="1C1E5B10"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(people*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or centric* or focus* or oriented*)) or AB (people* n3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
    <w:p w14:paraId="539848F5"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(patient* n3 (empower* or </w:t>
      </w:r>
      <w:proofErr w:type="spellStart"/>
      <w:r w:rsidRPr="00DD5D52">
        <w:rPr>
          <w:rFonts w:ascii="Times New Roman" w:hAnsi="Times New Roman" w:cs="Times New Roman"/>
          <w:bCs/>
        </w:rPr>
        <w:t>engag</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activat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participat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 xml:space="preserve">*)) or AB (patient* n3 (empower* or </w:t>
      </w:r>
      <w:proofErr w:type="spellStart"/>
      <w:r w:rsidRPr="00DD5D52">
        <w:rPr>
          <w:rFonts w:ascii="Times New Roman" w:hAnsi="Times New Roman" w:cs="Times New Roman"/>
          <w:bCs/>
        </w:rPr>
        <w:t>engag</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activat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participat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w:t>
      </w:r>
    </w:p>
    <w:p w14:paraId="1433B82C"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TI (consumer* n3 (empower* or </w:t>
      </w:r>
      <w:proofErr w:type="spellStart"/>
      <w:r w:rsidRPr="00DD5D52">
        <w:rPr>
          <w:rFonts w:ascii="Times New Roman" w:hAnsi="Times New Roman" w:cs="Times New Roman"/>
          <w:bCs/>
        </w:rPr>
        <w:t>engag</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activat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participat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 xml:space="preserve">*)) or AB (consumer* n3 (empower* or </w:t>
      </w:r>
      <w:proofErr w:type="spellStart"/>
      <w:r w:rsidRPr="00DD5D52">
        <w:rPr>
          <w:rFonts w:ascii="Times New Roman" w:hAnsi="Times New Roman" w:cs="Times New Roman"/>
          <w:bCs/>
        </w:rPr>
        <w:t>engag</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activat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participat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w:t>
      </w:r>
    </w:p>
    <w:p w14:paraId="1F2D294F"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patient care n3 plan* or AB patient care n3 plan*</w:t>
      </w:r>
    </w:p>
    <w:p w14:paraId="22966D74"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(share* or sharing) n3 decision* or AB (share* or sharing) n3 decision*</w:t>
      </w:r>
    </w:p>
    <w:p w14:paraId="7FF1C5FE"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OR / 1-12 </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patient-</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care ]</w:t>
      </w:r>
    </w:p>
    <w:p w14:paraId="79458CB8"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"Attitude+")</w:t>
      </w:r>
    </w:p>
    <w:p w14:paraId="7C345AF6"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"Attitude of Health Personnel")</w:t>
      </w:r>
    </w:p>
    <w:p w14:paraId="7F9293C3"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"Empathy")</w:t>
      </w:r>
    </w:p>
    <w:p w14:paraId="353B9E8B"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"Health Knowledge")</w:t>
      </w:r>
    </w:p>
    <w:p w14:paraId="4B3E1A54"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"Perception")</w:t>
      </w:r>
    </w:p>
    <w:p w14:paraId="2884EE92"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w:t>
      </w:r>
      <w:proofErr w:type="spellStart"/>
      <w:r w:rsidRPr="00DD5D52">
        <w:rPr>
          <w:rFonts w:ascii="Times New Roman" w:hAnsi="Times New Roman" w:cs="Times New Roman"/>
          <w:bCs/>
        </w:rPr>
        <w:t>attitud</w:t>
      </w:r>
      <w:proofErr w:type="spellEnd"/>
      <w:r w:rsidRPr="00DD5D52">
        <w:rPr>
          <w:rFonts w:ascii="Times New Roman" w:hAnsi="Times New Roman" w:cs="Times New Roman"/>
          <w:bCs/>
        </w:rPr>
        <w:t xml:space="preserve">* or empath* or perception* or </w:t>
      </w:r>
      <w:proofErr w:type="spellStart"/>
      <w:r w:rsidRPr="00DD5D52">
        <w:rPr>
          <w:rFonts w:ascii="Times New Roman" w:hAnsi="Times New Roman" w:cs="Times New Roman"/>
          <w:bCs/>
        </w:rPr>
        <w:t>perceiv</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 or view*) or AB (</w:t>
      </w:r>
      <w:proofErr w:type="spellStart"/>
      <w:r w:rsidRPr="00DD5D52">
        <w:rPr>
          <w:rFonts w:ascii="Times New Roman" w:hAnsi="Times New Roman" w:cs="Times New Roman"/>
          <w:bCs/>
        </w:rPr>
        <w:t>attitud</w:t>
      </w:r>
      <w:proofErr w:type="spellEnd"/>
      <w:r w:rsidRPr="00DD5D52">
        <w:rPr>
          <w:rFonts w:ascii="Times New Roman" w:hAnsi="Times New Roman" w:cs="Times New Roman"/>
          <w:bCs/>
        </w:rPr>
        <w:t xml:space="preserve">* or empath* or perception* or </w:t>
      </w:r>
      <w:proofErr w:type="spellStart"/>
      <w:r w:rsidRPr="00DD5D52">
        <w:rPr>
          <w:rFonts w:ascii="Times New Roman" w:hAnsi="Times New Roman" w:cs="Times New Roman"/>
          <w:bCs/>
        </w:rPr>
        <w:t>perceiv</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 or view*)</w:t>
      </w:r>
    </w:p>
    <w:p w14:paraId="0EC119A7"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 OR</w:t>
      </w:r>
      <w:proofErr w:type="gramStart"/>
      <w:r w:rsidRPr="00DD5D52">
        <w:rPr>
          <w:rFonts w:ascii="Times New Roman" w:hAnsi="Times New Roman" w:cs="Times New Roman"/>
          <w:bCs/>
        </w:rPr>
        <w:t>/  14</w:t>
      </w:r>
      <w:proofErr w:type="gramEnd"/>
      <w:r w:rsidRPr="00DD5D52">
        <w:rPr>
          <w:rFonts w:ascii="Times New Roman" w:hAnsi="Times New Roman" w:cs="Times New Roman"/>
          <w:bCs/>
        </w:rPr>
        <w:t xml:space="preserve">-19      [ *** attitudes ] </w:t>
      </w:r>
    </w:p>
    <w:p w14:paraId="2101E181"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"Education, Medical+")</w:t>
      </w:r>
    </w:p>
    <w:p w14:paraId="6034D06D"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"Education, Health Sciences+")</w:t>
      </w:r>
    </w:p>
    <w:p w14:paraId="652CD923"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"Students, Health Occupations+")</w:t>
      </w:r>
    </w:p>
    <w:p w14:paraId="0492F101"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"Students, Medical")</w:t>
      </w:r>
    </w:p>
    <w:p w14:paraId="14346C50"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"Students, Nursing")</w:t>
      </w:r>
    </w:p>
    <w:p w14:paraId="3A2BEE56"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"Students, Dental")</w:t>
      </w:r>
    </w:p>
    <w:p w14:paraId="426338B3"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"Students, Pharmacy")</w:t>
      </w:r>
    </w:p>
    <w:p w14:paraId="73831499"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(student* or undergraduate* or graduate* or intern or interns or learner*) or AB student* or undergraduate* or graduate* or intern or interns or learner*)</w:t>
      </w:r>
    </w:p>
    <w:p w14:paraId="06BA2F2A"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 OR/ 21-28 </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healthcare students ]</w:t>
      </w:r>
    </w:p>
    <w:p w14:paraId="2FB02238"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"Surveys")</w:t>
      </w:r>
    </w:p>
    <w:p w14:paraId="131D8E85"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(MH "Questionnaires+")</w:t>
      </w:r>
    </w:p>
    <w:p w14:paraId="6FF1456D"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(measure* n3 tool*) or AB (measure* n3 tool*)</w:t>
      </w:r>
    </w:p>
    <w:p w14:paraId="160160E2"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(questionnaire* or survey* or instrument* or assessment* or scale* or measure*) or AB (questionnaire* or survey* or instrument* or assessment* or scale* or measure*)</w:t>
      </w:r>
    </w:p>
    <w:p w14:paraId="4DEE825C"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TI Patient-Practitioner Orientation Scale or AB Patient-Practitioner Orientation Scale</w:t>
      </w:r>
    </w:p>
    <w:p w14:paraId="520BEF78" w14:textId="77777777" w:rsidR="003E149E" w:rsidRPr="00DD5D52"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t xml:space="preserve"> OR/ 30-34 </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xml:space="preserve"> *** surveys/ tools ] </w:t>
      </w:r>
    </w:p>
    <w:p w14:paraId="2EEEA596" w14:textId="77777777" w:rsidR="003E149E" w:rsidRDefault="003E149E" w:rsidP="003E149E">
      <w:pPr>
        <w:pStyle w:val="ListParagraph"/>
        <w:numPr>
          <w:ilvl w:val="0"/>
          <w:numId w:val="7"/>
        </w:numPr>
        <w:rPr>
          <w:rFonts w:ascii="Times New Roman" w:hAnsi="Times New Roman" w:cs="Times New Roman"/>
          <w:bCs/>
        </w:rPr>
      </w:pPr>
      <w:r w:rsidRPr="00DD5D52">
        <w:rPr>
          <w:rFonts w:ascii="Times New Roman" w:hAnsi="Times New Roman" w:cs="Times New Roman"/>
          <w:bCs/>
        </w:rPr>
        <w:lastRenderedPageBreak/>
        <w:t xml:space="preserve"> 13 AND 20 AND 29 AND 35 </w:t>
      </w:r>
    </w:p>
    <w:p w14:paraId="145340EA" w14:textId="77777777" w:rsidR="003E149E" w:rsidRPr="003E149E" w:rsidRDefault="003E149E" w:rsidP="003E149E">
      <w:pPr>
        <w:pStyle w:val="ListParagraph"/>
        <w:numPr>
          <w:ilvl w:val="0"/>
          <w:numId w:val="7"/>
        </w:numPr>
        <w:rPr>
          <w:rFonts w:ascii="Times New Roman" w:hAnsi="Times New Roman" w:cs="Times New Roman"/>
          <w:bCs/>
        </w:rPr>
      </w:pPr>
      <w:r w:rsidRPr="003E149E">
        <w:rPr>
          <w:rFonts w:ascii="Times New Roman" w:hAnsi="Times New Roman" w:cs="Times New Roman"/>
          <w:bCs/>
        </w:rPr>
        <w:t>36 NOT PT (abstract or brief item or case study or commentary or doctoral dissertation or editorial or letter or practice guidelines or proceedings)</w:t>
      </w:r>
    </w:p>
    <w:p w14:paraId="768A3556" w14:textId="77777777" w:rsidR="00DD5D52" w:rsidRDefault="00DD5D52" w:rsidP="00DD5D52">
      <w:pPr>
        <w:rPr>
          <w:rFonts w:ascii="Times New Roman" w:hAnsi="Times New Roman" w:cs="Times New Roman"/>
          <w:bCs/>
          <w:i/>
          <w:iCs/>
        </w:rPr>
      </w:pPr>
    </w:p>
    <w:p w14:paraId="5D3AE7C1" w14:textId="2F2D2A24" w:rsidR="00DD5D52" w:rsidRPr="00DD5D52" w:rsidRDefault="00DD5D52" w:rsidP="00DD5D52">
      <w:pPr>
        <w:rPr>
          <w:rFonts w:ascii="Times New Roman" w:hAnsi="Times New Roman" w:cs="Times New Roman"/>
          <w:bCs/>
          <w:i/>
          <w:iCs/>
        </w:rPr>
      </w:pPr>
      <w:r w:rsidRPr="00DD5D52">
        <w:rPr>
          <w:rFonts w:ascii="Times New Roman" w:hAnsi="Times New Roman" w:cs="Times New Roman"/>
          <w:bCs/>
          <w:i/>
          <w:iCs/>
        </w:rPr>
        <w:t>Embase (OVID) Search Strategy</w:t>
      </w:r>
    </w:p>
    <w:p w14:paraId="37D9CEC6"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patient participation/</w:t>
      </w:r>
    </w:p>
    <w:p w14:paraId="39DE5ED7"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patient care planning/</w:t>
      </w:r>
    </w:p>
    <w:p w14:paraId="22E940F0"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shared decision making/</w:t>
      </w:r>
    </w:p>
    <w:p w14:paraId="696D0111"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(patient* adj3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15CEC6C4"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(person* adj3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38ABFBA9"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(client* adj3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38E24D8C"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(people* adj3 (tailor* or centered* or </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or centric* or focus* or oriented*)).</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5CC5D4D1"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(patient* adj3 (empower* or </w:t>
      </w:r>
      <w:proofErr w:type="spellStart"/>
      <w:r w:rsidRPr="00DD5D52">
        <w:rPr>
          <w:rFonts w:ascii="Times New Roman" w:hAnsi="Times New Roman" w:cs="Times New Roman"/>
          <w:bCs/>
        </w:rPr>
        <w:t>engag</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activat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participat</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2C82316A"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patient care planning.mp.</w:t>
      </w:r>
    </w:p>
    <w:p w14:paraId="19AE8108"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((share* or sharing) adj3 decision*).</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41242EE4" w14:textId="55E1BBB5"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OR/ 1-10</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xml:space="preserve"> *** patient-</w:t>
      </w:r>
      <w:proofErr w:type="spellStart"/>
      <w:r w:rsidRPr="00DD5D52">
        <w:rPr>
          <w:rFonts w:ascii="Times New Roman" w:hAnsi="Times New Roman" w:cs="Times New Roman"/>
          <w:bCs/>
        </w:rPr>
        <w:t>centred</w:t>
      </w:r>
      <w:proofErr w:type="spellEnd"/>
      <w:r w:rsidRPr="00DD5D52">
        <w:rPr>
          <w:rFonts w:ascii="Times New Roman" w:hAnsi="Times New Roman" w:cs="Times New Roman"/>
          <w:bCs/>
        </w:rPr>
        <w:t xml:space="preserve"> care ]</w:t>
      </w:r>
    </w:p>
    <w:p w14:paraId="2427ABD5"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attitude/</w:t>
      </w:r>
    </w:p>
    <w:p w14:paraId="20F7DD67"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health personnel attitude/</w:t>
      </w:r>
    </w:p>
    <w:p w14:paraId="5FF575C8"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attitude to health/</w:t>
      </w:r>
    </w:p>
    <w:p w14:paraId="66B470CA"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empathy/</w:t>
      </w:r>
    </w:p>
    <w:p w14:paraId="3357EE3E"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perception/</w:t>
      </w:r>
    </w:p>
    <w:p w14:paraId="4F5B99D6"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w:t>
      </w:r>
      <w:proofErr w:type="spellStart"/>
      <w:r w:rsidRPr="00DD5D52">
        <w:rPr>
          <w:rFonts w:ascii="Times New Roman" w:hAnsi="Times New Roman" w:cs="Times New Roman"/>
          <w:bCs/>
        </w:rPr>
        <w:t>attitud</w:t>
      </w:r>
      <w:proofErr w:type="spellEnd"/>
      <w:r w:rsidRPr="00DD5D52">
        <w:rPr>
          <w:rFonts w:ascii="Times New Roman" w:hAnsi="Times New Roman" w:cs="Times New Roman"/>
          <w:bCs/>
        </w:rPr>
        <w:t xml:space="preserve">* or empath* or perception* or </w:t>
      </w:r>
      <w:proofErr w:type="spellStart"/>
      <w:r w:rsidRPr="00DD5D52">
        <w:rPr>
          <w:rFonts w:ascii="Times New Roman" w:hAnsi="Times New Roman" w:cs="Times New Roman"/>
          <w:bCs/>
        </w:rPr>
        <w:t>perceiv</w:t>
      </w:r>
      <w:proofErr w:type="spellEnd"/>
      <w:r w:rsidRPr="00DD5D52">
        <w:rPr>
          <w:rFonts w:ascii="Times New Roman" w:hAnsi="Times New Roman" w:cs="Times New Roman"/>
          <w:bCs/>
        </w:rPr>
        <w:t xml:space="preserve">* or </w:t>
      </w:r>
      <w:proofErr w:type="spellStart"/>
      <w:r w:rsidRPr="00DD5D52">
        <w:rPr>
          <w:rFonts w:ascii="Times New Roman" w:hAnsi="Times New Roman" w:cs="Times New Roman"/>
          <w:bCs/>
        </w:rPr>
        <w:t>perspectiv</w:t>
      </w:r>
      <w:proofErr w:type="spellEnd"/>
      <w:r w:rsidRPr="00DD5D52">
        <w:rPr>
          <w:rFonts w:ascii="Times New Roman" w:hAnsi="Times New Roman" w:cs="Times New Roman"/>
          <w:bCs/>
        </w:rPr>
        <w:t>* or view*).</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3E2D83A9" w14:textId="17771F5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OR/ 12-17 </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xml:space="preserve"> *** attitudes/perceptions ]</w:t>
      </w:r>
    </w:p>
    <w:p w14:paraId="7320B5FF"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medical education/</w:t>
      </w:r>
    </w:p>
    <w:p w14:paraId="48F2DC0A"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undergraduate student/</w:t>
      </w:r>
    </w:p>
    <w:p w14:paraId="27F054C2"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graduate student/</w:t>
      </w:r>
    </w:p>
    <w:p w14:paraId="49F06A3F"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medical student/</w:t>
      </w:r>
    </w:p>
    <w:p w14:paraId="2728CF93"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nursing student/</w:t>
      </w:r>
    </w:p>
    <w:p w14:paraId="63B00853"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pharmacy student/</w:t>
      </w:r>
    </w:p>
    <w:p w14:paraId="733C54C1"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dental student/</w:t>
      </w:r>
    </w:p>
    <w:p w14:paraId="6C8C72F0"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(student* or undergraduate* or graduate* or intern or interns or learner*).</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3419C376" w14:textId="062F0D90"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OR/ 19-</w:t>
      </w:r>
      <w:proofErr w:type="gramStart"/>
      <w:r w:rsidRPr="00DD5D52">
        <w:rPr>
          <w:rFonts w:ascii="Times New Roman" w:hAnsi="Times New Roman" w:cs="Times New Roman"/>
          <w:bCs/>
        </w:rPr>
        <w:t>26  [</w:t>
      </w:r>
      <w:proofErr w:type="gramEnd"/>
      <w:r w:rsidRPr="00DD5D52">
        <w:rPr>
          <w:rFonts w:ascii="Times New Roman" w:hAnsi="Times New Roman" w:cs="Times New Roman"/>
          <w:bCs/>
        </w:rPr>
        <w:t xml:space="preserve"> *** healthcare students ]</w:t>
      </w:r>
    </w:p>
    <w:p w14:paraId="5B6C5FEE"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health care survey/</w:t>
      </w:r>
    </w:p>
    <w:p w14:paraId="67A91409"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health survey/</w:t>
      </w:r>
    </w:p>
    <w:p w14:paraId="5C7290A8"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exp questionnaire/</w:t>
      </w:r>
    </w:p>
    <w:p w14:paraId="322472BF"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(measure* adj3 tool*).</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3B52CA93"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(questionnaire* or survey* or instrument* or assessment* or scale* or measure*).</w:t>
      </w:r>
      <w:proofErr w:type="spellStart"/>
      <w:r w:rsidRPr="00DD5D52">
        <w:rPr>
          <w:rFonts w:ascii="Times New Roman" w:hAnsi="Times New Roman" w:cs="Times New Roman"/>
          <w:bCs/>
        </w:rPr>
        <w:t>mp</w:t>
      </w:r>
      <w:proofErr w:type="spellEnd"/>
      <w:r w:rsidRPr="00DD5D52">
        <w:rPr>
          <w:rFonts w:ascii="Times New Roman" w:hAnsi="Times New Roman" w:cs="Times New Roman"/>
          <w:bCs/>
        </w:rPr>
        <w:t>.</w:t>
      </w:r>
    </w:p>
    <w:p w14:paraId="7232444A"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Patient-Practitioner Orientation Scale.mp.</w:t>
      </w:r>
    </w:p>
    <w:p w14:paraId="040BE907" w14:textId="55BA993D"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OR/ 28-33</w:t>
      </w:r>
      <w:proofErr w:type="gramStart"/>
      <w:r w:rsidRPr="00DD5D52">
        <w:rPr>
          <w:rFonts w:ascii="Times New Roman" w:hAnsi="Times New Roman" w:cs="Times New Roman"/>
          <w:bCs/>
        </w:rPr>
        <w:t xml:space="preserve">   [</w:t>
      </w:r>
      <w:proofErr w:type="gramEnd"/>
      <w:r w:rsidRPr="00DD5D52">
        <w:rPr>
          <w:rFonts w:ascii="Times New Roman" w:hAnsi="Times New Roman" w:cs="Times New Roman"/>
          <w:bCs/>
        </w:rPr>
        <w:t xml:space="preserve"> *** surveys/tools ]</w:t>
      </w:r>
    </w:p>
    <w:p w14:paraId="57F75EA6"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11 and 18 and 27 and 34</w:t>
      </w:r>
    </w:p>
    <w:p w14:paraId="47F6ED7B"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 xml:space="preserve">limit 35 to exclude </w:t>
      </w:r>
      <w:proofErr w:type="spellStart"/>
      <w:r w:rsidRPr="00DD5D52">
        <w:rPr>
          <w:rFonts w:ascii="Times New Roman" w:hAnsi="Times New Roman" w:cs="Times New Roman"/>
          <w:bCs/>
        </w:rPr>
        <w:t>medline</w:t>
      </w:r>
      <w:proofErr w:type="spellEnd"/>
      <w:r w:rsidRPr="00DD5D52">
        <w:rPr>
          <w:rFonts w:ascii="Times New Roman" w:hAnsi="Times New Roman" w:cs="Times New Roman"/>
          <w:bCs/>
        </w:rPr>
        <w:t xml:space="preserve"> journals</w:t>
      </w:r>
    </w:p>
    <w:p w14:paraId="67016617"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lastRenderedPageBreak/>
        <w:t>(books or chapter or conference abstract or conference paper or conference review or editorial or letter</w:t>
      </w:r>
      <w:proofErr w:type="gramStart"/>
      <w:r w:rsidRPr="00DD5D52">
        <w:rPr>
          <w:rFonts w:ascii="Times New Roman" w:hAnsi="Times New Roman" w:cs="Times New Roman"/>
          <w:bCs/>
        </w:rPr>
        <w:t>).pt.</w:t>
      </w:r>
      <w:proofErr w:type="gramEnd"/>
    </w:p>
    <w:p w14:paraId="3BB67B77" w14:textId="77777777" w:rsidR="00DD5D52" w:rsidRPr="00DD5D52" w:rsidRDefault="00DD5D52" w:rsidP="00DD5D52">
      <w:pPr>
        <w:pStyle w:val="ListParagraph"/>
        <w:numPr>
          <w:ilvl w:val="0"/>
          <w:numId w:val="4"/>
        </w:numPr>
        <w:spacing w:after="200" w:line="276" w:lineRule="auto"/>
        <w:rPr>
          <w:rFonts w:ascii="Times New Roman" w:hAnsi="Times New Roman" w:cs="Times New Roman"/>
          <w:bCs/>
        </w:rPr>
      </w:pPr>
      <w:r w:rsidRPr="00DD5D52">
        <w:rPr>
          <w:rFonts w:ascii="Times New Roman" w:hAnsi="Times New Roman" w:cs="Times New Roman"/>
          <w:bCs/>
        </w:rPr>
        <w:t>36 not 37</w:t>
      </w:r>
    </w:p>
    <w:p w14:paraId="53DDA3F9" w14:textId="4740A1F4" w:rsidR="00DD5D52" w:rsidRDefault="00DD5D52"/>
    <w:p w14:paraId="1591DCEB" w14:textId="17D4DD98" w:rsidR="003E149E" w:rsidRDefault="003E149E"/>
    <w:p w14:paraId="5C45C8DD" w14:textId="7C37AC69" w:rsidR="003E149E" w:rsidRDefault="003E149E"/>
    <w:p w14:paraId="7EDE2815" w14:textId="2BB4BC38" w:rsidR="003E149E" w:rsidRDefault="003E149E"/>
    <w:p w14:paraId="4FA57D4B" w14:textId="1AC494FE" w:rsidR="003E149E" w:rsidRDefault="003E149E"/>
    <w:p w14:paraId="02949996" w14:textId="19D4C3A5" w:rsidR="003E149E" w:rsidRDefault="003E149E"/>
    <w:p w14:paraId="1262549B" w14:textId="77777777" w:rsidR="003E149E" w:rsidRDefault="003E149E"/>
    <w:p w14:paraId="3E965610" w14:textId="77777777" w:rsidR="003E149E" w:rsidRDefault="003E149E">
      <w:r>
        <w:br w:type="page"/>
      </w:r>
    </w:p>
    <w:p w14:paraId="10DE23F6" w14:textId="58EE072E" w:rsidR="00170582" w:rsidRDefault="00170582">
      <w:r>
        <w:lastRenderedPageBreak/>
        <w:t>Appendix 3</w:t>
      </w:r>
    </w:p>
    <w:p w14:paraId="2F806E70" w14:textId="6F1CB691" w:rsidR="00170582" w:rsidRDefault="00170582"/>
    <w:p w14:paraId="559680D6" w14:textId="77777777" w:rsidR="00170582" w:rsidRPr="00C46837" w:rsidRDefault="00170582" w:rsidP="00170582">
      <w:pPr>
        <w:rPr>
          <w:rFonts w:ascii="Times New Roman" w:hAnsi="Times New Roman" w:cs="Times New Roman"/>
        </w:rPr>
      </w:pPr>
      <w:r w:rsidRPr="00C46837">
        <w:rPr>
          <w:rFonts w:ascii="Times New Roman" w:hAnsi="Times New Roman" w:cs="Times New Roman"/>
        </w:rPr>
        <w:t xml:space="preserve">10 </w:t>
      </w:r>
      <w:proofErr w:type="gramStart"/>
      <w:r w:rsidRPr="00C46837">
        <w:rPr>
          <w:rFonts w:ascii="Times New Roman" w:hAnsi="Times New Roman" w:cs="Times New Roman"/>
        </w:rPr>
        <w:t>item</w:t>
      </w:r>
      <w:proofErr w:type="gramEnd"/>
      <w:r w:rsidRPr="00C46837">
        <w:rPr>
          <w:rFonts w:ascii="Times New Roman" w:hAnsi="Times New Roman" w:cs="Times New Roman"/>
        </w:rPr>
        <w:t xml:space="preserve"> modified ‘Downs and Black’ checklist</w:t>
      </w:r>
    </w:p>
    <w:p w14:paraId="09D96F1B" w14:textId="77777777" w:rsidR="00170582" w:rsidRPr="00C46837" w:rsidRDefault="00170582" w:rsidP="00170582">
      <w:pPr>
        <w:rPr>
          <w:rFonts w:ascii="Times New Roman" w:hAnsi="Times New Roman" w:cs="Times New Roman"/>
        </w:rPr>
      </w:pPr>
      <w:r w:rsidRPr="00C46837">
        <w:rPr>
          <w:rFonts w:ascii="Times New Roman" w:hAnsi="Times New Roman" w:cs="Times New Roman"/>
        </w:rPr>
        <w:t>Modified ‘Downs and Black’ checklist including descriptors</w:t>
      </w:r>
    </w:p>
    <w:tbl>
      <w:tblPr>
        <w:tblStyle w:val="PlainTable3"/>
        <w:tblW w:w="0" w:type="auto"/>
        <w:tblLook w:val="04A0" w:firstRow="1" w:lastRow="0" w:firstColumn="1" w:lastColumn="0" w:noHBand="0" w:noVBand="1"/>
      </w:tblPr>
      <w:tblGrid>
        <w:gridCol w:w="6480"/>
        <w:gridCol w:w="2870"/>
      </w:tblGrid>
      <w:tr w:rsidR="00170582" w:rsidRPr="00C46837" w14:paraId="264A770B" w14:textId="77777777" w:rsidTr="00A304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0" w:type="dxa"/>
          </w:tcPr>
          <w:p w14:paraId="75881EB8" w14:textId="77777777" w:rsidR="00170582" w:rsidRPr="00C46837" w:rsidRDefault="00170582" w:rsidP="00A304C7">
            <w:pPr>
              <w:rPr>
                <w:rFonts w:ascii="Times New Roman" w:hAnsi="Times New Roman" w:cs="Times New Roman"/>
                <w:b w:val="0"/>
                <w:bCs w:val="0"/>
              </w:rPr>
            </w:pPr>
            <w:r w:rsidRPr="00C46837">
              <w:rPr>
                <w:rFonts w:ascii="Times New Roman" w:hAnsi="Times New Roman" w:cs="Times New Roman"/>
                <w:b w:val="0"/>
                <w:bCs w:val="0"/>
                <w:caps w:val="0"/>
              </w:rPr>
              <w:t>Checklist item</w:t>
            </w:r>
          </w:p>
        </w:tc>
        <w:tc>
          <w:tcPr>
            <w:tcW w:w="2870" w:type="dxa"/>
          </w:tcPr>
          <w:p w14:paraId="020F76BA" w14:textId="77777777" w:rsidR="00170582" w:rsidRPr="00C46837" w:rsidRDefault="00170582" w:rsidP="00A304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46837">
              <w:rPr>
                <w:rFonts w:ascii="Times New Roman" w:hAnsi="Times New Roman" w:cs="Times New Roman"/>
                <w:b w:val="0"/>
                <w:bCs w:val="0"/>
                <w:caps w:val="0"/>
              </w:rPr>
              <w:t>Scoring system</w:t>
            </w:r>
          </w:p>
        </w:tc>
      </w:tr>
      <w:tr w:rsidR="00170582" w:rsidRPr="00C46837" w14:paraId="0622595B" w14:textId="77777777" w:rsidTr="00A30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11C5A0B1"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Is the hypothesis/aim/objective of the study clearly described?</w:t>
            </w:r>
          </w:p>
        </w:tc>
        <w:tc>
          <w:tcPr>
            <w:tcW w:w="2870" w:type="dxa"/>
          </w:tcPr>
          <w:p w14:paraId="65B2598D" w14:textId="77777777" w:rsidR="00170582" w:rsidRPr="00C46837" w:rsidRDefault="00170582" w:rsidP="00A30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389D85FA" w14:textId="77777777" w:rsidTr="00A304C7">
        <w:tc>
          <w:tcPr>
            <w:cnfStyle w:val="001000000000" w:firstRow="0" w:lastRow="0" w:firstColumn="1" w:lastColumn="0" w:oddVBand="0" w:evenVBand="0" w:oddHBand="0" w:evenHBand="0" w:firstRowFirstColumn="0" w:firstRowLastColumn="0" w:lastRowFirstColumn="0" w:lastRowLastColumn="0"/>
            <w:tcW w:w="6480" w:type="dxa"/>
          </w:tcPr>
          <w:p w14:paraId="6ECAB772"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Are the main outcomes to be measured clearly described in the introduction or methods section?</w:t>
            </w:r>
          </w:p>
          <w:p w14:paraId="71EC83E0"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 xml:space="preserve">If the main outcomes are first mentioned in the results section, the </w:t>
            </w:r>
            <w:proofErr w:type="spellStart"/>
            <w:r w:rsidRPr="00C46837">
              <w:rPr>
                <w:rFonts w:ascii="Times New Roman" w:hAnsi="Times New Roman" w:cs="Times New Roman"/>
                <w:b w:val="0"/>
                <w:bCs w:val="0"/>
                <w:caps w:val="0"/>
              </w:rPr>
              <w:t>anwer</w:t>
            </w:r>
            <w:proofErr w:type="spellEnd"/>
            <w:r w:rsidRPr="00C46837">
              <w:rPr>
                <w:rFonts w:ascii="Times New Roman" w:hAnsi="Times New Roman" w:cs="Times New Roman"/>
                <w:b w:val="0"/>
                <w:bCs w:val="0"/>
                <w:caps w:val="0"/>
              </w:rPr>
              <w:t xml:space="preserve"> should be answered no.</w:t>
            </w:r>
          </w:p>
          <w:p w14:paraId="198C2522" w14:textId="77777777" w:rsidR="00170582" w:rsidRPr="00C46837" w:rsidRDefault="00170582" w:rsidP="00A304C7">
            <w:pPr>
              <w:rPr>
                <w:rFonts w:ascii="Times New Roman" w:hAnsi="Times New Roman" w:cs="Times New Roman"/>
                <w:b w:val="0"/>
                <w:bCs w:val="0"/>
              </w:rPr>
            </w:pPr>
          </w:p>
        </w:tc>
        <w:tc>
          <w:tcPr>
            <w:tcW w:w="2870" w:type="dxa"/>
          </w:tcPr>
          <w:p w14:paraId="30794D76" w14:textId="77777777" w:rsidR="00170582" w:rsidRPr="00C46837" w:rsidRDefault="00170582" w:rsidP="00A30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3B0AFA93" w14:textId="77777777" w:rsidTr="00A30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0E29A70F"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Are the characteristics of the patients included in the study clearly described?</w:t>
            </w:r>
          </w:p>
          <w:p w14:paraId="6EFA98C1"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In cohort studies and trials, inclusion and/or exclusion criteria should be given. In case-control studies, a case-definition and the source for controls should be given</w:t>
            </w:r>
          </w:p>
        </w:tc>
        <w:tc>
          <w:tcPr>
            <w:tcW w:w="2870" w:type="dxa"/>
          </w:tcPr>
          <w:p w14:paraId="1EC307B2" w14:textId="77777777" w:rsidR="00170582" w:rsidRPr="00C46837" w:rsidRDefault="00170582" w:rsidP="00A30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64C7111A" w14:textId="77777777" w:rsidTr="00A304C7">
        <w:tc>
          <w:tcPr>
            <w:cnfStyle w:val="001000000000" w:firstRow="0" w:lastRow="0" w:firstColumn="1" w:lastColumn="0" w:oddVBand="0" w:evenVBand="0" w:oddHBand="0" w:evenHBand="0" w:firstRowFirstColumn="0" w:firstRowLastColumn="0" w:lastRowFirstColumn="0" w:lastRowLastColumn="0"/>
            <w:tcW w:w="6480" w:type="dxa"/>
          </w:tcPr>
          <w:p w14:paraId="2F3BBB1C"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Are the main findings of the study clearly described?</w:t>
            </w:r>
          </w:p>
          <w:p w14:paraId="2185F59E"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Simple outcome data (including denominators and numerators) should be reported for all major findings so that the reader can check the major analyses and conclusions. (</w:t>
            </w:r>
            <w:proofErr w:type="gramStart"/>
            <w:r w:rsidRPr="00C46837">
              <w:rPr>
                <w:rFonts w:ascii="Times New Roman" w:hAnsi="Times New Roman" w:cs="Times New Roman"/>
                <w:b w:val="0"/>
                <w:bCs w:val="0"/>
                <w:caps w:val="0"/>
              </w:rPr>
              <w:t>this</w:t>
            </w:r>
            <w:proofErr w:type="gramEnd"/>
            <w:r w:rsidRPr="00C46837">
              <w:rPr>
                <w:rFonts w:ascii="Times New Roman" w:hAnsi="Times New Roman" w:cs="Times New Roman"/>
                <w:b w:val="0"/>
                <w:bCs w:val="0"/>
                <w:caps w:val="0"/>
              </w:rPr>
              <w:t xml:space="preserve"> question does not cover statistical tests which are considered below).</w:t>
            </w:r>
          </w:p>
        </w:tc>
        <w:tc>
          <w:tcPr>
            <w:tcW w:w="2870" w:type="dxa"/>
          </w:tcPr>
          <w:p w14:paraId="2B2C7D13" w14:textId="77777777" w:rsidR="00170582" w:rsidRPr="00C46837" w:rsidRDefault="00170582" w:rsidP="00A30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7C93F06A" w14:textId="77777777" w:rsidTr="00A30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43E7EC0F"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Does the study provide estimates of the random variability in the data for the main outcomes?</w:t>
            </w:r>
          </w:p>
          <w:p w14:paraId="3357DE95"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 xml:space="preserve">In </w:t>
            </w:r>
            <w:proofErr w:type="spellStart"/>
            <w:r w:rsidRPr="00C46837">
              <w:rPr>
                <w:rFonts w:ascii="Times New Roman" w:hAnsi="Times New Roman" w:cs="Times New Roman"/>
                <w:b w:val="0"/>
                <w:bCs w:val="0"/>
                <w:caps w:val="0"/>
              </w:rPr>
              <w:t>non normally</w:t>
            </w:r>
            <w:proofErr w:type="spellEnd"/>
            <w:r w:rsidRPr="00C46837">
              <w:rPr>
                <w:rFonts w:ascii="Times New Roman" w:hAnsi="Times New Roman" w:cs="Times New Roman"/>
                <w:b w:val="0"/>
                <w:bCs w:val="0"/>
                <w:caps w:val="0"/>
              </w:rPr>
              <w:t xml:space="preserve"> distributed </w:t>
            </w:r>
            <w:proofErr w:type="gramStart"/>
            <w:r w:rsidRPr="00C46837">
              <w:rPr>
                <w:rFonts w:ascii="Times New Roman" w:hAnsi="Times New Roman" w:cs="Times New Roman"/>
                <w:b w:val="0"/>
                <w:bCs w:val="0"/>
                <w:caps w:val="0"/>
              </w:rPr>
              <w:t>data</w:t>
            </w:r>
            <w:proofErr w:type="gramEnd"/>
            <w:r w:rsidRPr="00C46837">
              <w:rPr>
                <w:rFonts w:ascii="Times New Roman" w:hAnsi="Times New Roman" w:cs="Times New Roman"/>
                <w:b w:val="0"/>
                <w:bCs w:val="0"/>
                <w:caps w:val="0"/>
              </w:rPr>
              <w:t xml:space="preserve"> the inter-quartile range of results should be reported. In normally distributed data the standard error, standard deviation or confidence intervals should be reported. If the distribution of the data is not described, it must be assumed that the estimates used were appropriate and the question should be answered yes</w:t>
            </w:r>
          </w:p>
        </w:tc>
        <w:tc>
          <w:tcPr>
            <w:tcW w:w="2870" w:type="dxa"/>
          </w:tcPr>
          <w:p w14:paraId="4D02B985" w14:textId="77777777" w:rsidR="00170582" w:rsidRPr="00C46837" w:rsidRDefault="00170582" w:rsidP="00A30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3A232AE9" w14:textId="77777777" w:rsidTr="00A304C7">
        <w:tc>
          <w:tcPr>
            <w:cnfStyle w:val="001000000000" w:firstRow="0" w:lastRow="0" w:firstColumn="1" w:lastColumn="0" w:oddVBand="0" w:evenVBand="0" w:oddHBand="0" w:evenHBand="0" w:firstRowFirstColumn="0" w:firstRowLastColumn="0" w:lastRowFirstColumn="0" w:lastRowLastColumn="0"/>
            <w:tcW w:w="6480" w:type="dxa"/>
          </w:tcPr>
          <w:p w14:paraId="527B0F30"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 xml:space="preserve">Have actual probability values been </w:t>
            </w:r>
            <w:proofErr w:type="gramStart"/>
            <w:r w:rsidRPr="00C46837">
              <w:rPr>
                <w:rFonts w:ascii="Times New Roman" w:hAnsi="Times New Roman" w:cs="Times New Roman"/>
                <w:b w:val="0"/>
                <w:bCs w:val="0"/>
                <w:caps w:val="0"/>
              </w:rPr>
              <w:t>reported(</w:t>
            </w:r>
            <w:proofErr w:type="gramEnd"/>
            <w:r w:rsidRPr="00C46837">
              <w:rPr>
                <w:rFonts w:ascii="Times New Roman" w:hAnsi="Times New Roman" w:cs="Times New Roman"/>
                <w:b w:val="0"/>
                <w:bCs w:val="0"/>
                <w:caps w:val="0"/>
              </w:rPr>
              <w:t>e.g. 0.035 rather than &lt;0.05) for the main outcomes except where the probability value is less than 0.001?</w:t>
            </w:r>
          </w:p>
        </w:tc>
        <w:tc>
          <w:tcPr>
            <w:tcW w:w="2870" w:type="dxa"/>
          </w:tcPr>
          <w:p w14:paraId="560287DE" w14:textId="77777777" w:rsidR="00170582" w:rsidRPr="00C46837" w:rsidRDefault="00170582" w:rsidP="00A30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w:t>
            </w:r>
          </w:p>
        </w:tc>
      </w:tr>
      <w:tr w:rsidR="00170582" w:rsidRPr="00C46837" w14:paraId="3DF7A6E5" w14:textId="77777777" w:rsidTr="00A30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72320F9F"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Were the subjects to participate in the study representative of the entire population from which they were recruited?</w:t>
            </w:r>
          </w:p>
        </w:tc>
        <w:tc>
          <w:tcPr>
            <w:tcW w:w="2870" w:type="dxa"/>
          </w:tcPr>
          <w:p w14:paraId="058E44F2" w14:textId="77777777" w:rsidR="00170582" w:rsidRPr="00C46837" w:rsidRDefault="00170582" w:rsidP="00A30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 0 if unable to determine</w:t>
            </w:r>
          </w:p>
        </w:tc>
      </w:tr>
      <w:tr w:rsidR="00170582" w:rsidRPr="00C46837" w14:paraId="07836233" w14:textId="77777777" w:rsidTr="00A304C7">
        <w:tc>
          <w:tcPr>
            <w:cnfStyle w:val="001000000000" w:firstRow="0" w:lastRow="0" w:firstColumn="1" w:lastColumn="0" w:oddVBand="0" w:evenVBand="0" w:oddHBand="0" w:evenHBand="0" w:firstRowFirstColumn="0" w:firstRowLastColumn="0" w:lastRowFirstColumn="0" w:lastRowLastColumn="0"/>
            <w:tcW w:w="6480" w:type="dxa"/>
          </w:tcPr>
          <w:p w14:paraId="60CA74C2"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Were those subjects who were prepared to participate representative of the entire population from which they were recruited?</w:t>
            </w:r>
          </w:p>
          <w:p w14:paraId="51EE20F3"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 xml:space="preserve">The proportion of those asked who agreed should be stated. Validation that the sample was representative would include demonstrating that the distribution of </w:t>
            </w:r>
            <w:r w:rsidRPr="00C46837">
              <w:rPr>
                <w:rFonts w:ascii="Times New Roman" w:hAnsi="Times New Roman" w:cs="Times New Roman"/>
                <w:b w:val="0"/>
                <w:bCs w:val="0"/>
                <w:caps w:val="0"/>
              </w:rPr>
              <w:lastRenderedPageBreak/>
              <w:t>the main confounding factors was the same in the study sample and the source population</w:t>
            </w:r>
          </w:p>
          <w:p w14:paraId="3772E863" w14:textId="77777777" w:rsidR="00170582" w:rsidRPr="00C46837" w:rsidRDefault="00170582" w:rsidP="00A304C7">
            <w:pPr>
              <w:rPr>
                <w:rFonts w:ascii="Times New Roman" w:hAnsi="Times New Roman" w:cs="Times New Roman"/>
                <w:b w:val="0"/>
                <w:bCs w:val="0"/>
              </w:rPr>
            </w:pPr>
          </w:p>
        </w:tc>
        <w:tc>
          <w:tcPr>
            <w:tcW w:w="2870" w:type="dxa"/>
          </w:tcPr>
          <w:p w14:paraId="4E49FD33" w14:textId="77777777" w:rsidR="00170582" w:rsidRPr="00C46837" w:rsidRDefault="00170582" w:rsidP="00A30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lastRenderedPageBreak/>
              <w:t>Yes or no (1,0); 0 if unable to determine</w:t>
            </w:r>
          </w:p>
        </w:tc>
      </w:tr>
      <w:tr w:rsidR="00170582" w:rsidRPr="00C46837" w14:paraId="6E42865A" w14:textId="77777777" w:rsidTr="00A30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565AFBBE"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Were the statistical tests used to assess the main outcomes appropriate?</w:t>
            </w:r>
          </w:p>
          <w:p w14:paraId="7B789138"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 xml:space="preserve">The statistical techniques used must be appropriate to the data. For example, nonparametric methods should be used for small sample sizes. Where little statistical analysis has been undertaken but where there is no evidence of bias, the question should be answered yes. If the distribution of the data (normal or not) is not </w:t>
            </w:r>
            <w:proofErr w:type="gramStart"/>
            <w:r w:rsidRPr="00C46837">
              <w:rPr>
                <w:rFonts w:ascii="Times New Roman" w:hAnsi="Times New Roman" w:cs="Times New Roman"/>
                <w:b w:val="0"/>
                <w:bCs w:val="0"/>
                <w:caps w:val="0"/>
              </w:rPr>
              <w:t>described</w:t>
            </w:r>
            <w:proofErr w:type="gramEnd"/>
            <w:r w:rsidRPr="00C46837">
              <w:rPr>
                <w:rFonts w:ascii="Times New Roman" w:hAnsi="Times New Roman" w:cs="Times New Roman"/>
                <w:b w:val="0"/>
                <w:bCs w:val="0"/>
                <w:caps w:val="0"/>
              </w:rPr>
              <w:t xml:space="preserve"> it must be assumed that the estimates used were appropriate and the question should be answered yes</w:t>
            </w:r>
          </w:p>
          <w:p w14:paraId="5B681272" w14:textId="77777777" w:rsidR="00170582" w:rsidRPr="00C46837" w:rsidRDefault="00170582" w:rsidP="00A304C7">
            <w:pPr>
              <w:ind w:left="360"/>
              <w:rPr>
                <w:rFonts w:ascii="Times New Roman" w:hAnsi="Times New Roman" w:cs="Times New Roman"/>
                <w:b w:val="0"/>
                <w:bCs w:val="0"/>
              </w:rPr>
            </w:pPr>
          </w:p>
        </w:tc>
        <w:tc>
          <w:tcPr>
            <w:tcW w:w="2870" w:type="dxa"/>
          </w:tcPr>
          <w:p w14:paraId="4298780E" w14:textId="77777777" w:rsidR="00170582" w:rsidRPr="00C46837" w:rsidRDefault="00170582" w:rsidP="00A30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 0 if unable to determine</w:t>
            </w:r>
          </w:p>
        </w:tc>
      </w:tr>
      <w:tr w:rsidR="00170582" w:rsidRPr="00C46837" w14:paraId="2C00FD54" w14:textId="77777777" w:rsidTr="00A304C7">
        <w:tc>
          <w:tcPr>
            <w:cnfStyle w:val="001000000000" w:firstRow="0" w:lastRow="0" w:firstColumn="1" w:lastColumn="0" w:oddVBand="0" w:evenVBand="0" w:oddHBand="0" w:evenHBand="0" w:firstRowFirstColumn="0" w:firstRowLastColumn="0" w:lastRowFirstColumn="0" w:lastRowLastColumn="0"/>
            <w:tcW w:w="6480" w:type="dxa"/>
          </w:tcPr>
          <w:p w14:paraId="09291FA9" w14:textId="77777777" w:rsidR="00170582" w:rsidRPr="00C46837" w:rsidRDefault="00170582" w:rsidP="00170582">
            <w:pPr>
              <w:pStyle w:val="ListParagraph"/>
              <w:numPr>
                <w:ilvl w:val="0"/>
                <w:numId w:val="1"/>
              </w:numPr>
              <w:rPr>
                <w:rFonts w:ascii="Times New Roman" w:hAnsi="Times New Roman" w:cs="Times New Roman"/>
                <w:b w:val="0"/>
                <w:bCs w:val="0"/>
              </w:rPr>
            </w:pPr>
            <w:r w:rsidRPr="00C46837">
              <w:rPr>
                <w:rFonts w:ascii="Times New Roman" w:hAnsi="Times New Roman" w:cs="Times New Roman"/>
                <w:b w:val="0"/>
                <w:bCs w:val="0"/>
                <w:caps w:val="0"/>
              </w:rPr>
              <w:t>Were the main outcome measures used accurate (valid and reliable)</w:t>
            </w:r>
          </w:p>
          <w:p w14:paraId="09B05EB4" w14:textId="77777777" w:rsidR="00170582" w:rsidRPr="00C46837" w:rsidRDefault="00170582" w:rsidP="00170582">
            <w:pPr>
              <w:pStyle w:val="ListParagraph"/>
              <w:numPr>
                <w:ilvl w:val="0"/>
                <w:numId w:val="2"/>
              </w:numPr>
              <w:rPr>
                <w:rFonts w:ascii="Times New Roman" w:hAnsi="Times New Roman" w:cs="Times New Roman"/>
                <w:b w:val="0"/>
                <w:bCs w:val="0"/>
              </w:rPr>
            </w:pPr>
            <w:r w:rsidRPr="00C46837">
              <w:rPr>
                <w:rFonts w:ascii="Times New Roman" w:hAnsi="Times New Roman" w:cs="Times New Roman"/>
                <w:b w:val="0"/>
                <w:bCs w:val="0"/>
                <w:caps w:val="0"/>
              </w:rPr>
              <w:t>For studies where the outcome measures are clearly described, the question should be answered yes. For studies which refer to other work or that demonstrates the outcome measures are accurate, the question should be answered as yes</w:t>
            </w:r>
          </w:p>
          <w:p w14:paraId="4E2DDDBB" w14:textId="77777777" w:rsidR="00170582" w:rsidRPr="00C46837" w:rsidRDefault="00170582" w:rsidP="00A304C7">
            <w:pPr>
              <w:rPr>
                <w:rFonts w:ascii="Times New Roman" w:hAnsi="Times New Roman" w:cs="Times New Roman"/>
                <w:b w:val="0"/>
                <w:bCs w:val="0"/>
              </w:rPr>
            </w:pPr>
          </w:p>
        </w:tc>
        <w:tc>
          <w:tcPr>
            <w:tcW w:w="2870" w:type="dxa"/>
          </w:tcPr>
          <w:p w14:paraId="50A02D91" w14:textId="77777777" w:rsidR="00170582" w:rsidRPr="00C46837" w:rsidRDefault="00170582" w:rsidP="00A30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6837">
              <w:rPr>
                <w:rFonts w:ascii="Times New Roman" w:hAnsi="Times New Roman" w:cs="Times New Roman"/>
              </w:rPr>
              <w:t>Yes or no (1,0); 0 if unable to determine</w:t>
            </w:r>
          </w:p>
        </w:tc>
      </w:tr>
    </w:tbl>
    <w:p w14:paraId="3D033756" w14:textId="77777777" w:rsidR="00170582" w:rsidRPr="00C46837" w:rsidRDefault="00170582" w:rsidP="00170582">
      <w:pPr>
        <w:rPr>
          <w:rFonts w:ascii="Times New Roman" w:eastAsia="Times New Roman" w:hAnsi="Times New Roman" w:cs="Times New Roman"/>
        </w:rPr>
      </w:pPr>
      <w:r w:rsidRPr="00C46837">
        <w:rPr>
          <w:rFonts w:ascii="Times New Roman" w:eastAsia="Times New Roman" w:hAnsi="Times New Roman" w:cs="Times New Roman"/>
        </w:rPr>
        <w:t>*</w:t>
      </w:r>
      <w:proofErr w:type="gramStart"/>
      <w:r w:rsidRPr="00C46837">
        <w:rPr>
          <w:rFonts w:ascii="Times New Roman" w:eastAsia="Times New Roman" w:hAnsi="Times New Roman" w:cs="Times New Roman"/>
        </w:rPr>
        <w:t>descriptors</w:t>
      </w:r>
      <w:proofErr w:type="gramEnd"/>
      <w:r w:rsidRPr="00C46837">
        <w:rPr>
          <w:rFonts w:ascii="Times New Roman" w:eastAsia="Times New Roman" w:hAnsi="Times New Roman" w:cs="Times New Roman"/>
        </w:rPr>
        <w:t xml:space="preserve"> from: Downs SH, Black N. The feasibility of creating a checklist for the assessment of the methodological quality both of </w:t>
      </w:r>
      <w:proofErr w:type="spellStart"/>
      <w:r w:rsidRPr="00C46837">
        <w:rPr>
          <w:rFonts w:ascii="Times New Roman" w:eastAsia="Times New Roman" w:hAnsi="Times New Roman" w:cs="Times New Roman"/>
        </w:rPr>
        <w:t>randomised</w:t>
      </w:r>
      <w:proofErr w:type="spellEnd"/>
      <w:r w:rsidRPr="00C46837">
        <w:rPr>
          <w:rFonts w:ascii="Times New Roman" w:eastAsia="Times New Roman" w:hAnsi="Times New Roman" w:cs="Times New Roman"/>
        </w:rPr>
        <w:t xml:space="preserve"> and non-</w:t>
      </w:r>
      <w:proofErr w:type="spellStart"/>
      <w:r w:rsidRPr="00C46837">
        <w:rPr>
          <w:rFonts w:ascii="Times New Roman" w:eastAsia="Times New Roman" w:hAnsi="Times New Roman" w:cs="Times New Roman"/>
        </w:rPr>
        <w:t>randomised</w:t>
      </w:r>
      <w:proofErr w:type="spellEnd"/>
      <w:r w:rsidRPr="00C46837">
        <w:rPr>
          <w:rFonts w:ascii="Times New Roman" w:eastAsia="Times New Roman" w:hAnsi="Times New Roman" w:cs="Times New Roman"/>
        </w:rPr>
        <w:t xml:space="preserve"> studies of health care interventions. J Epidemiol Community Health. 1998;52(6):377-84.</w:t>
      </w:r>
    </w:p>
    <w:p w14:paraId="3F6EC472" w14:textId="77777777" w:rsidR="00170582" w:rsidRDefault="00170582" w:rsidP="00170582">
      <w:pPr>
        <w:rPr>
          <w:rFonts w:ascii="Times New Roman" w:hAnsi="Times New Roman" w:cs="Times New Roman"/>
        </w:rPr>
      </w:pPr>
      <w:r>
        <w:rPr>
          <w:rFonts w:ascii="Times New Roman" w:hAnsi="Times New Roman" w:cs="Times New Roman"/>
        </w:rPr>
        <w:t xml:space="preserve"> </w:t>
      </w:r>
    </w:p>
    <w:p w14:paraId="5AB3D1F6" w14:textId="77777777" w:rsidR="00170582" w:rsidRDefault="00170582">
      <w:pPr>
        <w:sectPr w:rsidR="00170582">
          <w:pgSz w:w="12240" w:h="15840"/>
          <w:pgMar w:top="1440" w:right="1440" w:bottom="1440" w:left="1440" w:header="720" w:footer="720" w:gutter="0"/>
          <w:cols w:space="720"/>
          <w:docGrid w:linePitch="360"/>
        </w:sectPr>
      </w:pPr>
    </w:p>
    <w:p w14:paraId="3B94C6AC" w14:textId="6FC7AFE5" w:rsidR="00170582" w:rsidRDefault="00170582">
      <w:r>
        <w:lastRenderedPageBreak/>
        <w:t>Appendix 4</w:t>
      </w:r>
    </w:p>
    <w:p w14:paraId="504A1CAD" w14:textId="463AF070" w:rsidR="00170582" w:rsidRDefault="00170582"/>
    <w:p w14:paraId="1458A058" w14:textId="77777777" w:rsidR="00170582" w:rsidRDefault="00170582" w:rsidP="00170582">
      <w:pPr>
        <w:rPr>
          <w:rFonts w:ascii="Times New Roman" w:hAnsi="Times New Roman" w:cs="Times New Roman"/>
          <w:b/>
          <w:bCs/>
        </w:rPr>
      </w:pPr>
    </w:p>
    <w:tbl>
      <w:tblPr>
        <w:tblW w:w="0" w:type="auto"/>
        <w:tblLook w:val="04A0" w:firstRow="1" w:lastRow="0" w:firstColumn="1" w:lastColumn="0" w:noHBand="0" w:noVBand="1"/>
      </w:tblPr>
      <w:tblGrid>
        <w:gridCol w:w="2426"/>
        <w:gridCol w:w="882"/>
        <w:gridCol w:w="900"/>
        <w:gridCol w:w="990"/>
        <w:gridCol w:w="1079"/>
        <w:gridCol w:w="1064"/>
        <w:gridCol w:w="882"/>
        <w:gridCol w:w="1002"/>
        <w:gridCol w:w="1002"/>
        <w:gridCol w:w="1002"/>
        <w:gridCol w:w="1011"/>
        <w:gridCol w:w="710"/>
      </w:tblGrid>
      <w:tr w:rsidR="00540E56" w:rsidRPr="00A10279" w14:paraId="2B195F18" w14:textId="77777777" w:rsidTr="00540E56">
        <w:trPr>
          <w:trHeight w:val="2380"/>
        </w:trPr>
        <w:tc>
          <w:tcPr>
            <w:tcW w:w="2425" w:type="dxa"/>
            <w:tcBorders>
              <w:top w:val="single" w:sz="4" w:space="0" w:color="auto"/>
              <w:left w:val="single" w:sz="4" w:space="0" w:color="auto"/>
              <w:bottom w:val="single" w:sz="4" w:space="0" w:color="auto"/>
              <w:right w:val="single" w:sz="4" w:space="0" w:color="auto"/>
            </w:tcBorders>
            <w:shd w:val="clear" w:color="000000" w:fill="70AD47"/>
            <w:vAlign w:val="bottom"/>
            <w:hideMark/>
          </w:tcPr>
          <w:p w14:paraId="270C12F5" w14:textId="77777777" w:rsidR="00540E56" w:rsidRPr="00A10279" w:rsidRDefault="00540E56" w:rsidP="00540E56">
            <w:pPr>
              <w:rPr>
                <w:rFonts w:ascii="Calibri" w:eastAsia="Times New Roman" w:hAnsi="Calibri" w:cs="Calibri"/>
                <w:color w:val="000000"/>
              </w:rPr>
            </w:pPr>
            <w:r w:rsidRPr="00A10279">
              <w:rPr>
                <w:rFonts w:ascii="Calibri" w:eastAsia="Times New Roman" w:hAnsi="Calibri" w:cs="Calibri"/>
                <w:color w:val="000000"/>
              </w:rPr>
              <w:t>Author name and year</w:t>
            </w:r>
          </w:p>
        </w:tc>
        <w:tc>
          <w:tcPr>
            <w:tcW w:w="810" w:type="dxa"/>
            <w:tcBorders>
              <w:top w:val="single" w:sz="4" w:space="0" w:color="auto"/>
              <w:left w:val="nil"/>
              <w:bottom w:val="single" w:sz="4" w:space="0" w:color="auto"/>
              <w:right w:val="single" w:sz="4" w:space="0" w:color="auto"/>
            </w:tcBorders>
            <w:shd w:val="clear" w:color="000000" w:fill="70AD47"/>
            <w:vAlign w:val="bottom"/>
            <w:hideMark/>
          </w:tcPr>
          <w:p w14:paraId="15400352" w14:textId="071A98DF"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1</w:t>
            </w:r>
          </w:p>
        </w:tc>
        <w:tc>
          <w:tcPr>
            <w:tcW w:w="900" w:type="dxa"/>
            <w:tcBorders>
              <w:top w:val="single" w:sz="4" w:space="0" w:color="auto"/>
              <w:left w:val="nil"/>
              <w:bottom w:val="single" w:sz="4" w:space="0" w:color="auto"/>
              <w:right w:val="single" w:sz="4" w:space="0" w:color="auto"/>
            </w:tcBorders>
            <w:shd w:val="clear" w:color="000000" w:fill="70AD47"/>
            <w:vAlign w:val="bottom"/>
            <w:hideMark/>
          </w:tcPr>
          <w:p w14:paraId="53CC0ABF" w14:textId="140F2964"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2</w:t>
            </w:r>
          </w:p>
        </w:tc>
        <w:tc>
          <w:tcPr>
            <w:tcW w:w="990" w:type="dxa"/>
            <w:tcBorders>
              <w:top w:val="single" w:sz="4" w:space="0" w:color="auto"/>
              <w:left w:val="nil"/>
              <w:bottom w:val="single" w:sz="4" w:space="0" w:color="auto"/>
              <w:right w:val="single" w:sz="4" w:space="0" w:color="auto"/>
            </w:tcBorders>
            <w:shd w:val="clear" w:color="000000" w:fill="70AD47"/>
            <w:vAlign w:val="bottom"/>
            <w:hideMark/>
          </w:tcPr>
          <w:p w14:paraId="55C536CC" w14:textId="22AAFC1A"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3</w:t>
            </w:r>
          </w:p>
        </w:tc>
        <w:tc>
          <w:tcPr>
            <w:tcW w:w="1079" w:type="dxa"/>
            <w:tcBorders>
              <w:top w:val="single" w:sz="4" w:space="0" w:color="auto"/>
              <w:left w:val="nil"/>
              <w:bottom w:val="single" w:sz="4" w:space="0" w:color="auto"/>
              <w:right w:val="single" w:sz="4" w:space="0" w:color="auto"/>
            </w:tcBorders>
            <w:shd w:val="clear" w:color="000000" w:fill="70AD47"/>
            <w:vAlign w:val="bottom"/>
            <w:hideMark/>
          </w:tcPr>
          <w:p w14:paraId="09D42227" w14:textId="7BD34DEE"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4</w:t>
            </w:r>
          </w:p>
        </w:tc>
        <w:tc>
          <w:tcPr>
            <w:tcW w:w="1064" w:type="dxa"/>
            <w:tcBorders>
              <w:top w:val="single" w:sz="4" w:space="0" w:color="auto"/>
              <w:left w:val="nil"/>
              <w:bottom w:val="single" w:sz="4" w:space="0" w:color="auto"/>
              <w:right w:val="single" w:sz="4" w:space="0" w:color="auto"/>
            </w:tcBorders>
            <w:shd w:val="clear" w:color="000000" w:fill="70AD47"/>
            <w:vAlign w:val="bottom"/>
            <w:hideMark/>
          </w:tcPr>
          <w:p w14:paraId="2A2EF72E" w14:textId="37210E11"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5</w:t>
            </w:r>
          </w:p>
        </w:tc>
        <w:tc>
          <w:tcPr>
            <w:tcW w:w="882" w:type="dxa"/>
            <w:tcBorders>
              <w:top w:val="single" w:sz="4" w:space="0" w:color="auto"/>
              <w:left w:val="nil"/>
              <w:bottom w:val="single" w:sz="4" w:space="0" w:color="auto"/>
              <w:right w:val="single" w:sz="4" w:space="0" w:color="auto"/>
            </w:tcBorders>
            <w:shd w:val="clear" w:color="000000" w:fill="70AD47"/>
            <w:vAlign w:val="bottom"/>
            <w:hideMark/>
          </w:tcPr>
          <w:p w14:paraId="66CD5E59" w14:textId="47623657"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6</w:t>
            </w:r>
          </w:p>
        </w:tc>
        <w:tc>
          <w:tcPr>
            <w:tcW w:w="0" w:type="auto"/>
            <w:tcBorders>
              <w:top w:val="single" w:sz="4" w:space="0" w:color="auto"/>
              <w:left w:val="nil"/>
              <w:bottom w:val="single" w:sz="4" w:space="0" w:color="auto"/>
              <w:right w:val="single" w:sz="4" w:space="0" w:color="auto"/>
            </w:tcBorders>
            <w:shd w:val="clear" w:color="000000" w:fill="70AD47"/>
            <w:vAlign w:val="bottom"/>
            <w:hideMark/>
          </w:tcPr>
          <w:p w14:paraId="6FA976D6" w14:textId="10D7F53F"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7</w:t>
            </w:r>
          </w:p>
        </w:tc>
        <w:tc>
          <w:tcPr>
            <w:tcW w:w="0" w:type="auto"/>
            <w:tcBorders>
              <w:top w:val="single" w:sz="4" w:space="0" w:color="auto"/>
              <w:left w:val="nil"/>
              <w:bottom w:val="single" w:sz="4" w:space="0" w:color="auto"/>
              <w:right w:val="single" w:sz="4" w:space="0" w:color="auto"/>
            </w:tcBorders>
            <w:shd w:val="clear" w:color="000000" w:fill="70AD47"/>
            <w:vAlign w:val="bottom"/>
            <w:hideMark/>
          </w:tcPr>
          <w:p w14:paraId="5340EF45" w14:textId="760DA9F0"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8</w:t>
            </w:r>
          </w:p>
        </w:tc>
        <w:tc>
          <w:tcPr>
            <w:tcW w:w="0" w:type="auto"/>
            <w:tcBorders>
              <w:top w:val="single" w:sz="4" w:space="0" w:color="auto"/>
              <w:left w:val="nil"/>
              <w:bottom w:val="single" w:sz="4" w:space="0" w:color="auto"/>
              <w:right w:val="single" w:sz="4" w:space="0" w:color="auto"/>
            </w:tcBorders>
            <w:shd w:val="clear" w:color="000000" w:fill="70AD47"/>
            <w:vAlign w:val="bottom"/>
            <w:hideMark/>
          </w:tcPr>
          <w:p w14:paraId="7D2809E5" w14:textId="1348CF3C"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9</w:t>
            </w:r>
          </w:p>
        </w:tc>
        <w:tc>
          <w:tcPr>
            <w:tcW w:w="0" w:type="auto"/>
            <w:tcBorders>
              <w:top w:val="single" w:sz="4" w:space="0" w:color="auto"/>
              <w:left w:val="nil"/>
              <w:bottom w:val="single" w:sz="4" w:space="0" w:color="auto"/>
              <w:right w:val="single" w:sz="4" w:space="0" w:color="auto"/>
            </w:tcBorders>
            <w:shd w:val="clear" w:color="000000" w:fill="70AD47"/>
            <w:vAlign w:val="bottom"/>
            <w:hideMark/>
          </w:tcPr>
          <w:p w14:paraId="0410A29C" w14:textId="4EF871AA" w:rsidR="00540E56" w:rsidRPr="00A10279" w:rsidRDefault="00540E56" w:rsidP="00540E56">
            <w:pPr>
              <w:rPr>
                <w:rFonts w:ascii="Calibri" w:eastAsia="Times New Roman" w:hAnsi="Calibri" w:cs="Calibri"/>
                <w:color w:val="000000"/>
              </w:rPr>
            </w:pPr>
            <w:r>
              <w:rPr>
                <w:rFonts w:ascii="Calibri" w:eastAsia="Times New Roman" w:hAnsi="Calibri" w:cs="Calibri"/>
                <w:color w:val="000000"/>
              </w:rPr>
              <w:t>Downs and Black item 10</w:t>
            </w:r>
          </w:p>
        </w:tc>
        <w:tc>
          <w:tcPr>
            <w:tcW w:w="0" w:type="auto"/>
            <w:tcBorders>
              <w:top w:val="single" w:sz="4" w:space="0" w:color="auto"/>
              <w:left w:val="nil"/>
              <w:bottom w:val="single" w:sz="4" w:space="0" w:color="auto"/>
              <w:right w:val="single" w:sz="4" w:space="0" w:color="auto"/>
            </w:tcBorders>
            <w:shd w:val="clear" w:color="000000" w:fill="70AD47"/>
            <w:vAlign w:val="bottom"/>
            <w:hideMark/>
          </w:tcPr>
          <w:p w14:paraId="0D3AFD70" w14:textId="77777777" w:rsidR="00540E56" w:rsidRPr="00A10279" w:rsidRDefault="00540E56" w:rsidP="00540E56">
            <w:pPr>
              <w:rPr>
                <w:rFonts w:ascii="Calibri" w:eastAsia="Times New Roman" w:hAnsi="Calibri" w:cs="Calibri"/>
                <w:color w:val="000000"/>
              </w:rPr>
            </w:pPr>
            <w:r w:rsidRPr="00A10279">
              <w:rPr>
                <w:rFonts w:ascii="Calibri" w:eastAsia="Times New Roman" w:hAnsi="Calibri" w:cs="Calibri"/>
                <w:color w:val="000000"/>
              </w:rPr>
              <w:t>Total</w:t>
            </w:r>
          </w:p>
        </w:tc>
      </w:tr>
      <w:tr w:rsidR="00540E56" w:rsidRPr="00A10279" w14:paraId="6AAC2421"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761F869"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Ahmad et al. (2015)</w:t>
            </w:r>
          </w:p>
        </w:tc>
        <w:tc>
          <w:tcPr>
            <w:tcW w:w="810" w:type="dxa"/>
            <w:tcBorders>
              <w:top w:val="nil"/>
              <w:left w:val="nil"/>
              <w:bottom w:val="single" w:sz="4" w:space="0" w:color="auto"/>
              <w:right w:val="single" w:sz="4" w:space="0" w:color="auto"/>
            </w:tcBorders>
            <w:shd w:val="clear" w:color="auto" w:fill="auto"/>
            <w:vAlign w:val="bottom"/>
            <w:hideMark/>
          </w:tcPr>
          <w:p w14:paraId="54837BB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532DA4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91FA71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6E5A497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8C13CD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4847B91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2941E3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757F7A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4C57D9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76F0CB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A47AC5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1EF2E576"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8F2F69A"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Balentine</w:t>
            </w:r>
            <w:proofErr w:type="spellEnd"/>
            <w:r w:rsidRPr="00A10279">
              <w:rPr>
                <w:rFonts w:ascii="Calibri" w:eastAsia="Times New Roman" w:hAnsi="Calibri" w:cs="Calibri"/>
                <w:color w:val="000000"/>
              </w:rPr>
              <w:t xml:space="preserve"> et al. (2010)</w:t>
            </w:r>
          </w:p>
        </w:tc>
        <w:tc>
          <w:tcPr>
            <w:tcW w:w="810" w:type="dxa"/>
            <w:tcBorders>
              <w:top w:val="nil"/>
              <w:left w:val="nil"/>
              <w:bottom w:val="single" w:sz="4" w:space="0" w:color="auto"/>
              <w:right w:val="single" w:sz="4" w:space="0" w:color="auto"/>
            </w:tcBorders>
            <w:shd w:val="clear" w:color="auto" w:fill="auto"/>
            <w:vAlign w:val="bottom"/>
            <w:hideMark/>
          </w:tcPr>
          <w:p w14:paraId="4BEB725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28F8D1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7824786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A2B16F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21C4FE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233232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7D2B84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9F59B7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E5B271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9F7499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ECDF9B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6416B8B2"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759A7DF"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Batenburg</w:t>
            </w:r>
            <w:proofErr w:type="spellEnd"/>
            <w:r w:rsidRPr="00A10279">
              <w:rPr>
                <w:rFonts w:ascii="Calibri" w:eastAsia="Times New Roman" w:hAnsi="Calibri" w:cs="Calibri"/>
                <w:color w:val="000000"/>
              </w:rPr>
              <w:t xml:space="preserve"> (1997)</w:t>
            </w:r>
          </w:p>
        </w:tc>
        <w:tc>
          <w:tcPr>
            <w:tcW w:w="810" w:type="dxa"/>
            <w:tcBorders>
              <w:top w:val="nil"/>
              <w:left w:val="nil"/>
              <w:bottom w:val="single" w:sz="4" w:space="0" w:color="auto"/>
              <w:right w:val="single" w:sz="4" w:space="0" w:color="auto"/>
            </w:tcBorders>
            <w:shd w:val="clear" w:color="auto" w:fill="auto"/>
            <w:vAlign w:val="bottom"/>
            <w:hideMark/>
          </w:tcPr>
          <w:p w14:paraId="758A053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AF68B0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6F3FB3F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9E7648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1064" w:type="dxa"/>
            <w:tcBorders>
              <w:top w:val="nil"/>
              <w:left w:val="nil"/>
              <w:bottom w:val="single" w:sz="4" w:space="0" w:color="auto"/>
              <w:right w:val="single" w:sz="4" w:space="0" w:color="auto"/>
            </w:tcBorders>
            <w:shd w:val="clear" w:color="auto" w:fill="auto"/>
            <w:vAlign w:val="bottom"/>
            <w:hideMark/>
          </w:tcPr>
          <w:p w14:paraId="3D0803E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789A62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6B90B9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3FDF0B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008DFD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F7F43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048635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0C81A72A" w14:textId="77777777" w:rsidTr="00540E56">
        <w:trPr>
          <w:trHeight w:val="102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6B86D30"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Batenburg</w:t>
            </w:r>
            <w:proofErr w:type="spellEnd"/>
            <w:r w:rsidRPr="00A10279">
              <w:rPr>
                <w:rFonts w:ascii="Calibri" w:eastAsia="Times New Roman" w:hAnsi="Calibri" w:cs="Calibri"/>
                <w:color w:val="000000"/>
              </w:rPr>
              <w:t xml:space="preserve"> et al. (1999)</w:t>
            </w:r>
          </w:p>
        </w:tc>
        <w:tc>
          <w:tcPr>
            <w:tcW w:w="810" w:type="dxa"/>
            <w:tcBorders>
              <w:top w:val="nil"/>
              <w:left w:val="nil"/>
              <w:bottom w:val="single" w:sz="4" w:space="0" w:color="auto"/>
              <w:right w:val="single" w:sz="4" w:space="0" w:color="auto"/>
            </w:tcBorders>
            <w:shd w:val="clear" w:color="auto" w:fill="auto"/>
            <w:vAlign w:val="bottom"/>
            <w:hideMark/>
          </w:tcPr>
          <w:p w14:paraId="7C41B32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F840FB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85C43F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6A7214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4B4B1D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317EB3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7A7497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7BB163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F4FB8E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0758B6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0871B03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5C380809"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4F6BBCA"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Beach et al. (2007)</w:t>
            </w:r>
          </w:p>
        </w:tc>
        <w:tc>
          <w:tcPr>
            <w:tcW w:w="810" w:type="dxa"/>
            <w:tcBorders>
              <w:top w:val="nil"/>
              <w:left w:val="nil"/>
              <w:bottom w:val="single" w:sz="4" w:space="0" w:color="auto"/>
              <w:right w:val="single" w:sz="4" w:space="0" w:color="auto"/>
            </w:tcBorders>
            <w:shd w:val="clear" w:color="auto" w:fill="auto"/>
            <w:vAlign w:val="bottom"/>
            <w:hideMark/>
          </w:tcPr>
          <w:p w14:paraId="688F23C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565D4D2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464ED2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3EEA451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3C6A248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4F0740D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44EE84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23278F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556540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BE3276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46C5CF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4F7FCDD6"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C992EF6"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Bombeke</w:t>
            </w:r>
            <w:proofErr w:type="spellEnd"/>
            <w:r w:rsidRPr="00A10279">
              <w:rPr>
                <w:rFonts w:ascii="Calibri" w:eastAsia="Times New Roman" w:hAnsi="Calibri" w:cs="Calibri"/>
                <w:color w:val="000000"/>
              </w:rPr>
              <w:t xml:space="preserve"> et al. (2011)</w:t>
            </w:r>
          </w:p>
        </w:tc>
        <w:tc>
          <w:tcPr>
            <w:tcW w:w="810" w:type="dxa"/>
            <w:tcBorders>
              <w:top w:val="nil"/>
              <w:left w:val="nil"/>
              <w:bottom w:val="single" w:sz="4" w:space="0" w:color="auto"/>
              <w:right w:val="single" w:sz="4" w:space="0" w:color="auto"/>
            </w:tcBorders>
            <w:shd w:val="clear" w:color="auto" w:fill="auto"/>
            <w:vAlign w:val="bottom"/>
            <w:hideMark/>
          </w:tcPr>
          <w:p w14:paraId="4BAB909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0FD61EF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246E88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3F810F3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532305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1752E4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77D4E3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D2F119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1C393C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70841F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62D63A1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26141AD9"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5087523"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Burnard &amp; Morrison (1991)</w:t>
            </w:r>
          </w:p>
        </w:tc>
        <w:tc>
          <w:tcPr>
            <w:tcW w:w="810" w:type="dxa"/>
            <w:tcBorders>
              <w:top w:val="nil"/>
              <w:left w:val="nil"/>
              <w:bottom w:val="single" w:sz="4" w:space="0" w:color="auto"/>
              <w:right w:val="single" w:sz="4" w:space="0" w:color="auto"/>
            </w:tcBorders>
            <w:shd w:val="clear" w:color="auto" w:fill="auto"/>
            <w:vAlign w:val="bottom"/>
            <w:hideMark/>
          </w:tcPr>
          <w:p w14:paraId="6082BD3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2A1F0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699EB73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8E6B5C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5D8917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3051A44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4718F38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2343DF9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DE61B6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FB6B71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1F9B5B8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6</w:t>
            </w:r>
          </w:p>
        </w:tc>
      </w:tr>
      <w:tr w:rsidR="00540E56" w:rsidRPr="00A10279" w14:paraId="39CE70B8"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C56BC83"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Davis et al. (2006)</w:t>
            </w:r>
          </w:p>
        </w:tc>
        <w:tc>
          <w:tcPr>
            <w:tcW w:w="810" w:type="dxa"/>
            <w:tcBorders>
              <w:top w:val="nil"/>
              <w:left w:val="nil"/>
              <w:bottom w:val="single" w:sz="4" w:space="0" w:color="auto"/>
              <w:right w:val="single" w:sz="4" w:space="0" w:color="auto"/>
            </w:tcBorders>
            <w:shd w:val="clear" w:color="auto" w:fill="auto"/>
            <w:vAlign w:val="bottom"/>
            <w:hideMark/>
          </w:tcPr>
          <w:p w14:paraId="568AEAF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A641B6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D7C484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3EDFA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BB9769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50816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261EE1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11F8692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1E629B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5DA848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B1B1A5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54EBAFB7"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FC71903"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Davis et al. (2018)</w:t>
            </w:r>
          </w:p>
        </w:tc>
        <w:tc>
          <w:tcPr>
            <w:tcW w:w="810" w:type="dxa"/>
            <w:tcBorders>
              <w:top w:val="nil"/>
              <w:left w:val="nil"/>
              <w:bottom w:val="single" w:sz="4" w:space="0" w:color="auto"/>
              <w:right w:val="single" w:sz="4" w:space="0" w:color="auto"/>
            </w:tcBorders>
            <w:shd w:val="clear" w:color="auto" w:fill="auto"/>
            <w:vAlign w:val="bottom"/>
            <w:hideMark/>
          </w:tcPr>
          <w:p w14:paraId="54175D9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F6E00A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A1B291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F03E97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3421389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9853DC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79F6F8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A867A7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414FAB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3E28C3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7529854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8</w:t>
            </w:r>
          </w:p>
        </w:tc>
      </w:tr>
      <w:tr w:rsidR="00540E56" w:rsidRPr="00A10279" w14:paraId="3ABC8BEA"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0C0EA1A"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Dockens</w:t>
            </w:r>
            <w:proofErr w:type="spellEnd"/>
            <w:r w:rsidRPr="00A10279">
              <w:rPr>
                <w:rFonts w:ascii="Calibri" w:eastAsia="Times New Roman" w:hAnsi="Calibri" w:cs="Calibri"/>
                <w:color w:val="000000"/>
              </w:rPr>
              <w:t xml:space="preserve"> et al. (2016)</w:t>
            </w:r>
          </w:p>
        </w:tc>
        <w:tc>
          <w:tcPr>
            <w:tcW w:w="810" w:type="dxa"/>
            <w:tcBorders>
              <w:top w:val="nil"/>
              <w:left w:val="nil"/>
              <w:bottom w:val="single" w:sz="4" w:space="0" w:color="auto"/>
              <w:right w:val="single" w:sz="4" w:space="0" w:color="auto"/>
            </w:tcBorders>
            <w:shd w:val="clear" w:color="auto" w:fill="auto"/>
            <w:vAlign w:val="bottom"/>
            <w:hideMark/>
          </w:tcPr>
          <w:p w14:paraId="33E1D37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97B5FE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D1B77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1BEFF3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4752491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3ACB868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CF483D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B73B68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12E8C4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1C81F7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056CD1E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7510717"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E506E6A"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lastRenderedPageBreak/>
              <w:t>El-</w:t>
            </w:r>
            <w:proofErr w:type="spellStart"/>
            <w:r w:rsidRPr="00A10279">
              <w:rPr>
                <w:rFonts w:ascii="Calibri" w:eastAsia="Times New Roman" w:hAnsi="Calibri" w:cs="Calibri"/>
                <w:color w:val="000000"/>
              </w:rPr>
              <w:t>Awaisi</w:t>
            </w:r>
            <w:proofErr w:type="spellEnd"/>
            <w:r w:rsidRPr="00A10279">
              <w:rPr>
                <w:rFonts w:ascii="Calibri" w:eastAsia="Times New Roman" w:hAnsi="Calibri" w:cs="Calibri"/>
                <w:color w:val="000000"/>
              </w:rPr>
              <w:t xml:space="preserve"> et al. (2017)</w:t>
            </w:r>
          </w:p>
        </w:tc>
        <w:tc>
          <w:tcPr>
            <w:tcW w:w="810" w:type="dxa"/>
            <w:tcBorders>
              <w:top w:val="nil"/>
              <w:left w:val="nil"/>
              <w:bottom w:val="single" w:sz="4" w:space="0" w:color="auto"/>
              <w:right w:val="single" w:sz="4" w:space="0" w:color="auto"/>
            </w:tcBorders>
            <w:shd w:val="clear" w:color="auto" w:fill="auto"/>
            <w:vAlign w:val="bottom"/>
            <w:hideMark/>
          </w:tcPr>
          <w:p w14:paraId="1EA8D39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DCB18A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37DD11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CCAC34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9B1906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BFD4F3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FD54A6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494EFB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0BD418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788CB0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5E1178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55154518"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1A89BDCC"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Fothan</w:t>
            </w:r>
            <w:proofErr w:type="spellEnd"/>
            <w:r w:rsidRPr="00A10279">
              <w:rPr>
                <w:rFonts w:ascii="Calibri" w:eastAsia="Times New Roman" w:hAnsi="Calibri" w:cs="Calibri"/>
                <w:color w:val="000000"/>
              </w:rPr>
              <w:t xml:space="preserve">, </w:t>
            </w:r>
            <w:proofErr w:type="spellStart"/>
            <w:r w:rsidRPr="00A10279">
              <w:rPr>
                <w:rFonts w:ascii="Calibri" w:eastAsia="Times New Roman" w:hAnsi="Calibri" w:cs="Calibri"/>
                <w:color w:val="000000"/>
              </w:rPr>
              <w:t>Eshaq</w:t>
            </w:r>
            <w:proofErr w:type="spellEnd"/>
            <w:r w:rsidRPr="00A10279">
              <w:rPr>
                <w:rFonts w:ascii="Calibri" w:eastAsia="Times New Roman" w:hAnsi="Calibri" w:cs="Calibri"/>
                <w:color w:val="000000"/>
              </w:rPr>
              <w:t xml:space="preserve"> &amp; </w:t>
            </w:r>
            <w:proofErr w:type="spellStart"/>
            <w:r w:rsidRPr="00A10279">
              <w:rPr>
                <w:rFonts w:ascii="Calibri" w:eastAsia="Times New Roman" w:hAnsi="Calibri" w:cs="Calibri"/>
                <w:color w:val="000000"/>
              </w:rPr>
              <w:t>Bakather</w:t>
            </w:r>
            <w:proofErr w:type="spellEnd"/>
            <w:r w:rsidRPr="00A10279">
              <w:rPr>
                <w:rFonts w:ascii="Calibri" w:eastAsia="Times New Roman" w:hAnsi="Calibri" w:cs="Calibri"/>
                <w:color w:val="000000"/>
              </w:rPr>
              <w:t xml:space="preserve"> (2019)</w:t>
            </w:r>
          </w:p>
        </w:tc>
        <w:tc>
          <w:tcPr>
            <w:tcW w:w="810" w:type="dxa"/>
            <w:tcBorders>
              <w:top w:val="nil"/>
              <w:left w:val="nil"/>
              <w:bottom w:val="single" w:sz="4" w:space="0" w:color="auto"/>
              <w:right w:val="single" w:sz="4" w:space="0" w:color="auto"/>
            </w:tcBorders>
            <w:shd w:val="clear" w:color="auto" w:fill="auto"/>
            <w:vAlign w:val="bottom"/>
            <w:hideMark/>
          </w:tcPr>
          <w:p w14:paraId="3142F6A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0FE343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63254AD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8B4EA8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3F952CE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58E7A1A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93195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E4BD4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E2E95D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C36E76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158C1F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0266FA04"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2C087DF1"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Gaufberg</w:t>
            </w:r>
            <w:proofErr w:type="spellEnd"/>
            <w:r w:rsidRPr="00A10279">
              <w:rPr>
                <w:rFonts w:ascii="Calibri" w:eastAsia="Times New Roman" w:hAnsi="Calibri" w:cs="Calibri"/>
                <w:color w:val="000000"/>
              </w:rPr>
              <w:t xml:space="preserve"> et al. (2018)</w:t>
            </w:r>
          </w:p>
        </w:tc>
        <w:tc>
          <w:tcPr>
            <w:tcW w:w="810" w:type="dxa"/>
            <w:tcBorders>
              <w:top w:val="nil"/>
              <w:left w:val="nil"/>
              <w:bottom w:val="single" w:sz="4" w:space="0" w:color="auto"/>
              <w:right w:val="single" w:sz="4" w:space="0" w:color="auto"/>
            </w:tcBorders>
            <w:shd w:val="clear" w:color="auto" w:fill="auto"/>
            <w:vAlign w:val="bottom"/>
            <w:hideMark/>
          </w:tcPr>
          <w:p w14:paraId="5CD4405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55B4655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4A1063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307726C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6172A6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21C2C5A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8246FE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8E5D68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46391D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ADEEA0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4C4F13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733483AF"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3922AEB"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Grilo</w:t>
            </w:r>
            <w:proofErr w:type="spellEnd"/>
            <w:r w:rsidRPr="00A10279">
              <w:rPr>
                <w:rFonts w:ascii="Calibri" w:eastAsia="Times New Roman" w:hAnsi="Calibri" w:cs="Calibri"/>
                <w:color w:val="000000"/>
              </w:rPr>
              <w:t xml:space="preserve"> et al. (2013)</w:t>
            </w:r>
          </w:p>
        </w:tc>
        <w:tc>
          <w:tcPr>
            <w:tcW w:w="810" w:type="dxa"/>
            <w:tcBorders>
              <w:top w:val="nil"/>
              <w:left w:val="nil"/>
              <w:bottom w:val="single" w:sz="4" w:space="0" w:color="auto"/>
              <w:right w:val="single" w:sz="4" w:space="0" w:color="auto"/>
            </w:tcBorders>
            <w:shd w:val="clear" w:color="auto" w:fill="auto"/>
            <w:vAlign w:val="bottom"/>
            <w:hideMark/>
          </w:tcPr>
          <w:p w14:paraId="59854D7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69F8D13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9805EF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CC8E87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28B5E9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17B9CC7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DE678E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DB9172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0BAEA5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DBD19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A831E7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7E81C52C"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0ACC337"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Haidet</w:t>
            </w:r>
            <w:proofErr w:type="spellEnd"/>
            <w:r w:rsidRPr="00A10279">
              <w:rPr>
                <w:rFonts w:ascii="Calibri" w:eastAsia="Times New Roman" w:hAnsi="Calibri" w:cs="Calibri"/>
                <w:color w:val="000000"/>
              </w:rPr>
              <w:t xml:space="preserve"> et al. (2001)</w:t>
            </w:r>
          </w:p>
        </w:tc>
        <w:tc>
          <w:tcPr>
            <w:tcW w:w="810" w:type="dxa"/>
            <w:tcBorders>
              <w:top w:val="nil"/>
              <w:left w:val="nil"/>
              <w:bottom w:val="single" w:sz="4" w:space="0" w:color="auto"/>
              <w:right w:val="single" w:sz="4" w:space="0" w:color="auto"/>
            </w:tcBorders>
            <w:shd w:val="clear" w:color="auto" w:fill="auto"/>
            <w:vAlign w:val="bottom"/>
            <w:hideMark/>
          </w:tcPr>
          <w:p w14:paraId="3EC9EB8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635D45A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C45E69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0AB2C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1E1C1E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CD8C59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2321D3E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3CB23D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32B415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D770DC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B57B32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7</w:t>
            </w:r>
          </w:p>
        </w:tc>
      </w:tr>
      <w:tr w:rsidR="00540E56" w:rsidRPr="00A10279" w14:paraId="5FBF4D27"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376248A"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Haidet</w:t>
            </w:r>
            <w:proofErr w:type="spellEnd"/>
            <w:r w:rsidRPr="00A10279">
              <w:rPr>
                <w:rFonts w:ascii="Calibri" w:eastAsia="Times New Roman" w:hAnsi="Calibri" w:cs="Calibri"/>
                <w:color w:val="000000"/>
              </w:rPr>
              <w:t xml:space="preserve"> et al. (2002)</w:t>
            </w:r>
          </w:p>
        </w:tc>
        <w:tc>
          <w:tcPr>
            <w:tcW w:w="810" w:type="dxa"/>
            <w:tcBorders>
              <w:top w:val="nil"/>
              <w:left w:val="nil"/>
              <w:bottom w:val="single" w:sz="4" w:space="0" w:color="auto"/>
              <w:right w:val="single" w:sz="4" w:space="0" w:color="auto"/>
            </w:tcBorders>
            <w:shd w:val="clear" w:color="auto" w:fill="auto"/>
            <w:vAlign w:val="bottom"/>
            <w:hideMark/>
          </w:tcPr>
          <w:p w14:paraId="7664B03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0FC88E3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C0486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4B6663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47BF99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323C75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EA31D2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2A19AF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CC2A1A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1BFD4F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75AC18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7CE53E45"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8FFCDB3"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Hammerich</w:t>
            </w:r>
            <w:proofErr w:type="spellEnd"/>
            <w:r w:rsidRPr="00A10279">
              <w:rPr>
                <w:rFonts w:ascii="Calibri" w:eastAsia="Times New Roman" w:hAnsi="Calibri" w:cs="Calibri"/>
                <w:color w:val="000000"/>
              </w:rPr>
              <w:t xml:space="preserve"> et al. (2019)</w:t>
            </w:r>
          </w:p>
        </w:tc>
        <w:tc>
          <w:tcPr>
            <w:tcW w:w="810" w:type="dxa"/>
            <w:tcBorders>
              <w:top w:val="nil"/>
              <w:left w:val="nil"/>
              <w:bottom w:val="single" w:sz="4" w:space="0" w:color="auto"/>
              <w:right w:val="single" w:sz="4" w:space="0" w:color="auto"/>
            </w:tcBorders>
            <w:shd w:val="clear" w:color="auto" w:fill="auto"/>
            <w:vAlign w:val="bottom"/>
            <w:hideMark/>
          </w:tcPr>
          <w:p w14:paraId="1883218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9A9CED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270308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5023D4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1F49F6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09463D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7C75A7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5E670E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485516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990212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954950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465DCEA9"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192E763"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Hardeman et al. (2015)</w:t>
            </w:r>
          </w:p>
        </w:tc>
        <w:tc>
          <w:tcPr>
            <w:tcW w:w="810" w:type="dxa"/>
            <w:tcBorders>
              <w:top w:val="nil"/>
              <w:left w:val="nil"/>
              <w:bottom w:val="single" w:sz="4" w:space="0" w:color="auto"/>
              <w:right w:val="single" w:sz="4" w:space="0" w:color="auto"/>
            </w:tcBorders>
            <w:shd w:val="clear" w:color="auto" w:fill="auto"/>
            <w:vAlign w:val="bottom"/>
            <w:hideMark/>
          </w:tcPr>
          <w:p w14:paraId="7BC3806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622D00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093A0A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4A86965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2842242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0C71CDE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4F3DED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AB7ECF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D0A8EE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91A1A1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9672E0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514773C"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17CDF680"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Harris et al. (2020)</w:t>
            </w:r>
          </w:p>
        </w:tc>
        <w:tc>
          <w:tcPr>
            <w:tcW w:w="810" w:type="dxa"/>
            <w:tcBorders>
              <w:top w:val="nil"/>
              <w:left w:val="nil"/>
              <w:bottom w:val="single" w:sz="4" w:space="0" w:color="auto"/>
              <w:right w:val="single" w:sz="4" w:space="0" w:color="auto"/>
            </w:tcBorders>
            <w:shd w:val="clear" w:color="auto" w:fill="auto"/>
            <w:vAlign w:val="bottom"/>
            <w:hideMark/>
          </w:tcPr>
          <w:p w14:paraId="53763C7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9FA119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980E94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3183121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C5A553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08352A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905C0C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CC2824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D0C516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C9CC3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518021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698FF0BF"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D2EF497"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Hauer et al. (2010)</w:t>
            </w:r>
          </w:p>
        </w:tc>
        <w:tc>
          <w:tcPr>
            <w:tcW w:w="810" w:type="dxa"/>
            <w:tcBorders>
              <w:top w:val="nil"/>
              <w:left w:val="nil"/>
              <w:bottom w:val="single" w:sz="4" w:space="0" w:color="auto"/>
              <w:right w:val="single" w:sz="4" w:space="0" w:color="auto"/>
            </w:tcBorders>
            <w:shd w:val="clear" w:color="auto" w:fill="auto"/>
            <w:vAlign w:val="bottom"/>
            <w:hideMark/>
          </w:tcPr>
          <w:p w14:paraId="1D6A1CC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0ADDA7B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74774F7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030BFC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93B1C9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3BC40BF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B0BF76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51EB06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5629A5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2C8C30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1AEF4D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6CDE0CD6"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213C9AB"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Henschen</w:t>
            </w:r>
            <w:proofErr w:type="spellEnd"/>
            <w:r w:rsidRPr="00A10279">
              <w:rPr>
                <w:rFonts w:ascii="Calibri" w:eastAsia="Times New Roman" w:hAnsi="Calibri" w:cs="Calibri"/>
                <w:color w:val="000000"/>
              </w:rPr>
              <w:t xml:space="preserve"> et al. (2015)</w:t>
            </w:r>
          </w:p>
        </w:tc>
        <w:tc>
          <w:tcPr>
            <w:tcW w:w="810" w:type="dxa"/>
            <w:tcBorders>
              <w:top w:val="nil"/>
              <w:left w:val="nil"/>
              <w:bottom w:val="single" w:sz="4" w:space="0" w:color="auto"/>
              <w:right w:val="single" w:sz="4" w:space="0" w:color="auto"/>
            </w:tcBorders>
            <w:shd w:val="clear" w:color="auto" w:fill="auto"/>
            <w:vAlign w:val="bottom"/>
            <w:hideMark/>
          </w:tcPr>
          <w:p w14:paraId="5C2C8FB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493581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3A6818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5C413D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E39622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A78B1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34C50D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1C51A3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18AD9D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6D2F5C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62AA3E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06FEB470"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1D9F51A0"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Hirsh et al. (2012)</w:t>
            </w:r>
          </w:p>
        </w:tc>
        <w:tc>
          <w:tcPr>
            <w:tcW w:w="810" w:type="dxa"/>
            <w:tcBorders>
              <w:top w:val="nil"/>
              <w:left w:val="nil"/>
              <w:bottom w:val="single" w:sz="4" w:space="0" w:color="auto"/>
              <w:right w:val="single" w:sz="4" w:space="0" w:color="auto"/>
            </w:tcBorders>
            <w:shd w:val="clear" w:color="auto" w:fill="auto"/>
            <w:vAlign w:val="bottom"/>
            <w:hideMark/>
          </w:tcPr>
          <w:p w14:paraId="040B1F8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9C60F1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7E3D6E9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5C7BDF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2AD082E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1C3BAD2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86E1F4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3B217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12375CA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0EAFF2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024AB49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7</w:t>
            </w:r>
          </w:p>
        </w:tc>
      </w:tr>
      <w:tr w:rsidR="00540E56" w:rsidRPr="00A10279" w14:paraId="1186C520"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45CED46"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Hudson et al. (2016)</w:t>
            </w:r>
          </w:p>
        </w:tc>
        <w:tc>
          <w:tcPr>
            <w:tcW w:w="810" w:type="dxa"/>
            <w:tcBorders>
              <w:top w:val="nil"/>
              <w:left w:val="nil"/>
              <w:bottom w:val="single" w:sz="4" w:space="0" w:color="auto"/>
              <w:right w:val="single" w:sz="4" w:space="0" w:color="auto"/>
            </w:tcBorders>
            <w:shd w:val="clear" w:color="auto" w:fill="auto"/>
            <w:vAlign w:val="bottom"/>
            <w:hideMark/>
          </w:tcPr>
          <w:p w14:paraId="2C079D4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B2A0F2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7941AE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67D880D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7D43E3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2463394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D98C09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821475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FBB5A7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18AF42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AC5637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565F82F0"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A450E39"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Hur</w:t>
            </w:r>
            <w:proofErr w:type="spellEnd"/>
            <w:r w:rsidRPr="00A10279">
              <w:rPr>
                <w:rFonts w:ascii="Calibri" w:eastAsia="Times New Roman" w:hAnsi="Calibri" w:cs="Calibri"/>
                <w:color w:val="000000"/>
              </w:rPr>
              <w:t>, Cho &amp; Choi (2017)</w:t>
            </w:r>
          </w:p>
        </w:tc>
        <w:tc>
          <w:tcPr>
            <w:tcW w:w="810" w:type="dxa"/>
            <w:tcBorders>
              <w:top w:val="nil"/>
              <w:left w:val="nil"/>
              <w:bottom w:val="single" w:sz="4" w:space="0" w:color="auto"/>
              <w:right w:val="single" w:sz="4" w:space="0" w:color="auto"/>
            </w:tcBorders>
            <w:shd w:val="clear" w:color="auto" w:fill="auto"/>
            <w:vAlign w:val="bottom"/>
            <w:hideMark/>
          </w:tcPr>
          <w:p w14:paraId="463FAA5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3770C1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917E6E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5024B9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441ABC9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50C2CE4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C70E5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21C23F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C9D566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B08C84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1AF8D06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245E15CA"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292F1FA2"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 xml:space="preserve">King &amp; </w:t>
            </w:r>
            <w:proofErr w:type="spellStart"/>
            <w:r w:rsidRPr="00A10279">
              <w:rPr>
                <w:rFonts w:ascii="Calibri" w:eastAsia="Times New Roman" w:hAnsi="Calibri" w:cs="Calibri"/>
                <w:color w:val="000000"/>
              </w:rPr>
              <w:t>Violato</w:t>
            </w:r>
            <w:proofErr w:type="spellEnd"/>
            <w:r w:rsidRPr="00A10279">
              <w:rPr>
                <w:rFonts w:ascii="Calibri" w:eastAsia="Times New Roman" w:hAnsi="Calibri" w:cs="Calibri"/>
                <w:color w:val="000000"/>
              </w:rPr>
              <w:t xml:space="preserve"> (2020)</w:t>
            </w:r>
          </w:p>
        </w:tc>
        <w:tc>
          <w:tcPr>
            <w:tcW w:w="810" w:type="dxa"/>
            <w:tcBorders>
              <w:top w:val="nil"/>
              <w:left w:val="nil"/>
              <w:bottom w:val="single" w:sz="4" w:space="0" w:color="auto"/>
              <w:right w:val="single" w:sz="4" w:space="0" w:color="auto"/>
            </w:tcBorders>
            <w:shd w:val="clear" w:color="auto" w:fill="auto"/>
            <w:vAlign w:val="bottom"/>
            <w:hideMark/>
          </w:tcPr>
          <w:p w14:paraId="0FDD59A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9C5204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A75127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8537AE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59E2DC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04E366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389FFD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028764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B4F65B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FFD7C4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A95EAD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3CD837BD"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876B342"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Krupat</w:t>
            </w:r>
            <w:proofErr w:type="spellEnd"/>
            <w:r w:rsidRPr="00A10279">
              <w:rPr>
                <w:rFonts w:ascii="Calibri" w:eastAsia="Times New Roman" w:hAnsi="Calibri" w:cs="Calibri"/>
                <w:color w:val="000000"/>
              </w:rPr>
              <w:t xml:space="preserve"> et al. (2009)</w:t>
            </w:r>
          </w:p>
        </w:tc>
        <w:tc>
          <w:tcPr>
            <w:tcW w:w="810" w:type="dxa"/>
            <w:tcBorders>
              <w:top w:val="nil"/>
              <w:left w:val="nil"/>
              <w:bottom w:val="single" w:sz="4" w:space="0" w:color="auto"/>
              <w:right w:val="single" w:sz="4" w:space="0" w:color="auto"/>
            </w:tcBorders>
            <w:shd w:val="clear" w:color="auto" w:fill="auto"/>
            <w:vAlign w:val="bottom"/>
            <w:hideMark/>
          </w:tcPr>
          <w:p w14:paraId="0CC7D2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68ECFF8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671451A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18CA16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B188EF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5831431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4E7AD6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6F3753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4E5DA6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0F8D6F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55BC66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7</w:t>
            </w:r>
          </w:p>
        </w:tc>
      </w:tr>
      <w:tr w:rsidR="00540E56" w:rsidRPr="00A10279" w14:paraId="6475B763"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DDF15F7"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Lee et al. (2008)</w:t>
            </w:r>
          </w:p>
        </w:tc>
        <w:tc>
          <w:tcPr>
            <w:tcW w:w="810" w:type="dxa"/>
            <w:tcBorders>
              <w:top w:val="nil"/>
              <w:left w:val="nil"/>
              <w:bottom w:val="single" w:sz="4" w:space="0" w:color="auto"/>
              <w:right w:val="single" w:sz="4" w:space="0" w:color="auto"/>
            </w:tcBorders>
            <w:shd w:val="clear" w:color="auto" w:fill="auto"/>
            <w:vAlign w:val="bottom"/>
            <w:hideMark/>
          </w:tcPr>
          <w:p w14:paraId="025A897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665745F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3D23B1A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D6348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4EED6B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59AF3C0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29F092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A2ED58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1C1F33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89C125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7677940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A9061DA"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130946AE"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Liu et al. (2019)</w:t>
            </w:r>
          </w:p>
        </w:tc>
        <w:tc>
          <w:tcPr>
            <w:tcW w:w="810" w:type="dxa"/>
            <w:tcBorders>
              <w:top w:val="nil"/>
              <w:left w:val="nil"/>
              <w:bottom w:val="single" w:sz="4" w:space="0" w:color="auto"/>
              <w:right w:val="single" w:sz="4" w:space="0" w:color="auto"/>
            </w:tcBorders>
            <w:shd w:val="clear" w:color="auto" w:fill="auto"/>
            <w:vAlign w:val="bottom"/>
            <w:hideMark/>
          </w:tcPr>
          <w:p w14:paraId="65E9426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0A51DF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97A8D0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D82182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52E516E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39ACCFD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5AD89B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D886CC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5C1AC1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1F4B99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481972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33D0F7C8"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006B8E5"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lastRenderedPageBreak/>
              <w:t>Madham</w:t>
            </w:r>
            <w:proofErr w:type="spellEnd"/>
            <w:r w:rsidRPr="00A10279">
              <w:rPr>
                <w:rFonts w:ascii="Calibri" w:eastAsia="Times New Roman" w:hAnsi="Calibri" w:cs="Calibri"/>
                <w:color w:val="000000"/>
              </w:rPr>
              <w:t xml:space="preserve">, </w:t>
            </w:r>
            <w:proofErr w:type="spellStart"/>
            <w:r w:rsidRPr="00A10279">
              <w:rPr>
                <w:rFonts w:ascii="Calibri" w:eastAsia="Times New Roman" w:hAnsi="Calibri" w:cs="Calibri"/>
                <w:color w:val="000000"/>
              </w:rPr>
              <w:t>Rajpurohit</w:t>
            </w:r>
            <w:proofErr w:type="spellEnd"/>
            <w:r w:rsidRPr="00A10279">
              <w:rPr>
                <w:rFonts w:ascii="Calibri" w:eastAsia="Times New Roman" w:hAnsi="Calibri" w:cs="Calibri"/>
                <w:color w:val="000000"/>
              </w:rPr>
              <w:t xml:space="preserve"> &amp; Gayathri (2010)</w:t>
            </w:r>
          </w:p>
        </w:tc>
        <w:tc>
          <w:tcPr>
            <w:tcW w:w="810" w:type="dxa"/>
            <w:tcBorders>
              <w:top w:val="nil"/>
              <w:left w:val="nil"/>
              <w:bottom w:val="single" w:sz="4" w:space="0" w:color="auto"/>
              <w:right w:val="single" w:sz="4" w:space="0" w:color="auto"/>
            </w:tcBorders>
            <w:shd w:val="clear" w:color="auto" w:fill="auto"/>
            <w:vAlign w:val="bottom"/>
            <w:hideMark/>
          </w:tcPr>
          <w:p w14:paraId="0CEFF4B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6C8C144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4F2D50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2E3B42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484107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9798C1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16FF2DF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69207C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B417B5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A24AF5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C67591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41E9D346"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2BE913D"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McNair et al. (2016)</w:t>
            </w:r>
          </w:p>
        </w:tc>
        <w:tc>
          <w:tcPr>
            <w:tcW w:w="810" w:type="dxa"/>
            <w:tcBorders>
              <w:top w:val="nil"/>
              <w:left w:val="nil"/>
              <w:bottom w:val="single" w:sz="4" w:space="0" w:color="auto"/>
              <w:right w:val="single" w:sz="4" w:space="0" w:color="auto"/>
            </w:tcBorders>
            <w:shd w:val="clear" w:color="auto" w:fill="auto"/>
            <w:vAlign w:val="bottom"/>
            <w:hideMark/>
          </w:tcPr>
          <w:p w14:paraId="13D6CC5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26A171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2B05E13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B9DFCD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6F948E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46E915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0CBBFF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390CB5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4D5833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E17170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76DAC5F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79A300AF"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25AFAF9"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Meirovich</w:t>
            </w:r>
            <w:proofErr w:type="spellEnd"/>
            <w:r w:rsidRPr="00A10279">
              <w:rPr>
                <w:rFonts w:ascii="Calibri" w:eastAsia="Times New Roman" w:hAnsi="Calibri" w:cs="Calibri"/>
                <w:color w:val="000000"/>
              </w:rPr>
              <w:t xml:space="preserve"> et al. (2016)</w:t>
            </w:r>
          </w:p>
        </w:tc>
        <w:tc>
          <w:tcPr>
            <w:tcW w:w="810" w:type="dxa"/>
            <w:tcBorders>
              <w:top w:val="nil"/>
              <w:left w:val="nil"/>
              <w:bottom w:val="single" w:sz="4" w:space="0" w:color="auto"/>
              <w:right w:val="single" w:sz="4" w:space="0" w:color="auto"/>
            </w:tcBorders>
            <w:shd w:val="clear" w:color="auto" w:fill="auto"/>
            <w:vAlign w:val="bottom"/>
            <w:hideMark/>
          </w:tcPr>
          <w:p w14:paraId="375AF46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75FEE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765B520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866A3C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4A6871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398C61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16F3055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420B6E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61626D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ADC0AC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769628A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8</w:t>
            </w:r>
          </w:p>
        </w:tc>
      </w:tr>
      <w:tr w:rsidR="00540E56" w:rsidRPr="00A10279" w14:paraId="69AEC939"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D5E2E62"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 xml:space="preserve">Michael, </w:t>
            </w:r>
            <w:proofErr w:type="spellStart"/>
            <w:r w:rsidRPr="00A10279">
              <w:rPr>
                <w:rFonts w:ascii="Calibri" w:eastAsia="Times New Roman" w:hAnsi="Calibri" w:cs="Calibri"/>
                <w:color w:val="000000"/>
              </w:rPr>
              <w:t>Dror</w:t>
            </w:r>
            <w:proofErr w:type="spellEnd"/>
            <w:r w:rsidRPr="00A10279">
              <w:rPr>
                <w:rFonts w:ascii="Calibri" w:eastAsia="Times New Roman" w:hAnsi="Calibri" w:cs="Calibri"/>
                <w:color w:val="000000"/>
              </w:rPr>
              <w:t xml:space="preserve"> &amp; Miller (2019)</w:t>
            </w:r>
          </w:p>
        </w:tc>
        <w:tc>
          <w:tcPr>
            <w:tcW w:w="810" w:type="dxa"/>
            <w:tcBorders>
              <w:top w:val="nil"/>
              <w:left w:val="nil"/>
              <w:bottom w:val="single" w:sz="4" w:space="0" w:color="auto"/>
              <w:right w:val="single" w:sz="4" w:space="0" w:color="auto"/>
            </w:tcBorders>
            <w:shd w:val="clear" w:color="auto" w:fill="auto"/>
            <w:vAlign w:val="bottom"/>
            <w:hideMark/>
          </w:tcPr>
          <w:p w14:paraId="21266CB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5A24D5A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2267F6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29F3652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97D040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4C105F7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2B2BAA8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53ADE4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E6D473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1510C0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D4636B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8</w:t>
            </w:r>
          </w:p>
        </w:tc>
      </w:tr>
      <w:tr w:rsidR="00540E56" w:rsidRPr="00A10279" w14:paraId="2B8F735F"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16A845E"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Mirsu</w:t>
            </w:r>
            <w:proofErr w:type="spellEnd"/>
            <w:r w:rsidRPr="00A10279">
              <w:rPr>
                <w:rFonts w:ascii="Calibri" w:eastAsia="Times New Roman" w:hAnsi="Calibri" w:cs="Calibri"/>
                <w:color w:val="000000"/>
              </w:rPr>
              <w:t>-Pau, Tucker &amp; Hardt (2012)</w:t>
            </w:r>
          </w:p>
        </w:tc>
        <w:tc>
          <w:tcPr>
            <w:tcW w:w="810" w:type="dxa"/>
            <w:tcBorders>
              <w:top w:val="nil"/>
              <w:left w:val="nil"/>
              <w:bottom w:val="single" w:sz="4" w:space="0" w:color="auto"/>
              <w:right w:val="single" w:sz="4" w:space="0" w:color="auto"/>
            </w:tcBorders>
            <w:shd w:val="clear" w:color="auto" w:fill="auto"/>
            <w:vAlign w:val="bottom"/>
            <w:hideMark/>
          </w:tcPr>
          <w:p w14:paraId="1E65033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439DCA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AD2D3E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6518FC1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A8C0C2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39B9CE3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2828DC5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29AA11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122F03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466F17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C49F02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75D8A2F"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949BD82"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Moore (2009)</w:t>
            </w:r>
          </w:p>
        </w:tc>
        <w:tc>
          <w:tcPr>
            <w:tcW w:w="810" w:type="dxa"/>
            <w:tcBorders>
              <w:top w:val="nil"/>
              <w:left w:val="nil"/>
              <w:bottom w:val="single" w:sz="4" w:space="0" w:color="auto"/>
              <w:right w:val="single" w:sz="4" w:space="0" w:color="auto"/>
            </w:tcBorders>
            <w:shd w:val="clear" w:color="auto" w:fill="auto"/>
            <w:vAlign w:val="bottom"/>
            <w:hideMark/>
          </w:tcPr>
          <w:p w14:paraId="5CF7EE5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E7EFF0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909B82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64EBAF5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40B2E61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2A31C46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5248077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05369F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B14639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83CBF2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D7D9F8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7</w:t>
            </w:r>
          </w:p>
        </w:tc>
      </w:tr>
      <w:tr w:rsidR="00540E56" w:rsidRPr="00A10279" w14:paraId="3EACDFA1"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A8AF0E2"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Mudiyanse</w:t>
            </w:r>
            <w:proofErr w:type="spellEnd"/>
            <w:r w:rsidRPr="00A10279">
              <w:rPr>
                <w:rFonts w:ascii="Calibri" w:eastAsia="Times New Roman" w:hAnsi="Calibri" w:cs="Calibri"/>
                <w:color w:val="000000"/>
              </w:rPr>
              <w:t xml:space="preserve"> et al (2015)</w:t>
            </w:r>
          </w:p>
        </w:tc>
        <w:tc>
          <w:tcPr>
            <w:tcW w:w="810" w:type="dxa"/>
            <w:tcBorders>
              <w:top w:val="nil"/>
              <w:left w:val="nil"/>
              <w:bottom w:val="single" w:sz="4" w:space="0" w:color="auto"/>
              <w:right w:val="single" w:sz="4" w:space="0" w:color="auto"/>
            </w:tcBorders>
            <w:shd w:val="clear" w:color="auto" w:fill="auto"/>
            <w:vAlign w:val="bottom"/>
            <w:hideMark/>
          </w:tcPr>
          <w:p w14:paraId="3F47F6B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6D020B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3985128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4125C34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0C05D2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4EC227B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09795D3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FF9A50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773CD12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331070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AE6ADF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8</w:t>
            </w:r>
          </w:p>
        </w:tc>
      </w:tr>
      <w:tr w:rsidR="00540E56" w:rsidRPr="00A10279" w14:paraId="26236C13"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90C09D8"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Noble et al. (2007)</w:t>
            </w:r>
          </w:p>
        </w:tc>
        <w:tc>
          <w:tcPr>
            <w:tcW w:w="810" w:type="dxa"/>
            <w:tcBorders>
              <w:top w:val="nil"/>
              <w:left w:val="nil"/>
              <w:bottom w:val="single" w:sz="4" w:space="0" w:color="auto"/>
              <w:right w:val="single" w:sz="4" w:space="0" w:color="auto"/>
            </w:tcBorders>
            <w:shd w:val="clear" w:color="auto" w:fill="auto"/>
            <w:vAlign w:val="bottom"/>
            <w:hideMark/>
          </w:tcPr>
          <w:p w14:paraId="2DE25B9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5FE08B9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4457201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D776AE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494CD12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23005F3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052AF7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F21DE7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1614A1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C63FE5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320387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3ABC858"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7F5E0E1"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Norris et al. (2015)</w:t>
            </w:r>
          </w:p>
        </w:tc>
        <w:tc>
          <w:tcPr>
            <w:tcW w:w="810" w:type="dxa"/>
            <w:tcBorders>
              <w:top w:val="nil"/>
              <w:left w:val="nil"/>
              <w:bottom w:val="single" w:sz="4" w:space="0" w:color="auto"/>
              <w:right w:val="single" w:sz="4" w:space="0" w:color="auto"/>
            </w:tcBorders>
            <w:shd w:val="clear" w:color="auto" w:fill="auto"/>
            <w:vAlign w:val="bottom"/>
            <w:hideMark/>
          </w:tcPr>
          <w:p w14:paraId="6EC0F89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C0EC04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5CF35FC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FAF069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89E091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61CF464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7C77E3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B42B45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90D40B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C77FDC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7250752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69E2A399"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03183A7"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Pers et al. (2019)</w:t>
            </w:r>
          </w:p>
        </w:tc>
        <w:tc>
          <w:tcPr>
            <w:tcW w:w="810" w:type="dxa"/>
            <w:tcBorders>
              <w:top w:val="nil"/>
              <w:left w:val="nil"/>
              <w:bottom w:val="single" w:sz="4" w:space="0" w:color="auto"/>
              <w:right w:val="single" w:sz="4" w:space="0" w:color="auto"/>
            </w:tcBorders>
            <w:shd w:val="clear" w:color="auto" w:fill="auto"/>
            <w:vAlign w:val="bottom"/>
            <w:hideMark/>
          </w:tcPr>
          <w:p w14:paraId="4694738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8212E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3C0B6FB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DCA866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D92974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7BC2365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4AA8BD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DC32C1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437F53A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6B9440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0C746F6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58945F83"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6AB14FA"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 xml:space="preserve">Ribeiro, </w:t>
            </w:r>
            <w:proofErr w:type="spellStart"/>
            <w:r w:rsidRPr="00A10279">
              <w:rPr>
                <w:rFonts w:ascii="Calibri" w:eastAsia="Times New Roman" w:hAnsi="Calibri" w:cs="Calibri"/>
                <w:color w:val="000000"/>
              </w:rPr>
              <w:t>Krupat</w:t>
            </w:r>
            <w:proofErr w:type="spellEnd"/>
            <w:r w:rsidRPr="00A10279">
              <w:rPr>
                <w:rFonts w:ascii="Calibri" w:eastAsia="Times New Roman" w:hAnsi="Calibri" w:cs="Calibri"/>
                <w:color w:val="000000"/>
              </w:rPr>
              <w:t xml:space="preserve"> &amp; Amaral (2007)</w:t>
            </w:r>
          </w:p>
        </w:tc>
        <w:tc>
          <w:tcPr>
            <w:tcW w:w="810" w:type="dxa"/>
            <w:tcBorders>
              <w:top w:val="nil"/>
              <w:left w:val="nil"/>
              <w:bottom w:val="single" w:sz="4" w:space="0" w:color="auto"/>
              <w:right w:val="single" w:sz="4" w:space="0" w:color="auto"/>
            </w:tcBorders>
            <w:shd w:val="clear" w:color="auto" w:fill="auto"/>
            <w:vAlign w:val="bottom"/>
            <w:hideMark/>
          </w:tcPr>
          <w:p w14:paraId="5C507FF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74A8CC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2206E0B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CE8B2E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62579D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66BF8F5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DEB91F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14C816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F0C6AB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A66A75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F2EFC5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41542F78"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F211BBA"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Rolfe (1994)</w:t>
            </w:r>
          </w:p>
        </w:tc>
        <w:tc>
          <w:tcPr>
            <w:tcW w:w="810" w:type="dxa"/>
            <w:tcBorders>
              <w:top w:val="nil"/>
              <w:left w:val="nil"/>
              <w:bottom w:val="single" w:sz="4" w:space="0" w:color="auto"/>
              <w:right w:val="single" w:sz="4" w:space="0" w:color="auto"/>
            </w:tcBorders>
            <w:shd w:val="clear" w:color="auto" w:fill="auto"/>
            <w:vAlign w:val="bottom"/>
            <w:hideMark/>
          </w:tcPr>
          <w:p w14:paraId="4431811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A31427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ED0A30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50B39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4AB4794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89CBD7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01CFB3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2DEFC7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F877E7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C0BE71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FAE007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7177896F"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5ADD374"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Rosewilliam</w:t>
            </w:r>
            <w:proofErr w:type="spellEnd"/>
            <w:r w:rsidRPr="00A10279">
              <w:rPr>
                <w:rFonts w:ascii="Calibri" w:eastAsia="Times New Roman" w:hAnsi="Calibri" w:cs="Calibri"/>
                <w:color w:val="000000"/>
              </w:rPr>
              <w:t xml:space="preserve"> et al. (2019)</w:t>
            </w:r>
          </w:p>
        </w:tc>
        <w:tc>
          <w:tcPr>
            <w:tcW w:w="810" w:type="dxa"/>
            <w:tcBorders>
              <w:top w:val="nil"/>
              <w:left w:val="nil"/>
              <w:bottom w:val="single" w:sz="4" w:space="0" w:color="auto"/>
              <w:right w:val="single" w:sz="4" w:space="0" w:color="auto"/>
            </w:tcBorders>
            <w:shd w:val="clear" w:color="auto" w:fill="auto"/>
            <w:vAlign w:val="bottom"/>
            <w:hideMark/>
          </w:tcPr>
          <w:p w14:paraId="0895E03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8C72DA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C2EC4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9482A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0A679F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6DA1BFF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14F1CC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31016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B4675F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929060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5D96EA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66BB165A"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11E05612"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 xml:space="preserve">Ross &amp; </w:t>
            </w:r>
            <w:proofErr w:type="spellStart"/>
            <w:r w:rsidRPr="00A10279">
              <w:rPr>
                <w:rFonts w:ascii="Calibri" w:eastAsia="Times New Roman" w:hAnsi="Calibri" w:cs="Calibri"/>
                <w:color w:val="000000"/>
              </w:rPr>
              <w:t>Haidet</w:t>
            </w:r>
            <w:proofErr w:type="spellEnd"/>
            <w:r w:rsidRPr="00A10279">
              <w:rPr>
                <w:rFonts w:ascii="Calibri" w:eastAsia="Times New Roman" w:hAnsi="Calibri" w:cs="Calibri"/>
                <w:color w:val="000000"/>
              </w:rPr>
              <w:t xml:space="preserve"> (2011)</w:t>
            </w:r>
          </w:p>
        </w:tc>
        <w:tc>
          <w:tcPr>
            <w:tcW w:w="810" w:type="dxa"/>
            <w:tcBorders>
              <w:top w:val="nil"/>
              <w:left w:val="nil"/>
              <w:bottom w:val="single" w:sz="4" w:space="0" w:color="auto"/>
              <w:right w:val="single" w:sz="4" w:space="0" w:color="auto"/>
            </w:tcBorders>
            <w:shd w:val="clear" w:color="auto" w:fill="auto"/>
            <w:vAlign w:val="bottom"/>
            <w:hideMark/>
          </w:tcPr>
          <w:p w14:paraId="6652B5F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0E1CE01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4CD8DC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CC4C05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313BA8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26E7764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18B071B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407124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E5532B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587792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93FFC3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33D9E9BD"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32557521"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Ster</w:t>
            </w:r>
            <w:proofErr w:type="spellEnd"/>
            <w:r w:rsidRPr="00A10279">
              <w:rPr>
                <w:rFonts w:ascii="Calibri" w:eastAsia="Times New Roman" w:hAnsi="Calibri" w:cs="Calibri"/>
                <w:color w:val="000000"/>
              </w:rPr>
              <w:t xml:space="preserve"> et al. (2015)</w:t>
            </w:r>
          </w:p>
        </w:tc>
        <w:tc>
          <w:tcPr>
            <w:tcW w:w="810" w:type="dxa"/>
            <w:tcBorders>
              <w:top w:val="nil"/>
              <w:left w:val="nil"/>
              <w:bottom w:val="single" w:sz="4" w:space="0" w:color="auto"/>
              <w:right w:val="single" w:sz="4" w:space="0" w:color="auto"/>
            </w:tcBorders>
            <w:shd w:val="clear" w:color="auto" w:fill="auto"/>
            <w:vAlign w:val="bottom"/>
            <w:hideMark/>
          </w:tcPr>
          <w:p w14:paraId="137B453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7B19FFE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2F7A327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7DEF672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6454640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148D86D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47B492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8B1ABC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31849B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5CFAE9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B69C5E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40399568"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49E8C1B0"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Stoner et al. (2018)</w:t>
            </w:r>
          </w:p>
        </w:tc>
        <w:tc>
          <w:tcPr>
            <w:tcW w:w="810" w:type="dxa"/>
            <w:tcBorders>
              <w:top w:val="nil"/>
              <w:left w:val="nil"/>
              <w:bottom w:val="single" w:sz="4" w:space="0" w:color="auto"/>
              <w:right w:val="single" w:sz="4" w:space="0" w:color="auto"/>
            </w:tcBorders>
            <w:shd w:val="clear" w:color="auto" w:fill="auto"/>
            <w:vAlign w:val="bottom"/>
            <w:hideMark/>
          </w:tcPr>
          <w:p w14:paraId="015B687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AC3437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FFF385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1D2060D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7E2FFF6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12659B6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F066D4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49BB1A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33FB6AF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F42BBD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4E2D704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r w:rsidR="00540E56" w:rsidRPr="00A10279" w14:paraId="6F594F7E"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7C259E67"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t>Sweeney and Baker (2018)</w:t>
            </w:r>
          </w:p>
        </w:tc>
        <w:tc>
          <w:tcPr>
            <w:tcW w:w="810" w:type="dxa"/>
            <w:tcBorders>
              <w:top w:val="nil"/>
              <w:left w:val="nil"/>
              <w:bottom w:val="single" w:sz="4" w:space="0" w:color="auto"/>
              <w:right w:val="single" w:sz="4" w:space="0" w:color="auto"/>
            </w:tcBorders>
            <w:shd w:val="clear" w:color="auto" w:fill="auto"/>
            <w:vAlign w:val="bottom"/>
            <w:hideMark/>
          </w:tcPr>
          <w:p w14:paraId="4A3ADDA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4F5598B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21D1ABC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03B6F930"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D82536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882" w:type="dxa"/>
            <w:tcBorders>
              <w:top w:val="nil"/>
              <w:left w:val="nil"/>
              <w:bottom w:val="single" w:sz="4" w:space="0" w:color="auto"/>
              <w:right w:val="single" w:sz="4" w:space="0" w:color="auto"/>
            </w:tcBorders>
            <w:shd w:val="clear" w:color="auto" w:fill="auto"/>
            <w:vAlign w:val="bottom"/>
            <w:hideMark/>
          </w:tcPr>
          <w:p w14:paraId="2BC622E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B36EB1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34E68B8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B83ABB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555F2DA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F670C8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6</w:t>
            </w:r>
          </w:p>
        </w:tc>
      </w:tr>
      <w:tr w:rsidR="00540E56" w:rsidRPr="00A10279" w14:paraId="5E0B2D34"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04B7F8C"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Tsimtsiou</w:t>
            </w:r>
            <w:proofErr w:type="spellEnd"/>
            <w:r w:rsidRPr="00A10279">
              <w:rPr>
                <w:rFonts w:ascii="Calibri" w:eastAsia="Times New Roman" w:hAnsi="Calibri" w:cs="Calibri"/>
                <w:color w:val="000000"/>
              </w:rPr>
              <w:t xml:space="preserve"> et al. (2007)</w:t>
            </w:r>
          </w:p>
        </w:tc>
        <w:tc>
          <w:tcPr>
            <w:tcW w:w="810" w:type="dxa"/>
            <w:tcBorders>
              <w:top w:val="nil"/>
              <w:left w:val="nil"/>
              <w:bottom w:val="single" w:sz="4" w:space="0" w:color="auto"/>
              <w:right w:val="single" w:sz="4" w:space="0" w:color="auto"/>
            </w:tcBorders>
            <w:shd w:val="clear" w:color="auto" w:fill="auto"/>
            <w:vAlign w:val="bottom"/>
            <w:hideMark/>
          </w:tcPr>
          <w:p w14:paraId="7B68F18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0407AA4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351D446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3ED5397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50A909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51594B6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9AE1C0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777586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1886F89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CFB101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16A549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15202959" w14:textId="77777777" w:rsidTr="00540E56">
        <w:trPr>
          <w:trHeight w:val="68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DD217A7" w14:textId="77777777" w:rsidR="00170582" w:rsidRPr="00A10279" w:rsidRDefault="00170582" w:rsidP="00A304C7">
            <w:pPr>
              <w:rPr>
                <w:rFonts w:ascii="Calibri" w:eastAsia="Times New Roman" w:hAnsi="Calibri" w:cs="Calibri"/>
                <w:color w:val="000000"/>
              </w:rPr>
            </w:pPr>
            <w:r w:rsidRPr="00A10279">
              <w:rPr>
                <w:rFonts w:ascii="Calibri" w:eastAsia="Times New Roman" w:hAnsi="Calibri" w:cs="Calibri"/>
                <w:color w:val="000000"/>
              </w:rPr>
              <w:lastRenderedPageBreak/>
              <w:t>Welch Bacon et al. (2018)</w:t>
            </w:r>
          </w:p>
        </w:tc>
        <w:tc>
          <w:tcPr>
            <w:tcW w:w="810" w:type="dxa"/>
            <w:tcBorders>
              <w:top w:val="nil"/>
              <w:left w:val="nil"/>
              <w:bottom w:val="single" w:sz="4" w:space="0" w:color="auto"/>
              <w:right w:val="single" w:sz="4" w:space="0" w:color="auto"/>
            </w:tcBorders>
            <w:shd w:val="clear" w:color="auto" w:fill="auto"/>
            <w:vAlign w:val="bottom"/>
            <w:hideMark/>
          </w:tcPr>
          <w:p w14:paraId="2FE253D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18B7F1D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63C6AE6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81DC70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9699CC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33AF74F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6D266A2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5C2B513"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49A99D8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0B0E099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49361E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325E8424"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DDEFEEC"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Zaudke</w:t>
            </w:r>
            <w:proofErr w:type="spellEnd"/>
            <w:r w:rsidRPr="00A10279">
              <w:rPr>
                <w:rFonts w:ascii="Calibri" w:eastAsia="Times New Roman" w:hAnsi="Calibri" w:cs="Calibri"/>
                <w:color w:val="000000"/>
              </w:rPr>
              <w:t xml:space="preserve"> et al. (2016)</w:t>
            </w:r>
          </w:p>
        </w:tc>
        <w:tc>
          <w:tcPr>
            <w:tcW w:w="810" w:type="dxa"/>
            <w:tcBorders>
              <w:top w:val="nil"/>
              <w:left w:val="nil"/>
              <w:bottom w:val="single" w:sz="4" w:space="0" w:color="auto"/>
              <w:right w:val="single" w:sz="4" w:space="0" w:color="auto"/>
            </w:tcBorders>
            <w:shd w:val="clear" w:color="auto" w:fill="auto"/>
            <w:vAlign w:val="bottom"/>
            <w:hideMark/>
          </w:tcPr>
          <w:p w14:paraId="3EE6511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24C0CEE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13CDF93E"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5FDF6F0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19B33F8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0C98EBA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195DFDA"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0</w:t>
            </w:r>
          </w:p>
        </w:tc>
        <w:tc>
          <w:tcPr>
            <w:tcW w:w="0" w:type="auto"/>
            <w:tcBorders>
              <w:top w:val="nil"/>
              <w:left w:val="nil"/>
              <w:bottom w:val="single" w:sz="4" w:space="0" w:color="auto"/>
              <w:right w:val="single" w:sz="4" w:space="0" w:color="auto"/>
            </w:tcBorders>
            <w:shd w:val="clear" w:color="auto" w:fill="auto"/>
            <w:vAlign w:val="bottom"/>
            <w:hideMark/>
          </w:tcPr>
          <w:p w14:paraId="4DB99B2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48191F6"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59C97B0F"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182CF7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9</w:t>
            </w:r>
          </w:p>
        </w:tc>
      </w:tr>
      <w:tr w:rsidR="00540E56" w:rsidRPr="00A10279" w14:paraId="0C1EDE98" w14:textId="77777777" w:rsidTr="00540E56">
        <w:trPr>
          <w:trHeight w:val="34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F00267A" w14:textId="77777777" w:rsidR="00170582" w:rsidRPr="00A10279" w:rsidRDefault="00170582" w:rsidP="00A304C7">
            <w:pPr>
              <w:rPr>
                <w:rFonts w:ascii="Calibri" w:eastAsia="Times New Roman" w:hAnsi="Calibri" w:cs="Calibri"/>
                <w:color w:val="000000"/>
              </w:rPr>
            </w:pPr>
            <w:proofErr w:type="spellStart"/>
            <w:r w:rsidRPr="00A10279">
              <w:rPr>
                <w:rFonts w:ascii="Calibri" w:eastAsia="Times New Roman" w:hAnsi="Calibri" w:cs="Calibri"/>
                <w:color w:val="000000"/>
              </w:rPr>
              <w:t>Zeeni</w:t>
            </w:r>
            <w:proofErr w:type="spellEnd"/>
            <w:r w:rsidRPr="00A10279">
              <w:rPr>
                <w:rFonts w:ascii="Calibri" w:eastAsia="Times New Roman" w:hAnsi="Calibri" w:cs="Calibri"/>
                <w:color w:val="000000"/>
              </w:rPr>
              <w:t xml:space="preserve"> et al. (2016)</w:t>
            </w:r>
          </w:p>
        </w:tc>
        <w:tc>
          <w:tcPr>
            <w:tcW w:w="810" w:type="dxa"/>
            <w:tcBorders>
              <w:top w:val="nil"/>
              <w:left w:val="nil"/>
              <w:bottom w:val="single" w:sz="4" w:space="0" w:color="auto"/>
              <w:right w:val="single" w:sz="4" w:space="0" w:color="auto"/>
            </w:tcBorders>
            <w:shd w:val="clear" w:color="auto" w:fill="auto"/>
            <w:vAlign w:val="bottom"/>
            <w:hideMark/>
          </w:tcPr>
          <w:p w14:paraId="73D10882"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00" w:type="dxa"/>
            <w:tcBorders>
              <w:top w:val="nil"/>
              <w:left w:val="nil"/>
              <w:bottom w:val="single" w:sz="4" w:space="0" w:color="auto"/>
              <w:right w:val="single" w:sz="4" w:space="0" w:color="auto"/>
            </w:tcBorders>
            <w:shd w:val="clear" w:color="auto" w:fill="auto"/>
            <w:vAlign w:val="bottom"/>
            <w:hideMark/>
          </w:tcPr>
          <w:p w14:paraId="35405C8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990" w:type="dxa"/>
            <w:tcBorders>
              <w:top w:val="nil"/>
              <w:left w:val="nil"/>
              <w:bottom w:val="single" w:sz="4" w:space="0" w:color="auto"/>
              <w:right w:val="single" w:sz="4" w:space="0" w:color="auto"/>
            </w:tcBorders>
            <w:shd w:val="clear" w:color="auto" w:fill="auto"/>
            <w:vAlign w:val="bottom"/>
            <w:hideMark/>
          </w:tcPr>
          <w:p w14:paraId="012AD09C"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79" w:type="dxa"/>
            <w:tcBorders>
              <w:top w:val="nil"/>
              <w:left w:val="nil"/>
              <w:bottom w:val="single" w:sz="4" w:space="0" w:color="auto"/>
              <w:right w:val="single" w:sz="4" w:space="0" w:color="auto"/>
            </w:tcBorders>
            <w:shd w:val="clear" w:color="auto" w:fill="auto"/>
            <w:vAlign w:val="bottom"/>
            <w:hideMark/>
          </w:tcPr>
          <w:p w14:paraId="6291A62B"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1064" w:type="dxa"/>
            <w:tcBorders>
              <w:top w:val="nil"/>
              <w:left w:val="nil"/>
              <w:bottom w:val="single" w:sz="4" w:space="0" w:color="auto"/>
              <w:right w:val="single" w:sz="4" w:space="0" w:color="auto"/>
            </w:tcBorders>
            <w:shd w:val="clear" w:color="auto" w:fill="auto"/>
            <w:vAlign w:val="bottom"/>
            <w:hideMark/>
          </w:tcPr>
          <w:p w14:paraId="08A0B3FD"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882" w:type="dxa"/>
            <w:tcBorders>
              <w:top w:val="nil"/>
              <w:left w:val="nil"/>
              <w:bottom w:val="single" w:sz="4" w:space="0" w:color="auto"/>
              <w:right w:val="single" w:sz="4" w:space="0" w:color="auto"/>
            </w:tcBorders>
            <w:shd w:val="clear" w:color="auto" w:fill="auto"/>
            <w:vAlign w:val="bottom"/>
            <w:hideMark/>
          </w:tcPr>
          <w:p w14:paraId="1825B339"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9596207"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75129BF4"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65F5D1C1"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bottom"/>
            <w:hideMark/>
          </w:tcPr>
          <w:p w14:paraId="227CCB88"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898E1E5" w14:textId="77777777" w:rsidR="00170582" w:rsidRPr="00A10279" w:rsidRDefault="00170582" w:rsidP="00A304C7">
            <w:pPr>
              <w:jc w:val="right"/>
              <w:rPr>
                <w:rFonts w:ascii="Calibri" w:eastAsia="Times New Roman" w:hAnsi="Calibri" w:cs="Calibri"/>
                <w:color w:val="000000"/>
              </w:rPr>
            </w:pPr>
            <w:r w:rsidRPr="00A10279">
              <w:rPr>
                <w:rFonts w:ascii="Calibri" w:eastAsia="Times New Roman" w:hAnsi="Calibri" w:cs="Calibri"/>
                <w:color w:val="000000"/>
              </w:rPr>
              <w:t>10</w:t>
            </w:r>
          </w:p>
        </w:tc>
      </w:tr>
    </w:tbl>
    <w:p w14:paraId="5E26DF7D" w14:textId="3F8AA841" w:rsidR="00170582" w:rsidRDefault="00170582"/>
    <w:p w14:paraId="45658FF1" w14:textId="77777777" w:rsidR="00170582" w:rsidRDefault="00170582"/>
    <w:sectPr w:rsidR="00170582" w:rsidSect="001705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60C"/>
    <w:multiLevelType w:val="hybridMultilevel"/>
    <w:tmpl w:val="A680F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D4418"/>
    <w:multiLevelType w:val="hybridMultilevel"/>
    <w:tmpl w:val="A680FA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107D5B"/>
    <w:multiLevelType w:val="hybridMultilevel"/>
    <w:tmpl w:val="7B2A5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BC3FE7"/>
    <w:multiLevelType w:val="hybridMultilevel"/>
    <w:tmpl w:val="1A3E059C"/>
    <w:lvl w:ilvl="0" w:tplc="70E6C648">
      <w:start w:val="1"/>
      <w:numFmt w:val="decimal"/>
      <w:lvlText w:val="%1."/>
      <w:lvlJc w:val="left"/>
      <w:pPr>
        <w:ind w:left="785"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356266"/>
    <w:multiLevelType w:val="hybridMultilevel"/>
    <w:tmpl w:val="40A21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213892"/>
    <w:multiLevelType w:val="hybridMultilevel"/>
    <w:tmpl w:val="6D94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61A89"/>
    <w:multiLevelType w:val="hybridMultilevel"/>
    <w:tmpl w:val="A680FA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82"/>
    <w:rsid w:val="00170582"/>
    <w:rsid w:val="00254453"/>
    <w:rsid w:val="003E149E"/>
    <w:rsid w:val="00540E56"/>
    <w:rsid w:val="0062618B"/>
    <w:rsid w:val="00705AA5"/>
    <w:rsid w:val="00AC3944"/>
    <w:rsid w:val="00DD5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9CBE"/>
  <w15:chartTrackingRefBased/>
  <w15:docId w15:val="{43826E35-2CF7-3545-9654-231F5EAE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0582"/>
    <w:pPr>
      <w:widowControl w:val="0"/>
      <w:autoSpaceDE w:val="0"/>
      <w:autoSpaceDN w:val="0"/>
      <w:adjustRightInd w:val="0"/>
    </w:pPr>
    <w:rPr>
      <w:rFonts w:ascii="Calibri" w:eastAsia="Times New Roman" w:hAnsi="Calibri" w:cs="Calibri"/>
      <w:color w:val="000000"/>
      <w:lang w:val="en-CA" w:eastAsia="en-CA"/>
    </w:rPr>
  </w:style>
  <w:style w:type="paragraph" w:styleId="ListParagraph">
    <w:name w:val="List Paragraph"/>
    <w:basedOn w:val="Normal"/>
    <w:uiPriority w:val="34"/>
    <w:qFormat/>
    <w:rsid w:val="00170582"/>
    <w:pPr>
      <w:ind w:left="720"/>
      <w:contextualSpacing/>
    </w:pPr>
    <w:rPr>
      <w:rFonts w:eastAsiaTheme="minorEastAsia"/>
    </w:rPr>
  </w:style>
  <w:style w:type="table" w:styleId="PlainTable3">
    <w:name w:val="Plain Table 3"/>
    <w:basedOn w:val="TableNormal"/>
    <w:uiPriority w:val="43"/>
    <w:rsid w:val="001705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2911</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Geronimo Bejarano</dc:creator>
  <cp:keywords/>
  <dc:description/>
  <cp:lastModifiedBy>Geronimo Bejarano</cp:lastModifiedBy>
  <cp:revision>4</cp:revision>
  <dcterms:created xsi:type="dcterms:W3CDTF">2022-02-11T20:21:00Z</dcterms:created>
  <dcterms:modified xsi:type="dcterms:W3CDTF">2022-02-22T15:47:00Z</dcterms:modified>
</cp:coreProperties>
</file>