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787" w:rsidRPr="00CC00CB" w:rsidRDefault="005B62E9" w:rsidP="0037779A">
      <w:pPr>
        <w:rPr>
          <w:rFonts w:ascii="Times New Roman" w:hAnsi="Times New Roman" w:cs="Times New Roman"/>
          <w:b/>
          <w:lang w:val="en-US"/>
        </w:rPr>
      </w:pPr>
      <w:bookmarkStart w:id="0" w:name="_Hlk67733452"/>
      <w:r>
        <w:rPr>
          <w:rFonts w:ascii="Times New Roman" w:hAnsi="Times New Roman" w:cs="Times New Roman"/>
          <w:b/>
          <w:lang w:val="en-US"/>
        </w:rPr>
        <w:t>Additional</w:t>
      </w:r>
      <w:r w:rsidR="0037779A" w:rsidRPr="00CC00CB">
        <w:rPr>
          <w:rFonts w:ascii="Times New Roman" w:hAnsi="Times New Roman" w:cs="Times New Roman"/>
          <w:b/>
          <w:lang w:val="en-US"/>
        </w:rPr>
        <w:t xml:space="preserve"> table 1. </w:t>
      </w:r>
      <w:r w:rsidR="005F3C2B" w:rsidRPr="00CC00CB">
        <w:rPr>
          <w:rFonts w:ascii="Times New Roman" w:hAnsi="Times New Roman" w:cs="Times New Roman"/>
          <w:b/>
          <w:lang w:val="en-US"/>
        </w:rPr>
        <w:t>Curriculum of Basic Course in Biomedical Research that was aligned with the competency framework on research methods for medical post-graduates by the National Medical Commission</w:t>
      </w:r>
    </w:p>
    <w:tbl>
      <w:tblPr>
        <w:tblW w:w="1462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11"/>
        <w:gridCol w:w="2311"/>
        <w:gridCol w:w="1110"/>
        <w:gridCol w:w="1399"/>
        <w:gridCol w:w="902"/>
        <w:gridCol w:w="839"/>
        <w:gridCol w:w="1707"/>
        <w:gridCol w:w="2600"/>
        <w:gridCol w:w="1517"/>
        <w:gridCol w:w="1230"/>
      </w:tblGrid>
      <w:tr w:rsidR="0037779A" w:rsidRPr="0030094A" w:rsidTr="0030094A">
        <w:trPr>
          <w:trHeight w:val="20"/>
          <w:tblHeader/>
          <w:jc w:val="center"/>
        </w:trPr>
        <w:tc>
          <w:tcPr>
            <w:tcW w:w="6895" w:type="dxa"/>
            <w:gridSpan w:val="5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bookmarkEnd w:id="0"/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As per NMC format</w:t>
            </w:r>
          </w:p>
        </w:tc>
        <w:tc>
          <w:tcPr>
            <w:tcW w:w="0" w:type="auto"/>
            <w:gridSpan w:val="5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Basic Course in Biomedical Research</w:t>
            </w:r>
          </w:p>
        </w:tc>
      </w:tr>
      <w:tr w:rsidR="0037779A" w:rsidRPr="0030094A" w:rsidTr="0030094A">
        <w:trPr>
          <w:trHeight w:val="20"/>
          <w:tblHeader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COMPETENCY</w:t>
            </w:r>
          </w:p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ta-IN"/>
              </w:rPr>
              <w:t>(Student should be able to)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Domain (K/S/A/C)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Level (K/KH/SH/P)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Core (Y/N)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Session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Title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Objective of session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Teaching/</w:t>
            </w:r>
          </w:p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Learning method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ta-IN"/>
              </w:rPr>
              <w:t>Assessment method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BRM1.1*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Define research and discuss the underlying values of research. Define spectrum of research from basic (animals, humans, ex and in vitro) applied, translational. Public health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Introduction to Health research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various dimensions of health research</w:t>
            </w:r>
          </w:p>
          <w:p w:rsidR="0037779A" w:rsidRPr="0030094A" w:rsidRDefault="0037779A" w:rsidP="00E4182E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Explain the fundamental principles and key components </w:t>
            </w:r>
            <w:proofErr w:type="gramStart"/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of  health</w:t>
            </w:r>
            <w:proofErr w:type="gramEnd"/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 research process</w:t>
            </w:r>
          </w:p>
          <w:p w:rsidR="0037779A" w:rsidRPr="0030094A" w:rsidRDefault="0037779A" w:rsidP="00E4182E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Outline various challenges in designing and implementation of research studies    </w:t>
            </w:r>
          </w:p>
          <w:p w:rsidR="0037779A" w:rsidRPr="0030094A" w:rsidRDefault="0037779A" w:rsidP="00E4182E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Recognize major issues related to study methods and measurements used in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BRM1.2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how to identify and write a research question and discuss hypothesis and objectives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K/KH/SH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Formulating research question, hypothesis and objectives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1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Paraphrase a research question</w:t>
            </w:r>
          </w:p>
          <w:p w:rsidR="0037779A" w:rsidRPr="0030094A" w:rsidRDefault="0037779A" w:rsidP="00E4182E">
            <w:pPr>
              <w:numPr>
                <w:ilvl w:val="0"/>
                <w:numId w:val="1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Distinguish between descriptive and analytical questions</w:t>
            </w:r>
          </w:p>
          <w:p w:rsidR="0037779A" w:rsidRPr="0030094A" w:rsidRDefault="0037779A" w:rsidP="00E4182E">
            <w:pPr>
              <w:numPr>
                <w:ilvl w:val="0"/>
                <w:numId w:val="1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State research hypothesis/es</w:t>
            </w:r>
          </w:p>
          <w:p w:rsidR="0037779A" w:rsidRPr="0030094A" w:rsidRDefault="0037779A" w:rsidP="00E4182E">
            <w:pPr>
              <w:numPr>
                <w:ilvl w:val="0"/>
                <w:numId w:val="1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Define research objectives(s)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BRM1.3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Discuss strategies for literature search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K/KH/SH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Literature Review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Recognize the importance of performing a literature review</w:t>
            </w:r>
          </w:p>
          <w:p w:rsidR="0037779A" w:rsidRPr="0030094A" w:rsidRDefault="0037779A" w:rsidP="00E4182E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the steps in performing a literature review</w:t>
            </w:r>
          </w:p>
          <w:p w:rsidR="0037779A" w:rsidRPr="0030094A" w:rsidRDefault="0037779A" w:rsidP="00E4182E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Outline the steps in writing a literature review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lastRenderedPageBreak/>
              <w:t>BRM2.1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measures of disease frequency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Measures of disease frequency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List commonly used measures of disease frequency</w:t>
            </w:r>
          </w:p>
          <w:p w:rsidR="0037779A" w:rsidRPr="0030094A" w:rsidRDefault="0037779A" w:rsidP="00E4182E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Define prevalence and incidence</w:t>
            </w:r>
          </w:p>
          <w:p w:rsidR="0037779A" w:rsidRPr="0030094A" w:rsidRDefault="0037779A" w:rsidP="00E4182E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uses of prevalence and incidence measures</w:t>
            </w:r>
          </w:p>
          <w:p w:rsidR="0037779A" w:rsidRPr="0030094A" w:rsidRDefault="0037779A" w:rsidP="00E4182E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Recognise relationship between incidence and prevalence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0094A" w:rsidRPr="0030094A" w:rsidTr="0030094A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BRM 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descriptive and analytic study designs and discuss their relative merits and demerits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Descriptive study design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2.2 Descriptive study design: </w:t>
            </w:r>
          </w:p>
          <w:p w:rsidR="0037779A" w:rsidRPr="0030094A" w:rsidRDefault="0037779A" w:rsidP="00E4182E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List the types of descriptive observational study designs</w:t>
            </w:r>
          </w:p>
          <w:p w:rsidR="0037779A" w:rsidRPr="0030094A" w:rsidRDefault="0037779A" w:rsidP="00E4182E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the uses of descriptive study designs</w:t>
            </w:r>
          </w:p>
          <w:p w:rsidR="0037779A" w:rsidRPr="0030094A" w:rsidRDefault="0037779A" w:rsidP="00E4182E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Recognise key elements of </w:t>
            </w:r>
            <w:proofErr w:type="gramStart"/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cross sectional</w:t>
            </w:r>
            <w:proofErr w:type="gramEnd"/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 study designs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6B3092" w:rsidRPr="0030094A" w:rsidTr="0030094A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BRM 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descriptive and analytic study designs and discuss their relative merits and demerits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Analytical study design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2.3 Analytical study designs:</w:t>
            </w:r>
          </w:p>
          <w:p w:rsidR="0037779A" w:rsidRPr="0030094A" w:rsidRDefault="0037779A" w:rsidP="00E4182E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List the types of analytical observational study designs</w:t>
            </w:r>
          </w:p>
          <w:p w:rsidR="0037779A" w:rsidRPr="0030094A" w:rsidRDefault="0037779A" w:rsidP="00E4182E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Recognise key elements of cohort study design</w:t>
            </w:r>
          </w:p>
          <w:p w:rsidR="0037779A" w:rsidRPr="0030094A" w:rsidRDefault="0037779A" w:rsidP="00E4182E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Recognise key elements of case-control study design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 BRM3.1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Enumerate and discuss different types of experimental study design and their relative utility 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Experimental study designs: clinical trial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the basic concepts in randomized controlled trials</w:t>
            </w:r>
          </w:p>
          <w:p w:rsidR="0037779A" w:rsidRPr="0030094A" w:rsidRDefault="0037779A" w:rsidP="00E4182E">
            <w:pPr>
              <w:numPr>
                <w:ilvl w:val="0"/>
                <w:numId w:val="15"/>
              </w:numPr>
              <w:tabs>
                <w:tab w:val="clear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Define the purpose of randomization, blinding and ethical issues related to experimental study design</w:t>
            </w:r>
          </w:p>
          <w:p w:rsidR="0037779A" w:rsidRPr="0030094A" w:rsidRDefault="0037779A" w:rsidP="00E4182E">
            <w:pPr>
              <w:numPr>
                <w:ilvl w:val="0"/>
                <w:numId w:val="15"/>
              </w:numPr>
              <w:tabs>
                <w:tab w:val="clear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lastRenderedPageBreak/>
              <w:t>Identity and classify different types of trial designs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lastRenderedPageBreak/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BRM3.2*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Describe qualitative research design, tools for data collection discuss how to </w:t>
            </w:r>
            <w:proofErr w:type="spellStart"/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differntiate</w:t>
            </w:r>
            <w:proofErr w:type="spellEnd"/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 them from quantitative designs and the utility and benefits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Qualitative research design: An overview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Recognize the difference between Qualitative and Quantitative research methods</w:t>
            </w:r>
          </w:p>
          <w:p w:rsidR="0037779A" w:rsidRPr="0030094A" w:rsidRDefault="0037779A" w:rsidP="00E4182E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Relate the basic concepts of Qualitative research</w:t>
            </w:r>
          </w:p>
          <w:p w:rsidR="0037779A" w:rsidRPr="0030094A" w:rsidRDefault="0037779A" w:rsidP="00E4182E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the methods of data management in Qualitative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BRM3.3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Discuss validity of epidemiological studies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K/KH/SH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Validity of epidemiological studies 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16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Discuss the various errors of measurement in epidemiological studies</w:t>
            </w:r>
          </w:p>
          <w:p w:rsidR="0037779A" w:rsidRPr="0030094A" w:rsidRDefault="0037779A" w:rsidP="00E4182E">
            <w:pPr>
              <w:numPr>
                <w:ilvl w:val="0"/>
                <w:numId w:val="16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Distinguish terminologies in epidemiology such as chance, bias and confounding</w:t>
            </w:r>
          </w:p>
          <w:p w:rsidR="0037779A" w:rsidRPr="0030094A" w:rsidRDefault="0037779A" w:rsidP="00E4182E">
            <w:pPr>
              <w:numPr>
                <w:ilvl w:val="0"/>
                <w:numId w:val="16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Identify measures to alleviate the errors of measurement in epidemiological studies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BRM4.1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measurements of study variables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K/KH/S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Measurement of study variables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List the scales of measurement for different types of data</w:t>
            </w:r>
          </w:p>
          <w:p w:rsidR="0037779A" w:rsidRPr="0030094A" w:rsidRDefault="0037779A" w:rsidP="00E4182E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and compute the measures of central tendency</w:t>
            </w:r>
          </w:p>
          <w:p w:rsidR="0037779A" w:rsidRPr="0030094A" w:rsidRDefault="0037779A" w:rsidP="00E4182E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Explain the purpose of measures of dispersion</w:t>
            </w:r>
          </w:p>
          <w:p w:rsidR="0037779A" w:rsidRPr="0030094A" w:rsidRDefault="0037779A" w:rsidP="00E4182E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Illustrate the advantages and disadvantages of these measures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lastRenderedPageBreak/>
              <w:t>BRM4.2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sampling methods and discuss their uses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Sampling methods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19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Recognize the importance of sampling in research</w:t>
            </w:r>
          </w:p>
          <w:p w:rsidR="0037779A" w:rsidRPr="0030094A" w:rsidRDefault="0037779A" w:rsidP="00E4182E">
            <w:pPr>
              <w:numPr>
                <w:ilvl w:val="0"/>
                <w:numId w:val="19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Distinguish between probability &amp; </w:t>
            </w:r>
            <w:proofErr w:type="gramStart"/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non probability</w:t>
            </w:r>
            <w:proofErr w:type="gramEnd"/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 xml:space="preserve"> sampling</w:t>
            </w:r>
          </w:p>
          <w:p w:rsidR="0037779A" w:rsidRPr="0030094A" w:rsidRDefault="0037779A" w:rsidP="00E4182E">
            <w:pPr>
              <w:numPr>
                <w:ilvl w:val="0"/>
                <w:numId w:val="19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Discuss the strengths and limitations of each type of sampling method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BRM4.3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Demonstrate understanding of underlying principles of calculating sample size and power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K/KH/SH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Calculating sample size and power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Recognize the role of sample size in the power of a statistical test </w:t>
            </w:r>
          </w:p>
          <w:p w:rsidR="0037779A" w:rsidRPr="0030094A" w:rsidRDefault="0037779A" w:rsidP="00E4182E">
            <w:pPr>
              <w:numPr>
                <w:ilvl w:val="0"/>
                <w:numId w:val="2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Outline the steps in estimating a sample size</w:t>
            </w:r>
          </w:p>
          <w:p w:rsidR="0037779A" w:rsidRPr="0030094A" w:rsidRDefault="0037779A" w:rsidP="00E4182E">
            <w:pPr>
              <w:numPr>
                <w:ilvl w:val="0"/>
                <w:numId w:val="2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Determine the sample size required to estimate population parameters</w:t>
            </w:r>
          </w:p>
          <w:p w:rsidR="0037779A" w:rsidRPr="0030094A" w:rsidRDefault="0037779A" w:rsidP="00E4182E">
            <w:pPr>
              <w:numPr>
                <w:ilvl w:val="0"/>
                <w:numId w:val="2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design effect and its influence on statistical power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Discuss method of selection of population for various study designs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Selection of study population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Outline the steps in selecting a study population </w:t>
            </w:r>
          </w:p>
          <w:p w:rsidR="0037779A" w:rsidRPr="0030094A" w:rsidRDefault="0037779A" w:rsidP="00E4182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Define inclusion and exclusion criteria </w:t>
            </w:r>
          </w:p>
          <w:p w:rsidR="0037779A" w:rsidRPr="0030094A" w:rsidRDefault="0037779A" w:rsidP="00E4182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Distinguish between internal and external validity </w:t>
            </w:r>
          </w:p>
          <w:p w:rsidR="0037779A" w:rsidRPr="0030094A" w:rsidRDefault="0037779A" w:rsidP="00E4182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Recognize and address issues related to non-response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 xml:space="preserve">Describe process of data plan and project management 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Study plan and project management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State the fundamental principles of project management</w:t>
            </w:r>
          </w:p>
          <w:p w:rsidR="0037779A" w:rsidRPr="0030094A" w:rsidRDefault="0037779A" w:rsidP="00E4182E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the road map to study planning and management</w:t>
            </w:r>
          </w:p>
          <w:p w:rsidR="0037779A" w:rsidRPr="0030094A" w:rsidRDefault="0037779A" w:rsidP="00E4182E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lastRenderedPageBreak/>
              <w:t>Recognize common reasons for study failures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lastRenderedPageBreak/>
              <w:t xml:space="preserve">Online video, lectures, presentation slides, quizzes and readings for </w:t>
            </w: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lastRenderedPageBreak/>
              <w:t>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lastRenderedPageBreak/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process of designing data collection tools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K/KH/SH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Designing data collection tools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3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Explain the various types of data collection tools</w:t>
            </w:r>
          </w:p>
          <w:p w:rsidR="0037779A" w:rsidRPr="0030094A" w:rsidRDefault="0037779A" w:rsidP="00E4182E">
            <w:pPr>
              <w:numPr>
                <w:ilvl w:val="0"/>
                <w:numId w:val="23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the components of a data collection tool</w:t>
            </w:r>
          </w:p>
          <w:p w:rsidR="0037779A" w:rsidRPr="0030094A" w:rsidRDefault="0037779A" w:rsidP="00E4182E">
            <w:pPr>
              <w:numPr>
                <w:ilvl w:val="0"/>
                <w:numId w:val="23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Define the procedure for construction of a data collection tool</w:t>
            </w:r>
          </w:p>
          <w:p w:rsidR="0037779A" w:rsidRPr="0030094A" w:rsidRDefault="0037779A" w:rsidP="00E4182E">
            <w:pPr>
              <w:numPr>
                <w:ilvl w:val="0"/>
                <w:numId w:val="23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Outline the design of a data collection tool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principles of data collection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Principles of data collection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4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the essential steps in data collection </w:t>
            </w:r>
          </w:p>
          <w:p w:rsidR="0037779A" w:rsidRPr="0030094A" w:rsidRDefault="0037779A" w:rsidP="00E4182E">
            <w:pPr>
              <w:numPr>
                <w:ilvl w:val="0"/>
                <w:numId w:val="24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Identify the approaches to ensure data quality during data collection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 xml:space="preserve">Discuss principles of data management 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 xml:space="preserve">Data management 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5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Outline basic structure of a database </w:t>
            </w:r>
          </w:p>
          <w:p w:rsidR="0037779A" w:rsidRPr="0030094A" w:rsidRDefault="0037779A" w:rsidP="00E4182E">
            <w:pPr>
              <w:numPr>
                <w:ilvl w:val="0"/>
                <w:numId w:val="25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Identify issues related to data storage </w:t>
            </w:r>
          </w:p>
          <w:p w:rsidR="0037779A" w:rsidRPr="0030094A" w:rsidRDefault="0037779A" w:rsidP="00E4182E">
            <w:pPr>
              <w:numPr>
                <w:ilvl w:val="0"/>
                <w:numId w:val="25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Recognize elements of data entry </w:t>
            </w:r>
          </w:p>
          <w:p w:rsidR="0037779A" w:rsidRPr="0030094A" w:rsidRDefault="0037779A" w:rsidP="00E4182E">
            <w:pPr>
              <w:numPr>
                <w:ilvl w:val="0"/>
                <w:numId w:val="25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Distinguish types of databases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BRM6.3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Discuss an overview of data analysis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K/KH/SH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6.3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Overview of data analysis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6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sequence of data analysis strategy </w:t>
            </w:r>
          </w:p>
          <w:p w:rsidR="0037779A" w:rsidRPr="0030094A" w:rsidRDefault="0037779A" w:rsidP="00E4182E">
            <w:pPr>
              <w:numPr>
                <w:ilvl w:val="0"/>
                <w:numId w:val="26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Relate plan of analysis with the nature of research question </w:t>
            </w:r>
          </w:p>
          <w:p w:rsidR="0037779A" w:rsidRPr="0030094A" w:rsidRDefault="0037779A" w:rsidP="00E4182E">
            <w:pPr>
              <w:numPr>
                <w:ilvl w:val="0"/>
                <w:numId w:val="26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Outline steps for initial and advanced stages of analysis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BRM7.1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ethical framework for health research for various study designs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7.1, 7.2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Ethical framework for health research, Conducting clinical trials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Ethical framework for health:</w:t>
            </w:r>
          </w:p>
          <w:p w:rsidR="0037779A" w:rsidRPr="0030094A" w:rsidRDefault="0037779A" w:rsidP="00E4182E">
            <w:pPr>
              <w:numPr>
                <w:ilvl w:val="0"/>
                <w:numId w:val="27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lastRenderedPageBreak/>
              <w:t>Identify the range of ethical issues that need to be addressed in health research </w:t>
            </w:r>
          </w:p>
          <w:p w:rsidR="0037779A" w:rsidRPr="0030094A" w:rsidRDefault="0037779A" w:rsidP="00E4182E">
            <w:pPr>
              <w:numPr>
                <w:ilvl w:val="0"/>
                <w:numId w:val="27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the fundamental ethical principles involving human participants</w:t>
            </w:r>
          </w:p>
          <w:p w:rsidR="0037779A" w:rsidRPr="0030094A" w:rsidRDefault="0037779A" w:rsidP="00E4182E">
            <w:pPr>
              <w:numPr>
                <w:ilvl w:val="0"/>
                <w:numId w:val="27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List key national and international guidelines and regulations that guide the development and review of research studies</w:t>
            </w:r>
          </w:p>
          <w:p w:rsidR="0037779A" w:rsidRPr="0030094A" w:rsidRDefault="0037779A" w:rsidP="00E4182E">
            <w:pPr>
              <w:numPr>
                <w:ilvl w:val="0"/>
                <w:numId w:val="27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Recognize the process and issues related to the conduct of health research and practice of medicine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lastRenderedPageBreak/>
              <w:t>Online video, lectures, presentation slides, quizzes and readings for self-directed learning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Conducting clinical trials:</w:t>
            </w:r>
          </w:p>
          <w:p w:rsidR="0037779A" w:rsidRPr="0030094A" w:rsidRDefault="0037779A" w:rsidP="00E4182E">
            <w:pPr>
              <w:numPr>
                <w:ilvl w:val="0"/>
                <w:numId w:val="30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Recognize the importance of various reviews prior to the implementation of clinical trials </w:t>
            </w:r>
          </w:p>
          <w:p w:rsidR="0037779A" w:rsidRPr="0030094A" w:rsidRDefault="0037779A" w:rsidP="00E4182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Identify critical issues in trial implementation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BRM7.2*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 xml:space="preserve">Discuss publication ethics including plagiarism and its consequences 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K/KH/SH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79A" w:rsidRPr="0030094A" w:rsidRDefault="00E4182E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7.3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79A" w:rsidRPr="0030094A" w:rsidRDefault="00E4182E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Publication ethics</w:t>
            </w:r>
          </w:p>
        </w:tc>
        <w:tc>
          <w:tcPr>
            <w:tcW w:w="0" w:type="auto"/>
            <w:vAlign w:val="center"/>
          </w:tcPr>
          <w:p w:rsidR="00E4182E" w:rsidRPr="0030094A" w:rsidRDefault="00E4182E" w:rsidP="006B309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 xml:space="preserve">Recognize various ethical issues related to publication </w:t>
            </w:r>
          </w:p>
          <w:p w:rsidR="0037779A" w:rsidRPr="0030094A" w:rsidRDefault="00E4182E" w:rsidP="006B309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Make use of the guidelines available from various national and international organizations for publication ethics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lastRenderedPageBreak/>
              <w:t>BRM8.1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process of preparing a concept paper for research projects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Preparing a concept paper for research projects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8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Outline elements of a concept paper </w:t>
            </w:r>
          </w:p>
          <w:p w:rsidR="0037779A" w:rsidRPr="0030094A" w:rsidRDefault="0037779A" w:rsidP="00E4182E">
            <w:pPr>
              <w:numPr>
                <w:ilvl w:val="0"/>
                <w:numId w:val="28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Translate research idea into one-page concept paper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  <w:tr w:rsidR="0037779A" w:rsidRPr="0030094A" w:rsidTr="0030094A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BRM8.2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Describe the elements of a protocol for research studies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</w:t>
            </w:r>
          </w:p>
        </w:tc>
        <w:tc>
          <w:tcPr>
            <w:tcW w:w="0" w:type="auto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K/KH</w:t>
            </w:r>
          </w:p>
        </w:tc>
        <w:tc>
          <w:tcPr>
            <w:tcW w:w="902" w:type="dxa"/>
            <w:vAlign w:val="center"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8.2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Elements of a protocol for research studies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79A" w:rsidRPr="0030094A" w:rsidRDefault="0037779A" w:rsidP="00E4182E">
            <w:pPr>
              <w:numPr>
                <w:ilvl w:val="0"/>
                <w:numId w:val="29"/>
              </w:numPr>
              <w:shd w:val="clear" w:color="auto" w:fill="F9F9F9"/>
              <w:spacing w:before="100" w:beforeAutospacing="1" w:after="100" w:afterAutospacing="1" w:line="240" w:lineRule="auto"/>
              <w:ind w:left="360" w:right="120"/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Describe the various steps in writing a successful research protocol </w:t>
            </w:r>
          </w:p>
          <w:p w:rsidR="0037779A" w:rsidRPr="0030094A" w:rsidRDefault="0037779A" w:rsidP="00E4182E">
            <w:pPr>
              <w:numPr>
                <w:ilvl w:val="0"/>
                <w:numId w:val="29"/>
              </w:numPr>
              <w:shd w:val="clear" w:color="auto" w:fill="F9F9F9"/>
              <w:spacing w:before="100" w:beforeAutospacing="1" w:after="100" w:afterAutospacing="1" w:line="240" w:lineRule="auto"/>
              <w:ind w:left="36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Outline the important components of a research proposal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sz w:val="20"/>
                <w:szCs w:val="20"/>
                <w:lang w:bidi="ta-IN"/>
              </w:rPr>
              <w:t>Online video, lectures, presentation slides, quizzes and readings for self-directed learning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7779A" w:rsidRPr="0030094A" w:rsidRDefault="0037779A" w:rsidP="00E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</w:pPr>
            <w:r w:rsidRPr="00300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a-IN"/>
              </w:rPr>
              <w:t>MCQ</w:t>
            </w:r>
          </w:p>
        </w:tc>
      </w:tr>
    </w:tbl>
    <w:p w:rsidR="0037779A" w:rsidRDefault="0037779A" w:rsidP="0037779A">
      <w:pPr>
        <w:rPr>
          <w:lang w:val="en-US"/>
        </w:rPr>
      </w:pPr>
    </w:p>
    <w:p w:rsidR="0037779A" w:rsidRDefault="0037779A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Default="00CC00CB" w:rsidP="0037779A">
      <w:pPr>
        <w:rPr>
          <w:lang w:val="en-US"/>
        </w:rPr>
      </w:pPr>
    </w:p>
    <w:p w:rsidR="00CC00CB" w:rsidRPr="00300834" w:rsidRDefault="005B62E9" w:rsidP="00CC00C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Additional</w:t>
      </w:r>
      <w:r w:rsidR="00CC00CB">
        <w:rPr>
          <w:rFonts w:ascii="Times New Roman" w:eastAsia="Times New Roman" w:hAnsi="Times New Roman" w:cs="Times New Roman"/>
          <w:b/>
          <w:bCs/>
        </w:rPr>
        <w:t xml:space="preserve"> table 2</w:t>
      </w:r>
      <w:r w:rsidR="00CC00CB" w:rsidRPr="00300834">
        <w:rPr>
          <w:rFonts w:ascii="Times New Roman" w:eastAsia="Times New Roman" w:hAnsi="Times New Roman" w:cs="Times New Roman"/>
          <w:b/>
          <w:bCs/>
        </w:rPr>
        <w:t>. Profile of participants</w:t>
      </w:r>
      <w:r w:rsidR="00CC00CB">
        <w:rPr>
          <w:rFonts w:ascii="Times New Roman" w:eastAsia="Times New Roman" w:hAnsi="Times New Roman" w:cs="Times New Roman"/>
          <w:b/>
          <w:bCs/>
        </w:rPr>
        <w:t xml:space="preserve"> in a massive open online course on health research in India, 2019-2020 </w:t>
      </w:r>
      <w:r w:rsidR="00CC00CB" w:rsidRPr="00300834">
        <w:rPr>
          <w:rFonts w:ascii="Times New Roman" w:eastAsia="Times New Roman" w:hAnsi="Times New Roman" w:cs="Times New Roman"/>
          <w:b/>
          <w:bCs/>
        </w:rPr>
        <w:t>(n=24,385)</w:t>
      </w:r>
    </w:p>
    <w:tbl>
      <w:tblPr>
        <w:tblStyle w:val="PlainTable2"/>
        <w:tblW w:w="8589" w:type="dxa"/>
        <w:tblLayout w:type="fixed"/>
        <w:tblLook w:val="0600" w:firstRow="0" w:lastRow="0" w:firstColumn="0" w:lastColumn="0" w:noHBand="1" w:noVBand="1"/>
      </w:tblPr>
      <w:tblGrid>
        <w:gridCol w:w="2676"/>
        <w:gridCol w:w="3209"/>
        <w:gridCol w:w="2704"/>
      </w:tblGrid>
      <w:tr w:rsidR="00CC00CB" w:rsidRPr="00300834" w:rsidTr="007B0C21">
        <w:trPr>
          <w:trHeight w:val="20"/>
        </w:trPr>
        <w:tc>
          <w:tcPr>
            <w:tcW w:w="267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300834">
              <w:rPr>
                <w:rFonts w:ascii="Times New Roman" w:eastAsia="Times New Roman" w:hAnsi="Times New Roman" w:cs="Times New Roman"/>
                <w:b/>
              </w:rPr>
              <w:t>Profile</w:t>
            </w:r>
          </w:p>
        </w:tc>
        <w:tc>
          <w:tcPr>
            <w:tcW w:w="320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30083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00834">
              <w:rPr>
                <w:rFonts w:ascii="Times New Roman" w:eastAsia="Times New Roman" w:hAnsi="Times New Roman" w:cs="Times New Roman"/>
                <w:b/>
              </w:rPr>
              <w:t>Frequency (%)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Age (years)</w:t>
            </w:r>
          </w:p>
        </w:tc>
        <w:tc>
          <w:tcPr>
            <w:tcW w:w="3209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13-20</w:t>
            </w:r>
          </w:p>
        </w:tc>
        <w:tc>
          <w:tcPr>
            <w:tcW w:w="2704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948 (4.0)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21-30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15,906 (65.0)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31-40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5,179 (21.0)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41-50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1,667 (7.0)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&gt; 50</w:t>
            </w:r>
          </w:p>
        </w:tc>
        <w:tc>
          <w:tcPr>
            <w:tcW w:w="2704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685 (3.0)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Country</w:t>
            </w:r>
          </w:p>
        </w:tc>
        <w:tc>
          <w:tcPr>
            <w:tcW w:w="3209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India</w:t>
            </w:r>
          </w:p>
        </w:tc>
        <w:tc>
          <w:tcPr>
            <w:tcW w:w="2704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24,182 (99.2)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Ghana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117 (0.5)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United States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11 (0.04)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Nepal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8 (0.03)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2704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67 (0.3)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Educational background</w:t>
            </w:r>
          </w:p>
        </w:tc>
        <w:tc>
          <w:tcPr>
            <w:tcW w:w="3209" w:type="dxa"/>
            <w:tcBorders>
              <w:top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Medical</w:t>
            </w:r>
          </w:p>
        </w:tc>
        <w:tc>
          <w:tcPr>
            <w:tcW w:w="2704" w:type="dxa"/>
            <w:tcBorders>
              <w:top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16,893 (69.3)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Engineering</w:t>
            </w:r>
          </w:p>
        </w:tc>
        <w:tc>
          <w:tcPr>
            <w:tcW w:w="2704" w:type="dxa"/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1,045 (4.3)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Basic science</w:t>
            </w:r>
          </w:p>
        </w:tc>
        <w:tc>
          <w:tcPr>
            <w:tcW w:w="2704" w:type="dxa"/>
            <w:tcBorders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868 (3.6)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Arts &amp; Humanity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55 (0.2)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Commerce &amp; Management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55 (0.2)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2704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5,469 (22)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Profession</w:t>
            </w:r>
          </w:p>
        </w:tc>
        <w:tc>
          <w:tcPr>
            <w:tcW w:w="3209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Post graduate medical student</w:t>
            </w:r>
          </w:p>
        </w:tc>
        <w:tc>
          <w:tcPr>
            <w:tcW w:w="2704" w:type="dxa"/>
            <w:tcBorders>
              <w:top w:val="single" w:sz="4" w:space="0" w:color="auto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13,242 (54.0)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Faculty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2,637(11.0)</w:t>
            </w:r>
          </w:p>
        </w:tc>
      </w:tr>
      <w:tr w:rsidR="00CC00CB" w:rsidRPr="00300834" w:rsidTr="007B0C21">
        <w:trPr>
          <w:trHeight w:val="20"/>
        </w:trPr>
        <w:tc>
          <w:tcPr>
            <w:tcW w:w="2676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2704" w:type="dxa"/>
            <w:tcBorders>
              <w:top w:val="nil"/>
              <w:bottom w:val="single" w:sz="4" w:space="0" w:color="auto"/>
            </w:tcBorders>
          </w:tcPr>
          <w:p w:rsidR="00CC00CB" w:rsidRPr="00300834" w:rsidRDefault="00CC00CB" w:rsidP="007B0C21">
            <w:pPr>
              <w:spacing w:before="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8,506 (35.0)</w:t>
            </w:r>
          </w:p>
        </w:tc>
      </w:tr>
    </w:tbl>
    <w:p w:rsidR="00CC00CB" w:rsidRPr="00300834" w:rsidRDefault="00CC00CB" w:rsidP="00CC00CB">
      <w:pPr>
        <w:rPr>
          <w:rFonts w:ascii="Times New Roman" w:eastAsia="Times New Roman" w:hAnsi="Times New Roman" w:cs="Times New Roman"/>
          <w:b/>
        </w:rPr>
      </w:pPr>
      <w:r w:rsidRPr="00300834">
        <w:rPr>
          <w:rFonts w:ascii="Times New Roman" w:eastAsia="Times New Roman" w:hAnsi="Times New Roman" w:cs="Times New Roman"/>
          <w:b/>
        </w:rPr>
        <w:br w:type="column"/>
      </w:r>
      <w:r w:rsidR="005B62E9">
        <w:rPr>
          <w:rFonts w:ascii="Times New Roman" w:eastAsia="Times New Roman" w:hAnsi="Times New Roman" w:cs="Times New Roman"/>
          <w:b/>
          <w:bCs/>
        </w:rPr>
        <w:lastRenderedPageBreak/>
        <w:t>Additional</w:t>
      </w:r>
      <w:r>
        <w:rPr>
          <w:rFonts w:ascii="Times New Roman" w:eastAsia="Times New Roman" w:hAnsi="Times New Roman" w:cs="Times New Roman"/>
          <w:b/>
          <w:bCs/>
        </w:rPr>
        <w:t xml:space="preserve"> table</w:t>
      </w:r>
      <w:r w:rsidRPr="00300834">
        <w:rPr>
          <w:rFonts w:ascii="Times New Roman" w:eastAsia="Times New Roman" w:hAnsi="Times New Roman" w:cs="Times New Roman"/>
          <w:b/>
        </w:rPr>
        <w:t xml:space="preserve"> 3. </w:t>
      </w:r>
      <w:r>
        <w:rPr>
          <w:rFonts w:ascii="Times New Roman" w:eastAsia="Times New Roman" w:hAnsi="Times New Roman" w:cs="Times New Roman"/>
          <w:b/>
        </w:rPr>
        <w:t>P</w:t>
      </w:r>
      <w:r w:rsidRPr="00300834">
        <w:rPr>
          <w:rFonts w:ascii="Times New Roman" w:eastAsia="Times New Roman" w:hAnsi="Times New Roman" w:cs="Times New Roman"/>
          <w:b/>
        </w:rPr>
        <w:t>articipant</w:t>
      </w:r>
      <w:r>
        <w:rPr>
          <w:rFonts w:ascii="Times New Roman" w:eastAsia="Times New Roman" w:hAnsi="Times New Roman" w:cs="Times New Roman"/>
          <w:b/>
        </w:rPr>
        <w:t>s’</w:t>
      </w:r>
      <w:r w:rsidRPr="00300834">
        <w:rPr>
          <w:rFonts w:ascii="Times New Roman" w:eastAsia="Times New Roman" w:hAnsi="Times New Roman" w:cs="Times New Roman"/>
          <w:b/>
        </w:rPr>
        <w:t xml:space="preserve"> feedback </w:t>
      </w:r>
      <w:r>
        <w:rPr>
          <w:rFonts w:ascii="Times New Roman" w:eastAsia="Times New Roman" w:hAnsi="Times New Roman" w:cs="Times New Roman"/>
          <w:b/>
          <w:bCs/>
        </w:rPr>
        <w:t>in a massive open online course on health research in India, 2019-2020</w:t>
      </w:r>
      <w:r w:rsidRPr="00300834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W w:w="9096" w:type="dxa"/>
        <w:tblLayout w:type="fixed"/>
        <w:tblLook w:val="0600" w:firstRow="0" w:lastRow="0" w:firstColumn="0" w:lastColumn="0" w:noHBand="1" w:noVBand="1"/>
      </w:tblPr>
      <w:tblGrid>
        <w:gridCol w:w="7078"/>
        <w:gridCol w:w="2018"/>
      </w:tblGrid>
      <w:tr w:rsidR="00CC00CB" w:rsidRPr="00300834" w:rsidTr="007B0C21">
        <w:trPr>
          <w:trHeight w:val="8"/>
        </w:trPr>
        <w:tc>
          <w:tcPr>
            <w:tcW w:w="707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0834">
              <w:rPr>
                <w:rFonts w:ascii="Times New Roman" w:eastAsia="Times New Roman" w:hAnsi="Times New Roman" w:cs="Times New Roman"/>
                <w:b/>
                <w:bCs/>
              </w:rPr>
              <w:t>Quantitative assessment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0834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</w:tr>
      <w:tr w:rsidR="00CC00CB" w:rsidRPr="00300834" w:rsidTr="007B0C21">
        <w:trPr>
          <w:trHeight w:val="12"/>
        </w:trPr>
        <w:tc>
          <w:tcPr>
            <w:tcW w:w="707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300834">
              <w:rPr>
                <w:rFonts w:ascii="Times New Roman" w:eastAsia="Times New Roman" w:hAnsi="Times New Roman" w:cs="Times New Roman"/>
                <w:b/>
              </w:rPr>
              <w:t>1. Content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C00CB" w:rsidRPr="00300834" w:rsidTr="007B0C21">
        <w:trPr>
          <w:trHeight w:val="12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1.1 The content was relevant to me (n =1280)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4.6 (0.6)</w:t>
            </w:r>
          </w:p>
        </w:tc>
      </w:tr>
      <w:tr w:rsidR="00CC00CB" w:rsidRPr="00300834" w:rsidTr="007B0C21">
        <w:trPr>
          <w:trHeight w:val="44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1.2 The content was at an appropriate level (n =1291)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(0.7)</w:t>
            </w:r>
          </w:p>
        </w:tc>
      </w:tr>
      <w:tr w:rsidR="00CC00CB" w:rsidRPr="00300834" w:rsidTr="007B0C21">
        <w:trPr>
          <w:trHeight w:val="12"/>
        </w:trPr>
        <w:tc>
          <w:tcPr>
            <w:tcW w:w="707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1.3 The content matched my expectations (n =1295)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4.4 (0.7)</w:t>
            </w:r>
          </w:p>
        </w:tc>
      </w:tr>
      <w:tr w:rsidR="00CC00CB" w:rsidRPr="00300834" w:rsidTr="007B0C21">
        <w:trPr>
          <w:trHeight w:val="12"/>
        </w:trPr>
        <w:tc>
          <w:tcPr>
            <w:tcW w:w="707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300834">
              <w:rPr>
                <w:rFonts w:ascii="Times New Roman" w:eastAsia="Times New Roman" w:hAnsi="Times New Roman" w:cs="Times New Roman"/>
                <w:b/>
              </w:rPr>
              <w:t>2. Structure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2.1 The learning objectives were clearly stated (n =1297)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(0.7)</w:t>
            </w: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2.2 The topic was presented in a logical sequence (n =1293)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(0.6)</w:t>
            </w:r>
          </w:p>
        </w:tc>
      </w:tr>
      <w:tr w:rsidR="00CC00CB" w:rsidRPr="00300834" w:rsidTr="007B0C21">
        <w:trPr>
          <w:trHeight w:val="16"/>
        </w:trPr>
        <w:tc>
          <w:tcPr>
            <w:tcW w:w="707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2.3 The duration of the session was optimal (n =1292)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(0.7)</w:t>
            </w:r>
          </w:p>
        </w:tc>
      </w:tr>
      <w:tr w:rsidR="00CC00CB" w:rsidRPr="00300834" w:rsidTr="007B0C21">
        <w:trPr>
          <w:trHeight w:val="16"/>
        </w:trPr>
        <w:tc>
          <w:tcPr>
            <w:tcW w:w="707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300834">
              <w:rPr>
                <w:rFonts w:ascii="Times New Roman" w:eastAsia="Times New Roman" w:hAnsi="Times New Roman" w:cs="Times New Roman"/>
                <w:b/>
              </w:rPr>
              <w:t>3. Faculty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3.1 The faculty appeared well informed about the subject (n =1294)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4.6 (0.6)</w:t>
            </w: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3.2 The faculty appeared enthusiastic about the subject (n =1297)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(0.8)</w:t>
            </w: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3.3 The faculty was clear and understandable (n =1289)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(0.7)</w:t>
            </w: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3.4 The presentation was given at the right pace (n =1291)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(0.7)</w:t>
            </w: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300834">
              <w:rPr>
                <w:rFonts w:ascii="Times New Roman" w:eastAsia="Times New Roman" w:hAnsi="Times New Roman" w:cs="Times New Roman"/>
                <w:b/>
              </w:rPr>
              <w:t>4. Slides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4.1 The design of the slides was pleasing (n =1290)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(0.7)</w:t>
            </w: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4.2 The layout of the slides was clear and readable (n =1286)</w:t>
            </w:r>
          </w:p>
        </w:tc>
        <w:tc>
          <w:tcPr>
            <w:tcW w:w="20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(0.7)</w:t>
            </w: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4.3 The graphics used in the slides were appropriate (n =1284)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4.4 (0.8)</w:t>
            </w: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300834">
              <w:rPr>
                <w:rFonts w:ascii="Times New Roman" w:eastAsia="Times New Roman" w:hAnsi="Times New Roman" w:cs="Times New Roman"/>
                <w:b/>
              </w:rPr>
              <w:t>5. General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C00CB" w:rsidRPr="00300834" w:rsidTr="007B0C21">
        <w:trPr>
          <w:trHeight w:val="239"/>
        </w:trPr>
        <w:tc>
          <w:tcPr>
            <w:tcW w:w="707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5.1 This teaching session was of high quality (n = 1292)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C00CB" w:rsidRPr="00300834" w:rsidRDefault="00CC00CB" w:rsidP="007B0C2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00834">
              <w:rPr>
                <w:rFonts w:ascii="Times New Roman" w:eastAsia="Times New Roman" w:hAnsi="Times New Roman" w:cs="Times New Roman"/>
              </w:rPr>
              <w:t>4.5 (0.7)</w:t>
            </w:r>
          </w:p>
        </w:tc>
      </w:tr>
    </w:tbl>
    <w:p w:rsidR="00E72B7F" w:rsidRPr="00300834" w:rsidRDefault="005B62E9" w:rsidP="00E72B7F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Additional</w:t>
      </w:r>
      <w:r w:rsidR="00E72B7F" w:rsidRPr="00E72B7F">
        <w:rPr>
          <w:rFonts w:ascii="Times New Roman" w:eastAsia="Times New Roman" w:hAnsi="Times New Roman" w:cs="Times New Roman"/>
          <w:b/>
        </w:rPr>
        <w:t xml:space="preserve"> </w:t>
      </w:r>
      <w:r w:rsidR="00E72B7F" w:rsidRPr="00E72B7F">
        <w:rPr>
          <w:rFonts w:ascii="Times New Roman" w:hAnsi="Times New Roman" w:cs="Times New Roman"/>
          <w:b/>
          <w:bCs/>
          <w:color w:val="000000"/>
        </w:rPr>
        <w:t>table 4. Verb</w:t>
      </w:r>
      <w:r w:rsidR="00E72B7F" w:rsidRPr="00300834">
        <w:rPr>
          <w:rFonts w:ascii="Times New Roman" w:hAnsi="Times New Roman" w:cs="Times New Roman"/>
          <w:b/>
          <w:bCs/>
          <w:color w:val="000000"/>
        </w:rPr>
        <w:t xml:space="preserve">atim examples of technical queries </w:t>
      </w:r>
      <w:r w:rsidR="00E72B7F" w:rsidRPr="00300834">
        <w:rPr>
          <w:rFonts w:ascii="Times New Roman" w:hAnsi="Times New Roman" w:cs="Times New Roman"/>
          <w:b/>
          <w:bCs/>
        </w:rPr>
        <w:t>received from the participants</w:t>
      </w:r>
      <w:r w:rsidR="00E72B7F">
        <w:rPr>
          <w:rFonts w:ascii="Times New Roman" w:hAnsi="Times New Roman" w:cs="Times New Roman"/>
          <w:b/>
          <w:bCs/>
        </w:rPr>
        <w:t xml:space="preserve"> </w:t>
      </w:r>
      <w:r w:rsidR="00E72B7F">
        <w:rPr>
          <w:rFonts w:ascii="Times New Roman" w:eastAsia="Times New Roman" w:hAnsi="Times New Roman" w:cs="Times New Roman"/>
          <w:b/>
          <w:bCs/>
        </w:rPr>
        <w:t>in a massive open online course on health research in India, 2019-2020</w:t>
      </w:r>
    </w:p>
    <w:tbl>
      <w:tblPr>
        <w:tblW w:w="4813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7004"/>
        <w:gridCol w:w="6413"/>
      </w:tblGrid>
      <w:tr w:rsidR="00E72B7F" w:rsidRPr="00CD6987" w:rsidTr="003B3543">
        <w:trPr>
          <w:trHeight w:val="43"/>
        </w:trPr>
        <w:tc>
          <w:tcPr>
            <w:tcW w:w="2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B7F" w:rsidRPr="00CD6987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D6987">
              <w:rPr>
                <w:rFonts w:ascii="Times New Roman" w:hAnsi="Times New Roman" w:cs="Times New Roman"/>
                <w:b/>
              </w:rPr>
              <w:t>Type of queries</w:t>
            </w:r>
          </w:p>
        </w:tc>
        <w:tc>
          <w:tcPr>
            <w:tcW w:w="2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B7F" w:rsidRPr="00CD6987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D6987">
              <w:rPr>
                <w:rFonts w:ascii="Times New Roman" w:hAnsi="Times New Roman" w:cs="Times New Roman"/>
                <w:b/>
              </w:rPr>
              <w:t>Solutions planned and implemented</w:t>
            </w:r>
          </w:p>
        </w:tc>
      </w:tr>
      <w:tr w:rsidR="00E72B7F" w:rsidRPr="00300834" w:rsidTr="003B3543">
        <w:trPr>
          <w:trHeight w:val="1053"/>
        </w:trPr>
        <w:tc>
          <w:tcPr>
            <w:tcW w:w="2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iCs/>
              </w:rPr>
            </w:pPr>
            <w:r w:rsidRPr="00300834">
              <w:rPr>
                <w:rFonts w:ascii="Times New Roman" w:hAnsi="Times New Roman" w:cs="Times New Roman"/>
                <w:b/>
                <w:i/>
                <w:iCs/>
              </w:rPr>
              <w:t>Enrolment related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 had completed my post-graduation in nursing. Can I do this online basic course on biomedical research?”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 xml:space="preserve">“I am unable to trace my user </w:t>
            </w:r>
            <w:r>
              <w:rPr>
                <w:rFonts w:ascii="Times New Roman" w:hAnsi="Times New Roman" w:cs="Times New Roman"/>
              </w:rPr>
              <w:t>id</w:t>
            </w:r>
            <w:r w:rsidRPr="00300834">
              <w:rPr>
                <w:rFonts w:ascii="Times New Roman" w:hAnsi="Times New Roman" w:cs="Times New Roman"/>
              </w:rPr>
              <w:t xml:space="preserve"> and password”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 have been trying to submit the online enrolment form but it’s not getting accepted”</w:t>
            </w:r>
          </w:p>
        </w:tc>
        <w:tc>
          <w:tcPr>
            <w:tcW w:w="2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A2885">
              <w:rPr>
                <w:rFonts w:ascii="Times New Roman" w:hAnsi="Times New Roman" w:cs="Times New Roman"/>
                <w:bCs/>
              </w:rPr>
              <w:t>Basic details of the course, eligibility, course process, timelines</w:t>
            </w:r>
            <w:r>
              <w:rPr>
                <w:rFonts w:ascii="Times New Roman" w:hAnsi="Times New Roman" w:cs="Times New Roman"/>
                <w:bCs/>
              </w:rPr>
              <w:t>, FAQs, and contact information</w:t>
            </w:r>
            <w:r w:rsidRPr="006A2885">
              <w:rPr>
                <w:rFonts w:ascii="Times New Roman" w:hAnsi="Times New Roman" w:cs="Times New Roman"/>
                <w:bCs/>
              </w:rPr>
              <w:t xml:space="preserve"> added in the website</w:t>
            </w:r>
          </w:p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Tutorials video developed for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enrollment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forget username and password and assignment submission and shared via course page</w:t>
            </w:r>
          </w:p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Clarifications sought from course coordination committee on eligibility of some qualifications</w:t>
            </w:r>
          </w:p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Working phone line to answer queries established (on working days from 9 AM to 5:30 PM)</w:t>
            </w:r>
          </w:p>
          <w:p w:rsidR="00E72B7F" w:rsidRPr="006A2885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Participant relations executive appointed for handling large volume of email queries</w:t>
            </w:r>
          </w:p>
        </w:tc>
      </w:tr>
      <w:tr w:rsidR="00E72B7F" w:rsidRPr="00300834" w:rsidTr="003B35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1"/>
        </w:trPr>
        <w:tc>
          <w:tcPr>
            <w:tcW w:w="261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iCs/>
              </w:rPr>
            </w:pPr>
            <w:r w:rsidRPr="00300834">
              <w:rPr>
                <w:rFonts w:ascii="Times New Roman" w:hAnsi="Times New Roman" w:cs="Times New Roman"/>
                <w:b/>
                <w:i/>
                <w:iCs/>
              </w:rPr>
              <w:t>Exam related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“From where I can get study materials for examination preparation?”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 am finding it difficult to pay for the exam registration”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 have wrongly entered exam date”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“How do we know that our registration is accepted?”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“I'm unable to select city in exam centre”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“Is there a minimum marks limit for passing the exam?”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“Spelling of my name is written wrong and photo upload is not proper- how to rectify?”</w:t>
            </w:r>
          </w:p>
        </w:tc>
        <w:tc>
          <w:tcPr>
            <w:tcW w:w="2390" w:type="pct"/>
          </w:tcPr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Tutorials video developed for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enrollment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forget username and password and assignment submission and shared via course page</w:t>
            </w:r>
          </w:p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Working phone line to answer queries established (on working days from 9 AM to 5:30 PM)</w:t>
            </w:r>
          </w:p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560A0">
              <w:rPr>
                <w:rFonts w:ascii="Times New Roman" w:hAnsi="Times New Roman" w:cs="Times New Roman"/>
                <w:bCs/>
              </w:rPr>
              <w:t>Participant relations executive appointed for handling large volume of email queries</w:t>
            </w:r>
          </w:p>
          <w:p w:rsidR="00E72B7F" w:rsidRPr="00B560A0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Queries requiring NPTEL support forwarded and resolved</w:t>
            </w:r>
          </w:p>
        </w:tc>
      </w:tr>
      <w:tr w:rsidR="00E72B7F" w:rsidRPr="00300834" w:rsidTr="003B35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1"/>
        </w:trPr>
        <w:tc>
          <w:tcPr>
            <w:tcW w:w="261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B7F" w:rsidRPr="00300834" w:rsidRDefault="00E72B7F" w:rsidP="00E72B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0834">
              <w:rPr>
                <w:rFonts w:ascii="Times New Roman" w:hAnsi="Times New Roman" w:cs="Times New Roman"/>
                <w:b/>
                <w:bCs/>
                <w:i/>
                <w:iCs/>
              </w:rPr>
              <w:t>Course related</w:t>
            </w:r>
          </w:p>
          <w:p w:rsidR="00E72B7F" w:rsidRPr="00300834" w:rsidRDefault="00E72B7F" w:rsidP="00E72B7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 was unable to access the lectures and assignments”</w:t>
            </w:r>
          </w:p>
          <w:p w:rsidR="00E72B7F" w:rsidRPr="00300834" w:rsidRDefault="00E72B7F" w:rsidP="00E72B7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“How can I Access the discussion forum?”</w:t>
            </w:r>
          </w:p>
          <w:p w:rsidR="00E72B7F" w:rsidRPr="00300834" w:rsidRDefault="00E72B7F" w:rsidP="00E72B7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“How to get the assignments online”</w:t>
            </w:r>
          </w:p>
          <w:p w:rsidR="00E72B7F" w:rsidRPr="00300834" w:rsidRDefault="00E72B7F" w:rsidP="00E72B7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 have not received any email regarding my assignment score</w:t>
            </w:r>
          </w:p>
          <w:p w:rsidR="00E72B7F" w:rsidRPr="00300834" w:rsidRDefault="00E72B7F" w:rsidP="00E72B7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“I’m not able to open assignments”</w:t>
            </w:r>
          </w:p>
          <w:p w:rsidR="00E72B7F" w:rsidRPr="00300834" w:rsidRDefault="00E72B7F" w:rsidP="00E72B7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00834">
              <w:rPr>
                <w:rFonts w:ascii="Times New Roman" w:hAnsi="Times New Roman" w:cs="Times New Roman"/>
              </w:rPr>
              <w:t>“Due to heavy schedule in residency I couldn't complete my assignments- can you please extend the date?”</w:t>
            </w:r>
          </w:p>
          <w:p w:rsidR="00E72B7F" w:rsidRPr="00300834" w:rsidRDefault="00E72B7F" w:rsidP="00E72B7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iCs/>
              </w:rPr>
            </w:pPr>
            <w:r w:rsidRPr="00300834">
              <w:rPr>
                <w:rFonts w:ascii="Times New Roman" w:hAnsi="Times New Roman" w:cs="Times New Roman"/>
              </w:rPr>
              <w:t>“Quiz assignments are not getting submitted”</w:t>
            </w:r>
          </w:p>
        </w:tc>
        <w:tc>
          <w:tcPr>
            <w:tcW w:w="2390" w:type="pct"/>
          </w:tcPr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Tutorials video developed for assignment submission and discussion forum shared via course page</w:t>
            </w:r>
          </w:p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Working phone line to answer queries established (on working days from 9 AM to 5:30 PM)</w:t>
            </w:r>
          </w:p>
          <w:p w:rsidR="00E72B7F" w:rsidRDefault="00E72B7F" w:rsidP="00E72B7F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560A0">
              <w:rPr>
                <w:rFonts w:ascii="Times New Roman" w:hAnsi="Times New Roman" w:cs="Times New Roman"/>
                <w:bCs/>
              </w:rPr>
              <w:t>Participant relations executive appointed for handling large volume of email queries</w:t>
            </w:r>
          </w:p>
          <w:p w:rsidR="00E72B7F" w:rsidRPr="00300834" w:rsidRDefault="00E72B7F" w:rsidP="00E72B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:rsidR="00E72B7F" w:rsidRPr="00300834" w:rsidRDefault="00E72B7F" w:rsidP="00E72B7F">
      <w:pPr>
        <w:spacing w:line="360" w:lineRule="auto"/>
        <w:rPr>
          <w:rFonts w:ascii="Times New Roman" w:hAnsi="Times New Roman" w:cs="Times New Roman"/>
          <w:b/>
          <w:bCs/>
        </w:rPr>
      </w:pPr>
      <w:r w:rsidRPr="00300834">
        <w:rPr>
          <w:rFonts w:ascii="Times New Roman" w:hAnsi="Times New Roman" w:cs="Times New Roman"/>
        </w:rPr>
        <w:br w:type="column"/>
      </w:r>
      <w:r w:rsidR="005B62E9">
        <w:rPr>
          <w:rFonts w:ascii="Times New Roman" w:hAnsi="Times New Roman" w:cs="Times New Roman"/>
          <w:b/>
          <w:bCs/>
        </w:rPr>
        <w:lastRenderedPageBreak/>
        <w:t>Additional</w:t>
      </w:r>
      <w:bookmarkStart w:id="1" w:name="_GoBack"/>
      <w:bookmarkEnd w:id="1"/>
      <w:r>
        <w:rPr>
          <w:rFonts w:ascii="Times New Roman" w:hAnsi="Times New Roman" w:cs="Times New Roman"/>
          <w:b/>
          <w:bCs/>
        </w:rPr>
        <w:t xml:space="preserve"> f</w:t>
      </w:r>
      <w:r w:rsidRPr="00300834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1</w:t>
      </w:r>
      <w:r w:rsidRPr="00300834">
        <w:rPr>
          <w:rFonts w:ascii="Times New Roman" w:hAnsi="Times New Roman" w:cs="Times New Roman"/>
          <w:b/>
          <w:bCs/>
        </w:rPr>
        <w:t xml:space="preserve">. Qualitative analysis of feedback received from </w:t>
      </w:r>
      <w:r>
        <w:rPr>
          <w:rFonts w:ascii="Times New Roman" w:hAnsi="Times New Roman" w:cs="Times New Roman"/>
          <w:b/>
          <w:bCs/>
        </w:rPr>
        <w:t xml:space="preserve">the participants </w:t>
      </w:r>
      <w:r>
        <w:rPr>
          <w:rFonts w:ascii="Times New Roman" w:eastAsia="Times New Roman" w:hAnsi="Times New Roman" w:cs="Times New Roman"/>
          <w:b/>
          <w:bCs/>
        </w:rPr>
        <w:t>in a massive open online course on health research in India, 2019-2020</w:t>
      </w:r>
    </w:p>
    <w:p w:rsidR="00E72B7F" w:rsidRPr="00300834" w:rsidRDefault="002D69B2" w:rsidP="00E72B7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8B44A1E" wp14:editId="690C9DF6">
            <wp:extent cx="3790950" cy="3406775"/>
            <wp:effectExtent l="19050" t="19050" r="19050" b="222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2" t="22536" r="22838" b="1475"/>
                    <a:stretch/>
                  </pic:blipFill>
                  <pic:spPr bwMode="auto">
                    <a:xfrm>
                      <a:off x="0" y="0"/>
                      <a:ext cx="3790950" cy="3406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0CB" w:rsidRPr="0037779A" w:rsidRDefault="00CC00CB" w:rsidP="00CC00CB">
      <w:pPr>
        <w:rPr>
          <w:lang w:val="en-US"/>
        </w:rPr>
      </w:pPr>
    </w:p>
    <w:sectPr w:rsidR="00CC00CB" w:rsidRPr="0037779A" w:rsidSect="003368CE">
      <w:footerReference w:type="default" r:id="rId9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493" w:rsidRDefault="00743493" w:rsidP="001A6385">
      <w:pPr>
        <w:spacing w:after="0" w:line="240" w:lineRule="auto"/>
      </w:pPr>
      <w:r>
        <w:separator/>
      </w:r>
    </w:p>
  </w:endnote>
  <w:endnote w:type="continuationSeparator" w:id="0">
    <w:p w:rsidR="00743493" w:rsidRDefault="00743493" w:rsidP="001A6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406141"/>
      <w:docPartObj>
        <w:docPartGallery w:val="Page Numbers (Bottom of Page)"/>
        <w:docPartUnique/>
      </w:docPartObj>
    </w:sdtPr>
    <w:sdtEndPr/>
    <w:sdtContent>
      <w:p w:rsidR="0074237C" w:rsidRDefault="00B24D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023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74237C" w:rsidRDefault="00742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493" w:rsidRDefault="00743493" w:rsidP="001A6385">
      <w:pPr>
        <w:spacing w:after="0" w:line="240" w:lineRule="auto"/>
      </w:pPr>
      <w:r>
        <w:separator/>
      </w:r>
    </w:p>
  </w:footnote>
  <w:footnote w:type="continuationSeparator" w:id="0">
    <w:p w:rsidR="00743493" w:rsidRDefault="00743493" w:rsidP="001A6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57FF"/>
    <w:multiLevelType w:val="hybridMultilevel"/>
    <w:tmpl w:val="8C9E013E"/>
    <w:lvl w:ilvl="0" w:tplc="6F907A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D5C"/>
    <w:multiLevelType w:val="multilevel"/>
    <w:tmpl w:val="2334EB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5A11DE2"/>
    <w:multiLevelType w:val="multilevel"/>
    <w:tmpl w:val="5052B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9193BE4"/>
    <w:multiLevelType w:val="multilevel"/>
    <w:tmpl w:val="ACB08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9203E6E"/>
    <w:multiLevelType w:val="multilevel"/>
    <w:tmpl w:val="7B666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9CB56AE"/>
    <w:multiLevelType w:val="hybridMultilevel"/>
    <w:tmpl w:val="42565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8E62A9"/>
    <w:multiLevelType w:val="multilevel"/>
    <w:tmpl w:val="8C726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2EA591C"/>
    <w:multiLevelType w:val="multilevel"/>
    <w:tmpl w:val="B11AB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4471756"/>
    <w:multiLevelType w:val="multilevel"/>
    <w:tmpl w:val="D5AE1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A9A3FED"/>
    <w:multiLevelType w:val="multilevel"/>
    <w:tmpl w:val="3FC8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D7C630E"/>
    <w:multiLevelType w:val="multilevel"/>
    <w:tmpl w:val="9202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604A8E"/>
    <w:multiLevelType w:val="hybridMultilevel"/>
    <w:tmpl w:val="DA14D4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420D5"/>
    <w:multiLevelType w:val="hybridMultilevel"/>
    <w:tmpl w:val="8152B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46EAE"/>
    <w:multiLevelType w:val="hybridMultilevel"/>
    <w:tmpl w:val="CC14CAE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6F09B4"/>
    <w:multiLevelType w:val="multilevel"/>
    <w:tmpl w:val="00204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5301006"/>
    <w:multiLevelType w:val="multilevel"/>
    <w:tmpl w:val="D28E1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77E6414"/>
    <w:multiLevelType w:val="multilevel"/>
    <w:tmpl w:val="4B08F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48D01044"/>
    <w:multiLevelType w:val="multilevel"/>
    <w:tmpl w:val="65387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C395CC0"/>
    <w:multiLevelType w:val="multilevel"/>
    <w:tmpl w:val="F3106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EF84A15"/>
    <w:multiLevelType w:val="multilevel"/>
    <w:tmpl w:val="9CA4B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F257635"/>
    <w:multiLevelType w:val="hybridMultilevel"/>
    <w:tmpl w:val="9F0E468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482715"/>
    <w:multiLevelType w:val="hybridMultilevel"/>
    <w:tmpl w:val="33361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76389B"/>
    <w:multiLevelType w:val="multilevel"/>
    <w:tmpl w:val="AEE88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56B1048F"/>
    <w:multiLevelType w:val="multilevel"/>
    <w:tmpl w:val="11A0A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880741A"/>
    <w:multiLevelType w:val="hybridMultilevel"/>
    <w:tmpl w:val="9D6486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A1CC5"/>
    <w:multiLevelType w:val="multilevel"/>
    <w:tmpl w:val="F2928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97C0A77"/>
    <w:multiLevelType w:val="multilevel"/>
    <w:tmpl w:val="38D49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9DB3DCE"/>
    <w:multiLevelType w:val="multilevel"/>
    <w:tmpl w:val="712AB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DF47B1D"/>
    <w:multiLevelType w:val="hybridMultilevel"/>
    <w:tmpl w:val="BAB2C3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5158F"/>
    <w:multiLevelType w:val="multilevel"/>
    <w:tmpl w:val="A52E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8D0DBF"/>
    <w:multiLevelType w:val="hybridMultilevel"/>
    <w:tmpl w:val="D9B44BE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8E15DD"/>
    <w:multiLevelType w:val="multilevel"/>
    <w:tmpl w:val="D45AF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3"/>
  </w:num>
  <w:num w:numId="3">
    <w:abstractNumId w:val="30"/>
  </w:num>
  <w:num w:numId="4">
    <w:abstractNumId w:val="28"/>
  </w:num>
  <w:num w:numId="5">
    <w:abstractNumId w:val="11"/>
  </w:num>
  <w:num w:numId="6">
    <w:abstractNumId w:val="24"/>
  </w:num>
  <w:num w:numId="7">
    <w:abstractNumId w:val="21"/>
  </w:num>
  <w:num w:numId="8">
    <w:abstractNumId w:val="20"/>
  </w:num>
  <w:num w:numId="9">
    <w:abstractNumId w:val="18"/>
  </w:num>
  <w:num w:numId="10">
    <w:abstractNumId w:val="29"/>
  </w:num>
  <w:num w:numId="11">
    <w:abstractNumId w:val="26"/>
  </w:num>
  <w:num w:numId="12">
    <w:abstractNumId w:val="19"/>
  </w:num>
  <w:num w:numId="13">
    <w:abstractNumId w:val="1"/>
  </w:num>
  <w:num w:numId="14">
    <w:abstractNumId w:val="15"/>
  </w:num>
  <w:num w:numId="15">
    <w:abstractNumId w:val="9"/>
  </w:num>
  <w:num w:numId="16">
    <w:abstractNumId w:val="16"/>
  </w:num>
  <w:num w:numId="17">
    <w:abstractNumId w:val="17"/>
  </w:num>
  <w:num w:numId="18">
    <w:abstractNumId w:val="6"/>
  </w:num>
  <w:num w:numId="19">
    <w:abstractNumId w:val="3"/>
  </w:num>
  <w:num w:numId="20">
    <w:abstractNumId w:val="23"/>
  </w:num>
  <w:num w:numId="21">
    <w:abstractNumId w:val="7"/>
  </w:num>
  <w:num w:numId="22">
    <w:abstractNumId w:val="14"/>
  </w:num>
  <w:num w:numId="23">
    <w:abstractNumId w:val="4"/>
  </w:num>
  <w:num w:numId="24">
    <w:abstractNumId w:val="25"/>
  </w:num>
  <w:num w:numId="25">
    <w:abstractNumId w:val="31"/>
  </w:num>
  <w:num w:numId="26">
    <w:abstractNumId w:val="2"/>
  </w:num>
  <w:num w:numId="27">
    <w:abstractNumId w:val="8"/>
  </w:num>
  <w:num w:numId="28">
    <w:abstractNumId w:val="27"/>
  </w:num>
  <w:num w:numId="29">
    <w:abstractNumId w:val="10"/>
  </w:num>
  <w:num w:numId="30">
    <w:abstractNumId w:val="22"/>
  </w:num>
  <w:num w:numId="31">
    <w:abstractNumId w:val="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F6"/>
    <w:rsid w:val="00001795"/>
    <w:rsid w:val="0001749C"/>
    <w:rsid w:val="000222A7"/>
    <w:rsid w:val="000243C7"/>
    <w:rsid w:val="000308CB"/>
    <w:rsid w:val="000350C3"/>
    <w:rsid w:val="0003646C"/>
    <w:rsid w:val="00052787"/>
    <w:rsid w:val="00052CCA"/>
    <w:rsid w:val="00072A44"/>
    <w:rsid w:val="000800F8"/>
    <w:rsid w:val="00082F71"/>
    <w:rsid w:val="000851C5"/>
    <w:rsid w:val="000970FF"/>
    <w:rsid w:val="000D0D1E"/>
    <w:rsid w:val="000D767F"/>
    <w:rsid w:val="000F4026"/>
    <w:rsid w:val="000F7399"/>
    <w:rsid w:val="00112593"/>
    <w:rsid w:val="00115D7B"/>
    <w:rsid w:val="00120E97"/>
    <w:rsid w:val="001238CC"/>
    <w:rsid w:val="00135193"/>
    <w:rsid w:val="00142183"/>
    <w:rsid w:val="001427A6"/>
    <w:rsid w:val="00144CFD"/>
    <w:rsid w:val="0014606E"/>
    <w:rsid w:val="0015277E"/>
    <w:rsid w:val="00154D30"/>
    <w:rsid w:val="00172F4C"/>
    <w:rsid w:val="00194377"/>
    <w:rsid w:val="001A4CA9"/>
    <w:rsid w:val="001A6385"/>
    <w:rsid w:val="001A7EB0"/>
    <w:rsid w:val="001C0A4D"/>
    <w:rsid w:val="001C0FC1"/>
    <w:rsid w:val="001C76E2"/>
    <w:rsid w:val="001D5DE6"/>
    <w:rsid w:val="001D6DC4"/>
    <w:rsid w:val="002119E4"/>
    <w:rsid w:val="00214837"/>
    <w:rsid w:val="0021670E"/>
    <w:rsid w:val="00217644"/>
    <w:rsid w:val="00217B01"/>
    <w:rsid w:val="00225247"/>
    <w:rsid w:val="00227E31"/>
    <w:rsid w:val="00236DA3"/>
    <w:rsid w:val="002406AD"/>
    <w:rsid w:val="00244EBD"/>
    <w:rsid w:val="00244F9B"/>
    <w:rsid w:val="00254C51"/>
    <w:rsid w:val="00282E3F"/>
    <w:rsid w:val="00284040"/>
    <w:rsid w:val="002910DE"/>
    <w:rsid w:val="00294B26"/>
    <w:rsid w:val="002A1890"/>
    <w:rsid w:val="002B73F4"/>
    <w:rsid w:val="002C5025"/>
    <w:rsid w:val="002C7D61"/>
    <w:rsid w:val="002D0116"/>
    <w:rsid w:val="002D1DE1"/>
    <w:rsid w:val="002D36FA"/>
    <w:rsid w:val="002D69B2"/>
    <w:rsid w:val="002E6493"/>
    <w:rsid w:val="002F4F69"/>
    <w:rsid w:val="0030094A"/>
    <w:rsid w:val="00306E03"/>
    <w:rsid w:val="00314551"/>
    <w:rsid w:val="00316ABA"/>
    <w:rsid w:val="0032688E"/>
    <w:rsid w:val="00331C9F"/>
    <w:rsid w:val="00332350"/>
    <w:rsid w:val="003368CE"/>
    <w:rsid w:val="00341901"/>
    <w:rsid w:val="00347DEB"/>
    <w:rsid w:val="00363AF6"/>
    <w:rsid w:val="003653AF"/>
    <w:rsid w:val="0037779A"/>
    <w:rsid w:val="00384E3F"/>
    <w:rsid w:val="003923AB"/>
    <w:rsid w:val="003A7508"/>
    <w:rsid w:val="003C250A"/>
    <w:rsid w:val="003D526C"/>
    <w:rsid w:val="003E1D98"/>
    <w:rsid w:val="003E2B66"/>
    <w:rsid w:val="0041004A"/>
    <w:rsid w:val="00410DC7"/>
    <w:rsid w:val="004117C1"/>
    <w:rsid w:val="00434AF9"/>
    <w:rsid w:val="00436289"/>
    <w:rsid w:val="00455240"/>
    <w:rsid w:val="004650FF"/>
    <w:rsid w:val="0047350F"/>
    <w:rsid w:val="004A46A2"/>
    <w:rsid w:val="004A509C"/>
    <w:rsid w:val="004D5908"/>
    <w:rsid w:val="004F3F69"/>
    <w:rsid w:val="004F6BFE"/>
    <w:rsid w:val="00503C15"/>
    <w:rsid w:val="005102D9"/>
    <w:rsid w:val="00526B79"/>
    <w:rsid w:val="00540275"/>
    <w:rsid w:val="00554962"/>
    <w:rsid w:val="005549A7"/>
    <w:rsid w:val="00555410"/>
    <w:rsid w:val="00556A0F"/>
    <w:rsid w:val="005966E4"/>
    <w:rsid w:val="005A522A"/>
    <w:rsid w:val="005A67D5"/>
    <w:rsid w:val="005A68AE"/>
    <w:rsid w:val="005B62E9"/>
    <w:rsid w:val="005C0D75"/>
    <w:rsid w:val="005C2C75"/>
    <w:rsid w:val="005E44CC"/>
    <w:rsid w:val="005E6E00"/>
    <w:rsid w:val="005F3C2B"/>
    <w:rsid w:val="005F4BE2"/>
    <w:rsid w:val="00600CCE"/>
    <w:rsid w:val="00601D86"/>
    <w:rsid w:val="00603028"/>
    <w:rsid w:val="00611E88"/>
    <w:rsid w:val="0062665D"/>
    <w:rsid w:val="00631306"/>
    <w:rsid w:val="00644E40"/>
    <w:rsid w:val="00653E56"/>
    <w:rsid w:val="00666BA8"/>
    <w:rsid w:val="00672A0B"/>
    <w:rsid w:val="00674A21"/>
    <w:rsid w:val="00675A7B"/>
    <w:rsid w:val="00682673"/>
    <w:rsid w:val="00695167"/>
    <w:rsid w:val="00697480"/>
    <w:rsid w:val="006A75DA"/>
    <w:rsid w:val="006B3092"/>
    <w:rsid w:val="006C55BF"/>
    <w:rsid w:val="006D4E9A"/>
    <w:rsid w:val="006E2ACE"/>
    <w:rsid w:val="006F13C7"/>
    <w:rsid w:val="00705DB7"/>
    <w:rsid w:val="00714FF8"/>
    <w:rsid w:val="00717FD2"/>
    <w:rsid w:val="007308D5"/>
    <w:rsid w:val="0074237C"/>
    <w:rsid w:val="00743493"/>
    <w:rsid w:val="007435C9"/>
    <w:rsid w:val="007452A9"/>
    <w:rsid w:val="007553DC"/>
    <w:rsid w:val="00766C7E"/>
    <w:rsid w:val="007757FC"/>
    <w:rsid w:val="00775FA7"/>
    <w:rsid w:val="007767A0"/>
    <w:rsid w:val="007864F6"/>
    <w:rsid w:val="007868F6"/>
    <w:rsid w:val="00794656"/>
    <w:rsid w:val="007A6C7A"/>
    <w:rsid w:val="007A6F5E"/>
    <w:rsid w:val="007A783F"/>
    <w:rsid w:val="007E5965"/>
    <w:rsid w:val="007F4888"/>
    <w:rsid w:val="00811DA2"/>
    <w:rsid w:val="008135F3"/>
    <w:rsid w:val="008231CB"/>
    <w:rsid w:val="0084575E"/>
    <w:rsid w:val="00850FE0"/>
    <w:rsid w:val="00865C4F"/>
    <w:rsid w:val="00876BA2"/>
    <w:rsid w:val="008772EA"/>
    <w:rsid w:val="00884431"/>
    <w:rsid w:val="00884CEB"/>
    <w:rsid w:val="0089537F"/>
    <w:rsid w:val="008B4109"/>
    <w:rsid w:val="008D643F"/>
    <w:rsid w:val="008F3AA9"/>
    <w:rsid w:val="00916C9A"/>
    <w:rsid w:val="009418BD"/>
    <w:rsid w:val="0094295E"/>
    <w:rsid w:val="0094423C"/>
    <w:rsid w:val="009501F3"/>
    <w:rsid w:val="009539F7"/>
    <w:rsid w:val="00956205"/>
    <w:rsid w:val="009564CB"/>
    <w:rsid w:val="00963F8A"/>
    <w:rsid w:val="009651B0"/>
    <w:rsid w:val="00967594"/>
    <w:rsid w:val="0097229E"/>
    <w:rsid w:val="00980878"/>
    <w:rsid w:val="00997C2D"/>
    <w:rsid w:val="009B2B66"/>
    <w:rsid w:val="009C5CA9"/>
    <w:rsid w:val="009D68C7"/>
    <w:rsid w:val="009E5025"/>
    <w:rsid w:val="009E66DB"/>
    <w:rsid w:val="009F0A52"/>
    <w:rsid w:val="009F46C1"/>
    <w:rsid w:val="009F4910"/>
    <w:rsid w:val="00A0138A"/>
    <w:rsid w:val="00A060B9"/>
    <w:rsid w:val="00A1515D"/>
    <w:rsid w:val="00A44A8D"/>
    <w:rsid w:val="00A517FF"/>
    <w:rsid w:val="00A57813"/>
    <w:rsid w:val="00A62364"/>
    <w:rsid w:val="00A665DB"/>
    <w:rsid w:val="00A83D3E"/>
    <w:rsid w:val="00A8726B"/>
    <w:rsid w:val="00AA0B55"/>
    <w:rsid w:val="00AA5768"/>
    <w:rsid w:val="00AC4933"/>
    <w:rsid w:val="00AD6E00"/>
    <w:rsid w:val="00AD6F2B"/>
    <w:rsid w:val="00AD78E4"/>
    <w:rsid w:val="00AE4C95"/>
    <w:rsid w:val="00AF0873"/>
    <w:rsid w:val="00B00DD7"/>
    <w:rsid w:val="00B04846"/>
    <w:rsid w:val="00B04C77"/>
    <w:rsid w:val="00B057EB"/>
    <w:rsid w:val="00B072F3"/>
    <w:rsid w:val="00B10C72"/>
    <w:rsid w:val="00B24D8D"/>
    <w:rsid w:val="00B253C1"/>
    <w:rsid w:val="00B37EF3"/>
    <w:rsid w:val="00B40F94"/>
    <w:rsid w:val="00B423A9"/>
    <w:rsid w:val="00B4302F"/>
    <w:rsid w:val="00B46E4B"/>
    <w:rsid w:val="00B50F4B"/>
    <w:rsid w:val="00B56890"/>
    <w:rsid w:val="00B6008B"/>
    <w:rsid w:val="00B629B9"/>
    <w:rsid w:val="00B804B0"/>
    <w:rsid w:val="00B80606"/>
    <w:rsid w:val="00B85958"/>
    <w:rsid w:val="00B90483"/>
    <w:rsid w:val="00BA2786"/>
    <w:rsid w:val="00BC401E"/>
    <w:rsid w:val="00BD38C7"/>
    <w:rsid w:val="00BD4B6F"/>
    <w:rsid w:val="00C1138F"/>
    <w:rsid w:val="00C11FAA"/>
    <w:rsid w:val="00C128E6"/>
    <w:rsid w:val="00C13305"/>
    <w:rsid w:val="00C157B9"/>
    <w:rsid w:val="00C23023"/>
    <w:rsid w:val="00C23CBB"/>
    <w:rsid w:val="00C358EC"/>
    <w:rsid w:val="00C36E73"/>
    <w:rsid w:val="00C450F5"/>
    <w:rsid w:val="00C65C10"/>
    <w:rsid w:val="00C65E8C"/>
    <w:rsid w:val="00C8497E"/>
    <w:rsid w:val="00C85565"/>
    <w:rsid w:val="00C96C85"/>
    <w:rsid w:val="00CA17DB"/>
    <w:rsid w:val="00CB291C"/>
    <w:rsid w:val="00CB3404"/>
    <w:rsid w:val="00CC00CB"/>
    <w:rsid w:val="00CC32D5"/>
    <w:rsid w:val="00CE7029"/>
    <w:rsid w:val="00D143F5"/>
    <w:rsid w:val="00D40239"/>
    <w:rsid w:val="00D556D7"/>
    <w:rsid w:val="00D609A6"/>
    <w:rsid w:val="00D659F5"/>
    <w:rsid w:val="00D76FAE"/>
    <w:rsid w:val="00D927BD"/>
    <w:rsid w:val="00DA027D"/>
    <w:rsid w:val="00DA05C4"/>
    <w:rsid w:val="00DA11C9"/>
    <w:rsid w:val="00DB3A73"/>
    <w:rsid w:val="00DC12A7"/>
    <w:rsid w:val="00DD309E"/>
    <w:rsid w:val="00DE39EA"/>
    <w:rsid w:val="00DE553B"/>
    <w:rsid w:val="00DF35AE"/>
    <w:rsid w:val="00DF6153"/>
    <w:rsid w:val="00E0285F"/>
    <w:rsid w:val="00E03930"/>
    <w:rsid w:val="00E05918"/>
    <w:rsid w:val="00E06DA0"/>
    <w:rsid w:val="00E1618C"/>
    <w:rsid w:val="00E16B60"/>
    <w:rsid w:val="00E173D3"/>
    <w:rsid w:val="00E20310"/>
    <w:rsid w:val="00E27AC6"/>
    <w:rsid w:val="00E30517"/>
    <w:rsid w:val="00E4182E"/>
    <w:rsid w:val="00E51A2E"/>
    <w:rsid w:val="00E54E68"/>
    <w:rsid w:val="00E5737E"/>
    <w:rsid w:val="00E63C2E"/>
    <w:rsid w:val="00E655E7"/>
    <w:rsid w:val="00E72B7F"/>
    <w:rsid w:val="00E76B51"/>
    <w:rsid w:val="00E80F74"/>
    <w:rsid w:val="00E854FB"/>
    <w:rsid w:val="00E8748D"/>
    <w:rsid w:val="00E94712"/>
    <w:rsid w:val="00E96B13"/>
    <w:rsid w:val="00EA04E2"/>
    <w:rsid w:val="00EB14EC"/>
    <w:rsid w:val="00EB2D59"/>
    <w:rsid w:val="00EC51A0"/>
    <w:rsid w:val="00ED1852"/>
    <w:rsid w:val="00ED35E4"/>
    <w:rsid w:val="00ED7753"/>
    <w:rsid w:val="00EE0204"/>
    <w:rsid w:val="00EE05B0"/>
    <w:rsid w:val="00EE11F2"/>
    <w:rsid w:val="00EE65BE"/>
    <w:rsid w:val="00EF7294"/>
    <w:rsid w:val="00F13660"/>
    <w:rsid w:val="00F64106"/>
    <w:rsid w:val="00F70F8C"/>
    <w:rsid w:val="00F7419A"/>
    <w:rsid w:val="00F75D39"/>
    <w:rsid w:val="00FA6C03"/>
    <w:rsid w:val="00FC4429"/>
    <w:rsid w:val="00FC469C"/>
    <w:rsid w:val="00FC46AF"/>
    <w:rsid w:val="00FD3E88"/>
    <w:rsid w:val="00FE2796"/>
    <w:rsid w:val="00FE295C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5EC33E"/>
  <w15:docId w15:val="{EE1E6542-D7CC-964C-9543-9CB08D80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F8C"/>
  </w:style>
  <w:style w:type="paragraph" w:styleId="Heading1">
    <w:name w:val="heading 1"/>
    <w:basedOn w:val="Normal"/>
    <w:next w:val="Normal"/>
    <w:link w:val="Heading1Char"/>
    <w:uiPriority w:val="9"/>
    <w:qFormat/>
    <w:rsid w:val="00072A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AF6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80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04B0"/>
  </w:style>
  <w:style w:type="character" w:styleId="CommentReference">
    <w:name w:val="annotation reference"/>
    <w:basedOn w:val="DefaultParagraphFont"/>
    <w:uiPriority w:val="99"/>
    <w:semiHidden/>
    <w:unhideWhenUsed/>
    <w:rsid w:val="009F0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A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A52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0A5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5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6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385"/>
  </w:style>
  <w:style w:type="character" w:customStyle="1" w:styleId="Heading1Char">
    <w:name w:val="Heading 1 Char"/>
    <w:basedOn w:val="DefaultParagraphFont"/>
    <w:link w:val="Heading1"/>
    <w:uiPriority w:val="9"/>
    <w:rsid w:val="00072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D3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6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609A6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362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6289"/>
    <w:rPr>
      <w:rFonts w:ascii="Consolas" w:hAnsi="Consolas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02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E502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41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410"/>
    <w:rPr>
      <w:b/>
      <w:bCs/>
      <w:i/>
      <w:iCs/>
      <w:color w:val="4472C4" w:themeColor="accent1"/>
    </w:rPr>
  </w:style>
  <w:style w:type="table" w:styleId="LightShading-Accent1">
    <w:name w:val="Light Shading Accent 1"/>
    <w:basedOn w:val="TableNormal"/>
    <w:uiPriority w:val="60"/>
    <w:rsid w:val="0063130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PlainTable2">
    <w:name w:val="Plain Table 2"/>
    <w:basedOn w:val="TableNormal"/>
    <w:uiPriority w:val="42"/>
    <w:rsid w:val="00CC00CB"/>
    <w:pPr>
      <w:spacing w:before="240" w:after="0" w:line="240" w:lineRule="auto"/>
      <w:jc w:val="both"/>
    </w:pPr>
    <w:rPr>
      <w:rFonts w:ascii="Calibri" w:eastAsia="Calibri" w:hAnsi="Calibri" w:cs="Calibri"/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CA222-5FD0-4803-ABEC-2277FA1AA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Ganeshkumar P</dc:creator>
  <cp:lastModifiedBy>VG</cp:lastModifiedBy>
  <cp:revision>2</cp:revision>
  <cp:lastPrinted>2019-06-14T07:36:00Z</cp:lastPrinted>
  <dcterms:created xsi:type="dcterms:W3CDTF">2021-07-01T12:05:00Z</dcterms:created>
  <dcterms:modified xsi:type="dcterms:W3CDTF">2021-07-01T12:05:00Z</dcterms:modified>
</cp:coreProperties>
</file>