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80EC9" w14:textId="19F4B8A3" w:rsidR="00FC743E" w:rsidRPr="005E4D0D" w:rsidRDefault="009F612A" w:rsidP="00C71D22">
      <w:pPr>
        <w:jc w:val="center"/>
        <w:rPr>
          <w:b/>
          <w:lang w:val="en-US"/>
        </w:rPr>
      </w:pPr>
      <w:r w:rsidRPr="005E4D0D">
        <w:rPr>
          <w:b/>
          <w:lang w:val="en-US"/>
        </w:rPr>
        <w:t>Additional file</w:t>
      </w:r>
      <w:r w:rsidR="00C71D22" w:rsidRPr="005E4D0D">
        <w:rPr>
          <w:b/>
          <w:lang w:val="en-US"/>
        </w:rPr>
        <w:t xml:space="preserve"> 2 (</w:t>
      </w:r>
      <w:r w:rsidR="001227E4" w:rsidRPr="005E4D0D">
        <w:rPr>
          <w:b/>
          <w:lang w:val="en-US"/>
        </w:rPr>
        <w:t>A</w:t>
      </w:r>
      <w:r w:rsidRPr="005E4D0D">
        <w:rPr>
          <w:b/>
          <w:lang w:val="en-US"/>
        </w:rPr>
        <w:t>dditional</w:t>
      </w:r>
      <w:r w:rsidR="00C71D22" w:rsidRPr="005E4D0D">
        <w:rPr>
          <w:b/>
          <w:lang w:val="en-US"/>
        </w:rPr>
        <w:t xml:space="preserve"> TABLES)</w:t>
      </w:r>
      <w:bookmarkStart w:id="0" w:name="_GoBack"/>
      <w:bookmarkEnd w:id="0"/>
    </w:p>
    <w:p w14:paraId="0B8C15FB" w14:textId="77777777" w:rsidR="008E462F" w:rsidRPr="005E4D0D" w:rsidRDefault="008E462F">
      <w:pPr>
        <w:rPr>
          <w:lang w:val="en-US"/>
        </w:rPr>
      </w:pPr>
    </w:p>
    <w:p w14:paraId="1833F34F" w14:textId="38FDAAAA" w:rsidR="008E462F" w:rsidRPr="005E4D0D" w:rsidRDefault="009F612A" w:rsidP="008E462F">
      <w:pPr>
        <w:spacing w:line="480" w:lineRule="auto"/>
        <w:rPr>
          <w:lang w:val="en-GB"/>
        </w:rPr>
      </w:pPr>
      <w:r w:rsidRPr="005E4D0D">
        <w:rPr>
          <w:lang w:val="en-GB"/>
        </w:rPr>
        <w:t>Additional</w:t>
      </w:r>
      <w:r w:rsidR="008E462F" w:rsidRPr="005E4D0D">
        <w:rPr>
          <w:lang w:val="en-GB"/>
        </w:rPr>
        <w:t xml:space="preserve"> table 1. </w:t>
      </w:r>
      <w:r w:rsidR="00F34DBF" w:rsidRPr="005E4D0D">
        <w:rPr>
          <w:lang w:val="en-GB"/>
        </w:rPr>
        <w:t>The perception of t</w:t>
      </w:r>
      <w:r w:rsidR="008E462F" w:rsidRPr="005E4D0D">
        <w:rPr>
          <w:lang w:val="en-GB"/>
        </w:rPr>
        <w:t>ime distribution in initial RT professional’s training (N=38)</w:t>
      </w:r>
    </w:p>
    <w:tbl>
      <w:tblPr>
        <w:tblW w:w="9498"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99"/>
        <w:gridCol w:w="2563"/>
        <w:gridCol w:w="1701"/>
        <w:gridCol w:w="1275"/>
        <w:gridCol w:w="1560"/>
      </w:tblGrid>
      <w:tr w:rsidR="005E4D0D" w:rsidRPr="005E4D0D" w14:paraId="09D47527" w14:textId="77777777" w:rsidTr="00FA40BF">
        <w:trPr>
          <w:trHeight w:val="300"/>
        </w:trPr>
        <w:tc>
          <w:tcPr>
            <w:tcW w:w="2399" w:type="dxa"/>
            <w:tcBorders>
              <w:top w:val="single" w:sz="4" w:space="0" w:color="auto"/>
              <w:bottom w:val="single" w:sz="4" w:space="0" w:color="auto"/>
            </w:tcBorders>
            <w:shd w:val="clear" w:color="auto" w:fill="auto"/>
            <w:noWrap/>
            <w:vAlign w:val="center"/>
          </w:tcPr>
          <w:p w14:paraId="1C09EF39" w14:textId="3F2F45B2" w:rsidR="008E462F" w:rsidRPr="005E4D0D" w:rsidRDefault="00F624EC" w:rsidP="00FA40BF">
            <w:pPr>
              <w:spacing w:before="120" w:after="120" w:line="240" w:lineRule="auto"/>
              <w:jc w:val="center"/>
              <w:rPr>
                <w:rFonts w:cs="Times New Roman"/>
                <w:b/>
                <w:bCs/>
                <w:lang w:val="en-US"/>
              </w:rPr>
            </w:pPr>
            <w:r w:rsidRPr="005E4D0D">
              <w:rPr>
                <w:rFonts w:cs="Times New Roman"/>
                <w:b/>
                <w:bCs/>
                <w:lang w:val="en-US"/>
              </w:rPr>
              <w:t>Course type</w:t>
            </w:r>
          </w:p>
        </w:tc>
        <w:tc>
          <w:tcPr>
            <w:tcW w:w="2563" w:type="dxa"/>
            <w:tcBorders>
              <w:top w:val="single" w:sz="4" w:space="0" w:color="auto"/>
              <w:bottom w:val="single" w:sz="4" w:space="0" w:color="auto"/>
            </w:tcBorders>
            <w:shd w:val="clear" w:color="auto" w:fill="auto"/>
            <w:noWrap/>
            <w:vAlign w:val="center"/>
          </w:tcPr>
          <w:p w14:paraId="442B2929" w14:textId="77777777" w:rsidR="008E462F" w:rsidRPr="005E4D0D" w:rsidRDefault="008E462F" w:rsidP="00FA40BF">
            <w:pPr>
              <w:spacing w:before="120" w:after="120" w:line="240" w:lineRule="auto"/>
              <w:jc w:val="center"/>
              <w:rPr>
                <w:rFonts w:cs="Times New Roman"/>
                <w:b/>
                <w:bCs/>
                <w:lang w:val="en-US"/>
              </w:rPr>
            </w:pPr>
            <w:r w:rsidRPr="005E4D0D">
              <w:rPr>
                <w:rFonts w:cs="Times New Roman"/>
                <w:b/>
                <w:bCs/>
                <w:lang w:val="en-US"/>
              </w:rPr>
              <w:t>Stressful not enough time (%)</w:t>
            </w:r>
          </w:p>
        </w:tc>
        <w:tc>
          <w:tcPr>
            <w:tcW w:w="1701" w:type="dxa"/>
            <w:tcBorders>
              <w:top w:val="single" w:sz="4" w:space="0" w:color="auto"/>
              <w:bottom w:val="single" w:sz="4" w:space="0" w:color="auto"/>
            </w:tcBorders>
            <w:shd w:val="clear" w:color="auto" w:fill="auto"/>
            <w:vAlign w:val="center"/>
          </w:tcPr>
          <w:p w14:paraId="46D6E05D" w14:textId="77777777" w:rsidR="008E462F" w:rsidRPr="005E4D0D" w:rsidRDefault="008E462F" w:rsidP="00FA40BF">
            <w:pPr>
              <w:spacing w:before="120" w:after="120" w:line="240" w:lineRule="auto"/>
              <w:jc w:val="center"/>
              <w:rPr>
                <w:rFonts w:cs="Times New Roman"/>
                <w:b/>
                <w:bCs/>
                <w:lang w:val="en-US"/>
              </w:rPr>
            </w:pPr>
            <w:r w:rsidRPr="005E4D0D">
              <w:rPr>
                <w:rFonts w:cs="Times New Roman"/>
                <w:b/>
                <w:bCs/>
                <w:lang w:val="en-US"/>
              </w:rPr>
              <w:t>Not enough time (%)</w:t>
            </w:r>
          </w:p>
        </w:tc>
        <w:tc>
          <w:tcPr>
            <w:tcW w:w="1275" w:type="dxa"/>
            <w:tcBorders>
              <w:top w:val="single" w:sz="4" w:space="0" w:color="auto"/>
              <w:bottom w:val="single" w:sz="4" w:space="0" w:color="auto"/>
            </w:tcBorders>
            <w:shd w:val="clear" w:color="auto" w:fill="auto"/>
            <w:vAlign w:val="center"/>
          </w:tcPr>
          <w:p w14:paraId="3C6A1ACA" w14:textId="77777777" w:rsidR="008E462F" w:rsidRPr="005E4D0D" w:rsidRDefault="008E462F" w:rsidP="00FA40BF">
            <w:pPr>
              <w:spacing w:before="120" w:after="120" w:line="240" w:lineRule="auto"/>
              <w:jc w:val="center"/>
              <w:rPr>
                <w:rFonts w:cs="Times New Roman"/>
                <w:b/>
                <w:bCs/>
                <w:lang w:val="en-US"/>
              </w:rPr>
            </w:pPr>
            <w:r w:rsidRPr="005E4D0D">
              <w:rPr>
                <w:rFonts w:cs="Times New Roman"/>
                <w:b/>
                <w:bCs/>
                <w:lang w:val="en-US"/>
              </w:rPr>
              <w:t>Enough time (%)</w:t>
            </w:r>
          </w:p>
        </w:tc>
        <w:tc>
          <w:tcPr>
            <w:tcW w:w="1560" w:type="dxa"/>
            <w:tcBorders>
              <w:top w:val="single" w:sz="4" w:space="0" w:color="auto"/>
              <w:bottom w:val="single" w:sz="4" w:space="0" w:color="auto"/>
            </w:tcBorders>
            <w:shd w:val="clear" w:color="auto" w:fill="auto"/>
            <w:vAlign w:val="center"/>
          </w:tcPr>
          <w:p w14:paraId="4D928A67" w14:textId="77777777" w:rsidR="008E462F" w:rsidRPr="005E4D0D" w:rsidRDefault="008E462F" w:rsidP="00FA40BF">
            <w:pPr>
              <w:spacing w:before="120" w:after="120" w:line="240" w:lineRule="auto"/>
              <w:jc w:val="center"/>
              <w:rPr>
                <w:rFonts w:cs="Times New Roman"/>
                <w:b/>
                <w:bCs/>
                <w:lang w:val="en-US"/>
              </w:rPr>
            </w:pPr>
            <w:r w:rsidRPr="005E4D0D">
              <w:rPr>
                <w:rFonts w:cs="Times New Roman"/>
                <w:b/>
                <w:bCs/>
                <w:lang w:val="en-US"/>
              </w:rPr>
              <w:t xml:space="preserve">Too </w:t>
            </w:r>
            <w:proofErr w:type="gramStart"/>
            <w:r w:rsidRPr="005E4D0D">
              <w:rPr>
                <w:rFonts w:cs="Times New Roman"/>
                <w:b/>
                <w:bCs/>
                <w:lang w:val="en-US"/>
              </w:rPr>
              <w:t>much</w:t>
            </w:r>
            <w:proofErr w:type="gramEnd"/>
            <w:r w:rsidRPr="005E4D0D">
              <w:rPr>
                <w:rFonts w:cs="Times New Roman"/>
                <w:b/>
                <w:bCs/>
                <w:lang w:val="en-US"/>
              </w:rPr>
              <w:t xml:space="preserve"> time (%)</w:t>
            </w:r>
          </w:p>
        </w:tc>
      </w:tr>
      <w:tr w:rsidR="005E4D0D" w:rsidRPr="005E4D0D" w14:paraId="00B43615" w14:textId="77777777" w:rsidTr="00FA40BF">
        <w:trPr>
          <w:trHeight w:val="300"/>
        </w:trPr>
        <w:tc>
          <w:tcPr>
            <w:tcW w:w="2399" w:type="dxa"/>
            <w:tcBorders>
              <w:top w:val="single" w:sz="4" w:space="0" w:color="auto"/>
            </w:tcBorders>
            <w:shd w:val="clear" w:color="auto" w:fill="auto"/>
            <w:noWrap/>
            <w:vAlign w:val="bottom"/>
            <w:hideMark/>
          </w:tcPr>
          <w:p w14:paraId="369F0394" w14:textId="77777777" w:rsidR="008E462F" w:rsidRPr="005E4D0D" w:rsidRDefault="008E462F" w:rsidP="00FA40BF">
            <w:pPr>
              <w:spacing w:before="120" w:after="120" w:line="240" w:lineRule="auto"/>
              <w:rPr>
                <w:rFonts w:cs="Times New Roman"/>
                <w:lang w:val="en-US"/>
              </w:rPr>
            </w:pPr>
            <w:r w:rsidRPr="005E4D0D">
              <w:rPr>
                <w:rFonts w:cs="Times New Roman"/>
                <w:lang w:val="en-US"/>
              </w:rPr>
              <w:t>Theoretical training</w:t>
            </w:r>
          </w:p>
        </w:tc>
        <w:tc>
          <w:tcPr>
            <w:tcW w:w="2563" w:type="dxa"/>
            <w:tcBorders>
              <w:top w:val="single" w:sz="4" w:space="0" w:color="auto"/>
            </w:tcBorders>
            <w:shd w:val="clear" w:color="auto" w:fill="auto"/>
            <w:noWrap/>
            <w:vAlign w:val="bottom"/>
          </w:tcPr>
          <w:p w14:paraId="0D591744"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3 (7.89)</w:t>
            </w:r>
          </w:p>
        </w:tc>
        <w:tc>
          <w:tcPr>
            <w:tcW w:w="1701" w:type="dxa"/>
            <w:tcBorders>
              <w:top w:val="single" w:sz="4" w:space="0" w:color="auto"/>
            </w:tcBorders>
            <w:shd w:val="clear" w:color="auto" w:fill="auto"/>
            <w:vAlign w:val="bottom"/>
          </w:tcPr>
          <w:p w14:paraId="2DDE3EA8"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4 (10.53)</w:t>
            </w:r>
          </w:p>
        </w:tc>
        <w:tc>
          <w:tcPr>
            <w:tcW w:w="1275" w:type="dxa"/>
            <w:tcBorders>
              <w:top w:val="single" w:sz="4" w:space="0" w:color="auto"/>
            </w:tcBorders>
            <w:shd w:val="clear" w:color="auto" w:fill="auto"/>
            <w:vAlign w:val="bottom"/>
          </w:tcPr>
          <w:p w14:paraId="42167A4A"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24 (63.16)</w:t>
            </w:r>
          </w:p>
        </w:tc>
        <w:tc>
          <w:tcPr>
            <w:tcW w:w="1560" w:type="dxa"/>
            <w:tcBorders>
              <w:top w:val="single" w:sz="4" w:space="0" w:color="auto"/>
            </w:tcBorders>
            <w:shd w:val="clear" w:color="auto" w:fill="auto"/>
            <w:vAlign w:val="bottom"/>
          </w:tcPr>
          <w:p w14:paraId="735E38C1"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7 (18.42)</w:t>
            </w:r>
          </w:p>
        </w:tc>
      </w:tr>
      <w:tr w:rsidR="005E4D0D" w:rsidRPr="005E4D0D" w14:paraId="6844D0E7" w14:textId="77777777" w:rsidTr="00FA40BF">
        <w:trPr>
          <w:trHeight w:val="300"/>
        </w:trPr>
        <w:tc>
          <w:tcPr>
            <w:tcW w:w="2399" w:type="dxa"/>
            <w:shd w:val="clear" w:color="auto" w:fill="auto"/>
            <w:noWrap/>
            <w:vAlign w:val="bottom"/>
          </w:tcPr>
          <w:p w14:paraId="1C8B81BF" w14:textId="77777777" w:rsidR="008E462F" w:rsidRPr="005E4D0D" w:rsidRDefault="008E462F" w:rsidP="00FA40BF">
            <w:pPr>
              <w:spacing w:before="120" w:after="120" w:line="240" w:lineRule="auto"/>
              <w:rPr>
                <w:rFonts w:cs="Times New Roman"/>
                <w:lang w:val="en-US"/>
              </w:rPr>
            </w:pPr>
            <w:r w:rsidRPr="005E4D0D">
              <w:rPr>
                <w:rFonts w:cs="Times New Roman"/>
                <w:lang w:val="en-US"/>
              </w:rPr>
              <w:t>Practical work lessons</w:t>
            </w:r>
          </w:p>
        </w:tc>
        <w:tc>
          <w:tcPr>
            <w:tcW w:w="2563" w:type="dxa"/>
            <w:shd w:val="clear" w:color="auto" w:fill="auto"/>
            <w:noWrap/>
            <w:vAlign w:val="bottom"/>
          </w:tcPr>
          <w:p w14:paraId="2EFD461E"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5 (13.16)</w:t>
            </w:r>
          </w:p>
        </w:tc>
        <w:tc>
          <w:tcPr>
            <w:tcW w:w="1701" w:type="dxa"/>
            <w:shd w:val="clear" w:color="auto" w:fill="auto"/>
            <w:vAlign w:val="bottom"/>
          </w:tcPr>
          <w:p w14:paraId="4577C80C"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15 (39.47)</w:t>
            </w:r>
          </w:p>
        </w:tc>
        <w:tc>
          <w:tcPr>
            <w:tcW w:w="1275" w:type="dxa"/>
            <w:shd w:val="clear" w:color="auto" w:fill="auto"/>
            <w:vAlign w:val="bottom"/>
          </w:tcPr>
          <w:p w14:paraId="1F426012"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18 (47.37)</w:t>
            </w:r>
          </w:p>
        </w:tc>
        <w:tc>
          <w:tcPr>
            <w:tcW w:w="1560" w:type="dxa"/>
            <w:shd w:val="clear" w:color="auto" w:fill="auto"/>
            <w:vAlign w:val="center"/>
          </w:tcPr>
          <w:p w14:paraId="506C5D51"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0 (0.00)</w:t>
            </w:r>
          </w:p>
        </w:tc>
      </w:tr>
      <w:tr w:rsidR="008E462F" w:rsidRPr="005E4D0D" w14:paraId="32783AD2" w14:textId="77777777" w:rsidTr="00FA40BF">
        <w:trPr>
          <w:trHeight w:val="300"/>
        </w:trPr>
        <w:tc>
          <w:tcPr>
            <w:tcW w:w="2399" w:type="dxa"/>
            <w:shd w:val="clear" w:color="auto" w:fill="auto"/>
            <w:noWrap/>
            <w:vAlign w:val="bottom"/>
          </w:tcPr>
          <w:p w14:paraId="330F1E03" w14:textId="77777777" w:rsidR="008E462F" w:rsidRPr="005E4D0D" w:rsidRDefault="008E462F" w:rsidP="00FA40BF">
            <w:pPr>
              <w:spacing w:before="120" w:after="120" w:line="240" w:lineRule="auto"/>
              <w:rPr>
                <w:rFonts w:cs="Times New Roman"/>
                <w:lang w:val="en-US"/>
              </w:rPr>
            </w:pPr>
            <w:r w:rsidRPr="005E4D0D">
              <w:rPr>
                <w:rFonts w:cs="Times New Roman"/>
                <w:lang w:val="en-US"/>
              </w:rPr>
              <w:t>Clinical work</w:t>
            </w:r>
          </w:p>
        </w:tc>
        <w:tc>
          <w:tcPr>
            <w:tcW w:w="2563" w:type="dxa"/>
            <w:shd w:val="clear" w:color="auto" w:fill="auto"/>
            <w:noWrap/>
            <w:vAlign w:val="bottom"/>
          </w:tcPr>
          <w:p w14:paraId="65FF28BD"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1 (2.63)</w:t>
            </w:r>
          </w:p>
        </w:tc>
        <w:tc>
          <w:tcPr>
            <w:tcW w:w="1701" w:type="dxa"/>
            <w:shd w:val="clear" w:color="auto" w:fill="auto"/>
            <w:vAlign w:val="bottom"/>
          </w:tcPr>
          <w:p w14:paraId="08CAB7BA"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7 (18.42)</w:t>
            </w:r>
          </w:p>
        </w:tc>
        <w:tc>
          <w:tcPr>
            <w:tcW w:w="1275" w:type="dxa"/>
            <w:shd w:val="clear" w:color="auto" w:fill="auto"/>
            <w:vAlign w:val="bottom"/>
          </w:tcPr>
          <w:p w14:paraId="63F6FE9C"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28 (73.68)</w:t>
            </w:r>
          </w:p>
        </w:tc>
        <w:tc>
          <w:tcPr>
            <w:tcW w:w="1560" w:type="dxa"/>
            <w:shd w:val="clear" w:color="auto" w:fill="auto"/>
            <w:vAlign w:val="bottom"/>
          </w:tcPr>
          <w:p w14:paraId="15928EAD" w14:textId="77777777" w:rsidR="008E462F" w:rsidRPr="005E4D0D" w:rsidRDefault="008E462F" w:rsidP="00FA40BF">
            <w:pPr>
              <w:spacing w:before="120" w:after="120" w:line="240" w:lineRule="auto"/>
              <w:jc w:val="center"/>
              <w:rPr>
                <w:rFonts w:cs="Times New Roman"/>
                <w:lang w:val="en-US"/>
              </w:rPr>
            </w:pPr>
            <w:r w:rsidRPr="005E4D0D">
              <w:rPr>
                <w:rFonts w:ascii="Calibri" w:hAnsi="Calibri" w:cs="Calibri"/>
              </w:rPr>
              <w:t>2 (5.26)</w:t>
            </w:r>
          </w:p>
        </w:tc>
      </w:tr>
    </w:tbl>
    <w:p w14:paraId="49755810" w14:textId="77777777" w:rsidR="008E462F" w:rsidRPr="005E4D0D" w:rsidRDefault="008E462F"/>
    <w:p w14:paraId="35C04C7C" w14:textId="77777777" w:rsidR="008E462F" w:rsidRPr="005E4D0D" w:rsidRDefault="008E462F"/>
    <w:p w14:paraId="2D829ACE" w14:textId="77777777" w:rsidR="002D7C09" w:rsidRPr="005E4D0D" w:rsidRDefault="002D7C09" w:rsidP="002D7C09">
      <w:pPr>
        <w:rPr>
          <w:lang w:val="en-US"/>
        </w:rPr>
      </w:pPr>
      <w:r w:rsidRPr="005E4D0D">
        <w:rPr>
          <w:lang w:val="en-GB"/>
        </w:rPr>
        <w:t>Supplementary table 2. The perception of acquired competencies during initial training (N=38)</w:t>
      </w:r>
    </w:p>
    <w:tbl>
      <w:tblPr>
        <w:tblW w:w="788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263"/>
        <w:gridCol w:w="1107"/>
        <w:gridCol w:w="1180"/>
        <w:gridCol w:w="1339"/>
      </w:tblGrid>
      <w:tr w:rsidR="005E4D0D" w:rsidRPr="005E4D0D" w14:paraId="76AE81EB" w14:textId="77777777" w:rsidTr="009E55AF">
        <w:trPr>
          <w:trHeight w:val="286"/>
        </w:trPr>
        <w:tc>
          <w:tcPr>
            <w:tcW w:w="0" w:type="auto"/>
            <w:tcBorders>
              <w:top w:val="single" w:sz="4" w:space="0" w:color="auto"/>
              <w:bottom w:val="single" w:sz="4" w:space="0" w:color="auto"/>
            </w:tcBorders>
            <w:shd w:val="clear" w:color="auto" w:fill="auto"/>
            <w:noWrap/>
            <w:vAlign w:val="center"/>
          </w:tcPr>
          <w:p w14:paraId="0679A0F0" w14:textId="77777777" w:rsidR="002D7C09" w:rsidRPr="005E4D0D" w:rsidRDefault="002D7C09" w:rsidP="009E55AF">
            <w:pPr>
              <w:spacing w:before="120" w:after="120" w:line="240" w:lineRule="auto"/>
              <w:jc w:val="center"/>
              <w:rPr>
                <w:rFonts w:cs="Times New Roman"/>
                <w:b/>
                <w:bCs/>
                <w:lang w:val="en-US"/>
              </w:rPr>
            </w:pPr>
            <w:r w:rsidRPr="005E4D0D">
              <w:rPr>
                <w:rFonts w:cs="Times New Roman"/>
                <w:b/>
                <w:bCs/>
                <w:lang w:val="en-US"/>
              </w:rPr>
              <w:t>Acquired competencies</w:t>
            </w:r>
          </w:p>
        </w:tc>
        <w:tc>
          <w:tcPr>
            <w:tcW w:w="0" w:type="auto"/>
            <w:gridSpan w:val="3"/>
            <w:tcBorders>
              <w:top w:val="single" w:sz="4" w:space="0" w:color="auto"/>
              <w:bottom w:val="single" w:sz="4" w:space="0" w:color="auto"/>
            </w:tcBorders>
          </w:tcPr>
          <w:p w14:paraId="031FD156" w14:textId="77777777" w:rsidR="002D7C09" w:rsidRPr="005E4D0D" w:rsidRDefault="002D7C09" w:rsidP="009E55AF">
            <w:pPr>
              <w:spacing w:before="120" w:after="120" w:line="240" w:lineRule="auto"/>
              <w:jc w:val="center"/>
              <w:rPr>
                <w:rFonts w:cs="Times New Roman"/>
                <w:b/>
                <w:bCs/>
                <w:lang w:val="en-US"/>
              </w:rPr>
            </w:pPr>
            <w:r w:rsidRPr="005E4D0D">
              <w:rPr>
                <w:rFonts w:cs="Times New Roman"/>
                <w:b/>
                <w:bCs/>
                <w:lang w:val="en-US"/>
              </w:rPr>
              <w:t>Number (%)</w:t>
            </w:r>
          </w:p>
        </w:tc>
      </w:tr>
      <w:tr w:rsidR="005E4D0D" w:rsidRPr="005E4D0D" w14:paraId="52F13F0C" w14:textId="77777777" w:rsidTr="009E55AF">
        <w:trPr>
          <w:trHeight w:val="286"/>
        </w:trPr>
        <w:tc>
          <w:tcPr>
            <w:tcW w:w="0" w:type="auto"/>
            <w:tcBorders>
              <w:top w:val="single" w:sz="4" w:space="0" w:color="auto"/>
              <w:bottom w:val="single" w:sz="4" w:space="0" w:color="auto"/>
            </w:tcBorders>
            <w:shd w:val="clear" w:color="auto" w:fill="auto"/>
            <w:noWrap/>
            <w:vAlign w:val="center"/>
          </w:tcPr>
          <w:p w14:paraId="1FBAFEA0" w14:textId="77777777" w:rsidR="002D7C09" w:rsidRPr="005E4D0D" w:rsidRDefault="002D7C09" w:rsidP="009E55AF">
            <w:pPr>
              <w:spacing w:before="120" w:after="120" w:line="240" w:lineRule="auto"/>
              <w:jc w:val="center"/>
              <w:rPr>
                <w:rFonts w:cs="Times New Roman"/>
                <w:b/>
                <w:bCs/>
                <w:lang w:val="en-US"/>
              </w:rPr>
            </w:pPr>
          </w:p>
        </w:tc>
        <w:tc>
          <w:tcPr>
            <w:tcW w:w="0" w:type="auto"/>
            <w:tcBorders>
              <w:top w:val="single" w:sz="4" w:space="0" w:color="auto"/>
              <w:bottom w:val="single" w:sz="4" w:space="0" w:color="auto"/>
            </w:tcBorders>
          </w:tcPr>
          <w:p w14:paraId="63C6FA0B" w14:textId="77777777" w:rsidR="002D7C09" w:rsidRPr="005E4D0D" w:rsidRDefault="002D7C09" w:rsidP="009E55AF">
            <w:pPr>
              <w:spacing w:before="120" w:after="120" w:line="240" w:lineRule="auto"/>
              <w:jc w:val="center"/>
              <w:rPr>
                <w:rFonts w:cs="Times New Roman"/>
                <w:b/>
                <w:bCs/>
                <w:lang w:val="en-US"/>
              </w:rPr>
            </w:pPr>
            <w:r w:rsidRPr="005E4D0D">
              <w:rPr>
                <w:rFonts w:cs="Times New Roman"/>
                <w:b/>
                <w:bCs/>
                <w:lang w:val="en-US"/>
              </w:rPr>
              <w:t>RO (n=16)</w:t>
            </w:r>
          </w:p>
        </w:tc>
        <w:tc>
          <w:tcPr>
            <w:tcW w:w="0" w:type="auto"/>
            <w:tcBorders>
              <w:top w:val="single" w:sz="4" w:space="0" w:color="auto"/>
              <w:bottom w:val="single" w:sz="4" w:space="0" w:color="auto"/>
            </w:tcBorders>
          </w:tcPr>
          <w:p w14:paraId="6373617E" w14:textId="77777777" w:rsidR="002D7C09" w:rsidRPr="005E4D0D" w:rsidRDefault="002D7C09" w:rsidP="009E55AF">
            <w:pPr>
              <w:spacing w:before="120" w:after="120" w:line="240" w:lineRule="auto"/>
              <w:jc w:val="center"/>
              <w:rPr>
                <w:rFonts w:cs="Times New Roman"/>
                <w:b/>
                <w:bCs/>
                <w:lang w:val="en-US"/>
              </w:rPr>
            </w:pPr>
            <w:r w:rsidRPr="005E4D0D">
              <w:rPr>
                <w:rFonts w:cs="Times New Roman"/>
                <w:b/>
                <w:bCs/>
                <w:lang w:val="en-US"/>
              </w:rPr>
              <w:t>RTT (n=22)</w:t>
            </w:r>
          </w:p>
        </w:tc>
        <w:tc>
          <w:tcPr>
            <w:tcW w:w="0" w:type="auto"/>
            <w:tcBorders>
              <w:top w:val="single" w:sz="4" w:space="0" w:color="auto"/>
              <w:bottom w:val="single" w:sz="4" w:space="0" w:color="auto"/>
            </w:tcBorders>
            <w:shd w:val="clear" w:color="auto" w:fill="auto"/>
            <w:noWrap/>
            <w:vAlign w:val="center"/>
          </w:tcPr>
          <w:p w14:paraId="5C701562" w14:textId="77777777" w:rsidR="002D7C09" w:rsidRPr="005E4D0D" w:rsidRDefault="002D7C09" w:rsidP="009E55AF">
            <w:pPr>
              <w:spacing w:before="120" w:after="120" w:line="240" w:lineRule="auto"/>
              <w:jc w:val="center"/>
              <w:rPr>
                <w:rFonts w:cs="Times New Roman"/>
                <w:b/>
                <w:bCs/>
                <w:lang w:val="en-US"/>
              </w:rPr>
            </w:pPr>
            <w:r w:rsidRPr="005E4D0D">
              <w:rPr>
                <w:rFonts w:cs="Times New Roman"/>
                <w:b/>
                <w:bCs/>
                <w:lang w:val="en-US"/>
              </w:rPr>
              <w:t>Total (N=38)</w:t>
            </w:r>
          </w:p>
        </w:tc>
      </w:tr>
      <w:tr w:rsidR="005E4D0D" w:rsidRPr="005E4D0D" w14:paraId="11731AE4" w14:textId="77777777" w:rsidTr="009E55AF">
        <w:trPr>
          <w:trHeight w:val="286"/>
        </w:trPr>
        <w:tc>
          <w:tcPr>
            <w:tcW w:w="0" w:type="auto"/>
            <w:tcBorders>
              <w:top w:val="single" w:sz="4" w:space="0" w:color="auto"/>
            </w:tcBorders>
            <w:shd w:val="clear" w:color="auto" w:fill="auto"/>
            <w:noWrap/>
            <w:vAlign w:val="bottom"/>
            <w:hideMark/>
          </w:tcPr>
          <w:p w14:paraId="0C0C7F29" w14:textId="77777777" w:rsidR="002D7C09" w:rsidRPr="005E4D0D" w:rsidRDefault="002D7C09" w:rsidP="009E55AF">
            <w:pPr>
              <w:spacing w:before="120" w:after="120" w:line="240" w:lineRule="auto"/>
              <w:rPr>
                <w:rFonts w:cs="Times New Roman"/>
                <w:lang w:val="en-US"/>
              </w:rPr>
            </w:pPr>
            <w:r w:rsidRPr="005E4D0D">
              <w:rPr>
                <w:lang w:val="en-GB"/>
              </w:rPr>
              <w:t>Possessed all the required competencies</w:t>
            </w:r>
          </w:p>
        </w:tc>
        <w:tc>
          <w:tcPr>
            <w:tcW w:w="0" w:type="auto"/>
            <w:tcBorders>
              <w:top w:val="single" w:sz="4" w:space="0" w:color="auto"/>
            </w:tcBorders>
          </w:tcPr>
          <w:p w14:paraId="56770C87" w14:textId="77777777" w:rsidR="002D7C09" w:rsidRPr="005E4D0D" w:rsidRDefault="002D7C09" w:rsidP="009E55AF">
            <w:pPr>
              <w:spacing w:before="120" w:after="120" w:line="240" w:lineRule="auto"/>
              <w:jc w:val="center"/>
              <w:rPr>
                <w:rFonts w:ascii="Calibri" w:hAnsi="Calibri" w:cs="Calibri"/>
                <w:lang w:val="en-US"/>
              </w:rPr>
            </w:pPr>
            <w:r w:rsidRPr="005E4D0D">
              <w:rPr>
                <w:rFonts w:ascii="Calibri" w:hAnsi="Calibri" w:cs="Calibri"/>
                <w:lang w:val="en-US"/>
              </w:rPr>
              <w:t>6 (37.5)*</w:t>
            </w:r>
          </w:p>
        </w:tc>
        <w:tc>
          <w:tcPr>
            <w:tcW w:w="0" w:type="auto"/>
            <w:tcBorders>
              <w:top w:val="single" w:sz="4" w:space="0" w:color="auto"/>
            </w:tcBorders>
          </w:tcPr>
          <w:p w14:paraId="30287F92" w14:textId="77777777" w:rsidR="002D7C09" w:rsidRPr="005E4D0D" w:rsidRDefault="002D7C09" w:rsidP="009E55AF">
            <w:pPr>
              <w:spacing w:before="120" w:after="120" w:line="240" w:lineRule="auto"/>
              <w:jc w:val="center"/>
              <w:rPr>
                <w:rFonts w:ascii="Calibri" w:hAnsi="Calibri" w:cs="Calibri"/>
                <w:lang w:val="en-US"/>
              </w:rPr>
            </w:pPr>
            <w:r w:rsidRPr="005E4D0D">
              <w:rPr>
                <w:rFonts w:ascii="Calibri" w:hAnsi="Calibri" w:cs="Calibri"/>
                <w:lang w:val="en-US"/>
              </w:rPr>
              <w:t>2 (9.1)</w:t>
            </w:r>
          </w:p>
        </w:tc>
        <w:tc>
          <w:tcPr>
            <w:tcW w:w="0" w:type="auto"/>
            <w:tcBorders>
              <w:top w:val="single" w:sz="4" w:space="0" w:color="auto"/>
            </w:tcBorders>
            <w:shd w:val="clear" w:color="auto" w:fill="auto"/>
            <w:noWrap/>
            <w:vAlign w:val="bottom"/>
          </w:tcPr>
          <w:p w14:paraId="1CB2C66E" w14:textId="77777777" w:rsidR="002D7C09" w:rsidRPr="005E4D0D" w:rsidRDefault="002D7C09" w:rsidP="009E55AF">
            <w:pPr>
              <w:spacing w:before="120" w:after="120" w:line="240" w:lineRule="auto"/>
              <w:jc w:val="center"/>
              <w:rPr>
                <w:rFonts w:cs="Times New Roman"/>
                <w:lang w:val="en-US"/>
              </w:rPr>
            </w:pPr>
            <w:r w:rsidRPr="005E4D0D">
              <w:rPr>
                <w:rFonts w:ascii="Calibri" w:hAnsi="Calibri" w:cs="Calibri"/>
              </w:rPr>
              <w:t>8 (21.1)</w:t>
            </w:r>
          </w:p>
        </w:tc>
      </w:tr>
      <w:tr w:rsidR="005E4D0D" w:rsidRPr="005E4D0D" w14:paraId="631792DF" w14:textId="77777777" w:rsidTr="009E55AF">
        <w:trPr>
          <w:trHeight w:val="286"/>
        </w:trPr>
        <w:tc>
          <w:tcPr>
            <w:tcW w:w="0" w:type="auto"/>
            <w:shd w:val="clear" w:color="auto" w:fill="auto"/>
            <w:noWrap/>
            <w:vAlign w:val="bottom"/>
          </w:tcPr>
          <w:p w14:paraId="07DB67C3" w14:textId="77777777" w:rsidR="002D7C09" w:rsidRPr="005E4D0D" w:rsidRDefault="002D7C09" w:rsidP="009E55AF">
            <w:pPr>
              <w:spacing w:before="120" w:after="120" w:line="240" w:lineRule="auto"/>
              <w:rPr>
                <w:rFonts w:cs="Times New Roman"/>
                <w:lang w:val="en-US"/>
              </w:rPr>
            </w:pPr>
            <w:r w:rsidRPr="005E4D0D">
              <w:rPr>
                <w:lang w:val="en-GB"/>
              </w:rPr>
              <w:t>Acquired an extended panel of competence</w:t>
            </w:r>
          </w:p>
        </w:tc>
        <w:tc>
          <w:tcPr>
            <w:tcW w:w="0" w:type="auto"/>
          </w:tcPr>
          <w:p w14:paraId="07284988" w14:textId="77777777" w:rsidR="002D7C09" w:rsidRPr="005E4D0D" w:rsidRDefault="002D7C09" w:rsidP="009E55AF">
            <w:pPr>
              <w:spacing w:before="120" w:after="120" w:line="240" w:lineRule="auto"/>
              <w:jc w:val="center"/>
              <w:rPr>
                <w:rFonts w:ascii="Calibri" w:hAnsi="Calibri" w:cs="Calibri"/>
                <w:lang w:val="en-US"/>
              </w:rPr>
            </w:pPr>
            <w:r w:rsidRPr="005E4D0D">
              <w:rPr>
                <w:rFonts w:ascii="Calibri" w:hAnsi="Calibri" w:cs="Calibri"/>
                <w:lang w:val="en-US"/>
              </w:rPr>
              <w:t>5 (31.3)</w:t>
            </w:r>
          </w:p>
        </w:tc>
        <w:tc>
          <w:tcPr>
            <w:tcW w:w="0" w:type="auto"/>
          </w:tcPr>
          <w:p w14:paraId="2F99A7E5" w14:textId="77777777" w:rsidR="002D7C09" w:rsidRPr="005E4D0D" w:rsidRDefault="002D7C09" w:rsidP="009E55AF">
            <w:pPr>
              <w:spacing w:before="120" w:after="120" w:line="240" w:lineRule="auto"/>
              <w:jc w:val="center"/>
              <w:rPr>
                <w:rFonts w:ascii="Calibri" w:hAnsi="Calibri" w:cs="Calibri"/>
                <w:lang w:val="en-US"/>
              </w:rPr>
            </w:pPr>
            <w:r w:rsidRPr="005E4D0D">
              <w:rPr>
                <w:rFonts w:ascii="Calibri" w:hAnsi="Calibri" w:cs="Calibri"/>
                <w:lang w:val="en-US"/>
              </w:rPr>
              <w:t>17 (77.3)*</w:t>
            </w:r>
          </w:p>
        </w:tc>
        <w:tc>
          <w:tcPr>
            <w:tcW w:w="0" w:type="auto"/>
            <w:shd w:val="clear" w:color="auto" w:fill="auto"/>
            <w:noWrap/>
            <w:vAlign w:val="bottom"/>
          </w:tcPr>
          <w:p w14:paraId="34CACC97" w14:textId="77777777" w:rsidR="002D7C09" w:rsidRPr="005E4D0D" w:rsidRDefault="002D7C09" w:rsidP="009E55AF">
            <w:pPr>
              <w:spacing w:before="120" w:after="120" w:line="240" w:lineRule="auto"/>
              <w:jc w:val="center"/>
              <w:rPr>
                <w:rFonts w:cs="Times New Roman"/>
                <w:lang w:val="en-US"/>
              </w:rPr>
            </w:pPr>
            <w:r w:rsidRPr="005E4D0D">
              <w:rPr>
                <w:rFonts w:ascii="Calibri" w:hAnsi="Calibri" w:cs="Calibri"/>
              </w:rPr>
              <w:t>22 (57.9)</w:t>
            </w:r>
          </w:p>
        </w:tc>
      </w:tr>
      <w:tr w:rsidR="002D7C09" w:rsidRPr="005E4D0D" w14:paraId="0F2F81A5" w14:textId="77777777" w:rsidTr="009E55AF">
        <w:trPr>
          <w:trHeight w:val="286"/>
        </w:trPr>
        <w:tc>
          <w:tcPr>
            <w:tcW w:w="0" w:type="auto"/>
            <w:shd w:val="clear" w:color="auto" w:fill="auto"/>
            <w:noWrap/>
            <w:vAlign w:val="bottom"/>
          </w:tcPr>
          <w:p w14:paraId="1A6A62EF" w14:textId="77777777" w:rsidR="002D7C09" w:rsidRPr="005E4D0D" w:rsidRDefault="002D7C09" w:rsidP="009E55AF">
            <w:pPr>
              <w:spacing w:before="120" w:after="120" w:line="240" w:lineRule="auto"/>
              <w:rPr>
                <w:lang w:val="en-GB"/>
              </w:rPr>
            </w:pPr>
            <w:r w:rsidRPr="005E4D0D">
              <w:rPr>
                <w:lang w:val="en-GB"/>
              </w:rPr>
              <w:t xml:space="preserve">Not satisfied with the level of knowledge </w:t>
            </w:r>
          </w:p>
          <w:p w14:paraId="7E623034" w14:textId="77777777" w:rsidR="002D7C09" w:rsidRPr="005E4D0D" w:rsidRDefault="002D7C09" w:rsidP="009E55AF">
            <w:pPr>
              <w:spacing w:before="120" w:after="120" w:line="240" w:lineRule="auto"/>
              <w:rPr>
                <w:rFonts w:cs="Times New Roman"/>
                <w:lang w:val="en-US"/>
              </w:rPr>
            </w:pPr>
            <w:r w:rsidRPr="005E4D0D">
              <w:rPr>
                <w:lang w:val="en-GB"/>
              </w:rPr>
              <w:t>and competence acquired</w:t>
            </w:r>
          </w:p>
        </w:tc>
        <w:tc>
          <w:tcPr>
            <w:tcW w:w="0" w:type="auto"/>
            <w:vAlign w:val="center"/>
          </w:tcPr>
          <w:p w14:paraId="17E042BD" w14:textId="77777777" w:rsidR="002D7C09" w:rsidRPr="005E4D0D" w:rsidRDefault="002D7C09" w:rsidP="009E55AF">
            <w:pPr>
              <w:spacing w:before="120" w:after="120" w:line="240" w:lineRule="auto"/>
              <w:jc w:val="center"/>
              <w:rPr>
                <w:rFonts w:ascii="Calibri" w:hAnsi="Calibri" w:cs="Calibri"/>
                <w:lang w:val="en-US"/>
              </w:rPr>
            </w:pPr>
            <w:r w:rsidRPr="005E4D0D">
              <w:rPr>
                <w:rFonts w:ascii="Calibri" w:hAnsi="Calibri" w:cs="Calibri"/>
                <w:lang w:val="en-US"/>
              </w:rPr>
              <w:t>5 (31.3)</w:t>
            </w:r>
          </w:p>
        </w:tc>
        <w:tc>
          <w:tcPr>
            <w:tcW w:w="0" w:type="auto"/>
            <w:vAlign w:val="center"/>
          </w:tcPr>
          <w:p w14:paraId="116D0C47" w14:textId="77777777" w:rsidR="002D7C09" w:rsidRPr="005E4D0D" w:rsidRDefault="002D7C09" w:rsidP="009E55AF">
            <w:pPr>
              <w:spacing w:before="120" w:after="120" w:line="240" w:lineRule="auto"/>
              <w:jc w:val="center"/>
              <w:rPr>
                <w:rFonts w:ascii="Calibri" w:hAnsi="Calibri" w:cs="Calibri"/>
                <w:lang w:val="en-US"/>
              </w:rPr>
            </w:pPr>
            <w:r w:rsidRPr="005E4D0D">
              <w:rPr>
                <w:rFonts w:ascii="Calibri" w:hAnsi="Calibri" w:cs="Calibri"/>
                <w:lang w:val="en-US"/>
              </w:rPr>
              <w:t>3 (13.6)</w:t>
            </w:r>
          </w:p>
        </w:tc>
        <w:tc>
          <w:tcPr>
            <w:tcW w:w="0" w:type="auto"/>
            <w:shd w:val="clear" w:color="auto" w:fill="auto"/>
            <w:noWrap/>
            <w:vAlign w:val="center"/>
          </w:tcPr>
          <w:p w14:paraId="1F7CBB70" w14:textId="77777777" w:rsidR="002D7C09" w:rsidRPr="005E4D0D" w:rsidRDefault="002D7C09" w:rsidP="009E55AF">
            <w:pPr>
              <w:spacing w:before="120" w:after="120" w:line="240" w:lineRule="auto"/>
              <w:jc w:val="center"/>
              <w:rPr>
                <w:rFonts w:cs="Times New Roman"/>
                <w:lang w:val="en-US"/>
              </w:rPr>
            </w:pPr>
            <w:r w:rsidRPr="005E4D0D">
              <w:rPr>
                <w:rFonts w:ascii="Calibri" w:hAnsi="Calibri" w:cs="Calibri"/>
              </w:rPr>
              <w:t>8 (21.1)</w:t>
            </w:r>
          </w:p>
        </w:tc>
      </w:tr>
    </w:tbl>
    <w:p w14:paraId="2C8D5522" w14:textId="77777777" w:rsidR="002D7C09" w:rsidRPr="005E4D0D" w:rsidRDefault="002D7C09" w:rsidP="002D7C09">
      <w:pPr>
        <w:rPr>
          <w:rFonts w:cstheme="minorHAnsi"/>
          <w:sz w:val="20"/>
          <w:szCs w:val="20"/>
          <w:lang w:val="en-US"/>
        </w:rPr>
      </w:pPr>
    </w:p>
    <w:p w14:paraId="4507CA0D" w14:textId="77777777" w:rsidR="002D7C09" w:rsidRPr="005E4D0D" w:rsidRDefault="002D7C09" w:rsidP="002D7C09">
      <w:pPr>
        <w:rPr>
          <w:rFonts w:cstheme="minorHAnsi"/>
          <w:lang w:val="en-US"/>
        </w:rPr>
      </w:pPr>
      <w:r w:rsidRPr="005E4D0D">
        <w:rPr>
          <w:rFonts w:cstheme="minorHAnsi"/>
          <w:lang w:val="en-US"/>
        </w:rPr>
        <w:t xml:space="preserve">*Fisher exact test showed that there were significant differences in the ratings of the acquired competencies (p=0.024). Accordingly, there were more participants reported having possessed all the required competencies in the RO group and more participants reporting acquired only an extended panel of competence in the RTT group than expected. </w:t>
      </w:r>
    </w:p>
    <w:p w14:paraId="7BE68799" w14:textId="77777777" w:rsidR="008E462F" w:rsidRPr="005E4D0D" w:rsidRDefault="008E462F">
      <w:pPr>
        <w:rPr>
          <w:lang w:val="en-US"/>
        </w:rPr>
      </w:pPr>
    </w:p>
    <w:p w14:paraId="7BAFCFC4" w14:textId="2E15E3BA" w:rsidR="008E462F" w:rsidRPr="005E4D0D" w:rsidRDefault="009F612A" w:rsidP="008E462F">
      <w:pPr>
        <w:spacing w:line="480" w:lineRule="auto"/>
        <w:jc w:val="both"/>
        <w:rPr>
          <w:lang w:val="en-GB"/>
        </w:rPr>
      </w:pPr>
      <w:r w:rsidRPr="005E4D0D">
        <w:rPr>
          <w:lang w:val="en-GB"/>
        </w:rPr>
        <w:t>Additional</w:t>
      </w:r>
      <w:r w:rsidR="008E462F" w:rsidRPr="005E4D0D">
        <w:rPr>
          <w:lang w:val="en-GB"/>
        </w:rPr>
        <w:t xml:space="preserve"> table 3. The perceptions of relevance and adequacy of the learning content</w:t>
      </w:r>
    </w:p>
    <w:tbl>
      <w:tblPr>
        <w:tblW w:w="103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865"/>
        <w:gridCol w:w="865"/>
        <w:gridCol w:w="865"/>
        <w:gridCol w:w="866"/>
        <w:gridCol w:w="865"/>
        <w:gridCol w:w="865"/>
        <w:gridCol w:w="865"/>
        <w:gridCol w:w="866"/>
      </w:tblGrid>
      <w:tr w:rsidR="005E4D0D" w:rsidRPr="005E4D0D" w14:paraId="5BA1BAC4" w14:textId="77777777" w:rsidTr="008E462F">
        <w:trPr>
          <w:trHeight w:val="275"/>
        </w:trPr>
        <w:tc>
          <w:tcPr>
            <w:tcW w:w="3403" w:type="dxa"/>
            <w:shd w:val="clear" w:color="auto" w:fill="auto"/>
            <w:noWrap/>
            <w:vAlign w:val="center"/>
          </w:tcPr>
          <w:p w14:paraId="22C28658" w14:textId="77777777" w:rsidR="008E462F" w:rsidRPr="005E4D0D" w:rsidRDefault="008E462F" w:rsidP="00FA40BF">
            <w:pPr>
              <w:spacing w:before="120" w:after="120" w:line="240" w:lineRule="auto"/>
              <w:jc w:val="center"/>
              <w:rPr>
                <w:b/>
                <w:sz w:val="16"/>
                <w:szCs w:val="16"/>
              </w:rPr>
            </w:pPr>
            <w:r w:rsidRPr="005E4D0D">
              <w:rPr>
                <w:b/>
                <w:sz w:val="16"/>
                <w:szCs w:val="16"/>
              </w:rPr>
              <w:t>Learning topics</w:t>
            </w:r>
          </w:p>
        </w:tc>
        <w:tc>
          <w:tcPr>
            <w:tcW w:w="3461" w:type="dxa"/>
            <w:gridSpan w:val="4"/>
            <w:vAlign w:val="center"/>
          </w:tcPr>
          <w:p w14:paraId="1BA8A66D" w14:textId="77777777" w:rsidR="008E462F" w:rsidRPr="005E4D0D" w:rsidRDefault="008E462F" w:rsidP="00FA40BF">
            <w:pPr>
              <w:spacing w:before="120" w:after="120" w:line="240" w:lineRule="auto"/>
              <w:jc w:val="center"/>
              <w:rPr>
                <w:b/>
                <w:sz w:val="16"/>
                <w:szCs w:val="16"/>
              </w:rPr>
            </w:pPr>
            <w:r w:rsidRPr="005E4D0D">
              <w:rPr>
                <w:b/>
                <w:sz w:val="16"/>
                <w:szCs w:val="16"/>
              </w:rPr>
              <w:t>Relevance</w:t>
            </w:r>
          </w:p>
        </w:tc>
        <w:tc>
          <w:tcPr>
            <w:tcW w:w="3461" w:type="dxa"/>
            <w:gridSpan w:val="4"/>
            <w:vAlign w:val="center"/>
          </w:tcPr>
          <w:p w14:paraId="30056FE0" w14:textId="77777777" w:rsidR="008E462F" w:rsidRPr="005E4D0D" w:rsidRDefault="008E462F" w:rsidP="00FA40BF">
            <w:pPr>
              <w:spacing w:before="120" w:after="120" w:line="240" w:lineRule="auto"/>
              <w:jc w:val="center"/>
              <w:rPr>
                <w:b/>
                <w:sz w:val="16"/>
                <w:szCs w:val="16"/>
              </w:rPr>
            </w:pPr>
            <w:proofErr w:type="spellStart"/>
            <w:r w:rsidRPr="005E4D0D">
              <w:rPr>
                <w:b/>
                <w:sz w:val="16"/>
                <w:szCs w:val="16"/>
              </w:rPr>
              <w:t>Adequacy</w:t>
            </w:r>
            <w:proofErr w:type="spellEnd"/>
          </w:p>
        </w:tc>
      </w:tr>
      <w:tr w:rsidR="005E4D0D" w:rsidRPr="005E4D0D" w14:paraId="2FF6861D" w14:textId="77777777" w:rsidTr="008E462F">
        <w:trPr>
          <w:trHeight w:val="275"/>
        </w:trPr>
        <w:tc>
          <w:tcPr>
            <w:tcW w:w="3403" w:type="dxa"/>
            <w:shd w:val="clear" w:color="auto" w:fill="auto"/>
            <w:noWrap/>
            <w:vAlign w:val="center"/>
            <w:hideMark/>
          </w:tcPr>
          <w:p w14:paraId="6686DB99" w14:textId="77777777" w:rsidR="008E462F" w:rsidRPr="005E4D0D" w:rsidRDefault="008E462F" w:rsidP="00FA40BF">
            <w:pPr>
              <w:spacing w:before="120" w:after="120" w:line="240" w:lineRule="auto"/>
              <w:rPr>
                <w:b/>
                <w:sz w:val="16"/>
                <w:szCs w:val="16"/>
              </w:rPr>
            </w:pPr>
            <w:r w:rsidRPr="005E4D0D">
              <w:rPr>
                <w:b/>
                <w:sz w:val="16"/>
                <w:szCs w:val="16"/>
              </w:rPr>
              <w:t xml:space="preserve">RT </w:t>
            </w:r>
            <w:proofErr w:type="spellStart"/>
            <w:r w:rsidRPr="005E4D0D">
              <w:rPr>
                <w:b/>
                <w:sz w:val="16"/>
                <w:szCs w:val="16"/>
              </w:rPr>
              <w:t>knowledge</w:t>
            </w:r>
            <w:proofErr w:type="spellEnd"/>
          </w:p>
        </w:tc>
        <w:tc>
          <w:tcPr>
            <w:tcW w:w="865" w:type="dxa"/>
            <w:vAlign w:val="center"/>
          </w:tcPr>
          <w:p w14:paraId="5EA37A16" w14:textId="77777777" w:rsidR="008E462F" w:rsidRPr="005E4D0D" w:rsidRDefault="008E462F" w:rsidP="00FA40BF">
            <w:pPr>
              <w:spacing w:before="120" w:after="120" w:line="240" w:lineRule="auto"/>
              <w:rPr>
                <w:b/>
                <w:sz w:val="16"/>
                <w:szCs w:val="16"/>
              </w:rPr>
            </w:pPr>
            <w:r w:rsidRPr="005E4D0D">
              <w:rPr>
                <w:b/>
                <w:sz w:val="16"/>
                <w:szCs w:val="16"/>
              </w:rPr>
              <w:t>Not relevant</w:t>
            </w:r>
          </w:p>
        </w:tc>
        <w:tc>
          <w:tcPr>
            <w:tcW w:w="865" w:type="dxa"/>
            <w:vAlign w:val="center"/>
          </w:tcPr>
          <w:p w14:paraId="408F8159" w14:textId="77777777" w:rsidR="008E462F" w:rsidRPr="005E4D0D" w:rsidRDefault="008E462F" w:rsidP="00FA40BF">
            <w:pPr>
              <w:spacing w:before="120" w:after="120" w:line="240" w:lineRule="auto"/>
              <w:rPr>
                <w:b/>
                <w:sz w:val="16"/>
                <w:szCs w:val="16"/>
              </w:rPr>
            </w:pPr>
            <w:proofErr w:type="spellStart"/>
            <w:r w:rsidRPr="005E4D0D">
              <w:rPr>
                <w:b/>
                <w:sz w:val="16"/>
                <w:szCs w:val="16"/>
              </w:rPr>
              <w:t>Quite</w:t>
            </w:r>
            <w:proofErr w:type="spellEnd"/>
            <w:r w:rsidRPr="005E4D0D">
              <w:rPr>
                <w:b/>
                <w:sz w:val="16"/>
                <w:szCs w:val="16"/>
              </w:rPr>
              <w:t xml:space="preserve"> relevant</w:t>
            </w:r>
          </w:p>
        </w:tc>
        <w:tc>
          <w:tcPr>
            <w:tcW w:w="865" w:type="dxa"/>
            <w:vAlign w:val="center"/>
          </w:tcPr>
          <w:p w14:paraId="5C6207A0" w14:textId="77777777" w:rsidR="008E462F" w:rsidRPr="005E4D0D" w:rsidRDefault="008E462F" w:rsidP="00FA40BF">
            <w:pPr>
              <w:spacing w:before="120" w:after="120" w:line="240" w:lineRule="auto"/>
              <w:rPr>
                <w:b/>
                <w:sz w:val="16"/>
                <w:szCs w:val="16"/>
              </w:rPr>
            </w:pPr>
            <w:proofErr w:type="spellStart"/>
            <w:r w:rsidRPr="005E4D0D">
              <w:rPr>
                <w:b/>
                <w:sz w:val="16"/>
                <w:szCs w:val="16"/>
              </w:rPr>
              <w:t>Very</w:t>
            </w:r>
            <w:proofErr w:type="spellEnd"/>
            <w:r w:rsidRPr="005E4D0D">
              <w:rPr>
                <w:b/>
                <w:sz w:val="16"/>
                <w:szCs w:val="16"/>
              </w:rPr>
              <w:t xml:space="preserve"> relevant</w:t>
            </w:r>
          </w:p>
        </w:tc>
        <w:tc>
          <w:tcPr>
            <w:tcW w:w="866" w:type="dxa"/>
            <w:vAlign w:val="center"/>
          </w:tcPr>
          <w:p w14:paraId="37CB6C3A" w14:textId="77777777" w:rsidR="008E462F" w:rsidRPr="005E4D0D" w:rsidRDefault="008E462F" w:rsidP="00FA40BF">
            <w:pPr>
              <w:spacing w:before="120" w:after="120" w:line="240" w:lineRule="auto"/>
              <w:rPr>
                <w:b/>
                <w:sz w:val="16"/>
                <w:szCs w:val="16"/>
              </w:rPr>
            </w:pPr>
            <w:proofErr w:type="spellStart"/>
            <w:r w:rsidRPr="005E4D0D">
              <w:rPr>
                <w:b/>
                <w:sz w:val="16"/>
                <w:szCs w:val="16"/>
              </w:rPr>
              <w:t>Missing</w:t>
            </w:r>
            <w:proofErr w:type="spellEnd"/>
          </w:p>
        </w:tc>
        <w:tc>
          <w:tcPr>
            <w:tcW w:w="865" w:type="dxa"/>
            <w:vAlign w:val="center"/>
          </w:tcPr>
          <w:p w14:paraId="1203C484" w14:textId="77777777" w:rsidR="008E462F" w:rsidRPr="005E4D0D" w:rsidRDefault="008E462F" w:rsidP="00FA40BF">
            <w:pPr>
              <w:spacing w:before="120" w:after="120" w:line="240" w:lineRule="auto"/>
              <w:rPr>
                <w:b/>
                <w:sz w:val="16"/>
                <w:szCs w:val="16"/>
              </w:rPr>
            </w:pPr>
            <w:r w:rsidRPr="005E4D0D">
              <w:rPr>
                <w:b/>
                <w:sz w:val="16"/>
                <w:szCs w:val="16"/>
              </w:rPr>
              <w:t xml:space="preserve">Not </w:t>
            </w:r>
            <w:proofErr w:type="spellStart"/>
            <w:r w:rsidRPr="005E4D0D">
              <w:rPr>
                <w:b/>
                <w:sz w:val="16"/>
                <w:szCs w:val="16"/>
              </w:rPr>
              <w:t>adequate</w:t>
            </w:r>
            <w:proofErr w:type="spellEnd"/>
          </w:p>
        </w:tc>
        <w:tc>
          <w:tcPr>
            <w:tcW w:w="865" w:type="dxa"/>
            <w:vAlign w:val="center"/>
          </w:tcPr>
          <w:p w14:paraId="3596AE75" w14:textId="77777777" w:rsidR="008E462F" w:rsidRPr="005E4D0D" w:rsidRDefault="008E462F" w:rsidP="00FA40BF">
            <w:pPr>
              <w:spacing w:before="120" w:after="120" w:line="240" w:lineRule="auto"/>
              <w:rPr>
                <w:b/>
                <w:sz w:val="16"/>
                <w:szCs w:val="16"/>
              </w:rPr>
            </w:pPr>
            <w:proofErr w:type="spellStart"/>
            <w:r w:rsidRPr="005E4D0D">
              <w:rPr>
                <w:b/>
                <w:sz w:val="16"/>
                <w:szCs w:val="16"/>
              </w:rPr>
              <w:t>Quite</w:t>
            </w:r>
            <w:proofErr w:type="spellEnd"/>
            <w:r w:rsidRPr="005E4D0D">
              <w:rPr>
                <w:b/>
                <w:sz w:val="16"/>
                <w:szCs w:val="16"/>
              </w:rPr>
              <w:t xml:space="preserve"> </w:t>
            </w:r>
            <w:proofErr w:type="spellStart"/>
            <w:r w:rsidRPr="005E4D0D">
              <w:rPr>
                <w:b/>
                <w:sz w:val="16"/>
                <w:szCs w:val="16"/>
              </w:rPr>
              <w:t>adequate</w:t>
            </w:r>
            <w:proofErr w:type="spellEnd"/>
          </w:p>
        </w:tc>
        <w:tc>
          <w:tcPr>
            <w:tcW w:w="865" w:type="dxa"/>
            <w:vAlign w:val="center"/>
          </w:tcPr>
          <w:p w14:paraId="70AF8250" w14:textId="77777777" w:rsidR="008E462F" w:rsidRPr="005E4D0D" w:rsidRDefault="008E462F" w:rsidP="00FA40BF">
            <w:pPr>
              <w:spacing w:before="120" w:after="120" w:line="240" w:lineRule="auto"/>
              <w:rPr>
                <w:b/>
                <w:sz w:val="16"/>
                <w:szCs w:val="16"/>
              </w:rPr>
            </w:pPr>
            <w:proofErr w:type="spellStart"/>
            <w:r w:rsidRPr="005E4D0D">
              <w:rPr>
                <w:b/>
                <w:sz w:val="16"/>
                <w:szCs w:val="16"/>
              </w:rPr>
              <w:t>Very</w:t>
            </w:r>
            <w:proofErr w:type="spellEnd"/>
            <w:r w:rsidRPr="005E4D0D">
              <w:rPr>
                <w:b/>
                <w:sz w:val="16"/>
                <w:szCs w:val="16"/>
              </w:rPr>
              <w:t xml:space="preserve"> </w:t>
            </w:r>
            <w:proofErr w:type="spellStart"/>
            <w:r w:rsidRPr="005E4D0D">
              <w:rPr>
                <w:b/>
                <w:sz w:val="16"/>
                <w:szCs w:val="16"/>
              </w:rPr>
              <w:t>adequate</w:t>
            </w:r>
            <w:proofErr w:type="spellEnd"/>
          </w:p>
        </w:tc>
        <w:tc>
          <w:tcPr>
            <w:tcW w:w="866" w:type="dxa"/>
            <w:vAlign w:val="center"/>
          </w:tcPr>
          <w:p w14:paraId="18271FAA" w14:textId="77777777" w:rsidR="008E462F" w:rsidRPr="005E4D0D" w:rsidRDefault="008E462F" w:rsidP="00FA40BF">
            <w:pPr>
              <w:spacing w:before="120" w:after="120" w:line="240" w:lineRule="auto"/>
              <w:rPr>
                <w:b/>
                <w:sz w:val="16"/>
                <w:szCs w:val="16"/>
              </w:rPr>
            </w:pPr>
            <w:proofErr w:type="spellStart"/>
            <w:r w:rsidRPr="005E4D0D">
              <w:rPr>
                <w:b/>
                <w:sz w:val="16"/>
                <w:szCs w:val="16"/>
              </w:rPr>
              <w:t>Missing</w:t>
            </w:r>
            <w:proofErr w:type="spellEnd"/>
          </w:p>
        </w:tc>
      </w:tr>
      <w:tr w:rsidR="005E4D0D" w:rsidRPr="005E4D0D" w14:paraId="3371CD3E" w14:textId="77777777" w:rsidTr="008E462F">
        <w:trPr>
          <w:trHeight w:val="275"/>
        </w:trPr>
        <w:tc>
          <w:tcPr>
            <w:tcW w:w="3403" w:type="dxa"/>
            <w:shd w:val="clear" w:color="auto" w:fill="auto"/>
            <w:noWrap/>
            <w:vAlign w:val="center"/>
            <w:hideMark/>
          </w:tcPr>
          <w:p w14:paraId="1F83D9B5" w14:textId="77777777" w:rsidR="008E462F" w:rsidRPr="005E4D0D" w:rsidRDefault="008E462F" w:rsidP="00FA40BF">
            <w:pPr>
              <w:spacing w:before="120" w:after="120" w:line="240" w:lineRule="auto"/>
              <w:rPr>
                <w:sz w:val="16"/>
                <w:szCs w:val="16"/>
              </w:rPr>
            </w:pPr>
            <w:r w:rsidRPr="005E4D0D">
              <w:rPr>
                <w:sz w:val="16"/>
                <w:szCs w:val="16"/>
              </w:rPr>
              <w:t xml:space="preserve">Radiation </w:t>
            </w:r>
            <w:proofErr w:type="spellStart"/>
            <w:r w:rsidRPr="005E4D0D">
              <w:rPr>
                <w:sz w:val="16"/>
                <w:szCs w:val="16"/>
              </w:rPr>
              <w:t>physics</w:t>
            </w:r>
            <w:proofErr w:type="spellEnd"/>
          </w:p>
        </w:tc>
        <w:tc>
          <w:tcPr>
            <w:tcW w:w="865" w:type="dxa"/>
            <w:vAlign w:val="center"/>
          </w:tcPr>
          <w:p w14:paraId="2043C00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622BC7F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5" w:type="dxa"/>
            <w:vAlign w:val="center"/>
          </w:tcPr>
          <w:p w14:paraId="44A3BB6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6" w:type="dxa"/>
            <w:vAlign w:val="center"/>
          </w:tcPr>
          <w:p w14:paraId="585A3D3B"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5" w:type="dxa"/>
            <w:vAlign w:val="center"/>
          </w:tcPr>
          <w:p w14:paraId="18EBEB3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5" w:type="dxa"/>
            <w:vAlign w:val="center"/>
          </w:tcPr>
          <w:p w14:paraId="2DAB23E0"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20 (52.63)</w:t>
            </w:r>
          </w:p>
        </w:tc>
        <w:tc>
          <w:tcPr>
            <w:tcW w:w="865" w:type="dxa"/>
            <w:vAlign w:val="center"/>
          </w:tcPr>
          <w:p w14:paraId="198C172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9 (23.68)</w:t>
            </w:r>
          </w:p>
        </w:tc>
        <w:tc>
          <w:tcPr>
            <w:tcW w:w="866" w:type="dxa"/>
            <w:vAlign w:val="center"/>
          </w:tcPr>
          <w:p w14:paraId="2E5FFCCB"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r>
      <w:tr w:rsidR="005E4D0D" w:rsidRPr="005E4D0D" w14:paraId="49B18478" w14:textId="77777777" w:rsidTr="008E462F">
        <w:trPr>
          <w:trHeight w:val="429"/>
        </w:trPr>
        <w:tc>
          <w:tcPr>
            <w:tcW w:w="3403" w:type="dxa"/>
            <w:shd w:val="clear" w:color="auto" w:fill="auto"/>
            <w:noWrap/>
            <w:vAlign w:val="center"/>
            <w:hideMark/>
          </w:tcPr>
          <w:p w14:paraId="2FDB80AB" w14:textId="77777777" w:rsidR="008E462F" w:rsidRPr="005E4D0D" w:rsidRDefault="008E462F" w:rsidP="00FA40BF">
            <w:pPr>
              <w:spacing w:before="120" w:after="120" w:line="240" w:lineRule="auto"/>
              <w:rPr>
                <w:sz w:val="16"/>
                <w:szCs w:val="16"/>
              </w:rPr>
            </w:pPr>
            <w:proofErr w:type="spellStart"/>
            <w:r w:rsidRPr="005E4D0D">
              <w:rPr>
                <w:sz w:val="16"/>
                <w:szCs w:val="16"/>
              </w:rPr>
              <w:t>Biological</w:t>
            </w:r>
            <w:proofErr w:type="spellEnd"/>
            <w:r w:rsidRPr="005E4D0D">
              <w:rPr>
                <w:sz w:val="16"/>
                <w:szCs w:val="16"/>
              </w:rPr>
              <w:t xml:space="preserve"> </w:t>
            </w:r>
            <w:proofErr w:type="spellStart"/>
            <w:r w:rsidRPr="005E4D0D">
              <w:rPr>
                <w:sz w:val="16"/>
                <w:szCs w:val="16"/>
              </w:rPr>
              <w:t>effects</w:t>
            </w:r>
            <w:proofErr w:type="spellEnd"/>
            <w:r w:rsidRPr="005E4D0D">
              <w:rPr>
                <w:sz w:val="16"/>
                <w:szCs w:val="16"/>
              </w:rPr>
              <w:t xml:space="preserve"> of radiation</w:t>
            </w:r>
          </w:p>
        </w:tc>
        <w:tc>
          <w:tcPr>
            <w:tcW w:w="865" w:type="dxa"/>
            <w:vAlign w:val="center"/>
          </w:tcPr>
          <w:p w14:paraId="12E3DBF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0 (0.00)</w:t>
            </w:r>
          </w:p>
        </w:tc>
        <w:tc>
          <w:tcPr>
            <w:tcW w:w="865" w:type="dxa"/>
            <w:vAlign w:val="center"/>
          </w:tcPr>
          <w:p w14:paraId="4A7B57C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15 (39.47)</w:t>
            </w:r>
          </w:p>
        </w:tc>
        <w:tc>
          <w:tcPr>
            <w:tcW w:w="865" w:type="dxa"/>
            <w:vAlign w:val="center"/>
          </w:tcPr>
          <w:p w14:paraId="78E2F8C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21 (55.26)</w:t>
            </w:r>
          </w:p>
        </w:tc>
        <w:tc>
          <w:tcPr>
            <w:tcW w:w="866" w:type="dxa"/>
            <w:vAlign w:val="center"/>
          </w:tcPr>
          <w:p w14:paraId="366DFC4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3474D6F0"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5" w:type="dxa"/>
            <w:vAlign w:val="center"/>
          </w:tcPr>
          <w:p w14:paraId="01667B2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22 (57.89)</w:t>
            </w:r>
          </w:p>
        </w:tc>
        <w:tc>
          <w:tcPr>
            <w:tcW w:w="865" w:type="dxa"/>
            <w:vAlign w:val="center"/>
          </w:tcPr>
          <w:p w14:paraId="5390137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9 (23.68)</w:t>
            </w:r>
          </w:p>
        </w:tc>
        <w:tc>
          <w:tcPr>
            <w:tcW w:w="866" w:type="dxa"/>
            <w:vAlign w:val="center"/>
          </w:tcPr>
          <w:p w14:paraId="5948675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r>
      <w:tr w:rsidR="005E4D0D" w:rsidRPr="005E4D0D" w14:paraId="4CB9606E" w14:textId="77777777" w:rsidTr="008E462F">
        <w:trPr>
          <w:trHeight w:val="275"/>
        </w:trPr>
        <w:tc>
          <w:tcPr>
            <w:tcW w:w="3403" w:type="dxa"/>
            <w:shd w:val="clear" w:color="auto" w:fill="auto"/>
            <w:noWrap/>
            <w:vAlign w:val="center"/>
            <w:hideMark/>
          </w:tcPr>
          <w:p w14:paraId="3A33BFD8" w14:textId="77777777" w:rsidR="008E462F" w:rsidRPr="005E4D0D" w:rsidRDefault="008E462F" w:rsidP="00FA40BF">
            <w:pPr>
              <w:spacing w:before="120" w:after="120" w:line="240" w:lineRule="auto"/>
              <w:rPr>
                <w:sz w:val="16"/>
                <w:szCs w:val="16"/>
              </w:rPr>
            </w:pPr>
            <w:r w:rsidRPr="005E4D0D">
              <w:rPr>
                <w:sz w:val="16"/>
                <w:szCs w:val="16"/>
              </w:rPr>
              <w:t>Radiation protection</w:t>
            </w:r>
          </w:p>
        </w:tc>
        <w:tc>
          <w:tcPr>
            <w:tcW w:w="865" w:type="dxa"/>
            <w:vAlign w:val="center"/>
          </w:tcPr>
          <w:p w14:paraId="6E53898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15D0B60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19 (50)</w:t>
            </w:r>
          </w:p>
        </w:tc>
        <w:tc>
          <w:tcPr>
            <w:tcW w:w="865" w:type="dxa"/>
            <w:vAlign w:val="center"/>
          </w:tcPr>
          <w:p w14:paraId="02E3C8E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6" w:type="dxa"/>
            <w:vAlign w:val="center"/>
          </w:tcPr>
          <w:p w14:paraId="779E9BF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1AD1EAA3"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5" w:type="dxa"/>
            <w:vAlign w:val="center"/>
          </w:tcPr>
          <w:p w14:paraId="0223378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21 (55.26)</w:t>
            </w:r>
          </w:p>
        </w:tc>
        <w:tc>
          <w:tcPr>
            <w:tcW w:w="865" w:type="dxa"/>
            <w:vAlign w:val="center"/>
          </w:tcPr>
          <w:p w14:paraId="1C15CE0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6" w:type="dxa"/>
            <w:vAlign w:val="center"/>
          </w:tcPr>
          <w:p w14:paraId="0B8D747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r>
      <w:tr w:rsidR="005E4D0D" w:rsidRPr="005E4D0D" w14:paraId="6B12ACBE" w14:textId="77777777" w:rsidTr="008E462F">
        <w:trPr>
          <w:trHeight w:val="275"/>
        </w:trPr>
        <w:tc>
          <w:tcPr>
            <w:tcW w:w="3403" w:type="dxa"/>
            <w:shd w:val="clear" w:color="auto" w:fill="auto"/>
            <w:noWrap/>
            <w:vAlign w:val="center"/>
            <w:hideMark/>
          </w:tcPr>
          <w:p w14:paraId="7EB53113" w14:textId="77777777" w:rsidR="008E462F" w:rsidRPr="005E4D0D" w:rsidRDefault="008E462F" w:rsidP="00FA40BF">
            <w:pPr>
              <w:spacing w:before="120" w:after="120" w:line="240" w:lineRule="auto"/>
              <w:rPr>
                <w:sz w:val="16"/>
                <w:szCs w:val="16"/>
              </w:rPr>
            </w:pPr>
            <w:r w:rsidRPr="005E4D0D">
              <w:rPr>
                <w:sz w:val="16"/>
                <w:szCs w:val="16"/>
              </w:rPr>
              <w:lastRenderedPageBreak/>
              <w:t xml:space="preserve">General </w:t>
            </w:r>
            <w:proofErr w:type="spellStart"/>
            <w:r w:rsidRPr="005E4D0D">
              <w:rPr>
                <w:sz w:val="16"/>
                <w:szCs w:val="16"/>
              </w:rPr>
              <w:t>oncology</w:t>
            </w:r>
            <w:proofErr w:type="spellEnd"/>
          </w:p>
        </w:tc>
        <w:tc>
          <w:tcPr>
            <w:tcW w:w="865" w:type="dxa"/>
            <w:vAlign w:val="center"/>
          </w:tcPr>
          <w:p w14:paraId="0828B34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1C7314C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5" w:type="dxa"/>
            <w:vAlign w:val="center"/>
          </w:tcPr>
          <w:p w14:paraId="05F193B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20 (52.63)</w:t>
            </w:r>
          </w:p>
        </w:tc>
        <w:tc>
          <w:tcPr>
            <w:tcW w:w="866" w:type="dxa"/>
            <w:vAlign w:val="center"/>
          </w:tcPr>
          <w:p w14:paraId="1FBC1FB5" w14:textId="77777777" w:rsidR="008E462F" w:rsidRPr="005E4D0D" w:rsidRDefault="008E462F" w:rsidP="00FA40BF">
            <w:pPr>
              <w:spacing w:before="120" w:after="120" w:line="240" w:lineRule="auto"/>
              <w:rPr>
                <w:rFonts w:ascii="Calibri" w:hAnsi="Calibri" w:cs="Calibri"/>
                <w:sz w:val="16"/>
                <w:szCs w:val="16"/>
              </w:rPr>
            </w:pPr>
            <w:r w:rsidRPr="005E4D0D">
              <w:rPr>
                <w:sz w:val="16"/>
                <w:szCs w:val="16"/>
              </w:rPr>
              <w:t>0 (0.00)</w:t>
            </w:r>
          </w:p>
        </w:tc>
        <w:tc>
          <w:tcPr>
            <w:tcW w:w="865" w:type="dxa"/>
            <w:vAlign w:val="center"/>
          </w:tcPr>
          <w:p w14:paraId="0F1928E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5" w:type="dxa"/>
            <w:vAlign w:val="center"/>
          </w:tcPr>
          <w:p w14:paraId="534266E7"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22 (57.89)</w:t>
            </w:r>
          </w:p>
        </w:tc>
        <w:tc>
          <w:tcPr>
            <w:tcW w:w="865" w:type="dxa"/>
            <w:vAlign w:val="center"/>
          </w:tcPr>
          <w:p w14:paraId="35728EF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6" w:type="dxa"/>
            <w:vAlign w:val="center"/>
          </w:tcPr>
          <w:p w14:paraId="06E3C53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r>
      <w:tr w:rsidR="005E4D0D" w:rsidRPr="005E4D0D" w14:paraId="2FFADF13" w14:textId="77777777" w:rsidTr="008E462F">
        <w:trPr>
          <w:trHeight w:val="275"/>
        </w:trPr>
        <w:tc>
          <w:tcPr>
            <w:tcW w:w="3403" w:type="dxa"/>
            <w:shd w:val="clear" w:color="auto" w:fill="auto"/>
            <w:noWrap/>
            <w:vAlign w:val="center"/>
            <w:hideMark/>
          </w:tcPr>
          <w:p w14:paraId="4679F154" w14:textId="77777777" w:rsidR="008E462F" w:rsidRPr="005E4D0D" w:rsidRDefault="008E462F" w:rsidP="00FA40BF">
            <w:pPr>
              <w:spacing w:before="120" w:after="120" w:line="240" w:lineRule="auto"/>
              <w:rPr>
                <w:sz w:val="16"/>
                <w:szCs w:val="16"/>
              </w:rPr>
            </w:pPr>
            <w:proofErr w:type="spellStart"/>
            <w:r w:rsidRPr="005E4D0D">
              <w:rPr>
                <w:sz w:val="16"/>
                <w:szCs w:val="16"/>
              </w:rPr>
              <w:t>Clinical</w:t>
            </w:r>
            <w:proofErr w:type="spellEnd"/>
            <w:r w:rsidRPr="005E4D0D">
              <w:rPr>
                <w:sz w:val="16"/>
                <w:szCs w:val="16"/>
              </w:rPr>
              <w:t xml:space="preserve"> </w:t>
            </w:r>
            <w:proofErr w:type="spellStart"/>
            <w:r w:rsidRPr="005E4D0D">
              <w:rPr>
                <w:sz w:val="16"/>
                <w:szCs w:val="16"/>
              </w:rPr>
              <w:t>oncology</w:t>
            </w:r>
            <w:proofErr w:type="spellEnd"/>
          </w:p>
        </w:tc>
        <w:tc>
          <w:tcPr>
            <w:tcW w:w="865" w:type="dxa"/>
            <w:vAlign w:val="center"/>
          </w:tcPr>
          <w:p w14:paraId="4F2C0A8B"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679D46F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18 (47.37)</w:t>
            </w:r>
          </w:p>
        </w:tc>
        <w:tc>
          <w:tcPr>
            <w:tcW w:w="865" w:type="dxa"/>
            <w:vAlign w:val="center"/>
          </w:tcPr>
          <w:p w14:paraId="17B8751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18 (47.37)</w:t>
            </w:r>
          </w:p>
        </w:tc>
        <w:tc>
          <w:tcPr>
            <w:tcW w:w="866" w:type="dxa"/>
            <w:vAlign w:val="center"/>
          </w:tcPr>
          <w:p w14:paraId="1A706A11" w14:textId="77777777" w:rsidR="008E462F" w:rsidRPr="005E4D0D" w:rsidRDefault="008E462F" w:rsidP="00FA40BF">
            <w:pPr>
              <w:spacing w:before="120" w:after="120" w:line="240" w:lineRule="auto"/>
              <w:rPr>
                <w:rFonts w:ascii="Calibri" w:hAnsi="Calibri" w:cs="Calibri"/>
                <w:sz w:val="16"/>
                <w:szCs w:val="16"/>
              </w:rPr>
            </w:pPr>
            <w:r w:rsidRPr="005E4D0D">
              <w:rPr>
                <w:sz w:val="16"/>
                <w:szCs w:val="16"/>
              </w:rPr>
              <w:t>0 (0.00)</w:t>
            </w:r>
          </w:p>
        </w:tc>
        <w:tc>
          <w:tcPr>
            <w:tcW w:w="865" w:type="dxa"/>
            <w:vAlign w:val="center"/>
          </w:tcPr>
          <w:p w14:paraId="65A1D3E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10 (26.32)</w:t>
            </w:r>
          </w:p>
        </w:tc>
        <w:tc>
          <w:tcPr>
            <w:tcW w:w="865" w:type="dxa"/>
            <w:vAlign w:val="center"/>
          </w:tcPr>
          <w:p w14:paraId="0C4C55C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5" w:type="dxa"/>
            <w:vAlign w:val="center"/>
          </w:tcPr>
          <w:p w14:paraId="6783D15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13 (34.21)</w:t>
            </w:r>
          </w:p>
        </w:tc>
        <w:tc>
          <w:tcPr>
            <w:tcW w:w="866" w:type="dxa"/>
            <w:vAlign w:val="center"/>
          </w:tcPr>
          <w:p w14:paraId="4701ED5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r>
      <w:tr w:rsidR="005E4D0D" w:rsidRPr="005E4D0D" w14:paraId="2344C130" w14:textId="77777777" w:rsidTr="008E462F">
        <w:trPr>
          <w:trHeight w:val="275"/>
        </w:trPr>
        <w:tc>
          <w:tcPr>
            <w:tcW w:w="3403" w:type="dxa"/>
            <w:shd w:val="clear" w:color="auto" w:fill="auto"/>
            <w:noWrap/>
            <w:vAlign w:val="center"/>
            <w:hideMark/>
          </w:tcPr>
          <w:p w14:paraId="464CA5C8" w14:textId="77777777" w:rsidR="008E462F" w:rsidRPr="005E4D0D" w:rsidRDefault="008E462F" w:rsidP="00FA40BF">
            <w:pPr>
              <w:spacing w:before="120" w:after="120" w:line="240" w:lineRule="auto"/>
              <w:rPr>
                <w:sz w:val="16"/>
                <w:szCs w:val="16"/>
              </w:rPr>
            </w:pPr>
            <w:proofErr w:type="spellStart"/>
            <w:r w:rsidRPr="005E4D0D">
              <w:rPr>
                <w:sz w:val="16"/>
                <w:szCs w:val="16"/>
              </w:rPr>
              <w:t>Medical</w:t>
            </w:r>
            <w:proofErr w:type="spellEnd"/>
            <w:r w:rsidRPr="005E4D0D">
              <w:rPr>
                <w:sz w:val="16"/>
                <w:szCs w:val="16"/>
              </w:rPr>
              <w:t xml:space="preserve"> </w:t>
            </w:r>
            <w:proofErr w:type="spellStart"/>
            <w:r w:rsidRPr="005E4D0D">
              <w:rPr>
                <w:sz w:val="16"/>
                <w:szCs w:val="16"/>
              </w:rPr>
              <w:t>imaging</w:t>
            </w:r>
            <w:proofErr w:type="spellEnd"/>
          </w:p>
        </w:tc>
        <w:tc>
          <w:tcPr>
            <w:tcW w:w="865" w:type="dxa"/>
            <w:vAlign w:val="center"/>
          </w:tcPr>
          <w:p w14:paraId="0580C73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38686A5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13 (34.21)</w:t>
            </w:r>
          </w:p>
        </w:tc>
        <w:tc>
          <w:tcPr>
            <w:tcW w:w="865" w:type="dxa"/>
            <w:vAlign w:val="center"/>
          </w:tcPr>
          <w:p w14:paraId="18C47D20"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18 (47.37)</w:t>
            </w:r>
          </w:p>
        </w:tc>
        <w:tc>
          <w:tcPr>
            <w:tcW w:w="866" w:type="dxa"/>
            <w:vAlign w:val="center"/>
          </w:tcPr>
          <w:p w14:paraId="4500EF3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6 (15.79)</w:t>
            </w:r>
          </w:p>
        </w:tc>
        <w:tc>
          <w:tcPr>
            <w:tcW w:w="865" w:type="dxa"/>
            <w:vAlign w:val="center"/>
          </w:tcPr>
          <w:p w14:paraId="4FE612D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486D46E7"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5" w:type="dxa"/>
            <w:vAlign w:val="center"/>
          </w:tcPr>
          <w:p w14:paraId="2345D75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6" w:type="dxa"/>
            <w:vAlign w:val="center"/>
          </w:tcPr>
          <w:p w14:paraId="49642DFB"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7 (18.42)</w:t>
            </w:r>
          </w:p>
        </w:tc>
      </w:tr>
      <w:tr w:rsidR="005E4D0D" w:rsidRPr="005E4D0D" w14:paraId="6991BAFC" w14:textId="77777777" w:rsidTr="008E462F">
        <w:trPr>
          <w:trHeight w:val="275"/>
        </w:trPr>
        <w:tc>
          <w:tcPr>
            <w:tcW w:w="3403" w:type="dxa"/>
            <w:shd w:val="clear" w:color="auto" w:fill="auto"/>
            <w:noWrap/>
            <w:vAlign w:val="center"/>
            <w:hideMark/>
          </w:tcPr>
          <w:p w14:paraId="1FB42176" w14:textId="77777777" w:rsidR="008E462F" w:rsidRPr="005E4D0D" w:rsidRDefault="008E462F" w:rsidP="00FA40BF">
            <w:pPr>
              <w:spacing w:before="120" w:after="120" w:line="240" w:lineRule="auto"/>
              <w:rPr>
                <w:sz w:val="16"/>
                <w:szCs w:val="16"/>
              </w:rPr>
            </w:pPr>
            <w:proofErr w:type="spellStart"/>
            <w:r w:rsidRPr="005E4D0D">
              <w:rPr>
                <w:sz w:val="16"/>
                <w:szCs w:val="16"/>
              </w:rPr>
              <w:t>Radiotheraphy</w:t>
            </w:r>
            <w:proofErr w:type="spellEnd"/>
            <w:r w:rsidRPr="005E4D0D">
              <w:rPr>
                <w:sz w:val="16"/>
                <w:szCs w:val="16"/>
              </w:rPr>
              <w:t xml:space="preserve"> techniques</w:t>
            </w:r>
          </w:p>
        </w:tc>
        <w:tc>
          <w:tcPr>
            <w:tcW w:w="865" w:type="dxa"/>
            <w:vAlign w:val="center"/>
          </w:tcPr>
          <w:p w14:paraId="5C74693B"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78F5F39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15 (39.47)</w:t>
            </w:r>
          </w:p>
        </w:tc>
        <w:tc>
          <w:tcPr>
            <w:tcW w:w="865" w:type="dxa"/>
            <w:vAlign w:val="center"/>
          </w:tcPr>
          <w:p w14:paraId="0E8DFA8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21 (55.26)</w:t>
            </w:r>
          </w:p>
        </w:tc>
        <w:tc>
          <w:tcPr>
            <w:tcW w:w="866" w:type="dxa"/>
            <w:vAlign w:val="center"/>
          </w:tcPr>
          <w:p w14:paraId="77D1332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2FA47A1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5" w:type="dxa"/>
            <w:vAlign w:val="center"/>
          </w:tcPr>
          <w:p w14:paraId="53EDC303"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18 (47.37)</w:t>
            </w:r>
          </w:p>
        </w:tc>
        <w:tc>
          <w:tcPr>
            <w:tcW w:w="865" w:type="dxa"/>
            <w:vAlign w:val="center"/>
          </w:tcPr>
          <w:p w14:paraId="635F3C6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6" w:type="dxa"/>
            <w:vAlign w:val="center"/>
          </w:tcPr>
          <w:p w14:paraId="579E28D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r>
      <w:tr w:rsidR="005E4D0D" w:rsidRPr="005E4D0D" w14:paraId="4BA078E1" w14:textId="77777777" w:rsidTr="008E462F">
        <w:trPr>
          <w:trHeight w:val="275"/>
        </w:trPr>
        <w:tc>
          <w:tcPr>
            <w:tcW w:w="3403" w:type="dxa"/>
            <w:shd w:val="clear" w:color="auto" w:fill="auto"/>
            <w:noWrap/>
            <w:vAlign w:val="center"/>
          </w:tcPr>
          <w:p w14:paraId="16BF518E" w14:textId="77777777" w:rsidR="008E462F" w:rsidRPr="005E4D0D" w:rsidRDefault="008E462F" w:rsidP="00FA40BF">
            <w:pPr>
              <w:spacing w:before="120" w:after="120" w:line="240" w:lineRule="auto"/>
              <w:rPr>
                <w:sz w:val="16"/>
                <w:szCs w:val="16"/>
              </w:rPr>
            </w:pPr>
            <w:proofErr w:type="spellStart"/>
            <w:r w:rsidRPr="005E4D0D">
              <w:rPr>
                <w:b/>
                <w:sz w:val="16"/>
                <w:szCs w:val="16"/>
              </w:rPr>
              <w:t>Technical</w:t>
            </w:r>
            <w:proofErr w:type="spellEnd"/>
            <w:r w:rsidRPr="005E4D0D">
              <w:rPr>
                <w:b/>
                <w:sz w:val="16"/>
                <w:szCs w:val="16"/>
              </w:rPr>
              <w:t xml:space="preserve"> </w:t>
            </w:r>
            <w:proofErr w:type="spellStart"/>
            <w:r w:rsidRPr="005E4D0D">
              <w:rPr>
                <w:b/>
                <w:sz w:val="16"/>
                <w:szCs w:val="16"/>
              </w:rPr>
              <w:t>skills</w:t>
            </w:r>
            <w:proofErr w:type="spellEnd"/>
          </w:p>
        </w:tc>
        <w:tc>
          <w:tcPr>
            <w:tcW w:w="865" w:type="dxa"/>
            <w:vAlign w:val="center"/>
          </w:tcPr>
          <w:p w14:paraId="44A87FAA" w14:textId="77777777" w:rsidR="008E462F" w:rsidRPr="005E4D0D" w:rsidRDefault="008E462F" w:rsidP="00FA40BF">
            <w:pPr>
              <w:spacing w:before="120" w:after="120" w:line="240" w:lineRule="auto"/>
              <w:rPr>
                <w:rFonts w:ascii="Calibri" w:hAnsi="Calibri" w:cs="Calibri"/>
                <w:sz w:val="16"/>
                <w:szCs w:val="16"/>
              </w:rPr>
            </w:pPr>
            <w:r w:rsidRPr="005E4D0D">
              <w:rPr>
                <w:b/>
                <w:sz w:val="16"/>
                <w:szCs w:val="16"/>
              </w:rPr>
              <w:t>Not relevant</w:t>
            </w:r>
          </w:p>
        </w:tc>
        <w:tc>
          <w:tcPr>
            <w:tcW w:w="865" w:type="dxa"/>
            <w:vAlign w:val="center"/>
          </w:tcPr>
          <w:p w14:paraId="0F3676C0"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Quite</w:t>
            </w:r>
            <w:proofErr w:type="spellEnd"/>
            <w:r w:rsidRPr="005E4D0D">
              <w:rPr>
                <w:b/>
                <w:sz w:val="16"/>
                <w:szCs w:val="16"/>
              </w:rPr>
              <w:t xml:space="preserve"> relevant</w:t>
            </w:r>
          </w:p>
        </w:tc>
        <w:tc>
          <w:tcPr>
            <w:tcW w:w="865" w:type="dxa"/>
            <w:vAlign w:val="center"/>
          </w:tcPr>
          <w:p w14:paraId="37765CFF"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Very</w:t>
            </w:r>
            <w:proofErr w:type="spellEnd"/>
            <w:r w:rsidRPr="005E4D0D">
              <w:rPr>
                <w:b/>
                <w:sz w:val="16"/>
                <w:szCs w:val="16"/>
              </w:rPr>
              <w:t xml:space="preserve"> relevant</w:t>
            </w:r>
          </w:p>
        </w:tc>
        <w:tc>
          <w:tcPr>
            <w:tcW w:w="866" w:type="dxa"/>
            <w:vAlign w:val="center"/>
          </w:tcPr>
          <w:p w14:paraId="52DA73C9"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Missing</w:t>
            </w:r>
            <w:proofErr w:type="spellEnd"/>
          </w:p>
        </w:tc>
        <w:tc>
          <w:tcPr>
            <w:tcW w:w="865" w:type="dxa"/>
            <w:vAlign w:val="center"/>
          </w:tcPr>
          <w:p w14:paraId="2198B4FF" w14:textId="77777777" w:rsidR="008E462F" w:rsidRPr="005E4D0D" w:rsidRDefault="008E462F" w:rsidP="00FA40BF">
            <w:pPr>
              <w:spacing w:before="120" w:after="120" w:line="240" w:lineRule="auto"/>
              <w:rPr>
                <w:rFonts w:ascii="Calibri" w:hAnsi="Calibri" w:cs="Calibri"/>
                <w:sz w:val="16"/>
                <w:szCs w:val="16"/>
              </w:rPr>
            </w:pPr>
            <w:r w:rsidRPr="005E4D0D">
              <w:rPr>
                <w:b/>
                <w:sz w:val="16"/>
                <w:szCs w:val="16"/>
              </w:rPr>
              <w:t xml:space="preserve">Not </w:t>
            </w:r>
            <w:proofErr w:type="spellStart"/>
            <w:r w:rsidRPr="005E4D0D">
              <w:rPr>
                <w:b/>
                <w:sz w:val="16"/>
                <w:szCs w:val="16"/>
              </w:rPr>
              <w:t>adequate</w:t>
            </w:r>
            <w:proofErr w:type="spellEnd"/>
          </w:p>
        </w:tc>
        <w:tc>
          <w:tcPr>
            <w:tcW w:w="865" w:type="dxa"/>
            <w:vAlign w:val="center"/>
          </w:tcPr>
          <w:p w14:paraId="7A645F58"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Quite</w:t>
            </w:r>
            <w:proofErr w:type="spellEnd"/>
            <w:r w:rsidRPr="005E4D0D">
              <w:rPr>
                <w:b/>
                <w:sz w:val="16"/>
                <w:szCs w:val="16"/>
              </w:rPr>
              <w:t xml:space="preserve"> </w:t>
            </w:r>
            <w:proofErr w:type="spellStart"/>
            <w:r w:rsidRPr="005E4D0D">
              <w:rPr>
                <w:b/>
                <w:sz w:val="16"/>
                <w:szCs w:val="16"/>
              </w:rPr>
              <w:t>adequate</w:t>
            </w:r>
            <w:proofErr w:type="spellEnd"/>
          </w:p>
        </w:tc>
        <w:tc>
          <w:tcPr>
            <w:tcW w:w="865" w:type="dxa"/>
            <w:vAlign w:val="center"/>
          </w:tcPr>
          <w:p w14:paraId="77AAA275"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Very</w:t>
            </w:r>
            <w:proofErr w:type="spellEnd"/>
            <w:r w:rsidRPr="005E4D0D">
              <w:rPr>
                <w:b/>
                <w:sz w:val="16"/>
                <w:szCs w:val="16"/>
              </w:rPr>
              <w:t xml:space="preserve"> </w:t>
            </w:r>
            <w:proofErr w:type="spellStart"/>
            <w:r w:rsidRPr="005E4D0D">
              <w:rPr>
                <w:b/>
                <w:sz w:val="16"/>
                <w:szCs w:val="16"/>
              </w:rPr>
              <w:t>adequate</w:t>
            </w:r>
            <w:proofErr w:type="spellEnd"/>
          </w:p>
        </w:tc>
        <w:tc>
          <w:tcPr>
            <w:tcW w:w="866" w:type="dxa"/>
            <w:vAlign w:val="center"/>
          </w:tcPr>
          <w:p w14:paraId="68276D7E"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Missing</w:t>
            </w:r>
            <w:proofErr w:type="spellEnd"/>
          </w:p>
        </w:tc>
      </w:tr>
      <w:tr w:rsidR="005E4D0D" w:rsidRPr="005E4D0D" w14:paraId="1B877B75" w14:textId="77777777" w:rsidTr="008E462F">
        <w:trPr>
          <w:trHeight w:val="275"/>
        </w:trPr>
        <w:tc>
          <w:tcPr>
            <w:tcW w:w="3403" w:type="dxa"/>
            <w:shd w:val="clear" w:color="auto" w:fill="auto"/>
            <w:noWrap/>
            <w:vAlign w:val="center"/>
          </w:tcPr>
          <w:p w14:paraId="664A1E1C" w14:textId="77777777" w:rsidR="008E462F" w:rsidRPr="005E4D0D" w:rsidRDefault="008E462F" w:rsidP="00FA40BF">
            <w:pPr>
              <w:spacing w:before="120" w:after="120" w:line="240" w:lineRule="auto"/>
              <w:rPr>
                <w:sz w:val="16"/>
                <w:szCs w:val="16"/>
                <w:lang w:val="en-US"/>
              </w:rPr>
            </w:pPr>
            <w:r w:rsidRPr="005E4D0D">
              <w:rPr>
                <w:sz w:val="16"/>
                <w:szCs w:val="16"/>
                <w:lang w:val="en-GB"/>
              </w:rPr>
              <w:t>Undertake the initial outpatient consultation</w:t>
            </w:r>
          </w:p>
        </w:tc>
        <w:tc>
          <w:tcPr>
            <w:tcW w:w="865" w:type="dxa"/>
            <w:vAlign w:val="center"/>
          </w:tcPr>
          <w:p w14:paraId="4472183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5" w:type="dxa"/>
            <w:vAlign w:val="center"/>
          </w:tcPr>
          <w:p w14:paraId="68182CC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5" w:type="dxa"/>
            <w:vAlign w:val="center"/>
          </w:tcPr>
          <w:p w14:paraId="027BBC7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10 (26.32)</w:t>
            </w:r>
          </w:p>
        </w:tc>
        <w:tc>
          <w:tcPr>
            <w:tcW w:w="866" w:type="dxa"/>
            <w:vAlign w:val="center"/>
          </w:tcPr>
          <w:p w14:paraId="5FFA151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20 (52.63)</w:t>
            </w:r>
          </w:p>
        </w:tc>
        <w:tc>
          <w:tcPr>
            <w:tcW w:w="865" w:type="dxa"/>
            <w:vAlign w:val="center"/>
          </w:tcPr>
          <w:p w14:paraId="18072657"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5" w:type="dxa"/>
            <w:vAlign w:val="center"/>
          </w:tcPr>
          <w:p w14:paraId="6556971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7 (18.42)</w:t>
            </w:r>
          </w:p>
        </w:tc>
        <w:tc>
          <w:tcPr>
            <w:tcW w:w="865" w:type="dxa"/>
            <w:vAlign w:val="center"/>
          </w:tcPr>
          <w:p w14:paraId="45EE619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7 (18.42)</w:t>
            </w:r>
          </w:p>
        </w:tc>
        <w:tc>
          <w:tcPr>
            <w:tcW w:w="866" w:type="dxa"/>
            <w:vAlign w:val="center"/>
          </w:tcPr>
          <w:p w14:paraId="65236FD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20 (52.63)</w:t>
            </w:r>
          </w:p>
        </w:tc>
      </w:tr>
      <w:tr w:rsidR="005E4D0D" w:rsidRPr="005E4D0D" w14:paraId="411625D0" w14:textId="77777777" w:rsidTr="008E462F">
        <w:trPr>
          <w:trHeight w:val="275"/>
        </w:trPr>
        <w:tc>
          <w:tcPr>
            <w:tcW w:w="3403" w:type="dxa"/>
            <w:shd w:val="clear" w:color="auto" w:fill="auto"/>
            <w:noWrap/>
            <w:vAlign w:val="center"/>
          </w:tcPr>
          <w:p w14:paraId="3797E8E2" w14:textId="77777777" w:rsidR="008E462F" w:rsidRPr="005E4D0D" w:rsidRDefault="008E462F" w:rsidP="00FA40BF">
            <w:pPr>
              <w:spacing w:before="120" w:after="120" w:line="240" w:lineRule="auto"/>
              <w:rPr>
                <w:sz w:val="16"/>
                <w:szCs w:val="16"/>
                <w:lang w:val="en-US"/>
              </w:rPr>
            </w:pPr>
            <w:r w:rsidRPr="005E4D0D">
              <w:rPr>
                <w:sz w:val="16"/>
                <w:szCs w:val="16"/>
                <w:lang w:val="en-GB"/>
              </w:rPr>
              <w:t>Treatment strategy according to the organ/area to be irradiated</w:t>
            </w:r>
          </w:p>
        </w:tc>
        <w:tc>
          <w:tcPr>
            <w:tcW w:w="865" w:type="dxa"/>
            <w:vAlign w:val="center"/>
          </w:tcPr>
          <w:p w14:paraId="59CDF47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4D28C60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13 (34.21)</w:t>
            </w:r>
          </w:p>
        </w:tc>
        <w:tc>
          <w:tcPr>
            <w:tcW w:w="865" w:type="dxa"/>
            <w:vAlign w:val="center"/>
          </w:tcPr>
          <w:p w14:paraId="304124D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6" w:type="dxa"/>
            <w:vAlign w:val="center"/>
          </w:tcPr>
          <w:p w14:paraId="4E2E944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6 (15.79)</w:t>
            </w:r>
          </w:p>
        </w:tc>
        <w:tc>
          <w:tcPr>
            <w:tcW w:w="865" w:type="dxa"/>
            <w:vAlign w:val="center"/>
          </w:tcPr>
          <w:p w14:paraId="6BFB81F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2AB6E66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18 (47.37)</w:t>
            </w:r>
          </w:p>
        </w:tc>
        <w:tc>
          <w:tcPr>
            <w:tcW w:w="865" w:type="dxa"/>
            <w:vAlign w:val="center"/>
          </w:tcPr>
          <w:p w14:paraId="45B2FF3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6" w:type="dxa"/>
            <w:vAlign w:val="center"/>
          </w:tcPr>
          <w:p w14:paraId="7EF611C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6 (15.79)</w:t>
            </w:r>
          </w:p>
        </w:tc>
      </w:tr>
      <w:tr w:rsidR="005E4D0D" w:rsidRPr="005E4D0D" w14:paraId="18E71F87" w14:textId="77777777" w:rsidTr="008E462F">
        <w:trPr>
          <w:trHeight w:val="275"/>
        </w:trPr>
        <w:tc>
          <w:tcPr>
            <w:tcW w:w="3403" w:type="dxa"/>
            <w:shd w:val="clear" w:color="auto" w:fill="auto"/>
            <w:noWrap/>
            <w:vAlign w:val="center"/>
          </w:tcPr>
          <w:p w14:paraId="09B580E5" w14:textId="583FA9EB" w:rsidR="008E462F" w:rsidRPr="005E4D0D" w:rsidRDefault="008E462F" w:rsidP="00FA40BF">
            <w:pPr>
              <w:spacing w:before="120" w:after="120" w:line="240" w:lineRule="auto"/>
              <w:rPr>
                <w:sz w:val="16"/>
                <w:szCs w:val="16"/>
              </w:rPr>
            </w:pPr>
            <w:r w:rsidRPr="005E4D0D">
              <w:rPr>
                <w:sz w:val="16"/>
                <w:szCs w:val="16"/>
              </w:rPr>
              <w:t>Simulation</w:t>
            </w:r>
            <w:r w:rsidR="008F669B" w:rsidRPr="005E4D0D">
              <w:rPr>
                <w:sz w:val="16"/>
                <w:szCs w:val="16"/>
              </w:rPr>
              <w:t>/planning</w:t>
            </w:r>
            <w:r w:rsidRPr="005E4D0D">
              <w:rPr>
                <w:sz w:val="16"/>
                <w:szCs w:val="16"/>
              </w:rPr>
              <w:t xml:space="preserve"> session</w:t>
            </w:r>
          </w:p>
        </w:tc>
        <w:tc>
          <w:tcPr>
            <w:tcW w:w="865" w:type="dxa"/>
            <w:vAlign w:val="center"/>
          </w:tcPr>
          <w:p w14:paraId="131E8CF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1613777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5" w:type="dxa"/>
            <w:vAlign w:val="center"/>
          </w:tcPr>
          <w:p w14:paraId="03D9E00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16 (42.11)</w:t>
            </w:r>
          </w:p>
        </w:tc>
        <w:tc>
          <w:tcPr>
            <w:tcW w:w="866" w:type="dxa"/>
            <w:vAlign w:val="center"/>
          </w:tcPr>
          <w:p w14:paraId="5873317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6 (15.79)</w:t>
            </w:r>
          </w:p>
        </w:tc>
        <w:tc>
          <w:tcPr>
            <w:tcW w:w="865" w:type="dxa"/>
            <w:vAlign w:val="center"/>
          </w:tcPr>
          <w:p w14:paraId="563CCD43"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759B5DE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19 (50)</w:t>
            </w:r>
          </w:p>
        </w:tc>
        <w:tc>
          <w:tcPr>
            <w:tcW w:w="865" w:type="dxa"/>
            <w:vAlign w:val="center"/>
          </w:tcPr>
          <w:p w14:paraId="646F3E1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6" w:type="dxa"/>
            <w:vAlign w:val="center"/>
          </w:tcPr>
          <w:p w14:paraId="1AADCEE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7 (18.42)</w:t>
            </w:r>
          </w:p>
        </w:tc>
      </w:tr>
      <w:tr w:rsidR="005E4D0D" w:rsidRPr="005E4D0D" w14:paraId="00BFD09F" w14:textId="77777777" w:rsidTr="008E462F">
        <w:trPr>
          <w:trHeight w:val="275"/>
        </w:trPr>
        <w:tc>
          <w:tcPr>
            <w:tcW w:w="3403" w:type="dxa"/>
            <w:shd w:val="clear" w:color="auto" w:fill="auto"/>
            <w:noWrap/>
            <w:vAlign w:val="center"/>
          </w:tcPr>
          <w:p w14:paraId="75B14CF1" w14:textId="77777777" w:rsidR="008E462F" w:rsidRPr="005E4D0D" w:rsidRDefault="008E462F" w:rsidP="00FA40BF">
            <w:pPr>
              <w:spacing w:before="120" w:after="120" w:line="240" w:lineRule="auto"/>
              <w:rPr>
                <w:sz w:val="16"/>
                <w:szCs w:val="16"/>
              </w:rPr>
            </w:pPr>
            <w:proofErr w:type="spellStart"/>
            <w:r w:rsidRPr="005E4D0D">
              <w:rPr>
                <w:sz w:val="16"/>
                <w:szCs w:val="16"/>
              </w:rPr>
              <w:t>Contouring</w:t>
            </w:r>
            <w:proofErr w:type="spellEnd"/>
            <w:r w:rsidRPr="005E4D0D">
              <w:rPr>
                <w:sz w:val="16"/>
                <w:szCs w:val="16"/>
              </w:rPr>
              <w:t xml:space="preserve">, dose prescription, </w:t>
            </w:r>
            <w:proofErr w:type="spellStart"/>
            <w:r w:rsidRPr="005E4D0D">
              <w:rPr>
                <w:sz w:val="16"/>
                <w:szCs w:val="16"/>
              </w:rPr>
              <w:t>dosimetry</w:t>
            </w:r>
            <w:proofErr w:type="spellEnd"/>
          </w:p>
        </w:tc>
        <w:tc>
          <w:tcPr>
            <w:tcW w:w="865" w:type="dxa"/>
            <w:vAlign w:val="center"/>
          </w:tcPr>
          <w:p w14:paraId="2DE19DA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5" w:type="dxa"/>
            <w:vAlign w:val="center"/>
          </w:tcPr>
          <w:p w14:paraId="436A034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5" w:type="dxa"/>
            <w:vAlign w:val="center"/>
          </w:tcPr>
          <w:p w14:paraId="550CC56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6" w:type="dxa"/>
            <w:vAlign w:val="center"/>
          </w:tcPr>
          <w:p w14:paraId="65FE285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6 (15.79)</w:t>
            </w:r>
          </w:p>
        </w:tc>
        <w:tc>
          <w:tcPr>
            <w:tcW w:w="865" w:type="dxa"/>
            <w:vAlign w:val="center"/>
          </w:tcPr>
          <w:p w14:paraId="625E20E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7 (18.42)</w:t>
            </w:r>
          </w:p>
        </w:tc>
        <w:tc>
          <w:tcPr>
            <w:tcW w:w="865" w:type="dxa"/>
            <w:vAlign w:val="center"/>
          </w:tcPr>
          <w:p w14:paraId="5020A6C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5" w:type="dxa"/>
            <w:vAlign w:val="center"/>
          </w:tcPr>
          <w:p w14:paraId="0FAA822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8 (21.05)</w:t>
            </w:r>
          </w:p>
        </w:tc>
        <w:tc>
          <w:tcPr>
            <w:tcW w:w="866" w:type="dxa"/>
            <w:vAlign w:val="center"/>
          </w:tcPr>
          <w:p w14:paraId="1B50AB1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6 (15.79)</w:t>
            </w:r>
          </w:p>
        </w:tc>
      </w:tr>
      <w:tr w:rsidR="005E4D0D" w:rsidRPr="005E4D0D" w14:paraId="2A96ADC8" w14:textId="77777777" w:rsidTr="008E462F">
        <w:trPr>
          <w:trHeight w:val="275"/>
        </w:trPr>
        <w:tc>
          <w:tcPr>
            <w:tcW w:w="3403" w:type="dxa"/>
            <w:shd w:val="clear" w:color="auto" w:fill="auto"/>
            <w:noWrap/>
            <w:vAlign w:val="center"/>
          </w:tcPr>
          <w:p w14:paraId="59B319A2" w14:textId="3D8C23BA" w:rsidR="008E462F" w:rsidRPr="005E4D0D" w:rsidRDefault="008E462F" w:rsidP="00FA40BF">
            <w:pPr>
              <w:spacing w:before="120" w:after="120" w:line="240" w:lineRule="auto"/>
              <w:rPr>
                <w:sz w:val="16"/>
                <w:szCs w:val="16"/>
                <w:lang w:val="en-US"/>
              </w:rPr>
            </w:pPr>
            <w:r w:rsidRPr="005E4D0D">
              <w:rPr>
                <w:sz w:val="16"/>
                <w:szCs w:val="16"/>
                <w:lang w:val="en-GB"/>
              </w:rPr>
              <w:t>Organs at risk constraints</w:t>
            </w:r>
          </w:p>
        </w:tc>
        <w:tc>
          <w:tcPr>
            <w:tcW w:w="865" w:type="dxa"/>
            <w:vAlign w:val="center"/>
          </w:tcPr>
          <w:p w14:paraId="46EB4CB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4BEA1CB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5" w:type="dxa"/>
            <w:vAlign w:val="center"/>
          </w:tcPr>
          <w:p w14:paraId="6F5D2A7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15 (39.47)</w:t>
            </w:r>
          </w:p>
        </w:tc>
        <w:tc>
          <w:tcPr>
            <w:tcW w:w="866" w:type="dxa"/>
            <w:vAlign w:val="center"/>
          </w:tcPr>
          <w:p w14:paraId="64340793"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5" w:type="dxa"/>
            <w:vAlign w:val="center"/>
          </w:tcPr>
          <w:p w14:paraId="3B13908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5" w:type="dxa"/>
            <w:vAlign w:val="center"/>
          </w:tcPr>
          <w:p w14:paraId="789B999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17 (44.74)</w:t>
            </w:r>
          </w:p>
        </w:tc>
        <w:tc>
          <w:tcPr>
            <w:tcW w:w="865" w:type="dxa"/>
            <w:vAlign w:val="center"/>
          </w:tcPr>
          <w:p w14:paraId="046082A3"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6" w:type="dxa"/>
            <w:vAlign w:val="center"/>
          </w:tcPr>
          <w:p w14:paraId="05806B07"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r>
      <w:tr w:rsidR="005E4D0D" w:rsidRPr="005E4D0D" w14:paraId="129AD243" w14:textId="77777777" w:rsidTr="008E462F">
        <w:trPr>
          <w:trHeight w:val="275"/>
        </w:trPr>
        <w:tc>
          <w:tcPr>
            <w:tcW w:w="3403" w:type="dxa"/>
            <w:shd w:val="clear" w:color="auto" w:fill="auto"/>
            <w:noWrap/>
            <w:vAlign w:val="center"/>
          </w:tcPr>
          <w:p w14:paraId="71959B02" w14:textId="77777777" w:rsidR="008E462F" w:rsidRPr="005E4D0D" w:rsidRDefault="008E462F" w:rsidP="00FA40BF">
            <w:pPr>
              <w:spacing w:before="120" w:after="120" w:line="240" w:lineRule="auto"/>
              <w:rPr>
                <w:sz w:val="16"/>
                <w:szCs w:val="16"/>
                <w:lang w:val="en-US"/>
              </w:rPr>
            </w:pPr>
            <w:r w:rsidRPr="005E4D0D">
              <w:rPr>
                <w:sz w:val="16"/>
                <w:szCs w:val="16"/>
                <w:lang w:val="en-GB"/>
              </w:rPr>
              <w:t>Short and long term follow-up of the patient</w:t>
            </w:r>
          </w:p>
        </w:tc>
        <w:tc>
          <w:tcPr>
            <w:tcW w:w="865" w:type="dxa"/>
            <w:vAlign w:val="center"/>
          </w:tcPr>
          <w:p w14:paraId="13689543"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2E32F6CB"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10 (26.32)</w:t>
            </w:r>
          </w:p>
        </w:tc>
        <w:tc>
          <w:tcPr>
            <w:tcW w:w="865" w:type="dxa"/>
            <w:vAlign w:val="center"/>
          </w:tcPr>
          <w:p w14:paraId="7432A03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6" w:type="dxa"/>
            <w:vAlign w:val="center"/>
          </w:tcPr>
          <w:p w14:paraId="553928F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13 (34.21)</w:t>
            </w:r>
          </w:p>
        </w:tc>
        <w:tc>
          <w:tcPr>
            <w:tcW w:w="865" w:type="dxa"/>
            <w:vAlign w:val="center"/>
          </w:tcPr>
          <w:p w14:paraId="0CE61EA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7332644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13 (34.21)</w:t>
            </w:r>
          </w:p>
        </w:tc>
        <w:tc>
          <w:tcPr>
            <w:tcW w:w="865" w:type="dxa"/>
            <w:vAlign w:val="center"/>
          </w:tcPr>
          <w:p w14:paraId="6F3DC47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10 (26.32)</w:t>
            </w:r>
          </w:p>
        </w:tc>
        <w:tc>
          <w:tcPr>
            <w:tcW w:w="866" w:type="dxa"/>
            <w:vAlign w:val="center"/>
          </w:tcPr>
          <w:p w14:paraId="2FA61C5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13 (34.21)</w:t>
            </w:r>
          </w:p>
        </w:tc>
      </w:tr>
      <w:tr w:rsidR="005E4D0D" w:rsidRPr="005E4D0D" w14:paraId="163ACD82" w14:textId="77777777" w:rsidTr="008E462F">
        <w:trPr>
          <w:trHeight w:val="275"/>
        </w:trPr>
        <w:tc>
          <w:tcPr>
            <w:tcW w:w="3403" w:type="dxa"/>
            <w:shd w:val="clear" w:color="auto" w:fill="auto"/>
            <w:noWrap/>
            <w:vAlign w:val="center"/>
          </w:tcPr>
          <w:p w14:paraId="588109D6" w14:textId="77777777" w:rsidR="008E462F" w:rsidRPr="005E4D0D" w:rsidRDefault="008E462F" w:rsidP="00FA40BF">
            <w:pPr>
              <w:spacing w:before="120" w:after="120" w:line="240" w:lineRule="auto"/>
              <w:rPr>
                <w:sz w:val="16"/>
                <w:szCs w:val="16"/>
              </w:rPr>
            </w:pPr>
            <w:proofErr w:type="spellStart"/>
            <w:r w:rsidRPr="005E4D0D">
              <w:rPr>
                <w:sz w:val="16"/>
                <w:szCs w:val="16"/>
              </w:rPr>
              <w:t>Risk</w:t>
            </w:r>
            <w:proofErr w:type="spellEnd"/>
            <w:r w:rsidRPr="005E4D0D">
              <w:rPr>
                <w:sz w:val="16"/>
                <w:szCs w:val="16"/>
              </w:rPr>
              <w:t xml:space="preserve"> and incident management</w:t>
            </w:r>
          </w:p>
        </w:tc>
        <w:tc>
          <w:tcPr>
            <w:tcW w:w="865" w:type="dxa"/>
            <w:vAlign w:val="center"/>
          </w:tcPr>
          <w:p w14:paraId="69634B1B"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5" w:type="dxa"/>
            <w:vAlign w:val="center"/>
          </w:tcPr>
          <w:p w14:paraId="2145280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5" w:type="dxa"/>
            <w:vAlign w:val="center"/>
          </w:tcPr>
          <w:p w14:paraId="751D2027"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6" w:type="dxa"/>
            <w:vAlign w:val="center"/>
          </w:tcPr>
          <w:p w14:paraId="79677E4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5" w:type="dxa"/>
            <w:vAlign w:val="center"/>
          </w:tcPr>
          <w:p w14:paraId="1264BC1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7 (18.42)</w:t>
            </w:r>
          </w:p>
        </w:tc>
        <w:tc>
          <w:tcPr>
            <w:tcW w:w="865" w:type="dxa"/>
            <w:vAlign w:val="center"/>
          </w:tcPr>
          <w:p w14:paraId="3D919FA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5" w:type="dxa"/>
            <w:vAlign w:val="center"/>
          </w:tcPr>
          <w:p w14:paraId="16A6412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8 (21.05)</w:t>
            </w:r>
          </w:p>
        </w:tc>
        <w:tc>
          <w:tcPr>
            <w:tcW w:w="866" w:type="dxa"/>
            <w:vAlign w:val="center"/>
          </w:tcPr>
          <w:p w14:paraId="031D4DB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r>
      <w:tr w:rsidR="005E4D0D" w:rsidRPr="005E4D0D" w14:paraId="0C758D14" w14:textId="77777777" w:rsidTr="008E462F">
        <w:trPr>
          <w:trHeight w:val="275"/>
        </w:trPr>
        <w:tc>
          <w:tcPr>
            <w:tcW w:w="3403" w:type="dxa"/>
            <w:shd w:val="clear" w:color="auto" w:fill="auto"/>
            <w:noWrap/>
            <w:vAlign w:val="center"/>
          </w:tcPr>
          <w:p w14:paraId="68EAA2E8" w14:textId="77777777" w:rsidR="008E462F" w:rsidRPr="005E4D0D" w:rsidRDefault="008E462F" w:rsidP="00FA40BF">
            <w:pPr>
              <w:spacing w:before="120" w:after="120" w:line="240" w:lineRule="auto"/>
              <w:rPr>
                <w:sz w:val="16"/>
                <w:szCs w:val="16"/>
              </w:rPr>
            </w:pPr>
            <w:proofErr w:type="spellStart"/>
            <w:r w:rsidRPr="005E4D0D">
              <w:rPr>
                <w:sz w:val="16"/>
                <w:szCs w:val="16"/>
              </w:rPr>
              <w:t>Quality</w:t>
            </w:r>
            <w:proofErr w:type="spellEnd"/>
            <w:r w:rsidRPr="005E4D0D">
              <w:rPr>
                <w:sz w:val="16"/>
                <w:szCs w:val="16"/>
              </w:rPr>
              <w:t xml:space="preserve"> management</w:t>
            </w:r>
          </w:p>
        </w:tc>
        <w:tc>
          <w:tcPr>
            <w:tcW w:w="865" w:type="dxa"/>
            <w:vAlign w:val="center"/>
          </w:tcPr>
          <w:p w14:paraId="0C78955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5" w:type="dxa"/>
            <w:vAlign w:val="center"/>
          </w:tcPr>
          <w:p w14:paraId="09061C80"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10 (26.32)</w:t>
            </w:r>
          </w:p>
        </w:tc>
        <w:tc>
          <w:tcPr>
            <w:tcW w:w="865" w:type="dxa"/>
            <w:vAlign w:val="center"/>
          </w:tcPr>
          <w:p w14:paraId="4A80119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7 (18.42)</w:t>
            </w:r>
          </w:p>
        </w:tc>
        <w:tc>
          <w:tcPr>
            <w:tcW w:w="866" w:type="dxa"/>
            <w:vAlign w:val="center"/>
          </w:tcPr>
          <w:p w14:paraId="2E2EFB4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18 (47.37)</w:t>
            </w:r>
          </w:p>
        </w:tc>
        <w:tc>
          <w:tcPr>
            <w:tcW w:w="865" w:type="dxa"/>
            <w:vAlign w:val="center"/>
          </w:tcPr>
          <w:p w14:paraId="5B6AF2E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5" w:type="dxa"/>
            <w:vAlign w:val="center"/>
          </w:tcPr>
          <w:p w14:paraId="30F5DB3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5" w:type="dxa"/>
            <w:vAlign w:val="center"/>
          </w:tcPr>
          <w:p w14:paraId="62E7AF8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6" w:type="dxa"/>
            <w:vAlign w:val="center"/>
          </w:tcPr>
          <w:p w14:paraId="6D4508F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18 (47.37)</w:t>
            </w:r>
          </w:p>
        </w:tc>
      </w:tr>
      <w:tr w:rsidR="005E4D0D" w:rsidRPr="005E4D0D" w14:paraId="2F971561" w14:textId="77777777" w:rsidTr="008E462F">
        <w:trPr>
          <w:trHeight w:val="275"/>
        </w:trPr>
        <w:tc>
          <w:tcPr>
            <w:tcW w:w="3403" w:type="dxa"/>
            <w:shd w:val="clear" w:color="auto" w:fill="auto"/>
            <w:noWrap/>
            <w:vAlign w:val="center"/>
          </w:tcPr>
          <w:p w14:paraId="14B1E54D" w14:textId="77777777" w:rsidR="008E462F" w:rsidRPr="005E4D0D" w:rsidRDefault="008E462F" w:rsidP="00FA40BF">
            <w:pPr>
              <w:spacing w:before="120" w:after="120" w:line="240" w:lineRule="auto"/>
              <w:rPr>
                <w:sz w:val="16"/>
                <w:szCs w:val="16"/>
              </w:rPr>
            </w:pPr>
            <w:proofErr w:type="spellStart"/>
            <w:r w:rsidRPr="005E4D0D">
              <w:rPr>
                <w:sz w:val="16"/>
                <w:szCs w:val="16"/>
              </w:rPr>
              <w:t>Medical</w:t>
            </w:r>
            <w:proofErr w:type="spellEnd"/>
            <w:r w:rsidRPr="005E4D0D">
              <w:rPr>
                <w:sz w:val="16"/>
                <w:szCs w:val="16"/>
              </w:rPr>
              <w:t xml:space="preserve"> </w:t>
            </w:r>
            <w:proofErr w:type="spellStart"/>
            <w:r w:rsidRPr="005E4D0D">
              <w:rPr>
                <w:sz w:val="16"/>
                <w:szCs w:val="16"/>
              </w:rPr>
              <w:t>informatics</w:t>
            </w:r>
            <w:proofErr w:type="spellEnd"/>
          </w:p>
        </w:tc>
        <w:tc>
          <w:tcPr>
            <w:tcW w:w="865" w:type="dxa"/>
            <w:vAlign w:val="center"/>
          </w:tcPr>
          <w:p w14:paraId="07B674D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5" w:type="dxa"/>
            <w:vAlign w:val="center"/>
          </w:tcPr>
          <w:p w14:paraId="7DAC587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5" w:type="dxa"/>
            <w:vAlign w:val="center"/>
          </w:tcPr>
          <w:p w14:paraId="57CA54D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6" w:type="dxa"/>
            <w:vAlign w:val="center"/>
          </w:tcPr>
          <w:p w14:paraId="0826DD3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5" w:type="dxa"/>
            <w:vAlign w:val="center"/>
          </w:tcPr>
          <w:p w14:paraId="560201B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5" w:type="dxa"/>
            <w:vAlign w:val="center"/>
          </w:tcPr>
          <w:p w14:paraId="2607B44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15 (39.47)</w:t>
            </w:r>
          </w:p>
        </w:tc>
        <w:tc>
          <w:tcPr>
            <w:tcW w:w="865" w:type="dxa"/>
            <w:vAlign w:val="center"/>
          </w:tcPr>
          <w:p w14:paraId="109CAF03"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6" w:type="dxa"/>
            <w:vAlign w:val="center"/>
          </w:tcPr>
          <w:p w14:paraId="65F2D30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13 (34.21)</w:t>
            </w:r>
          </w:p>
        </w:tc>
      </w:tr>
      <w:tr w:rsidR="005E4D0D" w:rsidRPr="005E4D0D" w14:paraId="36D3582E" w14:textId="77777777" w:rsidTr="008E462F">
        <w:trPr>
          <w:trHeight w:val="275"/>
        </w:trPr>
        <w:tc>
          <w:tcPr>
            <w:tcW w:w="3403" w:type="dxa"/>
            <w:shd w:val="clear" w:color="auto" w:fill="auto"/>
            <w:noWrap/>
            <w:vAlign w:val="center"/>
          </w:tcPr>
          <w:p w14:paraId="521BEF8C" w14:textId="77777777" w:rsidR="008E462F" w:rsidRPr="005E4D0D" w:rsidRDefault="008E462F" w:rsidP="00FA40BF">
            <w:pPr>
              <w:spacing w:before="120" w:after="120" w:line="240" w:lineRule="auto"/>
              <w:rPr>
                <w:sz w:val="16"/>
                <w:szCs w:val="16"/>
              </w:rPr>
            </w:pPr>
            <w:r w:rsidRPr="005E4D0D">
              <w:rPr>
                <w:sz w:val="16"/>
                <w:szCs w:val="16"/>
              </w:rPr>
              <w:t>Management of emergency cases</w:t>
            </w:r>
          </w:p>
        </w:tc>
        <w:tc>
          <w:tcPr>
            <w:tcW w:w="865" w:type="dxa"/>
            <w:vAlign w:val="center"/>
          </w:tcPr>
          <w:p w14:paraId="14C1A860"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64652E8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5" w:type="dxa"/>
            <w:vAlign w:val="center"/>
          </w:tcPr>
          <w:p w14:paraId="18B7186F"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6" w:type="dxa"/>
            <w:vAlign w:val="center"/>
          </w:tcPr>
          <w:p w14:paraId="43312BE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5" w:type="dxa"/>
            <w:vAlign w:val="center"/>
          </w:tcPr>
          <w:p w14:paraId="506ECF2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8 (21.05)</w:t>
            </w:r>
          </w:p>
        </w:tc>
        <w:tc>
          <w:tcPr>
            <w:tcW w:w="865" w:type="dxa"/>
            <w:vAlign w:val="center"/>
          </w:tcPr>
          <w:p w14:paraId="460E03E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5" w:type="dxa"/>
            <w:vAlign w:val="center"/>
          </w:tcPr>
          <w:p w14:paraId="22B79A1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7 (18.42)</w:t>
            </w:r>
          </w:p>
        </w:tc>
        <w:tc>
          <w:tcPr>
            <w:tcW w:w="866" w:type="dxa"/>
            <w:vAlign w:val="center"/>
          </w:tcPr>
          <w:p w14:paraId="78A0406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r>
      <w:tr w:rsidR="005E4D0D" w:rsidRPr="005E4D0D" w14:paraId="7A03B021" w14:textId="77777777" w:rsidTr="008E462F">
        <w:trPr>
          <w:trHeight w:val="275"/>
        </w:trPr>
        <w:tc>
          <w:tcPr>
            <w:tcW w:w="3403" w:type="dxa"/>
            <w:shd w:val="clear" w:color="auto" w:fill="auto"/>
            <w:noWrap/>
            <w:vAlign w:val="center"/>
          </w:tcPr>
          <w:p w14:paraId="64EAAF5B" w14:textId="77777777" w:rsidR="008E462F" w:rsidRPr="005E4D0D" w:rsidRDefault="008E462F" w:rsidP="00FA40BF">
            <w:pPr>
              <w:spacing w:before="120" w:after="120" w:line="240" w:lineRule="auto"/>
              <w:rPr>
                <w:sz w:val="16"/>
                <w:szCs w:val="16"/>
              </w:rPr>
            </w:pPr>
            <w:proofErr w:type="spellStart"/>
            <w:r w:rsidRPr="005E4D0D">
              <w:rPr>
                <w:b/>
                <w:sz w:val="16"/>
                <w:szCs w:val="16"/>
              </w:rPr>
              <w:t>Relational</w:t>
            </w:r>
            <w:proofErr w:type="spellEnd"/>
            <w:r w:rsidRPr="005E4D0D">
              <w:rPr>
                <w:b/>
                <w:sz w:val="16"/>
                <w:szCs w:val="16"/>
              </w:rPr>
              <w:t xml:space="preserve"> </w:t>
            </w:r>
            <w:proofErr w:type="spellStart"/>
            <w:r w:rsidRPr="005E4D0D">
              <w:rPr>
                <w:b/>
                <w:sz w:val="16"/>
                <w:szCs w:val="16"/>
              </w:rPr>
              <w:t>skills</w:t>
            </w:r>
            <w:proofErr w:type="spellEnd"/>
          </w:p>
        </w:tc>
        <w:tc>
          <w:tcPr>
            <w:tcW w:w="865" w:type="dxa"/>
            <w:vAlign w:val="center"/>
          </w:tcPr>
          <w:p w14:paraId="1A561D50" w14:textId="77777777" w:rsidR="008E462F" w:rsidRPr="005E4D0D" w:rsidRDefault="008E462F" w:rsidP="00FA40BF">
            <w:pPr>
              <w:spacing w:before="120" w:after="120" w:line="240" w:lineRule="auto"/>
              <w:rPr>
                <w:rFonts w:ascii="Calibri" w:hAnsi="Calibri" w:cs="Calibri"/>
                <w:sz w:val="16"/>
                <w:szCs w:val="16"/>
              </w:rPr>
            </w:pPr>
            <w:r w:rsidRPr="005E4D0D">
              <w:rPr>
                <w:b/>
                <w:sz w:val="16"/>
                <w:szCs w:val="16"/>
              </w:rPr>
              <w:t>Not relevant</w:t>
            </w:r>
          </w:p>
        </w:tc>
        <w:tc>
          <w:tcPr>
            <w:tcW w:w="865" w:type="dxa"/>
            <w:vAlign w:val="center"/>
          </w:tcPr>
          <w:p w14:paraId="74AF4513"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Quite</w:t>
            </w:r>
            <w:proofErr w:type="spellEnd"/>
            <w:r w:rsidRPr="005E4D0D">
              <w:rPr>
                <w:b/>
                <w:sz w:val="16"/>
                <w:szCs w:val="16"/>
              </w:rPr>
              <w:t xml:space="preserve"> relevant</w:t>
            </w:r>
          </w:p>
        </w:tc>
        <w:tc>
          <w:tcPr>
            <w:tcW w:w="865" w:type="dxa"/>
            <w:vAlign w:val="center"/>
          </w:tcPr>
          <w:p w14:paraId="02F9E0E4"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Very</w:t>
            </w:r>
            <w:proofErr w:type="spellEnd"/>
            <w:r w:rsidRPr="005E4D0D">
              <w:rPr>
                <w:b/>
                <w:sz w:val="16"/>
                <w:szCs w:val="16"/>
              </w:rPr>
              <w:t xml:space="preserve"> relevant</w:t>
            </w:r>
          </w:p>
        </w:tc>
        <w:tc>
          <w:tcPr>
            <w:tcW w:w="866" w:type="dxa"/>
            <w:vAlign w:val="center"/>
          </w:tcPr>
          <w:p w14:paraId="47354F63"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Missing</w:t>
            </w:r>
            <w:proofErr w:type="spellEnd"/>
          </w:p>
        </w:tc>
        <w:tc>
          <w:tcPr>
            <w:tcW w:w="865" w:type="dxa"/>
            <w:vAlign w:val="center"/>
          </w:tcPr>
          <w:p w14:paraId="63336A86" w14:textId="77777777" w:rsidR="008E462F" w:rsidRPr="005E4D0D" w:rsidRDefault="008E462F" w:rsidP="00FA40BF">
            <w:pPr>
              <w:spacing w:before="120" w:after="120" w:line="240" w:lineRule="auto"/>
              <w:rPr>
                <w:rFonts w:ascii="Calibri" w:hAnsi="Calibri" w:cs="Calibri"/>
                <w:sz w:val="16"/>
                <w:szCs w:val="16"/>
              </w:rPr>
            </w:pPr>
            <w:r w:rsidRPr="005E4D0D">
              <w:rPr>
                <w:b/>
                <w:sz w:val="16"/>
                <w:szCs w:val="16"/>
              </w:rPr>
              <w:t xml:space="preserve">Not </w:t>
            </w:r>
            <w:proofErr w:type="spellStart"/>
            <w:r w:rsidRPr="005E4D0D">
              <w:rPr>
                <w:b/>
                <w:sz w:val="16"/>
                <w:szCs w:val="16"/>
              </w:rPr>
              <w:t>adequate</w:t>
            </w:r>
            <w:proofErr w:type="spellEnd"/>
          </w:p>
        </w:tc>
        <w:tc>
          <w:tcPr>
            <w:tcW w:w="865" w:type="dxa"/>
            <w:vAlign w:val="center"/>
          </w:tcPr>
          <w:p w14:paraId="468A7431"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Quite</w:t>
            </w:r>
            <w:proofErr w:type="spellEnd"/>
            <w:r w:rsidRPr="005E4D0D">
              <w:rPr>
                <w:b/>
                <w:sz w:val="16"/>
                <w:szCs w:val="16"/>
              </w:rPr>
              <w:t xml:space="preserve"> </w:t>
            </w:r>
            <w:proofErr w:type="spellStart"/>
            <w:r w:rsidRPr="005E4D0D">
              <w:rPr>
                <w:b/>
                <w:sz w:val="16"/>
                <w:szCs w:val="16"/>
              </w:rPr>
              <w:t>adequate</w:t>
            </w:r>
            <w:proofErr w:type="spellEnd"/>
          </w:p>
        </w:tc>
        <w:tc>
          <w:tcPr>
            <w:tcW w:w="865" w:type="dxa"/>
            <w:vAlign w:val="center"/>
          </w:tcPr>
          <w:p w14:paraId="489849A7"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Very</w:t>
            </w:r>
            <w:proofErr w:type="spellEnd"/>
            <w:r w:rsidRPr="005E4D0D">
              <w:rPr>
                <w:b/>
                <w:sz w:val="16"/>
                <w:szCs w:val="16"/>
              </w:rPr>
              <w:t xml:space="preserve"> </w:t>
            </w:r>
            <w:proofErr w:type="spellStart"/>
            <w:r w:rsidRPr="005E4D0D">
              <w:rPr>
                <w:b/>
                <w:sz w:val="16"/>
                <w:szCs w:val="16"/>
              </w:rPr>
              <w:t>adequate</w:t>
            </w:r>
            <w:proofErr w:type="spellEnd"/>
          </w:p>
        </w:tc>
        <w:tc>
          <w:tcPr>
            <w:tcW w:w="866" w:type="dxa"/>
            <w:vAlign w:val="center"/>
          </w:tcPr>
          <w:p w14:paraId="154E5AF2" w14:textId="77777777" w:rsidR="008E462F" w:rsidRPr="005E4D0D" w:rsidRDefault="008E462F" w:rsidP="00FA40BF">
            <w:pPr>
              <w:spacing w:before="120" w:after="120" w:line="240" w:lineRule="auto"/>
              <w:rPr>
                <w:rFonts w:ascii="Calibri" w:hAnsi="Calibri" w:cs="Calibri"/>
                <w:sz w:val="16"/>
                <w:szCs w:val="16"/>
              </w:rPr>
            </w:pPr>
            <w:proofErr w:type="spellStart"/>
            <w:r w:rsidRPr="005E4D0D">
              <w:rPr>
                <w:b/>
                <w:sz w:val="16"/>
                <w:szCs w:val="16"/>
              </w:rPr>
              <w:t>Missing</w:t>
            </w:r>
            <w:proofErr w:type="spellEnd"/>
          </w:p>
        </w:tc>
      </w:tr>
      <w:tr w:rsidR="005E4D0D" w:rsidRPr="005E4D0D" w14:paraId="71122293" w14:textId="77777777" w:rsidTr="008E462F">
        <w:trPr>
          <w:trHeight w:val="275"/>
        </w:trPr>
        <w:tc>
          <w:tcPr>
            <w:tcW w:w="3403" w:type="dxa"/>
            <w:shd w:val="clear" w:color="auto" w:fill="auto"/>
            <w:noWrap/>
            <w:vAlign w:val="center"/>
          </w:tcPr>
          <w:p w14:paraId="7A88E75B" w14:textId="77777777" w:rsidR="008E462F" w:rsidRPr="005E4D0D" w:rsidRDefault="008E462F" w:rsidP="00FA40BF">
            <w:pPr>
              <w:spacing w:before="120" w:after="120" w:line="240" w:lineRule="auto"/>
              <w:rPr>
                <w:sz w:val="16"/>
                <w:szCs w:val="16"/>
                <w:lang w:val="en-US"/>
              </w:rPr>
            </w:pPr>
            <w:r w:rsidRPr="005E4D0D">
              <w:rPr>
                <w:sz w:val="16"/>
                <w:szCs w:val="16"/>
                <w:lang w:val="en-GB"/>
              </w:rPr>
              <w:t>Communication with patients and their relatives</w:t>
            </w:r>
          </w:p>
        </w:tc>
        <w:tc>
          <w:tcPr>
            <w:tcW w:w="865" w:type="dxa"/>
            <w:vAlign w:val="center"/>
          </w:tcPr>
          <w:p w14:paraId="71209A8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0AD5DCE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12 (31.58)</w:t>
            </w:r>
          </w:p>
        </w:tc>
        <w:tc>
          <w:tcPr>
            <w:tcW w:w="865" w:type="dxa"/>
            <w:vAlign w:val="center"/>
          </w:tcPr>
          <w:p w14:paraId="49876C7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10 (26.32)</w:t>
            </w:r>
          </w:p>
        </w:tc>
        <w:tc>
          <w:tcPr>
            <w:tcW w:w="866" w:type="dxa"/>
            <w:vAlign w:val="center"/>
          </w:tcPr>
          <w:p w14:paraId="6B5A05EC"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15 (39.47)</w:t>
            </w:r>
          </w:p>
        </w:tc>
        <w:tc>
          <w:tcPr>
            <w:tcW w:w="865" w:type="dxa"/>
            <w:vAlign w:val="center"/>
          </w:tcPr>
          <w:p w14:paraId="77A21B0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5" w:type="dxa"/>
            <w:vAlign w:val="center"/>
          </w:tcPr>
          <w:p w14:paraId="20F2E15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5" w:type="dxa"/>
            <w:vAlign w:val="center"/>
          </w:tcPr>
          <w:p w14:paraId="20BB705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6" w:type="dxa"/>
            <w:vAlign w:val="center"/>
          </w:tcPr>
          <w:p w14:paraId="51D19A1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15 (39.47)</w:t>
            </w:r>
          </w:p>
        </w:tc>
      </w:tr>
      <w:tr w:rsidR="005E4D0D" w:rsidRPr="005E4D0D" w14:paraId="3284C9A9" w14:textId="77777777" w:rsidTr="008E462F">
        <w:trPr>
          <w:trHeight w:val="275"/>
        </w:trPr>
        <w:tc>
          <w:tcPr>
            <w:tcW w:w="3403" w:type="dxa"/>
            <w:shd w:val="clear" w:color="auto" w:fill="auto"/>
            <w:noWrap/>
            <w:vAlign w:val="center"/>
          </w:tcPr>
          <w:p w14:paraId="5FC54BA6" w14:textId="77777777" w:rsidR="008E462F" w:rsidRPr="005E4D0D" w:rsidRDefault="008E462F" w:rsidP="00FA40BF">
            <w:pPr>
              <w:spacing w:before="120" w:after="120" w:line="240" w:lineRule="auto"/>
              <w:rPr>
                <w:sz w:val="16"/>
                <w:szCs w:val="16"/>
              </w:rPr>
            </w:pPr>
            <w:r w:rsidRPr="005E4D0D">
              <w:rPr>
                <w:sz w:val="16"/>
                <w:szCs w:val="16"/>
              </w:rPr>
              <w:t xml:space="preserve">Patient </w:t>
            </w:r>
            <w:proofErr w:type="spellStart"/>
            <w:r w:rsidRPr="005E4D0D">
              <w:rPr>
                <w:sz w:val="16"/>
                <w:szCs w:val="16"/>
              </w:rPr>
              <w:t>therapeutic</w:t>
            </w:r>
            <w:proofErr w:type="spellEnd"/>
            <w:r w:rsidRPr="005E4D0D">
              <w:rPr>
                <w:sz w:val="16"/>
                <w:szCs w:val="16"/>
              </w:rPr>
              <w:t xml:space="preserve"> </w:t>
            </w:r>
            <w:proofErr w:type="spellStart"/>
            <w:r w:rsidRPr="005E4D0D">
              <w:rPr>
                <w:sz w:val="16"/>
                <w:szCs w:val="16"/>
              </w:rPr>
              <w:t>education</w:t>
            </w:r>
            <w:proofErr w:type="spellEnd"/>
          </w:p>
        </w:tc>
        <w:tc>
          <w:tcPr>
            <w:tcW w:w="865" w:type="dxa"/>
            <w:vAlign w:val="center"/>
          </w:tcPr>
          <w:p w14:paraId="2EF40F0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5" w:type="dxa"/>
            <w:vAlign w:val="center"/>
          </w:tcPr>
          <w:p w14:paraId="63F12C5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8 (21.05)</w:t>
            </w:r>
          </w:p>
        </w:tc>
        <w:tc>
          <w:tcPr>
            <w:tcW w:w="865" w:type="dxa"/>
            <w:vAlign w:val="center"/>
          </w:tcPr>
          <w:p w14:paraId="363F4400"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6" w:type="dxa"/>
            <w:vAlign w:val="center"/>
          </w:tcPr>
          <w:p w14:paraId="34207C8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22 (57.89)</w:t>
            </w:r>
          </w:p>
        </w:tc>
        <w:tc>
          <w:tcPr>
            <w:tcW w:w="865" w:type="dxa"/>
            <w:vAlign w:val="center"/>
          </w:tcPr>
          <w:p w14:paraId="5D5640A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5" w:type="dxa"/>
            <w:vAlign w:val="center"/>
          </w:tcPr>
          <w:p w14:paraId="50FB18F0"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9 (23.68)</w:t>
            </w:r>
          </w:p>
        </w:tc>
        <w:tc>
          <w:tcPr>
            <w:tcW w:w="865" w:type="dxa"/>
            <w:vAlign w:val="center"/>
          </w:tcPr>
          <w:p w14:paraId="4BF899F6"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6" w:type="dxa"/>
            <w:vAlign w:val="center"/>
          </w:tcPr>
          <w:p w14:paraId="1B3745F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23 (60.53)</w:t>
            </w:r>
          </w:p>
        </w:tc>
      </w:tr>
      <w:tr w:rsidR="005E4D0D" w:rsidRPr="005E4D0D" w14:paraId="20A3076B" w14:textId="77777777" w:rsidTr="008E462F">
        <w:trPr>
          <w:trHeight w:val="275"/>
        </w:trPr>
        <w:tc>
          <w:tcPr>
            <w:tcW w:w="3403" w:type="dxa"/>
            <w:shd w:val="clear" w:color="auto" w:fill="auto"/>
            <w:noWrap/>
            <w:vAlign w:val="center"/>
          </w:tcPr>
          <w:p w14:paraId="2B392E90" w14:textId="77777777" w:rsidR="008E462F" w:rsidRPr="005E4D0D" w:rsidRDefault="008E462F" w:rsidP="00FA40BF">
            <w:pPr>
              <w:spacing w:before="120" w:after="120" w:line="240" w:lineRule="auto"/>
              <w:rPr>
                <w:sz w:val="16"/>
                <w:szCs w:val="16"/>
              </w:rPr>
            </w:pPr>
            <w:proofErr w:type="spellStart"/>
            <w:r w:rsidRPr="005E4D0D">
              <w:rPr>
                <w:sz w:val="16"/>
                <w:szCs w:val="16"/>
              </w:rPr>
              <w:t>Ethical</w:t>
            </w:r>
            <w:proofErr w:type="spellEnd"/>
            <w:r w:rsidRPr="005E4D0D">
              <w:rPr>
                <w:sz w:val="16"/>
                <w:szCs w:val="16"/>
              </w:rPr>
              <w:t xml:space="preserve"> standards</w:t>
            </w:r>
          </w:p>
        </w:tc>
        <w:tc>
          <w:tcPr>
            <w:tcW w:w="865" w:type="dxa"/>
            <w:vAlign w:val="center"/>
          </w:tcPr>
          <w:p w14:paraId="4BBC1FC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0B1D055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14 (36.84)</w:t>
            </w:r>
          </w:p>
        </w:tc>
        <w:tc>
          <w:tcPr>
            <w:tcW w:w="865" w:type="dxa"/>
            <w:vAlign w:val="center"/>
          </w:tcPr>
          <w:p w14:paraId="7362BCD5"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6 (15.79)</w:t>
            </w:r>
          </w:p>
        </w:tc>
        <w:tc>
          <w:tcPr>
            <w:tcW w:w="866" w:type="dxa"/>
            <w:vAlign w:val="center"/>
          </w:tcPr>
          <w:p w14:paraId="2DF33C9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16 (42.11)</w:t>
            </w:r>
          </w:p>
        </w:tc>
        <w:tc>
          <w:tcPr>
            <w:tcW w:w="865" w:type="dxa"/>
            <w:vAlign w:val="center"/>
          </w:tcPr>
          <w:p w14:paraId="6768B84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4 (10.53)</w:t>
            </w:r>
          </w:p>
        </w:tc>
        <w:tc>
          <w:tcPr>
            <w:tcW w:w="865" w:type="dxa"/>
            <w:vAlign w:val="center"/>
          </w:tcPr>
          <w:p w14:paraId="3772A847"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5" w:type="dxa"/>
            <w:vAlign w:val="center"/>
          </w:tcPr>
          <w:p w14:paraId="44AE8AE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6" w:type="dxa"/>
            <w:vAlign w:val="center"/>
          </w:tcPr>
          <w:p w14:paraId="7712A078"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18 (47.37)</w:t>
            </w:r>
          </w:p>
        </w:tc>
      </w:tr>
      <w:tr w:rsidR="005E4D0D" w:rsidRPr="005E4D0D" w14:paraId="606E5077" w14:textId="77777777" w:rsidTr="008E462F">
        <w:trPr>
          <w:trHeight w:val="275"/>
        </w:trPr>
        <w:tc>
          <w:tcPr>
            <w:tcW w:w="3403" w:type="dxa"/>
            <w:shd w:val="clear" w:color="auto" w:fill="auto"/>
            <w:noWrap/>
            <w:vAlign w:val="center"/>
          </w:tcPr>
          <w:p w14:paraId="29605609" w14:textId="77777777" w:rsidR="008E462F" w:rsidRPr="005E4D0D" w:rsidRDefault="008E462F" w:rsidP="00FA40BF">
            <w:pPr>
              <w:spacing w:before="120" w:after="120" w:line="240" w:lineRule="auto"/>
              <w:rPr>
                <w:sz w:val="16"/>
                <w:szCs w:val="16"/>
              </w:rPr>
            </w:pPr>
            <w:proofErr w:type="spellStart"/>
            <w:r w:rsidRPr="005E4D0D">
              <w:rPr>
                <w:sz w:val="16"/>
                <w:szCs w:val="16"/>
              </w:rPr>
              <w:t>Interprofessional</w:t>
            </w:r>
            <w:proofErr w:type="spellEnd"/>
            <w:r w:rsidRPr="005E4D0D">
              <w:rPr>
                <w:sz w:val="16"/>
                <w:szCs w:val="16"/>
              </w:rPr>
              <w:t xml:space="preserve"> communication</w:t>
            </w:r>
          </w:p>
        </w:tc>
        <w:tc>
          <w:tcPr>
            <w:tcW w:w="865" w:type="dxa"/>
            <w:vAlign w:val="center"/>
          </w:tcPr>
          <w:p w14:paraId="6FD159A7"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 (5.26)</w:t>
            </w:r>
          </w:p>
        </w:tc>
        <w:tc>
          <w:tcPr>
            <w:tcW w:w="865" w:type="dxa"/>
            <w:vAlign w:val="center"/>
          </w:tcPr>
          <w:p w14:paraId="4D69595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5" w:type="dxa"/>
            <w:vAlign w:val="center"/>
          </w:tcPr>
          <w:p w14:paraId="5D949027"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6" w:type="dxa"/>
            <w:vAlign w:val="center"/>
          </w:tcPr>
          <w:p w14:paraId="276B218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20 (52.63)</w:t>
            </w:r>
          </w:p>
        </w:tc>
        <w:tc>
          <w:tcPr>
            <w:tcW w:w="865" w:type="dxa"/>
            <w:vAlign w:val="center"/>
          </w:tcPr>
          <w:p w14:paraId="53F301F4"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5" w:type="dxa"/>
            <w:vAlign w:val="center"/>
          </w:tcPr>
          <w:p w14:paraId="2C9EBE6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9 (23.68)</w:t>
            </w:r>
          </w:p>
        </w:tc>
        <w:tc>
          <w:tcPr>
            <w:tcW w:w="865" w:type="dxa"/>
            <w:vAlign w:val="center"/>
          </w:tcPr>
          <w:p w14:paraId="60FBBB01"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6" w:type="dxa"/>
            <w:vAlign w:val="center"/>
          </w:tcPr>
          <w:p w14:paraId="3441EEAE"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21 (55.26)</w:t>
            </w:r>
          </w:p>
        </w:tc>
      </w:tr>
      <w:tr w:rsidR="005E4D0D" w:rsidRPr="005E4D0D" w14:paraId="736C4F6E" w14:textId="77777777" w:rsidTr="008E462F">
        <w:trPr>
          <w:trHeight w:val="275"/>
        </w:trPr>
        <w:tc>
          <w:tcPr>
            <w:tcW w:w="3403" w:type="dxa"/>
            <w:shd w:val="clear" w:color="auto" w:fill="auto"/>
            <w:noWrap/>
            <w:vAlign w:val="center"/>
          </w:tcPr>
          <w:p w14:paraId="0311DB79" w14:textId="77777777" w:rsidR="008E462F" w:rsidRPr="005E4D0D" w:rsidRDefault="008E462F" w:rsidP="00FA40BF">
            <w:pPr>
              <w:spacing w:before="120" w:after="120" w:line="240" w:lineRule="auto"/>
              <w:rPr>
                <w:sz w:val="16"/>
                <w:szCs w:val="16"/>
                <w:lang w:val="en-US"/>
              </w:rPr>
            </w:pPr>
            <w:r w:rsidRPr="005E4D0D">
              <w:rPr>
                <w:sz w:val="16"/>
                <w:szCs w:val="16"/>
                <w:lang w:val="en-GB"/>
              </w:rPr>
              <w:t>Teamwork (collaboration, leadership, decision making)</w:t>
            </w:r>
          </w:p>
        </w:tc>
        <w:tc>
          <w:tcPr>
            <w:tcW w:w="865" w:type="dxa"/>
            <w:vAlign w:val="center"/>
          </w:tcPr>
          <w:p w14:paraId="5F1D5632"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 (2.63)</w:t>
            </w:r>
          </w:p>
        </w:tc>
        <w:tc>
          <w:tcPr>
            <w:tcW w:w="865" w:type="dxa"/>
            <w:vAlign w:val="center"/>
          </w:tcPr>
          <w:p w14:paraId="0380A093"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6 (15.79)</w:t>
            </w:r>
          </w:p>
        </w:tc>
        <w:tc>
          <w:tcPr>
            <w:tcW w:w="865" w:type="dxa"/>
            <w:vAlign w:val="center"/>
          </w:tcPr>
          <w:p w14:paraId="789CDACD"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11 (28.95)</w:t>
            </w:r>
          </w:p>
        </w:tc>
        <w:tc>
          <w:tcPr>
            <w:tcW w:w="866" w:type="dxa"/>
            <w:vAlign w:val="center"/>
          </w:tcPr>
          <w:p w14:paraId="3482DB8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20 (52.63)</w:t>
            </w:r>
          </w:p>
        </w:tc>
        <w:tc>
          <w:tcPr>
            <w:tcW w:w="865" w:type="dxa"/>
            <w:vAlign w:val="center"/>
          </w:tcPr>
          <w:p w14:paraId="1B2D1AB9"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3 (7.89)</w:t>
            </w:r>
          </w:p>
        </w:tc>
        <w:tc>
          <w:tcPr>
            <w:tcW w:w="865" w:type="dxa"/>
            <w:vAlign w:val="center"/>
          </w:tcPr>
          <w:p w14:paraId="2C66D9A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10 (26.32)</w:t>
            </w:r>
          </w:p>
        </w:tc>
        <w:tc>
          <w:tcPr>
            <w:tcW w:w="865" w:type="dxa"/>
            <w:vAlign w:val="center"/>
          </w:tcPr>
          <w:p w14:paraId="00B919E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5 (13.16)</w:t>
            </w:r>
          </w:p>
        </w:tc>
        <w:tc>
          <w:tcPr>
            <w:tcW w:w="866" w:type="dxa"/>
            <w:vAlign w:val="center"/>
          </w:tcPr>
          <w:p w14:paraId="5823E09A" w14:textId="77777777" w:rsidR="008E462F" w:rsidRPr="005E4D0D" w:rsidRDefault="008E462F" w:rsidP="00FA40BF">
            <w:pPr>
              <w:spacing w:before="120" w:after="120" w:line="240" w:lineRule="auto"/>
              <w:rPr>
                <w:rFonts w:ascii="Calibri" w:hAnsi="Calibri" w:cs="Calibri"/>
                <w:sz w:val="16"/>
                <w:szCs w:val="16"/>
              </w:rPr>
            </w:pPr>
            <w:r w:rsidRPr="005E4D0D">
              <w:rPr>
                <w:rFonts w:ascii="Calibri" w:hAnsi="Calibri" w:cs="Calibri"/>
                <w:sz w:val="16"/>
                <w:szCs w:val="16"/>
              </w:rPr>
              <w:t>20 (52.63)</w:t>
            </w:r>
          </w:p>
        </w:tc>
      </w:tr>
    </w:tbl>
    <w:p w14:paraId="1D303250" w14:textId="77777777" w:rsidR="008E462F" w:rsidRPr="005E4D0D" w:rsidRDefault="008E462F"/>
    <w:sectPr w:rsidR="008E462F" w:rsidRPr="005E4D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62F"/>
    <w:rsid w:val="0004273A"/>
    <w:rsid w:val="001227E4"/>
    <w:rsid w:val="00263714"/>
    <w:rsid w:val="002D7C09"/>
    <w:rsid w:val="003B4CA2"/>
    <w:rsid w:val="005E4D0D"/>
    <w:rsid w:val="005F5B93"/>
    <w:rsid w:val="0068787F"/>
    <w:rsid w:val="008E462F"/>
    <w:rsid w:val="008F669B"/>
    <w:rsid w:val="009F612A"/>
    <w:rsid w:val="00B53D02"/>
    <w:rsid w:val="00BC7CEA"/>
    <w:rsid w:val="00C71D22"/>
    <w:rsid w:val="00DD159C"/>
    <w:rsid w:val="00DE04AC"/>
    <w:rsid w:val="00F34DBF"/>
    <w:rsid w:val="00F624EC"/>
    <w:rsid w:val="00FC74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D620"/>
  <w15:chartTrackingRefBased/>
  <w15:docId w15:val="{210AEB47-E6D2-45EE-958D-A8175EE9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8E462F"/>
    <w:rPr>
      <w:sz w:val="16"/>
      <w:szCs w:val="16"/>
    </w:rPr>
  </w:style>
  <w:style w:type="paragraph" w:styleId="Commentaire">
    <w:name w:val="annotation text"/>
    <w:basedOn w:val="Normal"/>
    <w:link w:val="CommentaireCar"/>
    <w:uiPriority w:val="99"/>
    <w:unhideWhenUsed/>
    <w:rsid w:val="008E462F"/>
    <w:pPr>
      <w:spacing w:line="240" w:lineRule="auto"/>
    </w:pPr>
    <w:rPr>
      <w:sz w:val="20"/>
      <w:szCs w:val="20"/>
    </w:rPr>
  </w:style>
  <w:style w:type="character" w:customStyle="1" w:styleId="CommentaireCar">
    <w:name w:val="Commentaire Car"/>
    <w:basedOn w:val="Policepardfaut"/>
    <w:link w:val="Commentaire"/>
    <w:uiPriority w:val="99"/>
    <w:rsid w:val="008E462F"/>
    <w:rPr>
      <w:sz w:val="20"/>
      <w:szCs w:val="20"/>
    </w:rPr>
  </w:style>
  <w:style w:type="paragraph" w:styleId="Textedebulles">
    <w:name w:val="Balloon Text"/>
    <w:basedOn w:val="Normal"/>
    <w:link w:val="TextedebullesCar"/>
    <w:uiPriority w:val="99"/>
    <w:semiHidden/>
    <w:unhideWhenUsed/>
    <w:rsid w:val="008E462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462F"/>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5F5B93"/>
    <w:rPr>
      <w:b/>
      <w:bCs/>
    </w:rPr>
  </w:style>
  <w:style w:type="character" w:customStyle="1" w:styleId="ObjetducommentaireCar">
    <w:name w:val="Objet du commentaire Car"/>
    <w:basedOn w:val="CommentaireCar"/>
    <w:link w:val="Objetducommentaire"/>
    <w:uiPriority w:val="99"/>
    <w:semiHidden/>
    <w:rsid w:val="005F5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FA496-9256-47F8-8388-C14C9162D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637</Words>
  <Characters>3507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DUBOIS Nadège</dc:creator>
  <cp:keywords/>
  <dc:description/>
  <cp:lastModifiedBy>DUBOIS Nadège</cp:lastModifiedBy>
  <cp:revision>8</cp:revision>
  <dcterms:created xsi:type="dcterms:W3CDTF">2021-06-07T08:51:00Z</dcterms:created>
  <dcterms:modified xsi:type="dcterms:W3CDTF">2022-04-28T12:02:00Z</dcterms:modified>
</cp:coreProperties>
</file>