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9B826" w14:textId="77777777" w:rsidR="00E8138D" w:rsidRDefault="00E8138D" w:rsidP="00E8138D">
      <w:pPr>
        <w:spacing w:before="100" w:beforeAutospacing="1" w:after="100" w:afterAutospacing="1" w:line="240" w:lineRule="auto"/>
        <w:jc w:val="center"/>
      </w:pPr>
      <w:r w:rsidRPr="001E51CB">
        <w:t>The pedagogical value of near-peer feedback in online OSCEs</w:t>
      </w:r>
    </w:p>
    <w:p w14:paraId="6CCA51A9" w14:textId="77777777" w:rsidR="00E8138D" w:rsidRPr="00B022C8" w:rsidRDefault="00E8138D" w:rsidP="00E8138D">
      <w:pPr>
        <w:spacing w:line="360" w:lineRule="auto"/>
        <w:rPr>
          <w:rFonts w:ascii="Arial" w:hAnsi="Arial" w:cs="Arial"/>
          <w:lang w:val="en-US"/>
        </w:rPr>
      </w:pPr>
      <w:r w:rsidRPr="004A1001">
        <w:rPr>
          <w:rFonts w:ascii="Arial" w:hAnsi="Arial" w:cs="Arial"/>
          <w:sz w:val="20"/>
        </w:rPr>
        <w:t>Sader Julia</w:t>
      </w:r>
      <w:r w:rsidRPr="004A1001">
        <w:rPr>
          <w:rFonts w:ascii="Arial" w:hAnsi="Arial" w:cs="Arial"/>
          <w:sz w:val="20"/>
          <w:vertAlign w:val="superscript"/>
        </w:rPr>
        <w:t>1</w:t>
      </w:r>
      <w:r w:rsidRPr="004A1001">
        <w:rPr>
          <w:rFonts w:ascii="Arial" w:hAnsi="Arial" w:cs="Arial"/>
          <w:sz w:val="20"/>
        </w:rPr>
        <w:t>, Cerutti Bernard</w:t>
      </w:r>
      <w:r w:rsidRPr="004A1001">
        <w:rPr>
          <w:rFonts w:ascii="Arial" w:hAnsi="Arial" w:cs="Arial"/>
          <w:sz w:val="20"/>
          <w:vertAlign w:val="superscript"/>
        </w:rPr>
        <w:t>1</w:t>
      </w:r>
      <w:r w:rsidRPr="004A1001">
        <w:rPr>
          <w:rFonts w:ascii="Arial" w:hAnsi="Arial" w:cs="Arial"/>
          <w:sz w:val="20"/>
        </w:rPr>
        <w:t>, Meynard Louise</w:t>
      </w:r>
      <w:r w:rsidRPr="004A1001">
        <w:rPr>
          <w:rFonts w:ascii="Arial" w:hAnsi="Arial" w:cs="Arial"/>
          <w:sz w:val="20"/>
          <w:vertAlign w:val="superscript"/>
        </w:rPr>
        <w:t>2</w:t>
      </w:r>
      <w:r w:rsidRPr="004A1001">
        <w:rPr>
          <w:rFonts w:ascii="Arial" w:hAnsi="Arial" w:cs="Arial"/>
          <w:sz w:val="20"/>
        </w:rPr>
        <w:t>, Ge</w:t>
      </w:r>
      <w:r>
        <w:rPr>
          <w:rFonts w:ascii="Arial" w:hAnsi="Arial" w:cs="Arial"/>
          <w:sz w:val="20"/>
        </w:rPr>
        <w:t xml:space="preserve">offroy </w:t>
      </w:r>
      <w:r w:rsidRPr="004A1001">
        <w:rPr>
          <w:rFonts w:ascii="Arial" w:hAnsi="Arial" w:cs="Arial"/>
          <w:sz w:val="20"/>
        </w:rPr>
        <w:t>Frédéric</w:t>
      </w:r>
      <w:r w:rsidRPr="004A1001">
        <w:rPr>
          <w:rFonts w:ascii="Arial" w:hAnsi="Arial" w:cs="Arial"/>
          <w:sz w:val="20"/>
          <w:vertAlign w:val="superscript"/>
        </w:rPr>
        <w:t>1</w:t>
      </w:r>
      <w:r w:rsidRPr="004A1001">
        <w:rPr>
          <w:rFonts w:ascii="Arial" w:hAnsi="Arial" w:cs="Arial"/>
          <w:sz w:val="20"/>
        </w:rPr>
        <w:t>, Meister Véronique</w:t>
      </w:r>
      <w:r w:rsidRPr="004A1001">
        <w:rPr>
          <w:rFonts w:ascii="Arial" w:hAnsi="Arial" w:cs="Arial"/>
          <w:sz w:val="20"/>
          <w:vertAlign w:val="superscript"/>
        </w:rPr>
        <w:t>2</w:t>
      </w:r>
      <w:r w:rsidRPr="004A1001">
        <w:rPr>
          <w:rFonts w:ascii="Arial" w:hAnsi="Arial" w:cs="Arial"/>
          <w:sz w:val="20"/>
        </w:rPr>
        <w:t xml:space="preserve">. </w:t>
      </w:r>
      <w:r w:rsidRPr="00B022C8">
        <w:rPr>
          <w:rFonts w:ascii="Arial" w:hAnsi="Arial" w:cs="Arial"/>
          <w:sz w:val="20"/>
          <w:lang w:val="en-US"/>
        </w:rPr>
        <w:t>Paignon Adeline</w:t>
      </w:r>
      <w:r w:rsidRPr="00B022C8">
        <w:rPr>
          <w:rFonts w:ascii="Arial" w:hAnsi="Arial" w:cs="Arial"/>
          <w:sz w:val="20"/>
          <w:vertAlign w:val="superscript"/>
          <w:lang w:val="en-US"/>
        </w:rPr>
        <w:t>2</w:t>
      </w:r>
      <w:r>
        <w:rPr>
          <w:rFonts w:ascii="Arial" w:hAnsi="Arial" w:cs="Arial"/>
          <w:sz w:val="20"/>
          <w:vertAlign w:val="superscript"/>
          <w:lang w:val="en-US"/>
        </w:rPr>
        <w:t xml:space="preserve">,3 </w:t>
      </w:r>
      <w:r w:rsidRPr="00B022C8">
        <w:rPr>
          <w:rFonts w:ascii="Arial" w:hAnsi="Arial" w:cs="Arial"/>
          <w:sz w:val="20"/>
          <w:lang w:val="en-US"/>
        </w:rPr>
        <w:t>&amp; Junod-Perron Noëlle</w:t>
      </w:r>
      <w:r w:rsidRPr="00B022C8">
        <w:rPr>
          <w:rFonts w:ascii="Arial" w:hAnsi="Arial" w:cs="Arial"/>
          <w:sz w:val="20"/>
          <w:vertAlign w:val="superscript"/>
          <w:lang w:val="en-US"/>
        </w:rPr>
        <w:t>1</w:t>
      </w:r>
    </w:p>
    <w:p w14:paraId="3AF0FAA8" w14:textId="77777777" w:rsidR="00E8138D" w:rsidRPr="00394650" w:rsidRDefault="00E8138D" w:rsidP="00E8138D">
      <w:pPr>
        <w:pStyle w:val="Titre1"/>
        <w:spacing w:before="480" w:after="120"/>
        <w:rPr>
          <w:rFonts w:ascii="Arial" w:hAnsi="Arial" w:cs="Arial"/>
          <w:sz w:val="24"/>
          <w:szCs w:val="24"/>
          <w:lang w:val="en-US"/>
        </w:rPr>
      </w:pPr>
      <w:r w:rsidRPr="00394650">
        <w:rPr>
          <w:rFonts w:ascii="Arial" w:hAnsi="Arial" w:cs="Arial"/>
          <w:sz w:val="24"/>
          <w:szCs w:val="24"/>
          <w:lang w:val="en-US"/>
        </w:rPr>
        <w:t>Appendix A focus group guide</w:t>
      </w:r>
    </w:p>
    <w:p w14:paraId="49CCDD84" w14:textId="77777777" w:rsidR="00E8138D" w:rsidRPr="00212FB4" w:rsidRDefault="00E8138D" w:rsidP="00E8138D">
      <w:pPr>
        <w:pStyle w:val="Titre1"/>
        <w:spacing w:before="480" w:after="120"/>
        <w:jc w:val="center"/>
        <w:rPr>
          <w:rFonts w:ascii="Arial" w:hAnsi="Arial" w:cs="Arial"/>
          <w:color w:val="000000"/>
          <w:sz w:val="28"/>
          <w:szCs w:val="28"/>
          <w:lang w:val="en-US"/>
        </w:rPr>
      </w:pPr>
      <w:r w:rsidRPr="00212FB4">
        <w:rPr>
          <w:rFonts w:ascii="Arial" w:hAnsi="Arial" w:cs="Arial"/>
          <w:color w:val="000000"/>
          <w:sz w:val="28"/>
          <w:szCs w:val="28"/>
          <w:lang w:val="en-US"/>
        </w:rPr>
        <w:t>Online focus group</w:t>
      </w:r>
      <w:r>
        <w:rPr>
          <w:rFonts w:ascii="Arial" w:hAnsi="Arial" w:cs="Arial"/>
          <w:color w:val="000000"/>
          <w:sz w:val="28"/>
          <w:szCs w:val="28"/>
          <w:lang w:val="en-US"/>
        </w:rPr>
        <w:t>s</w:t>
      </w:r>
      <w:r w:rsidRPr="00212FB4">
        <w:rPr>
          <w:rFonts w:ascii="Arial" w:hAnsi="Arial" w:cs="Arial"/>
          <w:color w:val="000000"/>
          <w:sz w:val="28"/>
          <w:szCs w:val="28"/>
          <w:lang w:val="en-US"/>
        </w:rPr>
        <w:t xml:space="preserve"> interview guide </w:t>
      </w:r>
      <w:r>
        <w:rPr>
          <w:rFonts w:ascii="Arial" w:hAnsi="Arial" w:cs="Arial"/>
          <w:color w:val="000000"/>
          <w:sz w:val="28"/>
          <w:szCs w:val="28"/>
          <w:lang w:val="en-US"/>
        </w:rPr>
        <w:br/>
        <w:t>S</w:t>
      </w:r>
      <w:r w:rsidRPr="00212FB4">
        <w:rPr>
          <w:rFonts w:ascii="Arial" w:hAnsi="Arial" w:cs="Arial"/>
          <w:color w:val="000000"/>
          <w:sz w:val="28"/>
          <w:szCs w:val="28"/>
          <w:lang w:val="en-US"/>
        </w:rPr>
        <w:t>tudent learners</w:t>
      </w:r>
      <w:r>
        <w:rPr>
          <w:rFonts w:ascii="Arial" w:hAnsi="Arial" w:cs="Arial"/>
          <w:color w:val="000000"/>
          <w:sz w:val="28"/>
          <w:szCs w:val="28"/>
          <w:lang w:val="en-US"/>
        </w:rPr>
        <w:t xml:space="preserve"> and student tutors</w:t>
      </w:r>
    </w:p>
    <w:p w14:paraId="535AECAA" w14:textId="77777777" w:rsidR="00E8138D" w:rsidRPr="00212FB4" w:rsidRDefault="00E8138D" w:rsidP="00E8138D">
      <w:pPr>
        <w:rPr>
          <w:lang w:val="en-US"/>
        </w:rPr>
      </w:pPr>
    </w:p>
    <w:p w14:paraId="62361C2F"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color w:val="000000"/>
          <w:sz w:val="22"/>
          <w:szCs w:val="22"/>
          <w:lang w:val="en-US"/>
        </w:rPr>
        <w:t>Aim:</w:t>
      </w:r>
    </w:p>
    <w:p w14:paraId="50E41C87"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color w:val="000000"/>
          <w:sz w:val="22"/>
          <w:szCs w:val="22"/>
          <w:lang w:val="en-US"/>
        </w:rPr>
        <w:t>The purpose of this study is to evaluate the value of online formative stations with simulated patients, the contribution of feedback given to students by student monitors, and the value of incorporating observers and feedback givers. The study is part of the quality assessment loop for innovative teaching methods.</w:t>
      </w:r>
    </w:p>
    <w:p w14:paraId="5A273EA2" w14:textId="77777777" w:rsidR="00E8138D" w:rsidRPr="00C76EA5" w:rsidRDefault="00E8138D" w:rsidP="00E8138D">
      <w:pPr>
        <w:pStyle w:val="NormalWeb"/>
        <w:numPr>
          <w:ilvl w:val="0"/>
          <w:numId w:val="2"/>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Social phase</w:t>
      </w:r>
    </w:p>
    <w:p w14:paraId="2E9AB3A8" w14:textId="77777777" w:rsidR="00E8138D" w:rsidRPr="00C76EA5" w:rsidRDefault="00E8138D" w:rsidP="00E8138D">
      <w:pPr>
        <w:pStyle w:val="NormalWeb"/>
        <w:numPr>
          <w:ilvl w:val="0"/>
          <w:numId w:val="2"/>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Introduction of moderators and their roles</w:t>
      </w:r>
    </w:p>
    <w:p w14:paraId="7FEAEF98" w14:textId="77777777" w:rsidR="00E8138D" w:rsidRPr="00C76EA5" w:rsidRDefault="00E8138D" w:rsidP="00E8138D">
      <w:pPr>
        <w:pStyle w:val="NormalWeb"/>
        <w:numPr>
          <w:ilvl w:val="0"/>
          <w:numId w:val="2"/>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Description of the purpose of the project</w:t>
      </w:r>
    </w:p>
    <w:p w14:paraId="72F6A9EE" w14:textId="77777777" w:rsidR="00E8138D" w:rsidRPr="00C76EA5" w:rsidRDefault="00E8138D" w:rsidP="00E8138D">
      <w:pPr>
        <w:pStyle w:val="NormalWeb"/>
        <w:numPr>
          <w:ilvl w:val="0"/>
          <w:numId w:val="2"/>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Introduction of participants</w:t>
      </w:r>
    </w:p>
    <w:p w14:paraId="7BE1F848" w14:textId="77777777" w:rsidR="00E8138D" w:rsidRDefault="00E8138D" w:rsidP="00E8138D">
      <w:pPr>
        <w:pStyle w:val="NormalWeb"/>
        <w:numPr>
          <w:ilvl w:val="0"/>
          <w:numId w:val="2"/>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Rules on group functioning</w:t>
      </w:r>
    </w:p>
    <w:p w14:paraId="26FEE6DB"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212FB4">
        <w:rPr>
          <w:rFonts w:ascii="Arial" w:hAnsi="Arial" w:cs="Arial"/>
          <w:b/>
          <w:bCs/>
          <w:color w:val="000000"/>
          <w:sz w:val="22"/>
          <w:szCs w:val="22"/>
          <w:lang w:val="en-US"/>
        </w:rPr>
        <w:t>First question</w:t>
      </w:r>
      <w:r w:rsidRPr="00212FB4">
        <w:rPr>
          <w:rFonts w:ascii="Arial" w:hAnsi="Arial" w:cs="Arial"/>
          <w:color w:val="000000"/>
          <w:sz w:val="22"/>
          <w:szCs w:val="22"/>
          <w:lang w:val="en-US"/>
        </w:rPr>
        <w:t xml:space="preserve">: "Can you reflect on your experience at the online formative station and define for yourself what was most helpful to your learning. </w:t>
      </w:r>
      <w:r w:rsidRPr="00C76EA5">
        <w:rPr>
          <w:rFonts w:ascii="Arial" w:hAnsi="Arial" w:cs="Arial"/>
          <w:color w:val="000000"/>
          <w:sz w:val="22"/>
          <w:szCs w:val="22"/>
          <w:lang w:val="en-US"/>
        </w:rPr>
        <w:t>".</w:t>
      </w:r>
    </w:p>
    <w:p w14:paraId="1BEB2D69"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color w:val="000000"/>
          <w:sz w:val="22"/>
          <w:szCs w:val="22"/>
          <w:lang w:val="en-US"/>
        </w:rPr>
        <w:t>- Receiving online feedback how did you experience it?</w:t>
      </w:r>
    </w:p>
    <w:p w14:paraId="2839E46C"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color w:val="000000"/>
          <w:sz w:val="22"/>
          <w:szCs w:val="22"/>
          <w:lang w:val="en-US"/>
        </w:rPr>
        <w:t>- Share your key words</w:t>
      </w:r>
    </w:p>
    <w:p w14:paraId="4FFCBD74"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color w:val="000000"/>
          <w:sz w:val="22"/>
          <w:szCs w:val="22"/>
          <w:lang w:val="en-US"/>
        </w:rPr>
        <w:t>- Try to give examples that illustrate your point</w:t>
      </w:r>
    </w:p>
    <w:p w14:paraId="2DFCEA27"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b/>
          <w:bCs/>
          <w:color w:val="000000"/>
          <w:sz w:val="22"/>
          <w:szCs w:val="22"/>
          <w:lang w:val="en-US"/>
        </w:rPr>
        <w:t>Second question</w:t>
      </w:r>
      <w:r w:rsidRPr="00C76EA5">
        <w:rPr>
          <w:rFonts w:ascii="Arial" w:hAnsi="Arial" w:cs="Arial"/>
          <w:color w:val="000000"/>
          <w:sz w:val="22"/>
          <w:szCs w:val="22"/>
          <w:lang w:val="en-US"/>
        </w:rPr>
        <w:t>: "Okay, thank you, so now I'm going to ask you to reflect on your experience of being observed by a student instructor and define for yourself what was most helpful to your learning. ".</w:t>
      </w:r>
    </w:p>
    <w:p w14:paraId="5AAF99EE"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Feedback from one of your peers - how did it go?</w:t>
      </w:r>
    </w:p>
    <w:p w14:paraId="1DB12F68"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r w:rsidRPr="00212FB4">
        <w:rPr>
          <w:rFonts w:ascii="Arial" w:hAnsi="Arial" w:cs="Arial"/>
          <w:color w:val="000000"/>
          <w:sz w:val="22"/>
          <w:szCs w:val="22"/>
        </w:rPr>
        <w:t xml:space="preserve">Share </w:t>
      </w:r>
      <w:proofErr w:type="spellStart"/>
      <w:r w:rsidRPr="00212FB4">
        <w:rPr>
          <w:rFonts w:ascii="Arial" w:hAnsi="Arial" w:cs="Arial"/>
          <w:color w:val="000000"/>
          <w:sz w:val="22"/>
          <w:szCs w:val="22"/>
        </w:rPr>
        <w:t>your</w:t>
      </w:r>
      <w:proofErr w:type="spellEnd"/>
      <w:r w:rsidRPr="00212FB4">
        <w:rPr>
          <w:rFonts w:ascii="Arial" w:hAnsi="Arial" w:cs="Arial"/>
          <w:color w:val="000000"/>
          <w:sz w:val="22"/>
          <w:szCs w:val="22"/>
        </w:rPr>
        <w:t xml:space="preserve"> key </w:t>
      </w:r>
      <w:proofErr w:type="spellStart"/>
      <w:r w:rsidRPr="00212FB4">
        <w:rPr>
          <w:rFonts w:ascii="Arial" w:hAnsi="Arial" w:cs="Arial"/>
          <w:color w:val="000000"/>
          <w:sz w:val="22"/>
          <w:szCs w:val="22"/>
        </w:rPr>
        <w:t>words</w:t>
      </w:r>
      <w:proofErr w:type="spellEnd"/>
    </w:p>
    <w:p w14:paraId="31746A7F"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Try to give examples that illustrate your point</w:t>
      </w:r>
    </w:p>
    <w:p w14:paraId="5A264913"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b/>
          <w:bCs/>
          <w:color w:val="000000"/>
          <w:sz w:val="22"/>
          <w:szCs w:val="22"/>
          <w:lang w:val="en-US"/>
        </w:rPr>
        <w:t>Third question</w:t>
      </w:r>
      <w:r w:rsidRPr="00C76EA5">
        <w:rPr>
          <w:rFonts w:ascii="Arial" w:hAnsi="Arial" w:cs="Arial"/>
          <w:color w:val="000000"/>
          <w:sz w:val="22"/>
          <w:szCs w:val="22"/>
          <w:lang w:val="en-US"/>
        </w:rPr>
        <w:t xml:space="preserve">: "Very good, and now can you reflect on your experience as an observer at this formative station and was it useful for your learning? "[JS1] </w:t>
      </w:r>
    </w:p>
    <w:p w14:paraId="09CE4DEC"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Feedback from the simulated patient how did you perceive it?</w:t>
      </w:r>
    </w:p>
    <w:p w14:paraId="4A901F6A"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r w:rsidRPr="00212FB4">
        <w:rPr>
          <w:rFonts w:ascii="Arial" w:hAnsi="Arial" w:cs="Arial"/>
          <w:color w:val="000000"/>
          <w:sz w:val="22"/>
          <w:szCs w:val="22"/>
        </w:rPr>
        <w:t xml:space="preserve">Share </w:t>
      </w:r>
      <w:proofErr w:type="spellStart"/>
      <w:r w:rsidRPr="00212FB4">
        <w:rPr>
          <w:rFonts w:ascii="Arial" w:hAnsi="Arial" w:cs="Arial"/>
          <w:color w:val="000000"/>
          <w:sz w:val="22"/>
          <w:szCs w:val="22"/>
        </w:rPr>
        <w:t>your</w:t>
      </w:r>
      <w:proofErr w:type="spellEnd"/>
      <w:r w:rsidRPr="00212FB4">
        <w:rPr>
          <w:rFonts w:ascii="Arial" w:hAnsi="Arial" w:cs="Arial"/>
          <w:color w:val="000000"/>
          <w:sz w:val="22"/>
          <w:szCs w:val="22"/>
        </w:rPr>
        <w:t xml:space="preserve"> key </w:t>
      </w:r>
      <w:proofErr w:type="spellStart"/>
      <w:r w:rsidRPr="00212FB4">
        <w:rPr>
          <w:rFonts w:ascii="Arial" w:hAnsi="Arial" w:cs="Arial"/>
          <w:color w:val="000000"/>
          <w:sz w:val="22"/>
          <w:szCs w:val="22"/>
        </w:rPr>
        <w:t>words</w:t>
      </w:r>
      <w:proofErr w:type="spellEnd"/>
    </w:p>
    <w:p w14:paraId="161206B1"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lastRenderedPageBreak/>
        <w:t>Try to give examples that illustrate your point</w:t>
      </w:r>
    </w:p>
    <w:p w14:paraId="4C977E54" w14:textId="77777777" w:rsidR="00E8138D" w:rsidRPr="00BC6A96"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b/>
          <w:bCs/>
          <w:color w:val="000000"/>
          <w:sz w:val="22"/>
          <w:szCs w:val="22"/>
          <w:lang w:val="en-US"/>
        </w:rPr>
        <w:t>Fourth question:</w:t>
      </w:r>
      <w:r>
        <w:rPr>
          <w:rFonts w:ascii="Arial" w:hAnsi="Arial" w:cs="Arial"/>
          <w:color w:val="000000"/>
          <w:sz w:val="22"/>
          <w:szCs w:val="22"/>
          <w:lang w:val="en-US"/>
        </w:rPr>
        <w:t xml:space="preserve"> </w:t>
      </w:r>
      <w:r w:rsidRPr="00C76EA5">
        <w:rPr>
          <w:rFonts w:ascii="Arial" w:hAnsi="Arial" w:cs="Arial"/>
          <w:color w:val="000000"/>
          <w:sz w:val="22"/>
          <w:szCs w:val="22"/>
          <w:lang w:val="en-US"/>
        </w:rPr>
        <w:t xml:space="preserve">"What was the value of this format for you? Do you have any suggestions or ideas for improving this format? </w:t>
      </w:r>
      <w:r w:rsidRPr="00BC6A96">
        <w:rPr>
          <w:rFonts w:ascii="Arial" w:hAnsi="Arial" w:cs="Arial"/>
          <w:color w:val="000000"/>
          <w:sz w:val="22"/>
          <w:szCs w:val="22"/>
          <w:lang w:val="en-US"/>
        </w:rPr>
        <w:t xml:space="preserve">" </w:t>
      </w:r>
    </w:p>
    <w:p w14:paraId="6AD64809"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sidRPr="00C76EA5">
        <w:rPr>
          <w:rFonts w:ascii="Arial" w:hAnsi="Arial" w:cs="Arial"/>
          <w:b/>
          <w:bCs/>
          <w:color w:val="000000"/>
          <w:sz w:val="22"/>
          <w:szCs w:val="22"/>
          <w:lang w:val="en-US"/>
        </w:rPr>
        <w:t>Fift</w:t>
      </w:r>
      <w:r>
        <w:rPr>
          <w:rFonts w:ascii="Arial" w:hAnsi="Arial" w:cs="Arial"/>
          <w:b/>
          <w:bCs/>
          <w:color w:val="000000"/>
          <w:sz w:val="22"/>
          <w:szCs w:val="22"/>
          <w:lang w:val="en-US"/>
        </w:rPr>
        <w:t>h</w:t>
      </w:r>
      <w:r w:rsidRPr="00C76EA5">
        <w:rPr>
          <w:rFonts w:ascii="Arial" w:hAnsi="Arial" w:cs="Arial"/>
          <w:b/>
          <w:bCs/>
          <w:color w:val="000000"/>
          <w:sz w:val="22"/>
          <w:szCs w:val="22"/>
          <w:lang w:val="en-US"/>
        </w:rPr>
        <w:t xml:space="preserve"> question:</w:t>
      </w:r>
      <w:r>
        <w:rPr>
          <w:rFonts w:ascii="Arial" w:hAnsi="Arial" w:cs="Arial"/>
          <w:color w:val="000000"/>
          <w:sz w:val="22"/>
          <w:szCs w:val="22"/>
          <w:lang w:val="en-US"/>
        </w:rPr>
        <w:t xml:space="preserve"> </w:t>
      </w:r>
      <w:r w:rsidRPr="00C76EA5">
        <w:rPr>
          <w:rFonts w:ascii="Arial" w:hAnsi="Arial" w:cs="Arial"/>
          <w:color w:val="000000"/>
          <w:sz w:val="22"/>
          <w:szCs w:val="22"/>
          <w:lang w:val="en-US"/>
        </w:rPr>
        <w:t xml:space="preserve"> Did you feel confident in the online sessions?</w:t>
      </w:r>
    </w:p>
    <w:p w14:paraId="39967436"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proofErr w:type="gramStart"/>
      <w:r w:rsidRPr="00212FB4">
        <w:rPr>
          <w:rFonts w:ascii="Arial" w:hAnsi="Arial" w:cs="Arial"/>
          <w:color w:val="000000"/>
          <w:sz w:val="22"/>
          <w:szCs w:val="22"/>
        </w:rPr>
        <w:t>distance</w:t>
      </w:r>
      <w:proofErr w:type="gramEnd"/>
    </w:p>
    <w:p w14:paraId="5BF507AB"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proofErr w:type="spellStart"/>
      <w:proofErr w:type="gramStart"/>
      <w:r w:rsidRPr="00212FB4">
        <w:rPr>
          <w:rFonts w:ascii="Arial" w:hAnsi="Arial" w:cs="Arial"/>
          <w:color w:val="000000"/>
          <w:sz w:val="22"/>
          <w:szCs w:val="22"/>
        </w:rPr>
        <w:t>peer</w:t>
      </w:r>
      <w:proofErr w:type="spellEnd"/>
      <w:proofErr w:type="gramEnd"/>
      <w:r w:rsidRPr="00212FB4">
        <w:rPr>
          <w:rFonts w:ascii="Arial" w:hAnsi="Arial" w:cs="Arial"/>
          <w:color w:val="000000"/>
          <w:sz w:val="22"/>
          <w:szCs w:val="22"/>
        </w:rPr>
        <w:t xml:space="preserve"> </w:t>
      </w:r>
      <w:proofErr w:type="spellStart"/>
      <w:r w:rsidRPr="00212FB4">
        <w:rPr>
          <w:rFonts w:ascii="Arial" w:hAnsi="Arial" w:cs="Arial"/>
          <w:color w:val="000000"/>
          <w:sz w:val="22"/>
          <w:szCs w:val="22"/>
        </w:rPr>
        <w:t>evaluation</w:t>
      </w:r>
      <w:proofErr w:type="spellEnd"/>
    </w:p>
    <w:p w14:paraId="623412F8"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proofErr w:type="spellStart"/>
      <w:proofErr w:type="gramStart"/>
      <w:r w:rsidRPr="00212FB4">
        <w:rPr>
          <w:rFonts w:ascii="Arial" w:hAnsi="Arial" w:cs="Arial"/>
          <w:color w:val="000000"/>
          <w:sz w:val="22"/>
          <w:szCs w:val="22"/>
        </w:rPr>
        <w:t>logistical</w:t>
      </w:r>
      <w:proofErr w:type="spellEnd"/>
      <w:proofErr w:type="gramEnd"/>
      <w:r w:rsidRPr="00212FB4">
        <w:rPr>
          <w:rFonts w:ascii="Arial" w:hAnsi="Arial" w:cs="Arial"/>
          <w:color w:val="000000"/>
          <w:sz w:val="22"/>
          <w:szCs w:val="22"/>
        </w:rPr>
        <w:t xml:space="preserve"> aspects of </w:t>
      </w:r>
      <w:proofErr w:type="spellStart"/>
      <w:r w:rsidRPr="00212FB4">
        <w:rPr>
          <w:rFonts w:ascii="Arial" w:hAnsi="Arial" w:cs="Arial"/>
          <w:color w:val="000000"/>
          <w:sz w:val="22"/>
          <w:szCs w:val="22"/>
        </w:rPr>
        <w:t>videoconferencing</w:t>
      </w:r>
      <w:proofErr w:type="spellEnd"/>
    </w:p>
    <w:p w14:paraId="02C8AADC" w14:textId="77777777" w:rsidR="00E8138D" w:rsidRPr="00212FB4"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Pr>
          <w:rFonts w:ascii="Arial" w:hAnsi="Arial" w:cs="Arial"/>
          <w:b/>
          <w:bCs/>
          <w:color w:val="000000"/>
          <w:sz w:val="22"/>
          <w:szCs w:val="22"/>
          <w:lang w:val="en-US"/>
        </w:rPr>
        <w:t>S</w:t>
      </w:r>
      <w:r w:rsidRPr="00C76EA5">
        <w:rPr>
          <w:rFonts w:ascii="Arial" w:hAnsi="Arial" w:cs="Arial"/>
          <w:b/>
          <w:bCs/>
          <w:color w:val="000000"/>
          <w:sz w:val="22"/>
          <w:szCs w:val="22"/>
          <w:lang w:val="en-US"/>
        </w:rPr>
        <w:t>i</w:t>
      </w:r>
      <w:r>
        <w:rPr>
          <w:rFonts w:ascii="Arial" w:hAnsi="Arial" w:cs="Arial"/>
          <w:b/>
          <w:bCs/>
          <w:color w:val="000000"/>
          <w:sz w:val="22"/>
          <w:szCs w:val="22"/>
          <w:lang w:val="en-US"/>
        </w:rPr>
        <w:t>x</w:t>
      </w:r>
      <w:r w:rsidRPr="00C76EA5">
        <w:rPr>
          <w:rFonts w:ascii="Arial" w:hAnsi="Arial" w:cs="Arial"/>
          <w:b/>
          <w:bCs/>
          <w:color w:val="000000"/>
          <w:sz w:val="22"/>
          <w:szCs w:val="22"/>
          <w:lang w:val="en-US"/>
        </w:rPr>
        <w:t>th question:</w:t>
      </w:r>
      <w:r>
        <w:rPr>
          <w:rFonts w:ascii="Arial" w:hAnsi="Arial" w:cs="Arial"/>
          <w:color w:val="000000"/>
          <w:sz w:val="22"/>
          <w:szCs w:val="22"/>
          <w:lang w:val="en-US"/>
        </w:rPr>
        <w:t xml:space="preserve"> </w:t>
      </w:r>
      <w:r w:rsidRPr="00C76EA5">
        <w:rPr>
          <w:rFonts w:ascii="Arial" w:hAnsi="Arial" w:cs="Arial"/>
          <w:color w:val="000000"/>
          <w:sz w:val="22"/>
          <w:szCs w:val="22"/>
          <w:lang w:val="en-US"/>
        </w:rPr>
        <w:t xml:space="preserve"> </w:t>
      </w:r>
      <w:r w:rsidRPr="00212FB4">
        <w:rPr>
          <w:rFonts w:ascii="Arial" w:hAnsi="Arial" w:cs="Arial"/>
          <w:color w:val="000000"/>
          <w:sz w:val="22"/>
          <w:szCs w:val="22"/>
          <w:lang w:val="en-US"/>
        </w:rPr>
        <w:t>11.</w:t>
      </w:r>
      <w:r w:rsidRPr="00212FB4">
        <w:rPr>
          <w:rFonts w:ascii="Arial" w:hAnsi="Arial" w:cs="Arial"/>
          <w:color w:val="000000"/>
          <w:sz w:val="22"/>
          <w:szCs w:val="22"/>
          <w:lang w:val="en-US"/>
        </w:rPr>
        <w:tab/>
        <w:t>Did the interaction with the patient seem credible to you?</w:t>
      </w:r>
    </w:p>
    <w:p w14:paraId="674F6993"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proofErr w:type="spellStart"/>
      <w:proofErr w:type="gramStart"/>
      <w:r w:rsidRPr="00212FB4">
        <w:rPr>
          <w:rFonts w:ascii="Arial" w:hAnsi="Arial" w:cs="Arial"/>
          <w:color w:val="000000"/>
          <w:sz w:val="22"/>
          <w:szCs w:val="22"/>
        </w:rPr>
        <w:t>personal</w:t>
      </w:r>
      <w:proofErr w:type="spellEnd"/>
      <w:proofErr w:type="gramEnd"/>
      <w:r w:rsidRPr="00212FB4">
        <w:rPr>
          <w:rFonts w:ascii="Arial" w:hAnsi="Arial" w:cs="Arial"/>
          <w:color w:val="000000"/>
          <w:sz w:val="22"/>
          <w:szCs w:val="22"/>
        </w:rPr>
        <w:t xml:space="preserve"> </w:t>
      </w:r>
      <w:proofErr w:type="spellStart"/>
      <w:r w:rsidRPr="00212FB4">
        <w:rPr>
          <w:rFonts w:ascii="Arial" w:hAnsi="Arial" w:cs="Arial"/>
          <w:color w:val="000000"/>
          <w:sz w:val="22"/>
          <w:szCs w:val="22"/>
        </w:rPr>
        <w:t>involvement</w:t>
      </w:r>
      <w:proofErr w:type="spellEnd"/>
    </w:p>
    <w:p w14:paraId="6C921A52"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rPr>
      </w:pPr>
      <w:proofErr w:type="spellStart"/>
      <w:proofErr w:type="gramStart"/>
      <w:r w:rsidRPr="00212FB4">
        <w:rPr>
          <w:rFonts w:ascii="Arial" w:hAnsi="Arial" w:cs="Arial"/>
          <w:color w:val="000000"/>
          <w:sz w:val="22"/>
          <w:szCs w:val="22"/>
        </w:rPr>
        <w:t>getting</w:t>
      </w:r>
      <w:proofErr w:type="spellEnd"/>
      <w:proofErr w:type="gramEnd"/>
      <w:r w:rsidRPr="00212FB4">
        <w:rPr>
          <w:rFonts w:ascii="Arial" w:hAnsi="Arial" w:cs="Arial"/>
          <w:color w:val="000000"/>
          <w:sz w:val="22"/>
          <w:szCs w:val="22"/>
        </w:rPr>
        <w:t xml:space="preserve"> </w:t>
      </w:r>
      <w:proofErr w:type="spellStart"/>
      <w:r w:rsidRPr="00212FB4">
        <w:rPr>
          <w:rFonts w:ascii="Arial" w:hAnsi="Arial" w:cs="Arial"/>
          <w:color w:val="000000"/>
          <w:sz w:val="22"/>
          <w:szCs w:val="22"/>
        </w:rPr>
        <w:t>into</w:t>
      </w:r>
      <w:proofErr w:type="spellEnd"/>
      <w:r w:rsidRPr="00212FB4">
        <w:rPr>
          <w:rFonts w:ascii="Arial" w:hAnsi="Arial" w:cs="Arial"/>
          <w:color w:val="000000"/>
          <w:sz w:val="22"/>
          <w:szCs w:val="22"/>
        </w:rPr>
        <w:t xml:space="preserve"> the </w:t>
      </w:r>
      <w:proofErr w:type="spellStart"/>
      <w:r w:rsidRPr="00212FB4">
        <w:rPr>
          <w:rFonts w:ascii="Arial" w:hAnsi="Arial" w:cs="Arial"/>
          <w:color w:val="000000"/>
          <w:sz w:val="22"/>
          <w:szCs w:val="22"/>
        </w:rPr>
        <w:t>game</w:t>
      </w:r>
      <w:proofErr w:type="spellEnd"/>
    </w:p>
    <w:p w14:paraId="3C08BE8A" w14:textId="77777777" w:rsidR="00E8138D"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 xml:space="preserve">play of the </w:t>
      </w:r>
      <w:r>
        <w:rPr>
          <w:rFonts w:ascii="Arial" w:hAnsi="Arial" w:cs="Arial"/>
          <w:color w:val="000000"/>
          <w:sz w:val="22"/>
          <w:szCs w:val="22"/>
          <w:lang w:val="en-US"/>
        </w:rPr>
        <w:t>SP</w:t>
      </w:r>
    </w:p>
    <w:p w14:paraId="36828CA0" w14:textId="77777777" w:rsidR="00E8138D" w:rsidRPr="00212FB4" w:rsidRDefault="00E8138D" w:rsidP="00E8138D">
      <w:pPr>
        <w:pStyle w:val="NormalWeb"/>
        <w:numPr>
          <w:ilvl w:val="0"/>
          <w:numId w:val="1"/>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 vision focused on the person's face and little on the rest of the body</w:t>
      </w:r>
    </w:p>
    <w:p w14:paraId="49599D75" w14:textId="77777777" w:rsidR="00E8138D" w:rsidRPr="00C76EA5" w:rsidRDefault="00E8138D" w:rsidP="00E8138D">
      <w:pPr>
        <w:pStyle w:val="NormalWeb"/>
        <w:spacing w:before="0" w:beforeAutospacing="0" w:after="240" w:afterAutospacing="0"/>
        <w:ind w:left="360"/>
        <w:textAlignment w:val="baseline"/>
        <w:rPr>
          <w:rFonts w:ascii="Arial" w:hAnsi="Arial" w:cs="Arial"/>
          <w:color w:val="000000"/>
          <w:sz w:val="22"/>
          <w:szCs w:val="22"/>
          <w:lang w:val="en-US"/>
        </w:rPr>
      </w:pPr>
      <w:r>
        <w:rPr>
          <w:rFonts w:ascii="Arial" w:hAnsi="Arial" w:cs="Arial"/>
          <w:b/>
          <w:bCs/>
          <w:color w:val="000000"/>
          <w:sz w:val="22"/>
          <w:szCs w:val="22"/>
          <w:lang w:val="en-US"/>
        </w:rPr>
        <w:t>Seven</w:t>
      </w:r>
      <w:r w:rsidRPr="00C76EA5">
        <w:rPr>
          <w:rFonts w:ascii="Arial" w:hAnsi="Arial" w:cs="Arial"/>
          <w:b/>
          <w:bCs/>
          <w:color w:val="000000"/>
          <w:sz w:val="22"/>
          <w:szCs w:val="22"/>
          <w:lang w:val="en-US"/>
        </w:rPr>
        <w:t>th question:</w:t>
      </w:r>
      <w:r>
        <w:rPr>
          <w:rFonts w:ascii="Arial" w:hAnsi="Arial" w:cs="Arial"/>
          <w:color w:val="000000"/>
          <w:sz w:val="22"/>
          <w:szCs w:val="22"/>
          <w:lang w:val="en-US"/>
        </w:rPr>
        <w:t xml:space="preserve"> </w:t>
      </w:r>
      <w:r w:rsidRPr="00C76EA5">
        <w:rPr>
          <w:rFonts w:ascii="Arial" w:hAnsi="Arial" w:cs="Arial"/>
          <w:color w:val="000000"/>
          <w:sz w:val="22"/>
          <w:szCs w:val="22"/>
          <w:lang w:val="en-US"/>
        </w:rPr>
        <w:t xml:space="preserve"> </w:t>
      </w:r>
      <w:r w:rsidRPr="00212FB4">
        <w:rPr>
          <w:rFonts w:ascii="Arial" w:hAnsi="Arial" w:cs="Arial"/>
          <w:color w:val="000000"/>
          <w:sz w:val="22"/>
          <w:szCs w:val="22"/>
          <w:lang w:val="en-US"/>
        </w:rPr>
        <w:t>12.</w:t>
      </w:r>
      <w:r w:rsidRPr="00212FB4">
        <w:rPr>
          <w:rFonts w:ascii="Arial" w:hAnsi="Arial" w:cs="Arial"/>
          <w:color w:val="000000"/>
          <w:sz w:val="22"/>
          <w:szCs w:val="22"/>
          <w:lang w:val="en-US"/>
        </w:rPr>
        <w:tab/>
        <w:t xml:space="preserve">"Did you encounter any difficulties during this formative station? </w:t>
      </w:r>
      <w:r w:rsidRPr="00C76EA5">
        <w:rPr>
          <w:rFonts w:ascii="Arial" w:hAnsi="Arial" w:cs="Arial"/>
          <w:color w:val="000000"/>
          <w:sz w:val="22"/>
          <w:szCs w:val="22"/>
          <w:lang w:val="en-US"/>
        </w:rPr>
        <w:t xml:space="preserve">If so, can you describe them for us? </w:t>
      </w:r>
    </w:p>
    <w:p w14:paraId="0DFA6859" w14:textId="77777777" w:rsidR="00E8138D" w:rsidRPr="00212FB4" w:rsidRDefault="00E8138D" w:rsidP="00E8138D">
      <w:pPr>
        <w:pStyle w:val="NormalWeb"/>
        <w:numPr>
          <w:ilvl w:val="0"/>
          <w:numId w:val="3"/>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Do you have any comments about having to describe the physical examination you would do to the SP?</w:t>
      </w:r>
    </w:p>
    <w:p w14:paraId="5A81E5D0" w14:textId="77777777" w:rsidR="00E8138D" w:rsidRPr="00212FB4" w:rsidRDefault="00E8138D" w:rsidP="00E8138D">
      <w:pPr>
        <w:pStyle w:val="NormalWeb"/>
        <w:numPr>
          <w:ilvl w:val="1"/>
          <w:numId w:val="3"/>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usefulness in helping to remember the gestures</w:t>
      </w:r>
    </w:p>
    <w:p w14:paraId="445A4157" w14:textId="77777777" w:rsidR="00E8138D" w:rsidRPr="00212FB4" w:rsidRDefault="00E8138D" w:rsidP="00E8138D">
      <w:pPr>
        <w:pStyle w:val="NormalWeb"/>
        <w:numPr>
          <w:ilvl w:val="1"/>
          <w:numId w:val="3"/>
        </w:numPr>
        <w:spacing w:before="0" w:beforeAutospacing="0" w:after="240" w:afterAutospacing="0"/>
        <w:textAlignment w:val="baseline"/>
        <w:rPr>
          <w:rFonts w:ascii="Arial" w:hAnsi="Arial" w:cs="Arial"/>
          <w:color w:val="000000"/>
          <w:sz w:val="22"/>
          <w:szCs w:val="22"/>
          <w:lang w:val="en-US"/>
        </w:rPr>
      </w:pPr>
      <w:r w:rsidRPr="00212FB4">
        <w:rPr>
          <w:rFonts w:ascii="Arial" w:hAnsi="Arial" w:cs="Arial"/>
          <w:color w:val="000000"/>
          <w:sz w:val="22"/>
          <w:szCs w:val="22"/>
          <w:lang w:val="en-US"/>
        </w:rPr>
        <w:t>frustration of not being able to do, not being able to touch</w:t>
      </w:r>
    </w:p>
    <w:p w14:paraId="55898C35" w14:textId="77777777" w:rsidR="00E8138D" w:rsidRPr="00C76EA5" w:rsidRDefault="00E8138D" w:rsidP="00E8138D">
      <w:pPr>
        <w:pStyle w:val="NormalWeb"/>
        <w:numPr>
          <w:ilvl w:val="0"/>
          <w:numId w:val="3"/>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Summarize</w:t>
      </w:r>
    </w:p>
    <w:p w14:paraId="18D4B2C9" w14:textId="77777777" w:rsidR="00E8138D" w:rsidRPr="00C76EA5" w:rsidRDefault="00E8138D" w:rsidP="00E8138D">
      <w:pPr>
        <w:pStyle w:val="NormalWeb"/>
        <w:numPr>
          <w:ilvl w:val="0"/>
          <w:numId w:val="3"/>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Check if there are other elements to discuss</w:t>
      </w:r>
    </w:p>
    <w:p w14:paraId="32DB8138" w14:textId="77777777" w:rsidR="00E8138D" w:rsidRPr="00C76EA5" w:rsidRDefault="00E8138D" w:rsidP="00E8138D">
      <w:pPr>
        <w:pStyle w:val="NormalWeb"/>
        <w:numPr>
          <w:ilvl w:val="0"/>
          <w:numId w:val="3"/>
        </w:numPr>
        <w:spacing w:before="0" w:beforeAutospacing="0" w:after="240" w:afterAutospacing="0"/>
        <w:textAlignment w:val="baseline"/>
        <w:rPr>
          <w:rFonts w:ascii="Arial" w:hAnsi="Arial" w:cs="Arial"/>
          <w:color w:val="000000"/>
          <w:sz w:val="22"/>
          <w:szCs w:val="22"/>
          <w:lang w:val="en-US"/>
        </w:rPr>
      </w:pPr>
      <w:r w:rsidRPr="00C76EA5">
        <w:rPr>
          <w:rFonts w:ascii="Arial" w:hAnsi="Arial" w:cs="Arial"/>
          <w:color w:val="000000"/>
          <w:sz w:val="22"/>
          <w:szCs w:val="22"/>
          <w:lang w:val="en-US"/>
        </w:rPr>
        <w:t>Close by thanking them and informing them that they will receive a summary of the discussion in a few weeks for comment</w:t>
      </w:r>
    </w:p>
    <w:p w14:paraId="29F8FDAA" w14:textId="77777777" w:rsidR="00E8138D" w:rsidRPr="00C76EA5" w:rsidRDefault="00E8138D" w:rsidP="00E8138D">
      <w:pPr>
        <w:rPr>
          <w:lang w:val="en-US"/>
        </w:rPr>
      </w:pPr>
    </w:p>
    <w:p w14:paraId="40208A12" w14:textId="77777777" w:rsidR="00EB7BFD" w:rsidRPr="00E8138D" w:rsidRDefault="00E8138D">
      <w:pPr>
        <w:rPr>
          <w:lang w:val="en-US"/>
        </w:rPr>
      </w:pPr>
    </w:p>
    <w:sectPr w:rsidR="00EB7BFD" w:rsidRPr="00E81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14B66"/>
    <w:multiLevelType w:val="hybridMultilevel"/>
    <w:tmpl w:val="9356BA4C"/>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 w15:restartNumberingAfterBreak="0">
    <w:nsid w:val="5C1A27BA"/>
    <w:multiLevelType w:val="hybridMultilevel"/>
    <w:tmpl w:val="D21E7A74"/>
    <w:lvl w:ilvl="0" w:tplc="388EE8AE">
      <w:numFmt w:val="bullet"/>
      <w:lvlText w:val="-"/>
      <w:lvlJc w:val="left"/>
      <w:pPr>
        <w:ind w:left="1068" w:hanging="360"/>
      </w:pPr>
      <w:rPr>
        <w:rFonts w:ascii="Arial" w:eastAsia="Times New Roman" w:hAnsi="Arial" w:cs="Arial" w:hint="default"/>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abstractNum w:abstractNumId="2" w15:restartNumberingAfterBreak="0">
    <w:nsid w:val="71BF7AC8"/>
    <w:multiLevelType w:val="hybridMultilevel"/>
    <w:tmpl w:val="1A185C7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8D"/>
    <w:rsid w:val="00627D1D"/>
    <w:rsid w:val="00D77B1C"/>
    <w:rsid w:val="00E8138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3ADF"/>
  <w15:chartTrackingRefBased/>
  <w15:docId w15:val="{4DBB31FE-1945-4168-8338-4E27E1FE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8D"/>
    <w:rPr>
      <w:lang w:val="en-GB"/>
    </w:rPr>
  </w:style>
  <w:style w:type="paragraph" w:styleId="Titre1">
    <w:name w:val="heading 1"/>
    <w:basedOn w:val="Normal"/>
    <w:link w:val="Titre1Car"/>
    <w:uiPriority w:val="9"/>
    <w:qFormat/>
    <w:rsid w:val="00E8138D"/>
    <w:pPr>
      <w:spacing w:before="100" w:beforeAutospacing="1" w:after="100" w:afterAutospacing="1" w:line="240" w:lineRule="auto"/>
      <w:outlineLvl w:val="0"/>
    </w:pPr>
    <w:rPr>
      <w:rFonts w:ascii="Times New Roman" w:eastAsia="Times New Roman" w:hAnsi="Times New Roman" w:cs="Times New Roman"/>
      <w:b/>
      <w:bCs/>
      <w:kern w:val="36"/>
      <w:sz w:val="48"/>
      <w:szCs w:val="48"/>
      <w:lang w:val="fr-CH"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138D"/>
    <w:rPr>
      <w:rFonts w:ascii="Times New Roman" w:eastAsia="Times New Roman" w:hAnsi="Times New Roman" w:cs="Times New Roman"/>
      <w:b/>
      <w:bCs/>
      <w:kern w:val="36"/>
      <w:sz w:val="48"/>
      <w:szCs w:val="48"/>
      <w:lang w:eastAsia="fr-CH"/>
    </w:rPr>
  </w:style>
  <w:style w:type="paragraph" w:styleId="NormalWeb">
    <w:name w:val="Normal (Web)"/>
    <w:basedOn w:val="Normal"/>
    <w:uiPriority w:val="99"/>
    <w:unhideWhenUsed/>
    <w:rsid w:val="00E8138D"/>
    <w:pPr>
      <w:spacing w:before="100" w:beforeAutospacing="1" w:after="100" w:afterAutospacing="1" w:line="240" w:lineRule="auto"/>
    </w:pPr>
    <w:rPr>
      <w:rFonts w:ascii="Times New Roman" w:eastAsia="Times New Roman" w:hAnsi="Times New Roman" w:cs="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2231</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dc:creator>
  <cp:keywords/>
  <dc:description/>
  <cp:lastModifiedBy>Julia S.</cp:lastModifiedBy>
  <cp:revision>1</cp:revision>
  <dcterms:created xsi:type="dcterms:W3CDTF">2022-01-21T17:10:00Z</dcterms:created>
  <dcterms:modified xsi:type="dcterms:W3CDTF">2022-01-21T17:11:00Z</dcterms:modified>
</cp:coreProperties>
</file>