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A594" w14:textId="2A1C6105" w:rsidR="005B510B" w:rsidRPr="00D16170" w:rsidRDefault="005B510B" w:rsidP="005B510B">
      <w:pPr>
        <w:spacing w:before="120" w:after="120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1617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Table 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7</w:t>
      </w:r>
      <w:r w:rsidR="0044686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</w:t>
      </w:r>
      <w:proofErr w:type="spellEnd"/>
      <w:r w:rsidRPr="00D1617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. Proportion (%) of students’ and new graduates’ level of self-reported preparedness and stakeholders’ evaluations in the </w:t>
      </w:r>
      <w:r w:rsidRPr="00D16170">
        <w:rPr>
          <w:rFonts w:asciiTheme="minorHAnsi" w:hAnsiTheme="minorHAnsi"/>
          <w:bCs/>
          <w:color w:val="000000" w:themeColor="text1"/>
          <w:sz w:val="22"/>
        </w:rPr>
        <w:t>professional attitude and ethical judgement</w:t>
      </w: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1276"/>
        <w:gridCol w:w="1276"/>
        <w:gridCol w:w="1276"/>
        <w:gridCol w:w="1559"/>
        <w:gridCol w:w="1559"/>
        <w:gridCol w:w="1559"/>
        <w:gridCol w:w="1560"/>
      </w:tblGrid>
      <w:tr w:rsidR="005B510B" w:rsidRPr="00D16170" w14:paraId="0104F8F4" w14:textId="77777777" w:rsidTr="00CA0102">
        <w:trPr>
          <w:cantSplit/>
        </w:trPr>
        <w:tc>
          <w:tcPr>
            <w:tcW w:w="5670" w:type="dxa"/>
            <w:shd w:val="clear" w:color="auto" w:fill="FFFFFF"/>
            <w:vAlign w:val="center"/>
          </w:tcPr>
          <w:p w14:paraId="2D8BCA86" w14:textId="77777777" w:rsidR="005B510B" w:rsidRPr="00D16170" w:rsidRDefault="005B510B" w:rsidP="00CA010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66E55384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  <w:p w14:paraId="06C1CAD2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Completely</w:t>
            </w:r>
          </w:p>
          <w:p w14:paraId="538E81ED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unprepared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1D1B3E50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  <w:p w14:paraId="3932350A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5629A064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  <w:p w14:paraId="15FAFB6A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vAlign w:val="bottom"/>
          </w:tcPr>
          <w:p w14:paraId="588BD83D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  <w:p w14:paraId="07F387FC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Undecided</w:t>
            </w:r>
          </w:p>
        </w:tc>
        <w:tc>
          <w:tcPr>
            <w:tcW w:w="1559" w:type="dxa"/>
            <w:shd w:val="clear" w:color="auto" w:fill="FFFFFF"/>
            <w:vAlign w:val="bottom"/>
          </w:tcPr>
          <w:p w14:paraId="24B490A3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  <w:p w14:paraId="3E1D78A2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vAlign w:val="bottom"/>
          </w:tcPr>
          <w:p w14:paraId="0BA9BA45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</w:t>
            </w:r>
          </w:p>
          <w:p w14:paraId="095B8D43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1846EC8E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</w:t>
            </w:r>
          </w:p>
          <w:p w14:paraId="73EDB350" w14:textId="77777777" w:rsidR="005B510B" w:rsidRPr="00D16170" w:rsidRDefault="005B510B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Fully prepared</w:t>
            </w:r>
          </w:p>
        </w:tc>
      </w:tr>
      <w:tr w:rsidR="005B510B" w:rsidRPr="00D16170" w14:paraId="08A42DC7" w14:textId="77777777" w:rsidTr="00CA0102">
        <w:trPr>
          <w:cantSplit/>
        </w:trPr>
        <w:tc>
          <w:tcPr>
            <w:tcW w:w="5670" w:type="dxa"/>
            <w:shd w:val="clear" w:color="auto" w:fill="FFFFFF"/>
            <w:vAlign w:val="center"/>
          </w:tcPr>
          <w:p w14:paraId="36CF69E7" w14:textId="77777777" w:rsidR="005B510B" w:rsidRPr="00D16170" w:rsidRDefault="005B510B" w:rsidP="00CA0102">
            <w:pPr>
              <w:spacing w:before="1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0065" w:type="dxa"/>
            <w:gridSpan w:val="7"/>
            <w:shd w:val="clear" w:color="auto" w:fill="FFFFFF"/>
            <w:vAlign w:val="bottom"/>
          </w:tcPr>
          <w:p w14:paraId="4E1EA4C6" w14:textId="77777777" w:rsidR="005B510B" w:rsidRPr="00D16170" w:rsidRDefault="005B510B" w:rsidP="00CA0102">
            <w:pPr>
              <w:spacing w:before="120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Students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%/N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ew graduates%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/Stakeholders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</w:t>
            </w:r>
          </w:p>
        </w:tc>
      </w:tr>
      <w:tr w:rsidR="005B510B" w:rsidRPr="00D16170" w14:paraId="080124F5" w14:textId="77777777" w:rsidTr="00CA0102">
        <w:trPr>
          <w:cantSplit/>
        </w:trPr>
        <w:tc>
          <w:tcPr>
            <w:tcW w:w="5670" w:type="dxa"/>
            <w:shd w:val="clear" w:color="auto" w:fill="E0E0E0"/>
          </w:tcPr>
          <w:p w14:paraId="1D7CE9B6" w14:textId="77777777" w:rsidR="005B510B" w:rsidRPr="00D16170" w:rsidRDefault="005B510B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Respecting patients’ dignity and choices and providing care according to the patient’s needs and culture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1EAA5B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0.0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7A4A97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8C3B0E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BC24467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12.0/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11.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8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10.7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6C705BA" w14:textId="0D373709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12.0/23.5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26.</w:t>
            </w:r>
            <w:r w:rsidR="000C1D3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C337008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.0/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23.5/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41.1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C5DDD58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0/41.2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14.3</w:t>
            </w:r>
          </w:p>
        </w:tc>
      </w:tr>
      <w:tr w:rsidR="005B510B" w:rsidRPr="00D16170" w14:paraId="1F2AE4A4" w14:textId="77777777" w:rsidTr="00CA0102">
        <w:trPr>
          <w:cantSplit/>
        </w:trPr>
        <w:tc>
          <w:tcPr>
            <w:tcW w:w="5670" w:type="dxa"/>
            <w:shd w:val="clear" w:color="auto" w:fill="E0E0E0"/>
          </w:tcPr>
          <w:p w14:paraId="2EF37005" w14:textId="77777777" w:rsidR="005B510B" w:rsidRPr="00D16170" w:rsidRDefault="005B510B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Recognising and acting within the Dental Board of Australia’s standards and within other professionally relevant laws, ethical </w:t>
            </w:r>
            <w:proofErr w:type="gramStart"/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guidance</w:t>
            </w:r>
            <w:proofErr w:type="gramEnd"/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and systems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1D3F51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0.0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12D58E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9754DF" w14:textId="77777777" w:rsidR="005B510B" w:rsidRPr="00D16170" w:rsidRDefault="005B510B" w:rsidP="00CA0102">
            <w:pPr>
              <w:spacing w:before="120"/>
              <w:ind w:left="62" w:right="-46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5.9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1.8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29FAFE7" w14:textId="090EE776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20.0/</w:t>
            </w:r>
            <w:r w:rsidR="00B02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11.8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16.1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32BEFEF" w14:textId="5994541B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20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.0/</w:t>
            </w:r>
            <w:r w:rsidR="001110F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11.8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17.9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7A08B73" w14:textId="6BAEF3A6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28.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0/29.4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37.</w:t>
            </w:r>
            <w:r w:rsidR="00F053B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5126EA1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32.0/41.2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23.2</w:t>
            </w:r>
          </w:p>
        </w:tc>
      </w:tr>
      <w:tr w:rsidR="005B510B" w:rsidRPr="00D16170" w14:paraId="4A0EE28D" w14:textId="77777777" w:rsidTr="00CA0102">
        <w:trPr>
          <w:cantSplit/>
        </w:trPr>
        <w:tc>
          <w:tcPr>
            <w:tcW w:w="5670" w:type="dxa"/>
            <w:shd w:val="clear" w:color="auto" w:fill="E0E0E0"/>
          </w:tcPr>
          <w:p w14:paraId="4B922C5D" w14:textId="77777777" w:rsidR="005B510B" w:rsidRPr="00D16170" w:rsidRDefault="005B510B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Understanding the roles of, and cooperating effectively with, other members of the healthcare team in the best interests of patients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BCBBE2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0.0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80AD9D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3.8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9111B6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7.7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9.4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F615D5E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13.6/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11.3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547B3D1" w14:textId="29291FD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22.</w:t>
            </w:r>
            <w:r w:rsidR="007806C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/7.7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28.3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ACA3C82" w14:textId="77B7E05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31.8/38.</w:t>
            </w:r>
            <w:r w:rsidR="001110F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28.3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B800A11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31.8/46.2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18.9</w:t>
            </w:r>
          </w:p>
        </w:tc>
      </w:tr>
      <w:tr w:rsidR="005B510B" w:rsidRPr="00D16170" w14:paraId="7A1840EC" w14:textId="77777777" w:rsidTr="00CA0102">
        <w:trPr>
          <w:cantSplit/>
        </w:trPr>
        <w:tc>
          <w:tcPr>
            <w:tcW w:w="5670" w:type="dxa"/>
            <w:shd w:val="clear" w:color="auto" w:fill="E0E0E0"/>
          </w:tcPr>
          <w:p w14:paraId="381613CA" w14:textId="77777777" w:rsidR="005B510B" w:rsidRPr="00D16170" w:rsidRDefault="005B510B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Recognising the importance of and demonstrating personal accountability to patients, the regulator, the </w:t>
            </w:r>
            <w:proofErr w:type="gramStart"/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team</w:t>
            </w:r>
            <w:proofErr w:type="gramEnd"/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and wider community, and putting patients’ interests first and acting as their advocate where appropriate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01FAAF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0.0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FADE4B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1.9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2ED178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4.5/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7.7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626A37E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9.1/7.1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19.2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35AC369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18.2/21.4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19.2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07542F" w14:textId="1A39D42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45.5/42.9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40.</w:t>
            </w:r>
            <w:r w:rsidR="00F053B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0355C06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22.7/28.6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11.5</w:t>
            </w:r>
          </w:p>
        </w:tc>
      </w:tr>
      <w:tr w:rsidR="005B510B" w:rsidRPr="00D16170" w14:paraId="0AA150AF" w14:textId="77777777" w:rsidTr="00CA0102">
        <w:trPr>
          <w:cantSplit/>
        </w:trPr>
        <w:tc>
          <w:tcPr>
            <w:tcW w:w="5670" w:type="dxa"/>
            <w:shd w:val="clear" w:color="auto" w:fill="E0E0E0"/>
          </w:tcPr>
          <w:p w14:paraId="0F7F8969" w14:textId="77777777" w:rsidR="005B510B" w:rsidRPr="00D16170" w:rsidRDefault="005B510B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Leading, managing and taking professional responsibility for the actions of colleagues and other members of the team involved in patient care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C7355F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574824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4.5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6.4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77639F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8.5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1359CBC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13.6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23.4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0CAA732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31.8/28.6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29.8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97D0D45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36.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4/35.7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23.4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D72DD52" w14:textId="7950F8F0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13.</w:t>
            </w:r>
            <w:r w:rsidR="007806C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/35.7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6.4</w:t>
            </w:r>
          </w:p>
        </w:tc>
      </w:tr>
      <w:tr w:rsidR="005B510B" w:rsidRPr="00D16170" w14:paraId="5EA88C7B" w14:textId="77777777" w:rsidTr="00CA0102">
        <w:trPr>
          <w:cantSplit/>
          <w:trHeight w:val="333"/>
        </w:trPr>
        <w:tc>
          <w:tcPr>
            <w:tcW w:w="5670" w:type="dxa"/>
            <w:shd w:val="clear" w:color="auto" w:fill="E0E0E0"/>
          </w:tcPr>
          <w:p w14:paraId="69A0FE65" w14:textId="77777777" w:rsidR="005B510B" w:rsidRPr="00D16170" w:rsidRDefault="005B510B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Recognising and complying with local and national systems and processes to support safe patient care, including the safe use of equipment and materials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4C6B11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0.0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B4471C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3.7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518F882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9.5/7.1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3.7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A02461A" w14:textId="7777777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9.5/7.1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14.8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4483A19" w14:textId="0D30E757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23.8/</w:t>
            </w:r>
            <w:r w:rsidR="003A771D" w:rsidRPr="003A771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21.4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25.9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1E9A53B" w14:textId="6E64475F" w:rsidR="005B510B" w:rsidRPr="00D16170" w:rsidRDefault="005B510B" w:rsidP="00CA0102">
            <w:pPr>
              <w:spacing w:before="120"/>
              <w:ind w:left="-40" w:right="69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28.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3A771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35.7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1A5AA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38.9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747B3D" w14:textId="7FAD0C21" w:rsidR="005B510B" w:rsidRPr="00D16170" w:rsidRDefault="005B510B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28.6/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28.</w:t>
            </w:r>
            <w:r w:rsidR="000C1D3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13.0</w:t>
            </w:r>
          </w:p>
        </w:tc>
      </w:tr>
    </w:tbl>
    <w:p w14:paraId="1DC2C43A" w14:textId="77777777" w:rsidR="00446868" w:rsidRPr="00446868" w:rsidRDefault="00446868" w:rsidP="00446868">
      <w:pPr>
        <w:autoSpaceDE/>
        <w:autoSpaceDN/>
        <w:adjustRightInd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46868">
        <w:rPr>
          <w:rFonts w:asciiTheme="minorHAnsi" w:hAnsiTheme="minorHAnsi" w:cstheme="minorHAnsi"/>
          <w:color w:val="000000" w:themeColor="text1"/>
          <w:sz w:val="22"/>
          <w:szCs w:val="22"/>
        </w:rPr>
        <w:t>* Students (n=28); New graduates (n=18); Stakeholders (n=74)</w:t>
      </w:r>
    </w:p>
    <w:p w14:paraId="032222CE" w14:textId="77777777" w:rsidR="005B510B" w:rsidRPr="00D16170" w:rsidRDefault="005B510B" w:rsidP="005B510B">
      <w:pPr>
        <w:autoSpaceDE/>
        <w:autoSpaceDN/>
        <w:adjustRightInd/>
        <w:spacing w:before="12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4803DC1" w14:textId="32E31D59" w:rsidR="007B38C2" w:rsidRPr="005B510B" w:rsidRDefault="007B38C2" w:rsidP="005B510B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sectPr w:rsidR="007B38C2" w:rsidRPr="005B510B" w:rsidSect="005B51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?????_?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0B"/>
    <w:rsid w:val="000C1D3C"/>
    <w:rsid w:val="001110FE"/>
    <w:rsid w:val="003A771D"/>
    <w:rsid w:val="00446868"/>
    <w:rsid w:val="005B510B"/>
    <w:rsid w:val="007806C3"/>
    <w:rsid w:val="007B38C2"/>
    <w:rsid w:val="00B02270"/>
    <w:rsid w:val="00F0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6B91"/>
  <w15:chartTrackingRefBased/>
  <w15:docId w15:val="{BFC340EB-F8A0-4AF8-9092-7096A3CC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B510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4">
    <w:name w:val="Pa14"/>
    <w:basedOn w:val="Normal"/>
    <w:next w:val="Normal"/>
    <w:uiPriority w:val="99"/>
    <w:rsid w:val="005B510B"/>
    <w:pPr>
      <w:spacing w:line="211" w:lineRule="atLeast"/>
    </w:pPr>
    <w:rPr>
      <w:rFonts w:ascii="Source Sans Pro" w:hAnsi="Source Sans Pro" w:cstheme="minorBidi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Marino</dc:creator>
  <cp:keywords/>
  <dc:description/>
  <cp:lastModifiedBy>Rodrigo Marino</cp:lastModifiedBy>
  <cp:revision>8</cp:revision>
  <dcterms:created xsi:type="dcterms:W3CDTF">2021-12-18T00:18:00Z</dcterms:created>
  <dcterms:modified xsi:type="dcterms:W3CDTF">2022-08-15T04:53:00Z</dcterms:modified>
</cp:coreProperties>
</file>