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ind w:left="3095"/>
        <w:rPr>
          <w:sz w:val="20"/>
        </w:rPr>
      </w:pPr>
      <w:r>
        <w:rPr>
          <w:sz w:val="20"/>
        </w:rPr>
        <w:drawing>
          <wp:inline distT="0" distB="0" distL="0" distR="0">
            <wp:extent cx="1660912" cy="35052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912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1674357</wp:posOffset>
            </wp:positionH>
            <wp:positionV relativeFrom="paragraph">
              <wp:posOffset>109498</wp:posOffset>
            </wp:positionV>
            <wp:extent cx="487607" cy="9525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0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spacing w:before="99"/>
        <w:ind w:left="904"/>
      </w:pPr>
      <w:r>
        <w:rPr/>
        <w:t>Student </w:t>
      </w:r>
      <w:r>
        <w:rPr>
          <w:color w:val="050505"/>
        </w:rPr>
        <w:t>number</w:t>
      </w:r>
      <w:r>
        <w:rPr>
          <w:color w:val="464646"/>
        </w:rPr>
        <w:t>: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64" w:lineRule="auto"/>
        <w:ind w:left="909" w:right="1034" w:firstLine="10"/>
      </w:pPr>
      <w:r>
        <w:rPr/>
        <w:drawing>
          <wp:anchor distT="0" distB="0" distL="0" distR="0" allowOverlap="1" layoutInCell="1" locked="0" behindDoc="1" simplePos="0" relativeHeight="251160576">
            <wp:simplePos x="0" y="0"/>
            <wp:positionH relativeFrom="page">
              <wp:posOffset>1787460</wp:posOffset>
            </wp:positionH>
            <wp:positionV relativeFrom="paragraph">
              <wp:posOffset>908241</wp:posOffset>
            </wp:positionV>
            <wp:extent cx="3961806" cy="1143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1806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Please </w:t>
      </w:r>
      <w:r>
        <w:rPr>
          <w:color w:val="0A0A0A"/>
        </w:rPr>
        <w:t>take </w:t>
      </w:r>
      <w:r>
        <w:rPr/>
        <w:t>your time to read cach </w:t>
      </w:r>
      <w:r>
        <w:rPr>
          <w:color w:val="050505"/>
        </w:rPr>
        <w:t>ot  </w:t>
      </w:r>
      <w:r>
        <w:rPr/>
        <w:t>the qucstlons  care full;  and  respond  to cach  </w:t>
      </w:r>
      <w:r>
        <w:rPr>
          <w:color w:val="1F1F1F"/>
        </w:rPr>
        <w:t>of</w:t>
      </w:r>
      <w:r>
        <w:rPr/>
        <w:t> lhe questions on thC Qfesented scale from 0 to 10, in u hich ’0' indicates </w:t>
      </w:r>
      <w:r>
        <w:rPr>
          <w:u w:val="single" w:color="282323"/>
        </w:rPr>
        <w:t>mil at all the</w:t>
      </w:r>
      <w:r>
        <w:rPr/>
        <w:t> </w:t>
      </w:r>
      <w:r>
        <w:rPr>
          <w:b/>
          <w:u w:val="single" w:color="282323"/>
        </w:rPr>
        <w:t>case “NO”</w:t>
      </w:r>
      <w:r>
        <w:rPr>
          <w:b/>
        </w:rPr>
        <w:t> </w:t>
      </w:r>
      <w:r>
        <w:rPr/>
        <w:t>and </w:t>
      </w:r>
      <w:r>
        <w:rPr>
          <w:color w:val="1D1D1D"/>
        </w:rPr>
        <w:t>' </w:t>
      </w:r>
      <w:r>
        <w:rPr/>
        <w:t>10‘ indicates </w:t>
      </w:r>
      <w:r>
        <w:rPr>
          <w:b/>
          <w:u w:val="single" w:color="282323"/>
        </w:rPr>
        <w:t>completely </w:t>
      </w:r>
      <w:r>
        <w:rPr>
          <w:u w:val="single" w:color="282323"/>
        </w:rPr>
        <w:t>lhe </w:t>
      </w:r>
      <w:r>
        <w:rPr>
          <w:b/>
          <w:u w:val="single" w:color="282323"/>
        </w:rPr>
        <w:t>case</w:t>
      </w:r>
      <w:r>
        <w:rPr>
          <w:b/>
          <w:spacing w:val="38"/>
          <w:u w:val="single" w:color="282323"/>
        </w:rPr>
        <w:t> </w:t>
      </w:r>
      <w:r>
        <w:rPr>
          <w:u w:val="single" w:color="282323"/>
        </w:rPr>
        <w:t>“Yes”</w:t>
      </w:r>
      <w:r>
        <w:rPr/>
        <w:t>:</w:t>
      </w:r>
    </w:p>
    <w:p>
      <w:pPr>
        <w:pStyle w:val="BodyText"/>
        <w:spacing w:before="5"/>
        <w:rPr>
          <w:sz w:val="16"/>
        </w:rPr>
      </w:pPr>
    </w:p>
    <w:tbl>
      <w:tblPr>
        <w:tblW w:w="0" w:type="auto"/>
        <w:jc w:val="left"/>
        <w:tblInd w:w="888" w:type="dxa"/>
        <w:tblBorders>
          <w:top w:val="single" w:sz="6" w:space="0" w:color="5B5457"/>
          <w:left w:val="single" w:sz="6" w:space="0" w:color="5B5457"/>
          <w:bottom w:val="single" w:sz="6" w:space="0" w:color="5B5457"/>
          <w:right w:val="single" w:sz="6" w:space="0" w:color="5B5457"/>
          <w:insideH w:val="single" w:sz="6" w:space="0" w:color="5B5457"/>
          <w:insideV w:val="single" w:sz="6" w:space="0" w:color="5B545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8"/>
        <w:gridCol w:w="383"/>
        <w:gridCol w:w="711"/>
        <w:gridCol w:w="712"/>
        <w:gridCol w:w="847"/>
        <w:gridCol w:w="705"/>
        <w:gridCol w:w="706"/>
        <w:gridCol w:w="710"/>
        <w:gridCol w:w="715"/>
        <w:gridCol w:w="717"/>
        <w:gridCol w:w="842"/>
      </w:tblGrid>
      <w:tr>
        <w:trPr>
          <w:trHeight w:val="463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40" w:lineRule="auto" w:before="21"/>
              <w:ind w:left="428"/>
              <w:jc w:val="left"/>
              <w:rPr>
                <w:sz w:val="19"/>
              </w:rPr>
            </w:pPr>
            <w:r>
              <w:rPr>
                <w:sz w:val="19"/>
              </w:rPr>
              <w:t>1 </w:t>
            </w:r>
            <w:r>
              <w:rPr>
                <w:color w:val="232323"/>
                <w:w w:val="95"/>
                <w:sz w:val="19"/>
              </w:rPr>
              <w:t>. </w:t>
            </w:r>
            <w:r>
              <w:rPr>
                <w:sz w:val="19"/>
              </w:rPr>
              <w:t>The ct›ntcnt o </w:t>
            </w:r>
            <w:r>
              <w:rPr>
                <w:w w:val="95"/>
                <w:sz w:val="19"/>
              </w:rPr>
              <w:t>I </w:t>
            </w:r>
            <w:r>
              <w:rPr>
                <w:sz w:val="19"/>
              </w:rPr>
              <w:t>this </w:t>
            </w:r>
            <w:r>
              <w:rPr>
                <w:color w:val="131313"/>
                <w:w w:val="95"/>
                <w:sz w:val="19"/>
              </w:rPr>
              <w:t>x </w:t>
            </w:r>
            <w:r>
              <w:rPr>
                <w:sz w:val="19"/>
              </w:rPr>
              <w:t>irtual patient acti i ity « as </w:t>
            </w:r>
            <w:r>
              <w:rPr>
                <w:w w:val="95"/>
                <w:sz w:val="19"/>
              </w:rPr>
              <w:t>x crj </w:t>
            </w:r>
            <w:r>
              <w:rPr>
                <w:sz w:val="19"/>
              </w:rPr>
              <w:t>complex.</w:t>
            </w:r>
          </w:p>
        </w:tc>
      </w:tr>
      <w:tr>
        <w:trPr>
          <w:trHeight w:val="357" w:hRule="atLeast"/>
        </w:trPr>
        <w:tc>
          <w:tcPr>
            <w:tcW w:w="458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15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line="212" w:lineRule="exact"/>
              <w:ind w:left="292" w:right="232"/>
              <w:rPr>
                <w:sz w:val="19"/>
              </w:rPr>
            </w:pPr>
            <w:r>
              <w:rPr>
                <w:w w:val="70"/>
                <w:sz w:val="19"/>
              </w:rPr>
              <w:t>I </w:t>
            </w:r>
            <w:r>
              <w:rPr>
                <w:color w:val="624246"/>
                <w:w w:val="70"/>
                <w:sz w:val="19"/>
              </w:rPr>
              <w:t>O</w:t>
            </w:r>
          </w:p>
        </w:tc>
      </w:tr>
      <w:tr>
        <w:trPr>
          <w:trHeight w:val="448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14" w:lineRule="exact"/>
              <w:ind w:left="43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2. The problem s cor ered in this › irtual patient acti› ity u as i crc </w:t>
            </w:r>
            <w:r>
              <w:rPr>
                <w:color w:val="262626"/>
                <w:w w:val="105"/>
                <w:sz w:val="19"/>
              </w:rPr>
              <w:t>› </w:t>
            </w:r>
            <w:r>
              <w:rPr>
                <w:w w:val="105"/>
                <w:sz w:val="19"/>
              </w:rPr>
              <w:t>cv complex.</w:t>
            </w:r>
          </w:p>
        </w:tc>
      </w:tr>
      <w:tr>
        <w:trPr>
          <w:trHeight w:val="341" w:hRule="atLeast"/>
        </w:trPr>
        <w:tc>
          <w:tcPr>
            <w:tcW w:w="458" w:type="dxa"/>
          </w:tcPr>
          <w:p>
            <w:pPr>
              <w:pStyle w:val="TableParagraph"/>
              <w:ind w:right="133"/>
              <w:jc w:val="right"/>
              <w:rPr>
                <w:sz w:val="19"/>
              </w:rPr>
            </w:pPr>
            <w:r>
              <w:rPr>
                <w:color w:val="131313"/>
                <w:w w:val="99"/>
                <w:sz w:val="19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69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ind w:left="70"/>
              <w:rPr>
                <w:sz w:val="19"/>
              </w:rPr>
            </w:pPr>
            <w:r>
              <w:rPr>
                <w:w w:val="97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ind w:left="63"/>
              <w:rPr>
                <w:sz w:val="19"/>
              </w:rPr>
            </w:pPr>
            <w:r>
              <w:rPr>
                <w:w w:val="96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ind w:right="334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86"/>
                <w:sz w:val="19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ind w:left="62"/>
              <w:rPr>
                <w:sz w:val="19"/>
              </w:rPr>
            </w:pPr>
            <w:r>
              <w:rPr>
                <w:w w:val="94"/>
                <w:sz w:val="19"/>
              </w:rPr>
              <w:t>6</w:t>
            </w:r>
          </w:p>
        </w:tc>
        <w:tc>
          <w:tcPr>
            <w:tcW w:w="710" w:type="dxa"/>
          </w:tcPr>
          <w:p>
            <w:pPr>
              <w:pStyle w:val="TableParagraph"/>
              <w:ind w:left="74"/>
              <w:rPr>
                <w:sz w:val="19"/>
              </w:rPr>
            </w:pPr>
            <w:r>
              <w:rPr>
                <w:w w:val="94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ind w:left="73"/>
              <w:rPr>
                <w:sz w:val="19"/>
              </w:rPr>
            </w:pPr>
            <w:r>
              <w:rPr>
                <w:w w:val="104"/>
                <w:sz w:val="19"/>
              </w:rPr>
              <w:t>8</w:t>
            </w:r>
          </w:p>
        </w:tc>
        <w:tc>
          <w:tcPr>
            <w:tcW w:w="717" w:type="dxa"/>
          </w:tcPr>
          <w:p>
            <w:pPr>
              <w:pStyle w:val="TableParagraph"/>
              <w:ind w:left="306" w:right="250"/>
              <w:rPr>
                <w:sz w:val="19"/>
              </w:rPr>
            </w:pPr>
            <w:r>
              <w:rPr>
                <w:w w:val="75"/>
                <w:sz w:val="19"/>
              </w:rPr>
              <w:t>"I</w:t>
            </w:r>
          </w:p>
        </w:tc>
        <w:tc>
          <w:tcPr>
            <w:tcW w:w="842" w:type="dxa"/>
          </w:tcPr>
          <w:p>
            <w:pPr>
              <w:pStyle w:val="TableParagraph"/>
              <w:ind w:left="292" w:right="259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</w:tr>
      <w:tr>
        <w:trPr>
          <w:trHeight w:val="448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40" w:lineRule="auto" w:before="1"/>
              <w:ind w:left="437"/>
              <w:jc w:val="left"/>
              <w:rPr>
                <w:sz w:val="19"/>
              </w:rPr>
            </w:pPr>
            <w:r>
              <w:rPr>
                <w:sz w:val="19"/>
              </w:rPr>
              <w:t>3. In this virtual paticnt activity, i ery complex terms w'cre mentioned.</w:t>
            </w:r>
          </w:p>
        </w:tc>
      </w:tr>
      <w:tr>
        <w:trPr>
          <w:trHeight w:val="345" w:hRule="atLeast"/>
        </w:trPr>
        <w:tc>
          <w:tcPr>
            <w:tcW w:w="458" w:type="dxa"/>
          </w:tcPr>
          <w:p>
            <w:pPr>
              <w:pStyle w:val="TableParagraph"/>
              <w:spacing w:line="202" w:lineRule="exact"/>
              <w:ind w:right="133"/>
              <w:jc w:val="right"/>
              <w:rPr>
                <w:sz w:val="19"/>
              </w:rPr>
            </w:pPr>
            <w:r>
              <w:rPr>
                <w:color w:val="161616"/>
                <w:w w:val="99"/>
                <w:sz w:val="19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spacing w:line="202" w:lineRule="exact"/>
              <w:ind w:left="43"/>
              <w:rPr>
                <w:sz w:val="19"/>
              </w:rPr>
            </w:pPr>
            <w:r>
              <w:rPr>
                <w:color w:val="050505"/>
                <w:w w:val="57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202" w:lineRule="exact"/>
              <w:ind w:left="63"/>
              <w:rPr>
                <w:sz w:val="19"/>
              </w:rPr>
            </w:pPr>
            <w:r>
              <w:rPr>
                <w:w w:val="90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spacing w:line="202" w:lineRule="exact"/>
              <w:ind w:left="63"/>
              <w:rPr>
                <w:sz w:val="19"/>
              </w:rPr>
            </w:pPr>
            <w:r>
              <w:rPr>
                <w:w w:val="96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02" w:lineRule="exact"/>
              <w:ind w:right="334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spacing w:line="202" w:lineRule="exact"/>
              <w:ind w:left="58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02" w:lineRule="exact"/>
              <w:ind w:left="57"/>
              <w:rPr>
                <w:sz w:val="19"/>
              </w:rPr>
            </w:pPr>
            <w:r>
              <w:rPr>
                <w:w w:val="102"/>
                <w:sz w:val="19"/>
              </w:rPr>
              <w:t>6</w:t>
            </w:r>
          </w:p>
        </w:tc>
        <w:tc>
          <w:tcPr>
            <w:tcW w:w="710" w:type="dxa"/>
          </w:tcPr>
          <w:p>
            <w:pPr>
              <w:pStyle w:val="TableParagraph"/>
              <w:spacing w:line="202" w:lineRule="exact"/>
              <w:ind w:left="57"/>
              <w:rPr>
                <w:sz w:val="19"/>
              </w:rPr>
            </w:pPr>
            <w:r>
              <w:rPr>
                <w:w w:val="102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line="202" w:lineRule="exact"/>
              <w:ind w:left="61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842" w:type="dxa"/>
          </w:tcPr>
          <w:p>
            <w:pPr>
              <w:pStyle w:val="TableParagraph"/>
              <w:spacing w:line="202" w:lineRule="exact"/>
              <w:ind w:left="285" w:right="276"/>
              <w:rPr>
                <w:sz w:val="19"/>
              </w:rPr>
            </w:pPr>
            <w:r>
              <w:rPr>
                <w:color w:val="161616"/>
                <w:sz w:val="19"/>
              </w:rPr>
              <w:t>10</w:t>
            </w:r>
          </w:p>
        </w:tc>
      </w:tr>
      <w:tr>
        <w:trPr>
          <w:trHeight w:val="681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61" w:lineRule="auto"/>
              <w:ind w:left="729" w:right="775" w:hanging="300"/>
              <w:jc w:val="left"/>
              <w:rPr>
                <w:sz w:val="19"/>
              </w:rPr>
            </w:pPr>
            <w:r>
              <w:rPr>
                <w:color w:val="151515"/>
                <w:sz w:val="19"/>
              </w:rPr>
              <w:t>4. </w:t>
            </w:r>
            <w:r>
              <w:rPr>
                <w:sz w:val="19"/>
              </w:rPr>
              <w:t>I invested a eg high mental eftort in the complexity of this virtual patielit activity.</w:t>
            </w:r>
          </w:p>
        </w:tc>
      </w:tr>
      <w:tr>
        <w:trPr>
          <w:trHeight w:val="345" w:hRule="atLeast"/>
        </w:trPr>
        <w:tc>
          <w:tcPr>
            <w:tcW w:w="458" w:type="dxa"/>
          </w:tcPr>
          <w:p>
            <w:pPr>
              <w:pStyle w:val="TableParagraph"/>
              <w:ind w:right="133"/>
              <w:jc w:val="right"/>
              <w:rPr>
                <w:sz w:val="19"/>
              </w:rPr>
            </w:pPr>
            <w:r>
              <w:rPr>
                <w:w w:val="99"/>
                <w:sz w:val="19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color w:val="0E0E0E"/>
                <w:w w:val="69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ind w:left="58"/>
              <w:rPr>
                <w:sz w:val="19"/>
              </w:rPr>
            </w:pPr>
            <w:r>
              <w:rPr>
                <w:w w:val="97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ind w:left="59"/>
              <w:rPr>
                <w:sz w:val="19"/>
              </w:rPr>
            </w:pPr>
            <w:r>
              <w:rPr>
                <w:w w:val="105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ind w:right="346"/>
              <w:jc w:val="right"/>
              <w:rPr>
                <w:sz w:val="19"/>
              </w:rPr>
            </w:pPr>
            <w:r>
              <w:rPr>
                <w:w w:val="88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2"/>
                <w:sz w:val="19"/>
              </w:rPr>
              <w:t>6</w:t>
            </w:r>
          </w:p>
        </w:tc>
        <w:tc>
          <w:tcPr>
            <w:tcW w:w="710" w:type="dxa"/>
          </w:tcPr>
          <w:p>
            <w:pPr>
              <w:pStyle w:val="TableParagraph"/>
              <w:ind w:left="38"/>
              <w:rPr>
                <w:sz w:val="19"/>
              </w:rPr>
            </w:pPr>
            <w:r>
              <w:rPr>
                <w:w w:val="94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ind w:left="42"/>
              <w:rPr>
                <w:sz w:val="19"/>
              </w:rPr>
            </w:pPr>
            <w:r>
              <w:rPr>
                <w:color w:val="212121"/>
                <w:w w:val="95"/>
                <w:sz w:val="19"/>
              </w:rPr>
              <w:t>8</w:t>
            </w:r>
          </w:p>
        </w:tc>
        <w:tc>
          <w:tcPr>
            <w:tcW w:w="717" w:type="dxa"/>
          </w:tcPr>
          <w:p>
            <w:pPr>
              <w:pStyle w:val="TableParagraph"/>
              <w:ind w:left="49"/>
              <w:rPr>
                <w:sz w:val="19"/>
              </w:rPr>
            </w:pPr>
            <w:r>
              <w:rPr>
                <w:color w:val="1F1F1F"/>
                <w:w w:val="103"/>
                <w:sz w:val="19"/>
              </w:rPr>
              <w:t>9</w:t>
            </w:r>
          </w:p>
        </w:tc>
        <w:tc>
          <w:tcPr>
            <w:tcW w:w="842" w:type="dxa"/>
          </w:tcPr>
          <w:p>
            <w:pPr>
              <w:pStyle w:val="TableParagraph"/>
              <w:ind w:left="276" w:right="276"/>
              <w:rPr>
                <w:sz w:val="19"/>
              </w:rPr>
            </w:pPr>
            <w:r>
              <w:rPr>
                <w:color w:val="282828"/>
                <w:sz w:val="19"/>
              </w:rPr>
              <w:t>10</w:t>
            </w:r>
          </w:p>
        </w:tc>
      </w:tr>
      <w:tr>
        <w:trPr>
          <w:trHeight w:val="436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10" w:lineRule="exact"/>
              <w:ind w:left="430"/>
              <w:jc w:val="left"/>
              <w:rPr>
                <w:sz w:val="19"/>
              </w:rPr>
            </w:pPr>
            <w:r>
              <w:rPr>
                <w:sz w:val="19"/>
              </w:rPr>
              <w:t>5. the explanations and instructions in this virtual patient activity </w:t>
            </w:r>
            <w:r>
              <w:rPr>
                <w:color w:val="111111"/>
                <w:sz w:val="19"/>
              </w:rPr>
              <w:t>u </w:t>
            </w:r>
            <w:r>
              <w:rPr>
                <w:sz w:val="19"/>
              </w:rPr>
              <w:t>crc </w:t>
            </w:r>
            <w:r>
              <w:rPr>
                <w:color w:val="181818"/>
                <w:sz w:val="19"/>
              </w:rPr>
              <w:t>› </w:t>
            </w:r>
            <w:r>
              <w:rPr>
                <w:sz w:val="19"/>
              </w:rPr>
              <w:t>eg unclear.</w:t>
            </w:r>
          </w:p>
        </w:tc>
      </w:tr>
      <w:tr>
        <w:trPr>
          <w:trHeight w:val="349" w:hRule="atLeast"/>
        </w:trPr>
        <w:tc>
          <w:tcPr>
            <w:tcW w:w="458" w:type="dxa"/>
          </w:tcPr>
          <w:p>
            <w:pPr>
              <w:pStyle w:val="TableParagraph"/>
              <w:spacing w:line="210" w:lineRule="exact"/>
              <w:ind w:right="140"/>
              <w:jc w:val="right"/>
              <w:rPr>
                <w:sz w:val="19"/>
              </w:rPr>
            </w:pPr>
            <w:r>
              <w:rPr>
                <w:w w:val="75"/>
                <w:sz w:val="19"/>
              </w:rPr>
              <w:t>t)</w:t>
            </w:r>
          </w:p>
        </w:tc>
        <w:tc>
          <w:tcPr>
            <w:tcW w:w="383" w:type="dxa"/>
          </w:tcPr>
          <w:p>
            <w:pPr>
              <w:pStyle w:val="TableParagraph"/>
              <w:spacing w:line="210" w:lineRule="exact"/>
              <w:ind w:left="42"/>
              <w:rPr>
                <w:sz w:val="19"/>
              </w:rPr>
            </w:pPr>
            <w:r>
              <w:rPr>
                <w:w w:val="81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210" w:lineRule="exact"/>
              <w:ind w:left="51"/>
              <w:rPr>
                <w:sz w:val="19"/>
              </w:rPr>
            </w:pPr>
            <w:r>
              <w:rPr>
                <w:color w:val="0A0A0A"/>
                <w:w w:val="90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spacing w:line="210" w:lineRule="exact"/>
              <w:ind w:left="52"/>
              <w:rPr>
                <w:sz w:val="19"/>
              </w:rPr>
            </w:pPr>
            <w:r>
              <w:rPr>
                <w:color w:val="111111"/>
                <w:w w:val="96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10" w:lineRule="exact"/>
              <w:ind w:right="339"/>
              <w:jc w:val="right"/>
              <w:rPr>
                <w:sz w:val="19"/>
              </w:rPr>
            </w:pPr>
            <w:r>
              <w:rPr>
                <w:w w:val="102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spacing w:line="210" w:lineRule="exact"/>
              <w:ind w:left="46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10" w:lineRule="exact"/>
              <w:ind w:left="32"/>
              <w:rPr>
                <w:sz w:val="19"/>
              </w:rPr>
            </w:pPr>
            <w:r>
              <w:rPr>
                <w:w w:val="58"/>
                <w:sz w:val="19"/>
              </w:rPr>
              <w:t>G</w:t>
            </w:r>
          </w:p>
        </w:tc>
        <w:tc>
          <w:tcPr>
            <w:tcW w:w="710" w:type="dxa"/>
          </w:tcPr>
          <w:p>
            <w:pPr>
              <w:pStyle w:val="TableParagraph"/>
              <w:spacing w:line="210" w:lineRule="exact"/>
              <w:ind w:left="38"/>
              <w:rPr>
                <w:sz w:val="19"/>
              </w:rPr>
            </w:pPr>
            <w:r>
              <w:rPr>
                <w:w w:val="94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spacing w:line="210" w:lineRule="exact"/>
              <w:ind w:left="42"/>
              <w:rPr>
                <w:sz w:val="19"/>
              </w:rPr>
            </w:pPr>
            <w:r>
              <w:rPr>
                <w:color w:val="0C0C0C"/>
                <w:w w:val="95"/>
                <w:sz w:val="19"/>
              </w:rPr>
              <w:t>8</w:t>
            </w:r>
          </w:p>
        </w:tc>
        <w:tc>
          <w:tcPr>
            <w:tcW w:w="717" w:type="dxa"/>
          </w:tcPr>
          <w:p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line="210" w:lineRule="exact"/>
              <w:ind w:left="264" w:right="276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</w:tr>
      <w:tr>
        <w:trPr>
          <w:trHeight w:val="681" w:hRule="atLeast"/>
        </w:trPr>
        <w:tc>
          <w:tcPr>
            <w:tcW w:w="7506" w:type="dxa"/>
            <w:gridSpan w:val="11"/>
          </w:tcPr>
          <w:p>
            <w:pPr>
              <w:pStyle w:val="TableParagraph"/>
              <w:tabs>
                <w:tab w:pos="5965" w:val="left" w:leader="none"/>
              </w:tabs>
              <w:spacing w:line="261" w:lineRule="auto"/>
              <w:ind w:left="730" w:right="775" w:hanging="312"/>
              <w:jc w:val="left"/>
              <w:rPr>
                <w:sz w:val="19"/>
              </w:rPr>
            </w:pPr>
            <w:r>
              <w:rPr>
                <w:sz w:val="19"/>
              </w:rPr>
              <w:t>6.   </w:t>
            </w:r>
            <w:r>
              <w:rPr>
                <w:color w:val="0A0A0A"/>
                <w:sz w:val="19"/>
              </w:rPr>
              <w:t>The </w:t>
            </w:r>
            <w:r>
              <w:rPr>
                <w:sz w:val="19"/>
              </w:rPr>
              <w:t>explanations  and  instructions  in this   irtnal</w:t>
            </w:r>
            <w:r>
              <w:rPr>
                <w:spacing w:val="14"/>
                <w:sz w:val="19"/>
              </w:rPr>
              <w:t> </w:t>
            </w:r>
            <w:r>
              <w:rPr>
                <w:sz w:val="19"/>
              </w:rPr>
              <w:t>patient</w:t>
            </w:r>
            <w:r>
              <w:rPr>
                <w:spacing w:val="23"/>
                <w:sz w:val="19"/>
              </w:rPr>
              <w:t> </w:t>
            </w:r>
            <w:r>
              <w:rPr>
                <w:sz w:val="19"/>
              </w:rPr>
              <w:t>activity</w:t>
              <w:tab/>
              <w:t>ere </w:t>
            </w:r>
            <w:r>
              <w:rPr>
                <w:color w:val="262626"/>
                <w:w w:val="75"/>
                <w:sz w:val="19"/>
              </w:rPr>
              <w:t>I </w:t>
            </w:r>
            <w:r>
              <w:rPr>
                <w:sz w:val="19"/>
              </w:rPr>
              <w:t>nil</w:t>
            </w:r>
            <w:r>
              <w:rPr>
                <w:spacing w:val="-16"/>
                <w:sz w:val="19"/>
              </w:rPr>
              <w:t> </w:t>
            </w:r>
            <w:r>
              <w:rPr>
                <w:spacing w:val="-7"/>
                <w:sz w:val="19"/>
              </w:rPr>
              <w:t>of </w:t>
            </w:r>
            <w:r>
              <w:rPr>
                <w:sz w:val="19"/>
              </w:rPr>
              <w:t>unclear</w:t>
            </w:r>
            <w:r>
              <w:rPr>
                <w:spacing w:val="17"/>
                <w:sz w:val="19"/>
              </w:rPr>
              <w:t> </w:t>
            </w:r>
            <w:r>
              <w:rPr>
                <w:sz w:val="19"/>
              </w:rPr>
              <w:t>language.</w:t>
            </w:r>
          </w:p>
        </w:tc>
      </w:tr>
      <w:tr>
        <w:trPr>
          <w:trHeight w:val="341" w:hRule="atLeast"/>
        </w:trPr>
        <w:tc>
          <w:tcPr>
            <w:tcW w:w="458" w:type="dxa"/>
          </w:tcPr>
          <w:p>
            <w:pPr>
              <w:pStyle w:val="TableParagraph"/>
              <w:spacing w:line="200" w:lineRule="exact"/>
              <w:ind w:right="144"/>
              <w:jc w:val="right"/>
              <w:rPr>
                <w:sz w:val="19"/>
              </w:rPr>
            </w:pPr>
            <w:r>
              <w:rPr>
                <w:w w:val="99"/>
                <w:sz w:val="19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spacing w:line="200" w:lineRule="exact"/>
              <w:ind w:left="31"/>
              <w:rPr>
                <w:sz w:val="19"/>
              </w:rPr>
            </w:pPr>
            <w:r>
              <w:rPr>
                <w:w w:val="69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200" w:lineRule="exact"/>
              <w:ind w:left="41"/>
              <w:rPr>
                <w:sz w:val="19"/>
              </w:rPr>
            </w:pPr>
            <w:r>
              <w:rPr>
                <w:w w:val="105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spacing w:line="200" w:lineRule="exact"/>
              <w:ind w:left="40"/>
              <w:rPr>
                <w:sz w:val="19"/>
              </w:rPr>
            </w:pPr>
            <w:r>
              <w:rPr>
                <w:color w:val="0A0A0A"/>
                <w:w w:val="96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00" w:lineRule="exact"/>
              <w:ind w:right="345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spacing w:line="200" w:lineRule="exact"/>
              <w:ind w:left="40"/>
              <w:rPr>
                <w:sz w:val="19"/>
              </w:rPr>
            </w:pPr>
            <w:r>
              <w:rPr>
                <w:w w:val="96"/>
                <w:sz w:val="19"/>
              </w:rPr>
              <w:t>3</w:t>
            </w:r>
          </w:p>
        </w:tc>
        <w:tc>
          <w:tcPr>
            <w:tcW w:w="706" w:type="dxa"/>
          </w:tcPr>
          <w:p>
            <w:pPr>
              <w:pStyle w:val="TableParagraph"/>
              <w:spacing w:line="200" w:lineRule="exact"/>
              <w:ind w:left="41"/>
              <w:rPr>
                <w:sz w:val="19"/>
              </w:rPr>
            </w:pPr>
            <w:r>
              <w:rPr>
                <w:w w:val="111"/>
                <w:sz w:val="19"/>
              </w:rPr>
              <w:t>5</w:t>
            </w:r>
          </w:p>
        </w:tc>
        <w:tc>
          <w:tcPr>
            <w:tcW w:w="710" w:type="dxa"/>
          </w:tcPr>
          <w:p>
            <w:pPr>
              <w:pStyle w:val="TableParagraph"/>
              <w:spacing w:line="200" w:lineRule="exact"/>
              <w:ind w:left="38"/>
              <w:rPr>
                <w:sz w:val="19"/>
              </w:rPr>
            </w:pPr>
            <w:r>
              <w:rPr>
                <w:w w:val="94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spacing w:line="200" w:lineRule="exact"/>
              <w:ind w:left="42"/>
              <w:rPr>
                <w:sz w:val="19"/>
              </w:rPr>
            </w:pPr>
            <w:r>
              <w:rPr>
                <w:w w:val="95"/>
                <w:sz w:val="19"/>
              </w:rPr>
              <w:t>8</w:t>
            </w:r>
          </w:p>
        </w:tc>
        <w:tc>
          <w:tcPr>
            <w:tcW w:w="717" w:type="dxa"/>
          </w:tcPr>
          <w:p>
            <w:pPr>
              <w:pStyle w:val="TableParagraph"/>
              <w:spacing w:line="200" w:lineRule="exact"/>
              <w:ind w:left="42"/>
              <w:rPr>
                <w:sz w:val="19"/>
              </w:rPr>
            </w:pPr>
            <w:r>
              <w:rPr>
                <w:w w:val="95"/>
                <w:sz w:val="19"/>
              </w:rPr>
              <w:t>9</w:t>
            </w:r>
          </w:p>
        </w:tc>
        <w:tc>
          <w:tcPr>
            <w:tcW w:w="842" w:type="dxa"/>
          </w:tcPr>
          <w:p>
            <w:pPr>
              <w:pStyle w:val="TableParagraph"/>
              <w:spacing w:line="200" w:lineRule="exact"/>
              <w:ind w:left="282" w:right="276"/>
              <w:rPr>
                <w:sz w:val="19"/>
              </w:rPr>
            </w:pPr>
            <w:r>
              <w:rPr>
                <w:color w:val="0E0E0E"/>
                <w:w w:val="75"/>
                <w:sz w:val="19"/>
              </w:rPr>
              <w:t>I </w:t>
            </w:r>
            <w:r>
              <w:rPr>
                <w:color w:val="050505"/>
                <w:w w:val="75"/>
                <w:sz w:val="19"/>
              </w:rPr>
              <w:t>fi</w:t>
            </w:r>
          </w:p>
        </w:tc>
      </w:tr>
      <w:tr>
        <w:trPr>
          <w:trHeight w:val="681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61" w:lineRule="auto"/>
              <w:ind w:left="724" w:hanging="304"/>
              <w:jc w:val="left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7. </w:t>
            </w:r>
            <w:r>
              <w:rPr>
                <w:w w:val="105"/>
                <w:sz w:val="19"/>
              </w:rPr>
              <w:t>The explanations and instructions in this virtual patient activity </w:t>
            </w:r>
            <w:r>
              <w:rPr>
                <w:color w:val="111111"/>
                <w:w w:val="105"/>
                <w:sz w:val="19"/>
              </w:rPr>
              <w:t>ii </w:t>
            </w:r>
            <w:r>
              <w:rPr>
                <w:w w:val="105"/>
                <w:sz w:val="19"/>
              </w:rPr>
              <w:t>cre, in tenths of learning. </w:t>
            </w:r>
            <w:r>
              <w:rPr>
                <w:color w:val="0A0A0A"/>
                <w:w w:val="105"/>
                <w:sz w:val="19"/>
              </w:rPr>
              <w:t>i </w:t>
            </w:r>
            <w:r>
              <w:rPr>
                <w:w w:val="105"/>
                <w:sz w:val="19"/>
              </w:rPr>
              <w:t>eg ineffective.</w:t>
            </w:r>
          </w:p>
        </w:tc>
      </w:tr>
      <w:tr>
        <w:trPr>
          <w:trHeight w:val="353" w:hRule="atLeast"/>
        </w:trPr>
        <w:tc>
          <w:tcPr>
            <w:tcW w:w="458" w:type="dxa"/>
          </w:tcPr>
          <w:p>
            <w:pPr>
              <w:pStyle w:val="TableParagraph"/>
              <w:spacing w:line="210" w:lineRule="exact"/>
              <w:ind w:right="150"/>
              <w:jc w:val="right"/>
              <w:rPr>
                <w:sz w:val="19"/>
              </w:rPr>
            </w:pPr>
            <w:r>
              <w:rPr>
                <w:w w:val="99"/>
                <w:sz w:val="19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spacing w:line="210" w:lineRule="exact"/>
              <w:ind w:left="7"/>
              <w:rPr>
                <w:sz w:val="19"/>
              </w:rPr>
            </w:pPr>
            <w:r>
              <w:rPr>
                <w:w w:val="69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210" w:lineRule="exact"/>
              <w:ind w:left="34"/>
              <w:rPr>
                <w:sz w:val="19"/>
              </w:rPr>
            </w:pPr>
            <w:r>
              <w:rPr>
                <w:w w:val="97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spacing w:line="210" w:lineRule="exact"/>
              <w:ind w:left="28"/>
              <w:rPr>
                <w:sz w:val="19"/>
              </w:rPr>
            </w:pPr>
            <w:r>
              <w:rPr>
                <w:color w:val="080808"/>
                <w:w w:val="96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10" w:lineRule="exact"/>
              <w:ind w:right="351"/>
              <w:jc w:val="right"/>
              <w:rPr>
                <w:sz w:val="19"/>
              </w:rPr>
            </w:pPr>
            <w:r>
              <w:rPr>
                <w:color w:val="1F1F1F"/>
                <w:w w:val="95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spacing w:line="210" w:lineRule="exact"/>
              <w:ind w:left="35"/>
              <w:rPr>
                <w:sz w:val="19"/>
              </w:rPr>
            </w:pPr>
            <w:r>
              <w:rPr>
                <w:w w:val="94"/>
                <w:sz w:val="19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10" w:lineRule="exact"/>
              <w:ind w:left="34"/>
              <w:rPr>
                <w:sz w:val="19"/>
              </w:rPr>
            </w:pPr>
            <w:r>
              <w:rPr>
                <w:w w:val="102"/>
                <w:sz w:val="19"/>
              </w:rPr>
              <w:t>6</w:t>
            </w:r>
          </w:p>
        </w:tc>
        <w:tc>
          <w:tcPr>
            <w:tcW w:w="710" w:type="dxa"/>
          </w:tcPr>
          <w:p>
            <w:pPr>
              <w:pStyle w:val="TableParagraph"/>
              <w:spacing w:line="210" w:lineRule="exact"/>
              <w:ind w:left="38"/>
              <w:rPr>
                <w:sz w:val="19"/>
              </w:rPr>
            </w:pPr>
            <w:r>
              <w:rPr>
                <w:color w:val="0E0E0E"/>
                <w:w w:val="94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spacing w:line="210" w:lineRule="exact"/>
              <w:ind w:left="33"/>
              <w:rPr>
                <w:sz w:val="19"/>
              </w:rPr>
            </w:pPr>
            <w:r>
              <w:rPr>
                <w:w w:val="89"/>
                <w:sz w:val="19"/>
              </w:rPr>
              <w:t>S</w:t>
            </w:r>
          </w:p>
        </w:tc>
        <w:tc>
          <w:tcPr>
            <w:tcW w:w="717" w:type="dxa"/>
          </w:tcPr>
          <w:p>
            <w:pPr>
              <w:pStyle w:val="TableParagraph"/>
              <w:spacing w:line="210" w:lineRule="exact"/>
              <w:ind w:left="38"/>
              <w:rPr>
                <w:sz w:val="19"/>
              </w:rPr>
            </w:pPr>
            <w:r>
              <w:rPr>
                <w:color w:val="0F0F0F"/>
                <w:w w:val="103"/>
                <w:sz w:val="19"/>
              </w:rPr>
              <w:t>9</w:t>
            </w:r>
          </w:p>
        </w:tc>
        <w:tc>
          <w:tcPr>
            <w:tcW w:w="842" w:type="dxa"/>
          </w:tcPr>
          <w:p>
            <w:pPr>
              <w:pStyle w:val="TableParagraph"/>
              <w:spacing w:line="210" w:lineRule="exact"/>
              <w:ind w:left="264" w:right="276"/>
              <w:rPr>
                <w:sz w:val="19"/>
              </w:rPr>
            </w:pPr>
            <w:r>
              <w:rPr>
                <w:w w:val="105"/>
                <w:sz w:val="19"/>
              </w:rPr>
              <w:t>lo</w:t>
            </w:r>
          </w:p>
        </w:tc>
      </w:tr>
      <w:tr>
        <w:trPr>
          <w:trHeight w:val="677" w:hRule="atLeast"/>
        </w:trPr>
        <w:tc>
          <w:tcPr>
            <w:tcW w:w="7506" w:type="dxa"/>
            <w:gridSpan w:val="11"/>
          </w:tcPr>
          <w:p>
            <w:pPr>
              <w:pStyle w:val="TableParagraph"/>
              <w:spacing w:line="226" w:lineRule="exact"/>
              <w:ind w:left="410"/>
              <w:jc w:val="left"/>
              <w:rPr>
                <w:sz w:val="19"/>
              </w:rPr>
            </w:pPr>
            <w:r>
              <w:rPr>
                <w:sz w:val="19"/>
              </w:rPr>
              <w:t>8. I inv’ested a very </w:t>
            </w:r>
            <w:r>
              <w:rPr>
                <w:position w:val="1"/>
                <w:sz w:val="19"/>
              </w:rPr>
              <w:t>hi</w:t>
            </w:r>
            <w:r>
              <w:rPr>
                <w:position w:val="-1"/>
                <w:sz w:val="19"/>
              </w:rPr>
              <w:t>s </w:t>
            </w:r>
            <w:r>
              <w:rPr>
                <w:position w:val="1"/>
                <w:sz w:val="19"/>
              </w:rPr>
              <w:t>h </w:t>
            </w:r>
            <w:r>
              <w:rPr>
                <w:sz w:val="19"/>
              </w:rPr>
              <w:t>mental e1‘fort in unclear and incflcctii e explanations </w:t>
            </w:r>
            <w:r>
              <w:rPr>
                <w:color w:val="1D1D1D"/>
                <w:sz w:val="19"/>
              </w:rPr>
              <w:t>and</w:t>
            </w:r>
          </w:p>
          <w:p>
            <w:pPr>
              <w:pStyle w:val="TableParagraph"/>
              <w:spacing w:line="215" w:lineRule="exact"/>
              <w:ind w:left="718"/>
              <w:jc w:val="left"/>
              <w:rPr>
                <w:sz w:val="19"/>
              </w:rPr>
            </w:pPr>
            <w:r>
              <w:rPr>
                <w:sz w:val="19"/>
              </w:rPr>
              <w:t>instructions in this virtual patient activity.</w:t>
            </w:r>
          </w:p>
        </w:tc>
      </w:tr>
      <w:tr>
        <w:trPr>
          <w:trHeight w:val="368" w:hRule="atLeast"/>
        </w:trPr>
        <w:tc>
          <w:tcPr>
            <w:tcW w:w="458" w:type="dxa"/>
          </w:tcPr>
          <w:p>
            <w:pPr>
              <w:pStyle w:val="TableParagraph"/>
              <w:spacing w:line="212" w:lineRule="exact"/>
              <w:ind w:right="149"/>
              <w:jc w:val="right"/>
              <w:rPr>
                <w:sz w:val="19"/>
              </w:rPr>
            </w:pPr>
            <w:r>
              <w:rPr>
                <w:w w:val="107"/>
                <w:sz w:val="19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spacing w:line="212" w:lineRule="exact"/>
              <w:ind w:right="2"/>
              <w:rPr>
                <w:sz w:val="19"/>
              </w:rPr>
            </w:pPr>
            <w:r>
              <w:rPr>
                <w:color w:val="111111"/>
                <w:w w:val="69"/>
                <w:sz w:val="19"/>
              </w:rPr>
              <w:t>1</w:t>
            </w:r>
          </w:p>
        </w:tc>
        <w:tc>
          <w:tcPr>
            <w:tcW w:w="711" w:type="dxa"/>
          </w:tcPr>
          <w:p>
            <w:pPr>
              <w:pStyle w:val="TableParagraph"/>
              <w:spacing w:line="212" w:lineRule="exact"/>
              <w:ind w:left="11"/>
              <w:rPr>
                <w:sz w:val="19"/>
              </w:rPr>
            </w:pPr>
            <w:r>
              <w:rPr>
                <w:color w:val="2D2D2D"/>
                <w:w w:val="97"/>
                <w:sz w:val="19"/>
              </w:rPr>
              <w:t>2</w:t>
            </w:r>
          </w:p>
        </w:tc>
        <w:tc>
          <w:tcPr>
            <w:tcW w:w="712" w:type="dxa"/>
          </w:tcPr>
          <w:p>
            <w:pPr>
              <w:pStyle w:val="TableParagraph"/>
              <w:spacing w:line="212" w:lineRule="exact"/>
              <w:ind w:left="16"/>
              <w:rPr>
                <w:sz w:val="19"/>
              </w:rPr>
            </w:pPr>
            <w:r>
              <w:rPr>
                <w:color w:val="1A1A1A"/>
                <w:w w:val="96"/>
                <w:sz w:val="19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12" w:lineRule="exact"/>
              <w:ind w:right="357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4</w:t>
            </w:r>
          </w:p>
        </w:tc>
        <w:tc>
          <w:tcPr>
            <w:tcW w:w="705" w:type="dxa"/>
          </w:tcPr>
          <w:p>
            <w:pPr>
              <w:pStyle w:val="TableParagraph"/>
              <w:spacing w:line="212" w:lineRule="exact"/>
              <w:ind w:left="23"/>
              <w:rPr>
                <w:sz w:val="19"/>
              </w:rPr>
            </w:pPr>
            <w:r>
              <w:rPr>
                <w:color w:val="484848"/>
                <w:w w:val="94"/>
                <w:sz w:val="19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12" w:lineRule="exact"/>
              <w:ind w:left="22"/>
              <w:rPr>
                <w:sz w:val="19"/>
              </w:rPr>
            </w:pPr>
            <w:r>
              <w:rPr>
                <w:w w:val="102"/>
                <w:sz w:val="19"/>
              </w:rPr>
              <w:t>6</w:t>
            </w:r>
          </w:p>
        </w:tc>
        <w:tc>
          <w:tcPr>
            <w:tcW w:w="710" w:type="dxa"/>
          </w:tcPr>
          <w:p>
            <w:pPr>
              <w:pStyle w:val="TableParagraph"/>
              <w:spacing w:line="212" w:lineRule="exact"/>
              <w:ind w:left="38"/>
              <w:rPr>
                <w:sz w:val="19"/>
              </w:rPr>
            </w:pPr>
            <w:r>
              <w:rPr>
                <w:color w:val="2A2A2A"/>
                <w:w w:val="94"/>
                <w:sz w:val="19"/>
              </w:rPr>
              <w:t>7</w:t>
            </w:r>
          </w:p>
        </w:tc>
        <w:tc>
          <w:tcPr>
            <w:tcW w:w="715" w:type="dxa"/>
          </w:tcPr>
          <w:p>
            <w:pPr>
              <w:pStyle w:val="TableParagraph"/>
              <w:spacing w:line="212" w:lineRule="exact"/>
              <w:ind w:left="42"/>
              <w:rPr>
                <w:sz w:val="19"/>
              </w:rPr>
            </w:pPr>
            <w:r>
              <w:rPr>
                <w:w w:val="95"/>
                <w:sz w:val="19"/>
              </w:rPr>
              <w:t>8</w:t>
            </w:r>
          </w:p>
        </w:tc>
        <w:tc>
          <w:tcPr>
            <w:tcW w:w="717" w:type="dxa"/>
          </w:tcPr>
          <w:p>
            <w:pPr>
              <w:pStyle w:val="TableParagraph"/>
              <w:spacing w:line="212" w:lineRule="exact"/>
              <w:ind w:left="42"/>
              <w:rPr>
                <w:sz w:val="19"/>
              </w:rPr>
            </w:pPr>
            <w:r>
              <w:rPr>
                <w:w w:val="95"/>
                <w:sz w:val="19"/>
              </w:rPr>
              <w:t>9</w:t>
            </w:r>
          </w:p>
        </w:tc>
        <w:tc>
          <w:tcPr>
            <w:tcW w:w="842" w:type="dxa"/>
          </w:tcPr>
          <w:p>
            <w:pPr>
              <w:pStyle w:val="TableParagraph"/>
              <w:spacing w:line="212" w:lineRule="exact"/>
              <w:ind w:left="268" w:right="276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</w:tr>
    </w:tbl>
    <w:sectPr>
      <w:type w:val="continuous"/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>
      <w:spacing w:line="208" w:lineRule="exact"/>
      <w:jc w:val="center"/>
    </w:pPr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Documents</dc:title>
  <dcterms:created xsi:type="dcterms:W3CDTF">2021-03-14T18:06:17Z</dcterms:created>
  <dcterms:modified xsi:type="dcterms:W3CDTF">2021-03-14T18:06:17Z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2021-03-14T00:00:00Z</vt:filetime>
  </property>
  <property fmtid="{D5CDD505-2E9C-101B-9397-08002B2CF9AE}" pid="3" name="Creator">
    <vt:lpwstr>Notes</vt:lpwstr>
  </property>
  <property fmtid="{D5CDD505-2E9C-101B-9397-08002B2CF9AE}" pid="4" name="LastSaved">
    <vt:filetime>2021-03-14T00:00:00Z</vt:filetime>
  </property>
</Properties>
</file>