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46700" w14:textId="77777777" w:rsidR="000A639A" w:rsidRPr="006D45F1" w:rsidRDefault="000A639A" w:rsidP="000A639A">
      <w:pPr>
        <w:spacing w:line="480" w:lineRule="auto"/>
        <w:rPr>
          <w:b/>
          <w:bCs/>
          <w:lang w:val="en-US"/>
        </w:rPr>
      </w:pPr>
      <w:r w:rsidRPr="006D45F1">
        <w:rPr>
          <w:b/>
          <w:bCs/>
          <w:lang w:val="en-US"/>
        </w:rPr>
        <w:t>Reprints</w:t>
      </w:r>
    </w:p>
    <w:p w14:paraId="45603448" w14:textId="77777777" w:rsidR="000A639A" w:rsidRDefault="000A639A" w:rsidP="000A639A">
      <w:pPr>
        <w:spacing w:line="480" w:lineRule="auto"/>
        <w:rPr>
          <w:b/>
          <w:bCs/>
          <w:color w:val="000000"/>
        </w:rPr>
      </w:pPr>
      <w:r w:rsidRPr="006D45F1">
        <w:rPr>
          <w:lang w:val="en-US"/>
        </w:rPr>
        <w:t xml:space="preserve">Leonie Watterson, MBBS, FANZCA, </w:t>
      </w:r>
      <w:proofErr w:type="spellStart"/>
      <w:r w:rsidRPr="006D45F1">
        <w:rPr>
          <w:lang w:val="en-US"/>
        </w:rPr>
        <w:t>MClinEd</w:t>
      </w:r>
      <w:proofErr w:type="spellEnd"/>
      <w:r w:rsidRPr="006D45F1">
        <w:rPr>
          <w:lang w:val="en-US"/>
        </w:rPr>
        <w:t xml:space="preserve">, </w:t>
      </w:r>
      <w:proofErr w:type="spellStart"/>
      <w:r w:rsidRPr="006D45F1">
        <w:rPr>
          <w:lang w:val="en-US"/>
        </w:rPr>
        <w:t>GradCertOrgCoach&amp;Lship</w:t>
      </w:r>
      <w:proofErr w:type="spellEnd"/>
      <w:r w:rsidRPr="006D45F1">
        <w:rPr>
          <w:lang w:val="en-US"/>
        </w:rPr>
        <w:t xml:space="preserve">, Sydney Clinical Skills and Simulation Centre, Level 6, </w:t>
      </w:r>
      <w:proofErr w:type="spellStart"/>
      <w:r w:rsidRPr="006D45F1">
        <w:rPr>
          <w:lang w:val="en-US"/>
        </w:rPr>
        <w:t>Kolling</w:t>
      </w:r>
      <w:proofErr w:type="spellEnd"/>
      <w:r w:rsidRPr="006D45F1">
        <w:rPr>
          <w:lang w:val="en-US"/>
        </w:rPr>
        <w:t xml:space="preserve"> Research &amp; Education Building, Royal North Shore Hospital, Reserve Rd, St </w:t>
      </w:r>
      <w:proofErr w:type="spellStart"/>
      <w:r w:rsidRPr="006D45F1">
        <w:rPr>
          <w:lang w:val="en-US"/>
        </w:rPr>
        <w:t>Leonards</w:t>
      </w:r>
      <w:proofErr w:type="spellEnd"/>
      <w:r w:rsidRPr="006D45F1">
        <w:rPr>
          <w:lang w:val="en-US"/>
        </w:rPr>
        <w:t xml:space="preserve">, NSW 2065, Australia (e‐mail: Leonie@leoniewatterson.com; </w:t>
      </w:r>
      <w:hyperlink r:id="rId4" w:history="1">
        <w:r w:rsidRPr="007F7967">
          <w:rPr>
            <w:rStyle w:val="Hyperlink"/>
            <w:lang w:val="en-US"/>
          </w:rPr>
          <w:t>Leonie.Watterson@health.nsw.gov.au</w:t>
        </w:r>
      </w:hyperlink>
      <w:r w:rsidRPr="006D45F1">
        <w:rPr>
          <w:lang w:val="en-US"/>
        </w:rPr>
        <w:t>).</w:t>
      </w:r>
    </w:p>
    <w:p w14:paraId="06060501" w14:textId="77777777" w:rsidR="000A639A" w:rsidRDefault="000A639A"/>
    <w:sectPr w:rsidR="000A63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9A"/>
    <w:rsid w:val="000A639A"/>
    <w:rsid w:val="000B492F"/>
    <w:rsid w:val="004C17A7"/>
    <w:rsid w:val="006B48D7"/>
    <w:rsid w:val="008B722B"/>
    <w:rsid w:val="00A80482"/>
    <w:rsid w:val="00C3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D7DF11"/>
  <w15:chartTrackingRefBased/>
  <w15:docId w15:val="{4A640B91-9635-5D4A-A8D5-403F5DBC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39A"/>
    <w:pPr>
      <w:spacing w:before="240" w:after="240" w:line="360" w:lineRule="auto"/>
    </w:pPr>
    <w:rPr>
      <w:rFonts w:ascii="Times New Roman" w:eastAsia="Times New Roman" w:hAnsi="Times New Roman" w:cs="Times New Roman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0A63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onie.Watterson@health.nsw.gov.a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Ekelund</dc:creator>
  <cp:keywords/>
  <dc:description/>
  <cp:lastModifiedBy>Kim Ekelund</cp:lastModifiedBy>
  <cp:revision>3</cp:revision>
  <dcterms:created xsi:type="dcterms:W3CDTF">2023-01-04T13:23:00Z</dcterms:created>
  <dcterms:modified xsi:type="dcterms:W3CDTF">2023-01-06T14:40:00Z</dcterms:modified>
</cp:coreProperties>
</file>