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1C20B" w14:textId="199D841C" w:rsidR="00EB5D02" w:rsidRPr="003047BF" w:rsidRDefault="00EB5D02" w:rsidP="00EB5D02">
      <w:pPr>
        <w:spacing w:line="240" w:lineRule="auto"/>
        <w:jc w:val="lowKashida"/>
        <w:rPr>
          <w:rFonts w:asciiTheme="majorBidi" w:hAnsiTheme="majorBidi" w:cstheme="majorBidi"/>
          <w:sz w:val="24"/>
          <w:szCs w:val="24"/>
          <w:lang w:bidi="fa-IR"/>
        </w:rPr>
      </w:pPr>
      <w:r w:rsidRPr="003047BF">
        <w:rPr>
          <w:rFonts w:asciiTheme="majorBidi" w:hAnsiTheme="majorBidi" w:cstheme="majorBidi"/>
          <w:sz w:val="24"/>
          <w:szCs w:val="24"/>
          <w:lang w:bidi="fa-IR"/>
        </w:rPr>
        <w:t xml:space="preserve">Appendix </w:t>
      </w:r>
      <w:r w:rsidR="005B024C">
        <w:rPr>
          <w:rFonts w:asciiTheme="majorBidi" w:hAnsiTheme="majorBidi" w:cstheme="majorBidi"/>
          <w:sz w:val="24"/>
          <w:szCs w:val="24"/>
          <w:lang w:bidi="fa-IR"/>
        </w:rPr>
        <w:t>2</w:t>
      </w:r>
      <w:r w:rsidRPr="003047BF">
        <w:rPr>
          <w:rFonts w:asciiTheme="majorBidi" w:hAnsiTheme="majorBidi" w:cstheme="majorBidi"/>
          <w:sz w:val="24"/>
          <w:szCs w:val="24"/>
          <w:lang w:bidi="fa-IR"/>
        </w:rPr>
        <w:t xml:space="preserve">: </w:t>
      </w:r>
    </w:p>
    <w:p w14:paraId="78DDD14C" w14:textId="1B04E3A9" w:rsidR="00EB5D02" w:rsidRPr="003047BF" w:rsidRDefault="00D13F34" w:rsidP="00EB5D02">
      <w:pPr>
        <w:spacing w:line="240" w:lineRule="auto"/>
        <w:jc w:val="lowKashida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Participants</w:t>
      </w:r>
      <w:r w:rsidRPr="00D13F34">
        <w:rPr>
          <w:rFonts w:asciiTheme="majorBidi" w:hAnsiTheme="majorBidi" w:cstheme="majorBidi"/>
          <w:sz w:val="24"/>
          <w:szCs w:val="24"/>
          <w:lang w:bidi="fa-IR"/>
        </w:rPr>
        <w:t xml:space="preserve"> responses to survey questions by Likert scale.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G</w:t>
      </w:r>
      <w:r w:rsidR="00EB5D02" w:rsidRPr="003047BF">
        <w:rPr>
          <w:rFonts w:asciiTheme="majorBidi" w:hAnsiTheme="majorBidi" w:cstheme="majorBidi"/>
          <w:sz w:val="24"/>
          <w:szCs w:val="24"/>
          <w:lang w:bidi="fa-IR"/>
        </w:rPr>
        <w:t xml:space="preserve">roup a: Faculty members (n=11); </w:t>
      </w:r>
      <w:r>
        <w:rPr>
          <w:rFonts w:asciiTheme="majorBidi" w:hAnsiTheme="majorBidi" w:cstheme="majorBidi"/>
          <w:sz w:val="24"/>
          <w:szCs w:val="24"/>
          <w:lang w:bidi="fa-IR"/>
        </w:rPr>
        <w:t>G</w:t>
      </w:r>
      <w:r w:rsidR="00EB5D02" w:rsidRPr="003047BF">
        <w:rPr>
          <w:rFonts w:asciiTheme="majorBidi" w:hAnsiTheme="majorBidi" w:cstheme="majorBidi"/>
          <w:sz w:val="24"/>
          <w:szCs w:val="24"/>
          <w:lang w:bidi="fa-IR"/>
        </w:rPr>
        <w:t xml:space="preserve">roup b: Residents (n=42); </w:t>
      </w:r>
      <w:r>
        <w:rPr>
          <w:rFonts w:asciiTheme="majorBidi" w:hAnsiTheme="majorBidi" w:cstheme="majorBidi"/>
          <w:sz w:val="24"/>
          <w:szCs w:val="24"/>
          <w:lang w:bidi="fa-IR"/>
        </w:rPr>
        <w:t>G</w:t>
      </w:r>
      <w:r w:rsidR="00EB5D02" w:rsidRPr="003047BF">
        <w:rPr>
          <w:rFonts w:asciiTheme="majorBidi" w:hAnsiTheme="majorBidi" w:cstheme="majorBidi"/>
          <w:sz w:val="24"/>
          <w:szCs w:val="24"/>
          <w:lang w:bidi="fa-IR"/>
        </w:rPr>
        <w:t>roup c: Interns/Students (n=54).</w:t>
      </w:r>
    </w:p>
    <w:p w14:paraId="415FDA3E" w14:textId="77777777" w:rsidR="00EB5D02" w:rsidRDefault="00EB5D02" w:rsidP="00741B90">
      <w:pPr>
        <w:rPr>
          <w:rtl/>
          <w:lang w:bidi="fa-IR"/>
        </w:rPr>
      </w:pPr>
    </w:p>
    <w:p w14:paraId="7F3C0CE4" w14:textId="76A8B620" w:rsidR="00741B90" w:rsidRDefault="00741B90" w:rsidP="00741B90">
      <w:r>
        <w:rPr>
          <w:noProof/>
        </w:rPr>
        <w:lastRenderedPageBreak/>
        <w:drawing>
          <wp:inline distT="0" distB="0" distL="0" distR="0" wp14:anchorId="3DC779B2" wp14:editId="21F2FB1D">
            <wp:extent cx="9116704" cy="6837528"/>
            <wp:effectExtent l="0" t="0" r="8255" b="190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135C7019" w14:textId="77777777" w:rsidR="00741B90" w:rsidRDefault="00741B90" w:rsidP="00741B90">
      <w:r>
        <w:rPr>
          <w:noProof/>
        </w:rPr>
        <w:lastRenderedPageBreak/>
        <w:drawing>
          <wp:inline distT="0" distB="0" distL="0" distR="0" wp14:anchorId="5C45270D" wp14:editId="63B5FC3A">
            <wp:extent cx="9065172" cy="6716110"/>
            <wp:effectExtent l="0" t="0" r="3175" b="889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4DA687C7" w14:textId="5F5BA748" w:rsidR="005C10EE" w:rsidRDefault="00741B90" w:rsidP="00741B90">
      <w:r>
        <w:rPr>
          <w:noProof/>
        </w:rPr>
        <w:lastRenderedPageBreak/>
        <w:drawing>
          <wp:inline distT="0" distB="0" distL="0" distR="0" wp14:anchorId="42BD10DC" wp14:editId="09E0CDE0">
            <wp:extent cx="9112469" cy="6810703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5C10EE" w:rsidSect="00131E2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B90"/>
    <w:rsid w:val="005B024C"/>
    <w:rsid w:val="005C10EE"/>
    <w:rsid w:val="00741B90"/>
    <w:rsid w:val="00D13F34"/>
    <w:rsid w:val="00EB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699D8"/>
  <w15:chartTrackingRefBased/>
  <w15:docId w15:val="{C3566C0A-5039-4F90-9D73-C9E973532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B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Group a: Faculty members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Strongly Disagree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Sheet1!$A$2:$A$23</c:f>
              <c:strCache>
                <c:ptCount val="22"/>
                <c:pt idx="0">
                  <c:v>Satisfaction with the platform and facilities for using e-classes</c:v>
                </c:pt>
                <c:pt idx="1">
                  <c:v>Increasing the quality of education (knowledge) for Medical Students</c:v>
                </c:pt>
                <c:pt idx="2">
                  <c:v>Increasing the quality of education (knowledge) for Medical Interns</c:v>
                </c:pt>
                <c:pt idx="3">
                  <c:v>Increasing the quality of education (knowledge) for Orthopedic Residents</c:v>
                </c:pt>
                <c:pt idx="4">
                  <c:v>Improving the quality of education (skills) for Medical Students</c:v>
                </c:pt>
                <c:pt idx="5">
                  <c:v>Improving the quality of education (skills) for Medical Interns</c:v>
                </c:pt>
                <c:pt idx="6">
                  <c:v>Improving the quality of education (skills) for Orthopedic Residents</c:v>
                </c:pt>
                <c:pt idx="7">
                  <c:v>Increasing discussion opportunities</c:v>
                </c:pt>
                <c:pt idx="8">
                  <c:v>Increasing the quality of training and participation in morning sessions</c:v>
                </c:pt>
                <c:pt idx="9">
                  <c:v>Improving educational curriculum</c:v>
                </c:pt>
                <c:pt idx="10">
                  <c:v>Improving evaluations and assignments</c:v>
                </c:pt>
                <c:pt idx="11">
                  <c:v>Increasing the quality of training in virtual shifts</c:v>
                </c:pt>
                <c:pt idx="12">
                  <c:v>Increasing the quality of education by flexible curriculum of shifts</c:v>
                </c:pt>
                <c:pt idx="13">
                  <c:v>Increasing the quality of journal club meetings</c:v>
                </c:pt>
                <c:pt idx="14">
                  <c:v>Increasing participation in research</c:v>
                </c:pt>
                <c:pt idx="15">
                  <c:v>Improving time and cost savings</c:v>
                </c:pt>
                <c:pt idx="16">
                  <c:v>Satisfaction with educational management</c:v>
                </c:pt>
                <c:pt idx="17">
                  <c:v>Satisfaction with research management</c:v>
                </c:pt>
                <c:pt idx="18">
                  <c:v>Satisfaction with the educational situation</c:v>
                </c:pt>
                <c:pt idx="19">
                  <c:v>Satisfaction with the treatment status</c:v>
                </c:pt>
                <c:pt idx="20">
                  <c:v>Using e-learning courses along with the post-crisis face-to-face courses</c:v>
                </c:pt>
                <c:pt idx="21">
                  <c:v>Using e-learning courses alone after the crisis</c:v>
                </c:pt>
              </c:strCache>
            </c:strRef>
          </c:cat>
          <c:val>
            <c:numRef>
              <c:f>Sheet1!$B$2:$B$23</c:f>
              <c:numCache>
                <c:formatCode>0.00%</c:formatCode>
                <c:ptCount val="22"/>
                <c:pt idx="0">
                  <c:v>0</c:v>
                </c:pt>
                <c:pt idx="1">
                  <c:v>0</c:v>
                </c:pt>
                <c:pt idx="2">
                  <c:v>9.0999999999999998E-2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0.27300000000000002</c:v>
                </c:pt>
                <c:pt idx="7">
                  <c:v>0</c:v>
                </c:pt>
                <c:pt idx="8">
                  <c:v>0</c:v>
                </c:pt>
                <c:pt idx="9">
                  <c:v>9.0999999999999998E-2</c:v>
                </c:pt>
                <c:pt idx="10">
                  <c:v>9.0999999999999998E-2</c:v>
                </c:pt>
                <c:pt idx="11">
                  <c:v>0</c:v>
                </c:pt>
                <c:pt idx="12">
                  <c:v>0</c:v>
                </c:pt>
                <c:pt idx="13">
                  <c:v>9.0999999999999998E-2</c:v>
                </c:pt>
                <c:pt idx="14">
                  <c:v>0</c:v>
                </c:pt>
                <c:pt idx="15">
                  <c:v>0</c:v>
                </c:pt>
                <c:pt idx="16">
                  <c:v>9.0999999999999998E-2</c:v>
                </c:pt>
                <c:pt idx="17">
                  <c:v>9.0999999999999998E-2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0.45500000000000002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57E-44E2-81B8-A2889964203E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Disagree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Sheet1!$A$2:$A$23</c:f>
              <c:strCache>
                <c:ptCount val="22"/>
                <c:pt idx="0">
                  <c:v>Satisfaction with the platform and facilities for using e-classes</c:v>
                </c:pt>
                <c:pt idx="1">
                  <c:v>Increasing the quality of education (knowledge) for Medical Students</c:v>
                </c:pt>
                <c:pt idx="2">
                  <c:v>Increasing the quality of education (knowledge) for Medical Interns</c:v>
                </c:pt>
                <c:pt idx="3">
                  <c:v>Increasing the quality of education (knowledge) for Orthopedic Residents</c:v>
                </c:pt>
                <c:pt idx="4">
                  <c:v>Improving the quality of education (skills) for Medical Students</c:v>
                </c:pt>
                <c:pt idx="5">
                  <c:v>Improving the quality of education (skills) for Medical Interns</c:v>
                </c:pt>
                <c:pt idx="6">
                  <c:v>Improving the quality of education (skills) for Orthopedic Residents</c:v>
                </c:pt>
                <c:pt idx="7">
                  <c:v>Increasing discussion opportunities</c:v>
                </c:pt>
                <c:pt idx="8">
                  <c:v>Increasing the quality of training and participation in morning sessions</c:v>
                </c:pt>
                <c:pt idx="9">
                  <c:v>Improving educational curriculum</c:v>
                </c:pt>
                <c:pt idx="10">
                  <c:v>Improving evaluations and assignments</c:v>
                </c:pt>
                <c:pt idx="11">
                  <c:v>Increasing the quality of training in virtual shifts</c:v>
                </c:pt>
                <c:pt idx="12">
                  <c:v>Increasing the quality of education by flexible curriculum of shifts</c:v>
                </c:pt>
                <c:pt idx="13">
                  <c:v>Increasing the quality of journal club meetings</c:v>
                </c:pt>
                <c:pt idx="14">
                  <c:v>Increasing participation in research</c:v>
                </c:pt>
                <c:pt idx="15">
                  <c:v>Improving time and cost savings</c:v>
                </c:pt>
                <c:pt idx="16">
                  <c:v>Satisfaction with educational management</c:v>
                </c:pt>
                <c:pt idx="17">
                  <c:v>Satisfaction with research management</c:v>
                </c:pt>
                <c:pt idx="18">
                  <c:v>Satisfaction with the educational situation</c:v>
                </c:pt>
                <c:pt idx="19">
                  <c:v>Satisfaction with the treatment status</c:v>
                </c:pt>
                <c:pt idx="20">
                  <c:v>Using e-learning courses along with the post-crisis face-to-face courses</c:v>
                </c:pt>
                <c:pt idx="21">
                  <c:v>Using e-learning courses alone after the crisis</c:v>
                </c:pt>
              </c:strCache>
            </c:strRef>
          </c:cat>
          <c:val>
            <c:numRef>
              <c:f>Sheet1!$C$2:$C$23</c:f>
              <c:numCache>
                <c:formatCode>0.00%</c:formatCode>
                <c:ptCount val="22"/>
                <c:pt idx="0">
                  <c:v>9.0999999999999998E-2</c:v>
                </c:pt>
                <c:pt idx="1">
                  <c:v>0.182</c:v>
                </c:pt>
                <c:pt idx="2">
                  <c:v>0.36399999999999999</c:v>
                </c:pt>
                <c:pt idx="3">
                  <c:v>9.0999999999999998E-2</c:v>
                </c:pt>
                <c:pt idx="4">
                  <c:v>0.36399999999999999</c:v>
                </c:pt>
                <c:pt idx="5">
                  <c:v>0.27300000000000002</c:v>
                </c:pt>
                <c:pt idx="6">
                  <c:v>0.27300000000000002</c:v>
                </c:pt>
                <c:pt idx="7">
                  <c:v>0.27300000000000002</c:v>
                </c:pt>
                <c:pt idx="8">
                  <c:v>0.27300000000000002</c:v>
                </c:pt>
                <c:pt idx="9">
                  <c:v>0.182</c:v>
                </c:pt>
                <c:pt idx="10">
                  <c:v>0.36399999999999999</c:v>
                </c:pt>
                <c:pt idx="11">
                  <c:v>0.27300000000000002</c:v>
                </c:pt>
                <c:pt idx="12">
                  <c:v>0.2</c:v>
                </c:pt>
                <c:pt idx="13">
                  <c:v>0.182</c:v>
                </c:pt>
                <c:pt idx="14">
                  <c:v>9.0999999999999998E-2</c:v>
                </c:pt>
                <c:pt idx="15">
                  <c:v>0</c:v>
                </c:pt>
                <c:pt idx="16">
                  <c:v>9.0999999999999998E-2</c:v>
                </c:pt>
                <c:pt idx="17">
                  <c:v>0</c:v>
                </c:pt>
                <c:pt idx="18">
                  <c:v>0.182</c:v>
                </c:pt>
                <c:pt idx="19">
                  <c:v>0.182</c:v>
                </c:pt>
                <c:pt idx="20">
                  <c:v>0</c:v>
                </c:pt>
                <c:pt idx="21">
                  <c:v>0.36399999999999999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57E-44E2-81B8-A2889964203E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Neutral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Sheet1!$A$2:$A$23</c:f>
              <c:strCache>
                <c:ptCount val="22"/>
                <c:pt idx="0">
                  <c:v>Satisfaction with the platform and facilities for using e-classes</c:v>
                </c:pt>
                <c:pt idx="1">
                  <c:v>Increasing the quality of education (knowledge) for Medical Students</c:v>
                </c:pt>
                <c:pt idx="2">
                  <c:v>Increasing the quality of education (knowledge) for Medical Interns</c:v>
                </c:pt>
                <c:pt idx="3">
                  <c:v>Increasing the quality of education (knowledge) for Orthopedic Residents</c:v>
                </c:pt>
                <c:pt idx="4">
                  <c:v>Improving the quality of education (skills) for Medical Students</c:v>
                </c:pt>
                <c:pt idx="5">
                  <c:v>Improving the quality of education (skills) for Medical Interns</c:v>
                </c:pt>
                <c:pt idx="6">
                  <c:v>Improving the quality of education (skills) for Orthopedic Residents</c:v>
                </c:pt>
                <c:pt idx="7">
                  <c:v>Increasing discussion opportunities</c:v>
                </c:pt>
                <c:pt idx="8">
                  <c:v>Increasing the quality of training and participation in morning sessions</c:v>
                </c:pt>
                <c:pt idx="9">
                  <c:v>Improving educational curriculum</c:v>
                </c:pt>
                <c:pt idx="10">
                  <c:v>Improving evaluations and assignments</c:v>
                </c:pt>
                <c:pt idx="11">
                  <c:v>Increasing the quality of training in virtual shifts</c:v>
                </c:pt>
                <c:pt idx="12">
                  <c:v>Increasing the quality of education by flexible curriculum of shifts</c:v>
                </c:pt>
                <c:pt idx="13">
                  <c:v>Increasing the quality of journal club meetings</c:v>
                </c:pt>
                <c:pt idx="14">
                  <c:v>Increasing participation in research</c:v>
                </c:pt>
                <c:pt idx="15">
                  <c:v>Improving time and cost savings</c:v>
                </c:pt>
                <c:pt idx="16">
                  <c:v>Satisfaction with educational management</c:v>
                </c:pt>
                <c:pt idx="17">
                  <c:v>Satisfaction with research management</c:v>
                </c:pt>
                <c:pt idx="18">
                  <c:v>Satisfaction with the educational situation</c:v>
                </c:pt>
                <c:pt idx="19">
                  <c:v>Satisfaction with the treatment status</c:v>
                </c:pt>
                <c:pt idx="20">
                  <c:v>Using e-learning courses along with the post-crisis face-to-face courses</c:v>
                </c:pt>
                <c:pt idx="21">
                  <c:v>Using e-learning courses alone after the crisis</c:v>
                </c:pt>
              </c:strCache>
            </c:strRef>
          </c:cat>
          <c:val>
            <c:numRef>
              <c:f>Sheet1!$D$2:$D$23</c:f>
              <c:numCache>
                <c:formatCode>0.00%</c:formatCode>
                <c:ptCount val="22"/>
                <c:pt idx="0">
                  <c:v>9.0999999999999998E-2</c:v>
                </c:pt>
                <c:pt idx="1">
                  <c:v>0.182</c:v>
                </c:pt>
                <c:pt idx="2">
                  <c:v>0.36399999999999999</c:v>
                </c:pt>
                <c:pt idx="3">
                  <c:v>0.63600000000000001</c:v>
                </c:pt>
                <c:pt idx="4">
                  <c:v>0.45500000000000002</c:v>
                </c:pt>
                <c:pt idx="5">
                  <c:v>9.0999999999999998E-2</c:v>
                </c:pt>
                <c:pt idx="6">
                  <c:v>9.0999999999999998E-2</c:v>
                </c:pt>
                <c:pt idx="7">
                  <c:v>0</c:v>
                </c:pt>
                <c:pt idx="8">
                  <c:v>9.0999999999999998E-2</c:v>
                </c:pt>
                <c:pt idx="9">
                  <c:v>0.36399999999999999</c:v>
                </c:pt>
                <c:pt idx="10">
                  <c:v>9.0999999999999998E-2</c:v>
                </c:pt>
                <c:pt idx="11">
                  <c:v>0.27300000000000002</c:v>
                </c:pt>
                <c:pt idx="12">
                  <c:v>0.3</c:v>
                </c:pt>
                <c:pt idx="13">
                  <c:v>0.182</c:v>
                </c:pt>
                <c:pt idx="14">
                  <c:v>0.182</c:v>
                </c:pt>
                <c:pt idx="15">
                  <c:v>9.0999999999999998E-2</c:v>
                </c:pt>
                <c:pt idx="16">
                  <c:v>0.182</c:v>
                </c:pt>
                <c:pt idx="17">
                  <c:v>0.182</c:v>
                </c:pt>
                <c:pt idx="18">
                  <c:v>0.36399999999999999</c:v>
                </c:pt>
                <c:pt idx="19">
                  <c:v>0.54500000000000004</c:v>
                </c:pt>
                <c:pt idx="20">
                  <c:v>0.182</c:v>
                </c:pt>
                <c:pt idx="21">
                  <c:v>9.0999999999999998E-2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57E-44E2-81B8-A2889964203E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Agree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Sheet1!$A$2:$A$23</c:f>
              <c:strCache>
                <c:ptCount val="22"/>
                <c:pt idx="0">
                  <c:v>Satisfaction with the platform and facilities for using e-classes</c:v>
                </c:pt>
                <c:pt idx="1">
                  <c:v>Increasing the quality of education (knowledge) for Medical Students</c:v>
                </c:pt>
                <c:pt idx="2">
                  <c:v>Increasing the quality of education (knowledge) for Medical Interns</c:v>
                </c:pt>
                <c:pt idx="3">
                  <c:v>Increasing the quality of education (knowledge) for Orthopedic Residents</c:v>
                </c:pt>
                <c:pt idx="4">
                  <c:v>Improving the quality of education (skills) for Medical Students</c:v>
                </c:pt>
                <c:pt idx="5">
                  <c:v>Improving the quality of education (skills) for Medical Interns</c:v>
                </c:pt>
                <c:pt idx="6">
                  <c:v>Improving the quality of education (skills) for Orthopedic Residents</c:v>
                </c:pt>
                <c:pt idx="7">
                  <c:v>Increasing discussion opportunities</c:v>
                </c:pt>
                <c:pt idx="8">
                  <c:v>Increasing the quality of training and participation in morning sessions</c:v>
                </c:pt>
                <c:pt idx="9">
                  <c:v>Improving educational curriculum</c:v>
                </c:pt>
                <c:pt idx="10">
                  <c:v>Improving evaluations and assignments</c:v>
                </c:pt>
                <c:pt idx="11">
                  <c:v>Increasing the quality of training in virtual shifts</c:v>
                </c:pt>
                <c:pt idx="12">
                  <c:v>Increasing the quality of education by flexible curriculum of shifts</c:v>
                </c:pt>
                <c:pt idx="13">
                  <c:v>Increasing the quality of journal club meetings</c:v>
                </c:pt>
                <c:pt idx="14">
                  <c:v>Increasing participation in research</c:v>
                </c:pt>
                <c:pt idx="15">
                  <c:v>Improving time and cost savings</c:v>
                </c:pt>
                <c:pt idx="16">
                  <c:v>Satisfaction with educational management</c:v>
                </c:pt>
                <c:pt idx="17">
                  <c:v>Satisfaction with research management</c:v>
                </c:pt>
                <c:pt idx="18">
                  <c:v>Satisfaction with the educational situation</c:v>
                </c:pt>
                <c:pt idx="19">
                  <c:v>Satisfaction with the treatment status</c:v>
                </c:pt>
                <c:pt idx="20">
                  <c:v>Using e-learning courses along with the post-crisis face-to-face courses</c:v>
                </c:pt>
                <c:pt idx="21">
                  <c:v>Using e-learning courses alone after the crisis</c:v>
                </c:pt>
              </c:strCache>
            </c:strRef>
          </c:cat>
          <c:val>
            <c:numRef>
              <c:f>Sheet1!$E$2:$E$23</c:f>
              <c:numCache>
                <c:formatCode>0.00%</c:formatCode>
                <c:ptCount val="22"/>
                <c:pt idx="0">
                  <c:v>0.63600000000000001</c:v>
                </c:pt>
                <c:pt idx="1">
                  <c:v>0.54500000000000004</c:v>
                </c:pt>
                <c:pt idx="2">
                  <c:v>9.0999999999999998E-2</c:v>
                </c:pt>
                <c:pt idx="3">
                  <c:v>9.0999999999999998E-2</c:v>
                </c:pt>
                <c:pt idx="4">
                  <c:v>9.0999999999999998E-2</c:v>
                </c:pt>
                <c:pt idx="5">
                  <c:v>0.36399999999999999</c:v>
                </c:pt>
                <c:pt idx="6">
                  <c:v>0.36399999999999999</c:v>
                </c:pt>
                <c:pt idx="7">
                  <c:v>0.36399999999999999</c:v>
                </c:pt>
                <c:pt idx="8">
                  <c:v>0.27300000000000002</c:v>
                </c:pt>
                <c:pt idx="9">
                  <c:v>0.27300000000000002</c:v>
                </c:pt>
                <c:pt idx="10">
                  <c:v>0.27300000000000002</c:v>
                </c:pt>
                <c:pt idx="11">
                  <c:v>0.45500000000000002</c:v>
                </c:pt>
                <c:pt idx="12">
                  <c:v>0.4</c:v>
                </c:pt>
                <c:pt idx="13">
                  <c:v>0.27300000000000002</c:v>
                </c:pt>
                <c:pt idx="14">
                  <c:v>0.27300000000000002</c:v>
                </c:pt>
                <c:pt idx="15">
                  <c:v>0.45500000000000002</c:v>
                </c:pt>
                <c:pt idx="16">
                  <c:v>0.27300000000000002</c:v>
                </c:pt>
                <c:pt idx="17">
                  <c:v>0.36399999999999999</c:v>
                </c:pt>
                <c:pt idx="18">
                  <c:v>0.27300000000000002</c:v>
                </c:pt>
                <c:pt idx="19">
                  <c:v>0.27300000000000002</c:v>
                </c:pt>
                <c:pt idx="20">
                  <c:v>0.182</c:v>
                </c:pt>
                <c:pt idx="21">
                  <c:v>9.0999999999999998E-2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57E-44E2-81B8-A2889964203E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Strongly Agree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Sheet1!$A$2:$A$23</c:f>
              <c:strCache>
                <c:ptCount val="22"/>
                <c:pt idx="0">
                  <c:v>Satisfaction with the platform and facilities for using e-classes</c:v>
                </c:pt>
                <c:pt idx="1">
                  <c:v>Increasing the quality of education (knowledge) for Medical Students</c:v>
                </c:pt>
                <c:pt idx="2">
                  <c:v>Increasing the quality of education (knowledge) for Medical Interns</c:v>
                </c:pt>
                <c:pt idx="3">
                  <c:v>Increasing the quality of education (knowledge) for Orthopedic Residents</c:v>
                </c:pt>
                <c:pt idx="4">
                  <c:v>Improving the quality of education (skills) for Medical Students</c:v>
                </c:pt>
                <c:pt idx="5">
                  <c:v>Improving the quality of education (skills) for Medical Interns</c:v>
                </c:pt>
                <c:pt idx="6">
                  <c:v>Improving the quality of education (skills) for Orthopedic Residents</c:v>
                </c:pt>
                <c:pt idx="7">
                  <c:v>Increasing discussion opportunities</c:v>
                </c:pt>
                <c:pt idx="8">
                  <c:v>Increasing the quality of training and participation in morning sessions</c:v>
                </c:pt>
                <c:pt idx="9">
                  <c:v>Improving educational curriculum</c:v>
                </c:pt>
                <c:pt idx="10">
                  <c:v>Improving evaluations and assignments</c:v>
                </c:pt>
                <c:pt idx="11">
                  <c:v>Increasing the quality of training in virtual shifts</c:v>
                </c:pt>
                <c:pt idx="12">
                  <c:v>Increasing the quality of education by flexible curriculum of shifts</c:v>
                </c:pt>
                <c:pt idx="13">
                  <c:v>Increasing the quality of journal club meetings</c:v>
                </c:pt>
                <c:pt idx="14">
                  <c:v>Increasing participation in research</c:v>
                </c:pt>
                <c:pt idx="15">
                  <c:v>Improving time and cost savings</c:v>
                </c:pt>
                <c:pt idx="16">
                  <c:v>Satisfaction with educational management</c:v>
                </c:pt>
                <c:pt idx="17">
                  <c:v>Satisfaction with research management</c:v>
                </c:pt>
                <c:pt idx="18">
                  <c:v>Satisfaction with the educational situation</c:v>
                </c:pt>
                <c:pt idx="19">
                  <c:v>Satisfaction with the treatment status</c:v>
                </c:pt>
                <c:pt idx="20">
                  <c:v>Using e-learning courses along with the post-crisis face-to-face courses</c:v>
                </c:pt>
                <c:pt idx="21">
                  <c:v>Using e-learning courses alone after the crisis</c:v>
                </c:pt>
              </c:strCache>
            </c:strRef>
          </c:cat>
          <c:val>
            <c:numRef>
              <c:f>Sheet1!$F$2:$F$23</c:f>
              <c:numCache>
                <c:formatCode>0.00%</c:formatCode>
                <c:ptCount val="22"/>
                <c:pt idx="0">
                  <c:v>0.182</c:v>
                </c:pt>
                <c:pt idx="1">
                  <c:v>9.0999999999999998E-2</c:v>
                </c:pt>
                <c:pt idx="2">
                  <c:v>9.0999999999999998E-2</c:v>
                </c:pt>
                <c:pt idx="3">
                  <c:v>0.182</c:v>
                </c:pt>
                <c:pt idx="4">
                  <c:v>9.0999999999999998E-2</c:v>
                </c:pt>
                <c:pt idx="5">
                  <c:v>0.27300000000000002</c:v>
                </c:pt>
                <c:pt idx="6">
                  <c:v>0</c:v>
                </c:pt>
                <c:pt idx="7">
                  <c:v>0.36399999999999999</c:v>
                </c:pt>
                <c:pt idx="8">
                  <c:v>0.36399999999999999</c:v>
                </c:pt>
                <c:pt idx="9">
                  <c:v>9.0999999999999998E-2</c:v>
                </c:pt>
                <c:pt idx="10">
                  <c:v>0.182</c:v>
                </c:pt>
                <c:pt idx="11">
                  <c:v>0</c:v>
                </c:pt>
                <c:pt idx="12">
                  <c:v>0.1</c:v>
                </c:pt>
                <c:pt idx="13">
                  <c:v>0.27300000000000002</c:v>
                </c:pt>
                <c:pt idx="14">
                  <c:v>0.45500000000000002</c:v>
                </c:pt>
                <c:pt idx="15">
                  <c:v>0.45500000000000002</c:v>
                </c:pt>
                <c:pt idx="16">
                  <c:v>0.36399999999999999</c:v>
                </c:pt>
                <c:pt idx="17">
                  <c:v>0.36399999999999999</c:v>
                </c:pt>
                <c:pt idx="18">
                  <c:v>0.182</c:v>
                </c:pt>
                <c:pt idx="19">
                  <c:v>0</c:v>
                </c:pt>
                <c:pt idx="20">
                  <c:v>0.63600000000000001</c:v>
                </c:pt>
                <c:pt idx="2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57E-44E2-81B8-A288996420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78070112"/>
        <c:axId val="678078848"/>
      </c:barChart>
      <c:catAx>
        <c:axId val="67807011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78078848"/>
        <c:crosses val="autoZero"/>
        <c:auto val="1"/>
        <c:lblAlgn val="ctr"/>
        <c:lblOffset val="100"/>
        <c:noMultiLvlLbl val="0"/>
      </c:catAx>
      <c:valAx>
        <c:axId val="678078848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78070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Group b: Residents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Strongly Disagree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Sheet1!$A$2:$A$23</c:f>
              <c:strCache>
                <c:ptCount val="22"/>
                <c:pt idx="0">
                  <c:v>Satisfaction with the platform and facilities for using e-classes</c:v>
                </c:pt>
                <c:pt idx="1">
                  <c:v>Increasing the quality of education (knowledge)</c:v>
                </c:pt>
                <c:pt idx="2">
                  <c:v>Improving the quality of education (skills)</c:v>
                </c:pt>
                <c:pt idx="3">
                  <c:v>Increasing discussion opportunities</c:v>
                </c:pt>
                <c:pt idx="4">
                  <c:v>Increasing the opportunity to reflect and re-examine educational contents</c:v>
                </c:pt>
                <c:pt idx="5">
                  <c:v>Increasing the quality of training and participation in morning sessions</c:v>
                </c:pt>
                <c:pt idx="6">
                  <c:v>Improving educational curriculum</c:v>
                </c:pt>
                <c:pt idx="7">
                  <c:v>Increasing learning of orthopedic contents (due to reduced presence in the ward)</c:v>
                </c:pt>
                <c:pt idx="8">
                  <c:v>Increasing the rate of orthopedic study</c:v>
                </c:pt>
                <c:pt idx="9">
                  <c:v>Improving evaluations and assignments</c:v>
                </c:pt>
                <c:pt idx="10">
                  <c:v>Increasing the quality of training in virtual shifts</c:v>
                </c:pt>
                <c:pt idx="11">
                  <c:v>Increasing the quality of education by flexible shifts curriculum</c:v>
                </c:pt>
                <c:pt idx="12">
                  <c:v>Increasing the quality of journal club meetings</c:v>
                </c:pt>
                <c:pt idx="13">
                  <c:v>Increasing participation in research</c:v>
                </c:pt>
                <c:pt idx="14">
                  <c:v>Increasing the possibility of communication with faculty members</c:v>
                </c:pt>
                <c:pt idx="15">
                  <c:v>Improving time and cost savings</c:v>
                </c:pt>
                <c:pt idx="16">
                  <c:v>Reducing stress levels and mental conflicts</c:v>
                </c:pt>
                <c:pt idx="17">
                  <c:v>Satisfaction with educational management</c:v>
                </c:pt>
                <c:pt idx="18">
                  <c:v>Satisfaction with the educational situation</c:v>
                </c:pt>
                <c:pt idx="19">
                  <c:v>Satisfaction with the treatment status</c:v>
                </c:pt>
                <c:pt idx="20">
                  <c:v>Using e-learning courses along with the post-crisis face-to-face courses</c:v>
                </c:pt>
                <c:pt idx="21">
                  <c:v>Using e-learning courses alone after the crisis</c:v>
                </c:pt>
              </c:strCache>
            </c:strRef>
          </c:cat>
          <c:val>
            <c:numRef>
              <c:f>Sheet1!$B$2:$B$23</c:f>
              <c:numCache>
                <c:formatCode>0.00%</c:formatCode>
                <c:ptCount val="22"/>
                <c:pt idx="0">
                  <c:v>0</c:v>
                </c:pt>
                <c:pt idx="1">
                  <c:v>2.4E-2</c:v>
                </c:pt>
                <c:pt idx="2">
                  <c:v>7.0999999999999994E-2</c:v>
                </c:pt>
                <c:pt idx="3">
                  <c:v>2.4E-2</c:v>
                </c:pt>
                <c:pt idx="4">
                  <c:v>0</c:v>
                </c:pt>
                <c:pt idx="5">
                  <c:v>2.4E-2</c:v>
                </c:pt>
                <c:pt idx="6">
                  <c:v>2.4E-2</c:v>
                </c:pt>
                <c:pt idx="7">
                  <c:v>2.4E-2</c:v>
                </c:pt>
                <c:pt idx="8">
                  <c:v>4.8000000000000001E-2</c:v>
                </c:pt>
                <c:pt idx="9">
                  <c:v>2.4E-2</c:v>
                </c:pt>
                <c:pt idx="10">
                  <c:v>0</c:v>
                </c:pt>
                <c:pt idx="11">
                  <c:v>2.4E-2</c:v>
                </c:pt>
                <c:pt idx="12">
                  <c:v>2.4E-2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2.4E-2</c:v>
                </c:pt>
                <c:pt idx="18">
                  <c:v>4.8000000000000001E-2</c:v>
                </c:pt>
                <c:pt idx="19">
                  <c:v>2.4E-2</c:v>
                </c:pt>
                <c:pt idx="20">
                  <c:v>0</c:v>
                </c:pt>
                <c:pt idx="21">
                  <c:v>0.11899999999999999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18-4644-AD49-58900219DB4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Disagree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Sheet1!$A$2:$A$23</c:f>
              <c:strCache>
                <c:ptCount val="22"/>
                <c:pt idx="0">
                  <c:v>Satisfaction with the platform and facilities for using e-classes</c:v>
                </c:pt>
                <c:pt idx="1">
                  <c:v>Increasing the quality of education (knowledge)</c:v>
                </c:pt>
                <c:pt idx="2">
                  <c:v>Improving the quality of education (skills)</c:v>
                </c:pt>
                <c:pt idx="3">
                  <c:v>Increasing discussion opportunities</c:v>
                </c:pt>
                <c:pt idx="4">
                  <c:v>Increasing the opportunity to reflect and re-examine educational contents</c:v>
                </c:pt>
                <c:pt idx="5">
                  <c:v>Increasing the quality of training and participation in morning sessions</c:v>
                </c:pt>
                <c:pt idx="6">
                  <c:v>Improving educational curriculum</c:v>
                </c:pt>
                <c:pt idx="7">
                  <c:v>Increasing learning of orthopedic contents (due to reduced presence in the ward)</c:v>
                </c:pt>
                <c:pt idx="8">
                  <c:v>Increasing the rate of orthopedic study</c:v>
                </c:pt>
                <c:pt idx="9">
                  <c:v>Improving evaluations and assignments</c:v>
                </c:pt>
                <c:pt idx="10">
                  <c:v>Increasing the quality of training in virtual shifts</c:v>
                </c:pt>
                <c:pt idx="11">
                  <c:v>Increasing the quality of education by flexible shifts curriculum</c:v>
                </c:pt>
                <c:pt idx="12">
                  <c:v>Increasing the quality of journal club meetings</c:v>
                </c:pt>
                <c:pt idx="13">
                  <c:v>Increasing participation in research</c:v>
                </c:pt>
                <c:pt idx="14">
                  <c:v>Increasing the possibility of communication with faculty members</c:v>
                </c:pt>
                <c:pt idx="15">
                  <c:v>Improving time and cost savings</c:v>
                </c:pt>
                <c:pt idx="16">
                  <c:v>Reducing stress levels and mental conflicts</c:v>
                </c:pt>
                <c:pt idx="17">
                  <c:v>Satisfaction with educational management</c:v>
                </c:pt>
                <c:pt idx="18">
                  <c:v>Satisfaction with the educational situation</c:v>
                </c:pt>
                <c:pt idx="19">
                  <c:v>Satisfaction with the treatment status</c:v>
                </c:pt>
                <c:pt idx="20">
                  <c:v>Using e-learning courses along with the post-crisis face-to-face courses</c:v>
                </c:pt>
                <c:pt idx="21">
                  <c:v>Using e-learning courses alone after the crisis</c:v>
                </c:pt>
              </c:strCache>
            </c:strRef>
          </c:cat>
          <c:val>
            <c:numRef>
              <c:f>Sheet1!$C$2:$C$23</c:f>
              <c:numCache>
                <c:formatCode>0.00%</c:formatCode>
                <c:ptCount val="22"/>
                <c:pt idx="0">
                  <c:v>2.4E-2</c:v>
                </c:pt>
                <c:pt idx="1">
                  <c:v>0.11899999999999999</c:v>
                </c:pt>
                <c:pt idx="2">
                  <c:v>0.214</c:v>
                </c:pt>
                <c:pt idx="3">
                  <c:v>0.19</c:v>
                </c:pt>
                <c:pt idx="4">
                  <c:v>0.16700000000000001</c:v>
                </c:pt>
                <c:pt idx="5">
                  <c:v>0.26200000000000001</c:v>
                </c:pt>
                <c:pt idx="6">
                  <c:v>0.14299999999999999</c:v>
                </c:pt>
                <c:pt idx="7">
                  <c:v>0.14299999999999999</c:v>
                </c:pt>
                <c:pt idx="8">
                  <c:v>4.8000000000000001E-2</c:v>
                </c:pt>
                <c:pt idx="9">
                  <c:v>2.4E-2</c:v>
                </c:pt>
                <c:pt idx="10">
                  <c:v>0.11899999999999999</c:v>
                </c:pt>
                <c:pt idx="11">
                  <c:v>7.0999999999999994E-2</c:v>
                </c:pt>
                <c:pt idx="12">
                  <c:v>9.5000000000000001E-2</c:v>
                </c:pt>
                <c:pt idx="13">
                  <c:v>2.4E-2</c:v>
                </c:pt>
                <c:pt idx="14">
                  <c:v>0.14299999999999999</c:v>
                </c:pt>
                <c:pt idx="15">
                  <c:v>2.4E-2</c:v>
                </c:pt>
                <c:pt idx="16">
                  <c:v>2.4E-2</c:v>
                </c:pt>
                <c:pt idx="17">
                  <c:v>4.8000000000000001E-2</c:v>
                </c:pt>
                <c:pt idx="18">
                  <c:v>9.5000000000000001E-2</c:v>
                </c:pt>
                <c:pt idx="19">
                  <c:v>0.19</c:v>
                </c:pt>
                <c:pt idx="20">
                  <c:v>2.4E-2</c:v>
                </c:pt>
                <c:pt idx="21">
                  <c:v>0.33300000000000002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818-4644-AD49-58900219DB47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Neutral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Sheet1!$A$2:$A$23</c:f>
              <c:strCache>
                <c:ptCount val="22"/>
                <c:pt idx="0">
                  <c:v>Satisfaction with the platform and facilities for using e-classes</c:v>
                </c:pt>
                <c:pt idx="1">
                  <c:v>Increasing the quality of education (knowledge)</c:v>
                </c:pt>
                <c:pt idx="2">
                  <c:v>Improving the quality of education (skills)</c:v>
                </c:pt>
                <c:pt idx="3">
                  <c:v>Increasing discussion opportunities</c:v>
                </c:pt>
                <c:pt idx="4">
                  <c:v>Increasing the opportunity to reflect and re-examine educational contents</c:v>
                </c:pt>
                <c:pt idx="5">
                  <c:v>Increasing the quality of training and participation in morning sessions</c:v>
                </c:pt>
                <c:pt idx="6">
                  <c:v>Improving educational curriculum</c:v>
                </c:pt>
                <c:pt idx="7">
                  <c:v>Increasing learning of orthopedic contents (due to reduced presence in the ward)</c:v>
                </c:pt>
                <c:pt idx="8">
                  <c:v>Increasing the rate of orthopedic study</c:v>
                </c:pt>
                <c:pt idx="9">
                  <c:v>Improving evaluations and assignments</c:v>
                </c:pt>
                <c:pt idx="10">
                  <c:v>Increasing the quality of training in virtual shifts</c:v>
                </c:pt>
                <c:pt idx="11">
                  <c:v>Increasing the quality of education by flexible shifts curriculum</c:v>
                </c:pt>
                <c:pt idx="12">
                  <c:v>Increasing the quality of journal club meetings</c:v>
                </c:pt>
                <c:pt idx="13">
                  <c:v>Increasing participation in research</c:v>
                </c:pt>
                <c:pt idx="14">
                  <c:v>Increasing the possibility of communication with faculty members</c:v>
                </c:pt>
                <c:pt idx="15">
                  <c:v>Improving time and cost savings</c:v>
                </c:pt>
                <c:pt idx="16">
                  <c:v>Reducing stress levels and mental conflicts</c:v>
                </c:pt>
                <c:pt idx="17">
                  <c:v>Satisfaction with educational management</c:v>
                </c:pt>
                <c:pt idx="18">
                  <c:v>Satisfaction with the educational situation</c:v>
                </c:pt>
                <c:pt idx="19">
                  <c:v>Satisfaction with the treatment status</c:v>
                </c:pt>
                <c:pt idx="20">
                  <c:v>Using e-learning courses along with the post-crisis face-to-face courses</c:v>
                </c:pt>
                <c:pt idx="21">
                  <c:v>Using e-learning courses alone after the crisis</c:v>
                </c:pt>
              </c:strCache>
            </c:strRef>
          </c:cat>
          <c:val>
            <c:numRef>
              <c:f>Sheet1!$D$2:$D$23</c:f>
              <c:numCache>
                <c:formatCode>0.00%</c:formatCode>
                <c:ptCount val="22"/>
                <c:pt idx="0">
                  <c:v>2.4E-2</c:v>
                </c:pt>
                <c:pt idx="1">
                  <c:v>4.8000000000000001E-2</c:v>
                </c:pt>
                <c:pt idx="2">
                  <c:v>0.26200000000000001</c:v>
                </c:pt>
                <c:pt idx="3">
                  <c:v>0.11899999999999999</c:v>
                </c:pt>
                <c:pt idx="4">
                  <c:v>9.5000000000000001E-2</c:v>
                </c:pt>
                <c:pt idx="5">
                  <c:v>4.8000000000000001E-2</c:v>
                </c:pt>
                <c:pt idx="6">
                  <c:v>0.16700000000000001</c:v>
                </c:pt>
                <c:pt idx="7">
                  <c:v>0.16700000000000001</c:v>
                </c:pt>
                <c:pt idx="8">
                  <c:v>9.5000000000000001E-2</c:v>
                </c:pt>
                <c:pt idx="9">
                  <c:v>0.214</c:v>
                </c:pt>
                <c:pt idx="10">
                  <c:v>0.33300000000000002</c:v>
                </c:pt>
                <c:pt idx="11">
                  <c:v>0.19</c:v>
                </c:pt>
                <c:pt idx="12">
                  <c:v>0.11899999999999999</c:v>
                </c:pt>
                <c:pt idx="13">
                  <c:v>0.19</c:v>
                </c:pt>
                <c:pt idx="14">
                  <c:v>0.23799999999999999</c:v>
                </c:pt>
                <c:pt idx="15">
                  <c:v>9.5000000000000001E-2</c:v>
                </c:pt>
                <c:pt idx="16">
                  <c:v>9.5000000000000001E-2</c:v>
                </c:pt>
                <c:pt idx="17">
                  <c:v>0.19</c:v>
                </c:pt>
                <c:pt idx="18">
                  <c:v>0.11899999999999999</c:v>
                </c:pt>
                <c:pt idx="19">
                  <c:v>0.35699999999999998</c:v>
                </c:pt>
                <c:pt idx="20">
                  <c:v>0.14299999999999999</c:v>
                </c:pt>
                <c:pt idx="21">
                  <c:v>4.8000000000000001E-2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818-4644-AD49-58900219DB47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Agree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Sheet1!$A$2:$A$23</c:f>
              <c:strCache>
                <c:ptCount val="22"/>
                <c:pt idx="0">
                  <c:v>Satisfaction with the platform and facilities for using e-classes</c:v>
                </c:pt>
                <c:pt idx="1">
                  <c:v>Increasing the quality of education (knowledge)</c:v>
                </c:pt>
                <c:pt idx="2">
                  <c:v>Improving the quality of education (skills)</c:v>
                </c:pt>
                <c:pt idx="3">
                  <c:v>Increasing discussion opportunities</c:v>
                </c:pt>
                <c:pt idx="4">
                  <c:v>Increasing the opportunity to reflect and re-examine educational contents</c:v>
                </c:pt>
                <c:pt idx="5">
                  <c:v>Increasing the quality of training and participation in morning sessions</c:v>
                </c:pt>
                <c:pt idx="6">
                  <c:v>Improving educational curriculum</c:v>
                </c:pt>
                <c:pt idx="7">
                  <c:v>Increasing learning of orthopedic contents (due to reduced presence in the ward)</c:v>
                </c:pt>
                <c:pt idx="8">
                  <c:v>Increasing the rate of orthopedic study</c:v>
                </c:pt>
                <c:pt idx="9">
                  <c:v>Improving evaluations and assignments</c:v>
                </c:pt>
                <c:pt idx="10">
                  <c:v>Increasing the quality of training in virtual shifts</c:v>
                </c:pt>
                <c:pt idx="11">
                  <c:v>Increasing the quality of education by flexible shifts curriculum</c:v>
                </c:pt>
                <c:pt idx="12">
                  <c:v>Increasing the quality of journal club meetings</c:v>
                </c:pt>
                <c:pt idx="13">
                  <c:v>Increasing participation in research</c:v>
                </c:pt>
                <c:pt idx="14">
                  <c:v>Increasing the possibility of communication with faculty members</c:v>
                </c:pt>
                <c:pt idx="15">
                  <c:v>Improving time and cost savings</c:v>
                </c:pt>
                <c:pt idx="16">
                  <c:v>Reducing stress levels and mental conflicts</c:v>
                </c:pt>
                <c:pt idx="17">
                  <c:v>Satisfaction with educational management</c:v>
                </c:pt>
                <c:pt idx="18">
                  <c:v>Satisfaction with the educational situation</c:v>
                </c:pt>
                <c:pt idx="19">
                  <c:v>Satisfaction with the treatment status</c:v>
                </c:pt>
                <c:pt idx="20">
                  <c:v>Using e-learning courses along with the post-crisis face-to-face courses</c:v>
                </c:pt>
                <c:pt idx="21">
                  <c:v>Using e-learning courses alone after the crisis</c:v>
                </c:pt>
              </c:strCache>
            </c:strRef>
          </c:cat>
          <c:val>
            <c:numRef>
              <c:f>Sheet1!$E$2:$E$23</c:f>
              <c:numCache>
                <c:formatCode>0.00%</c:formatCode>
                <c:ptCount val="22"/>
                <c:pt idx="0">
                  <c:v>0.52400000000000002</c:v>
                </c:pt>
                <c:pt idx="1">
                  <c:v>0.42899999999999999</c:v>
                </c:pt>
                <c:pt idx="2">
                  <c:v>0.26200000000000001</c:v>
                </c:pt>
                <c:pt idx="3">
                  <c:v>0.28599999999999998</c:v>
                </c:pt>
                <c:pt idx="4">
                  <c:v>0.33300000000000002</c:v>
                </c:pt>
                <c:pt idx="5">
                  <c:v>0.28599999999999998</c:v>
                </c:pt>
                <c:pt idx="6">
                  <c:v>0.23799999999999999</c:v>
                </c:pt>
                <c:pt idx="7">
                  <c:v>0.19</c:v>
                </c:pt>
                <c:pt idx="8">
                  <c:v>0.26200000000000001</c:v>
                </c:pt>
                <c:pt idx="9">
                  <c:v>0.33300000000000002</c:v>
                </c:pt>
                <c:pt idx="10">
                  <c:v>0.26200000000000001</c:v>
                </c:pt>
                <c:pt idx="11">
                  <c:v>0.28599999999999998</c:v>
                </c:pt>
                <c:pt idx="12">
                  <c:v>0.214</c:v>
                </c:pt>
                <c:pt idx="13">
                  <c:v>0.26200000000000001</c:v>
                </c:pt>
                <c:pt idx="14">
                  <c:v>0.214</c:v>
                </c:pt>
                <c:pt idx="15">
                  <c:v>0.33300000000000002</c:v>
                </c:pt>
                <c:pt idx="16">
                  <c:v>0.28599999999999998</c:v>
                </c:pt>
                <c:pt idx="17">
                  <c:v>0.28599999999999998</c:v>
                </c:pt>
                <c:pt idx="18">
                  <c:v>0.35699999999999998</c:v>
                </c:pt>
                <c:pt idx="19">
                  <c:v>0.14299999999999999</c:v>
                </c:pt>
                <c:pt idx="20">
                  <c:v>0.26200000000000001</c:v>
                </c:pt>
                <c:pt idx="21">
                  <c:v>0.16700000000000001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818-4644-AD49-58900219DB47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Strongly Agree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Sheet1!$A$2:$A$23</c:f>
              <c:strCache>
                <c:ptCount val="22"/>
                <c:pt idx="0">
                  <c:v>Satisfaction with the platform and facilities for using e-classes</c:v>
                </c:pt>
                <c:pt idx="1">
                  <c:v>Increasing the quality of education (knowledge)</c:v>
                </c:pt>
                <c:pt idx="2">
                  <c:v>Improving the quality of education (skills)</c:v>
                </c:pt>
                <c:pt idx="3">
                  <c:v>Increasing discussion opportunities</c:v>
                </c:pt>
                <c:pt idx="4">
                  <c:v>Increasing the opportunity to reflect and re-examine educational contents</c:v>
                </c:pt>
                <c:pt idx="5">
                  <c:v>Increasing the quality of training and participation in morning sessions</c:v>
                </c:pt>
                <c:pt idx="6">
                  <c:v>Improving educational curriculum</c:v>
                </c:pt>
                <c:pt idx="7">
                  <c:v>Increasing learning of orthopedic contents (due to reduced presence in the ward)</c:v>
                </c:pt>
                <c:pt idx="8">
                  <c:v>Increasing the rate of orthopedic study</c:v>
                </c:pt>
                <c:pt idx="9">
                  <c:v>Improving evaluations and assignments</c:v>
                </c:pt>
                <c:pt idx="10">
                  <c:v>Increasing the quality of training in virtual shifts</c:v>
                </c:pt>
                <c:pt idx="11">
                  <c:v>Increasing the quality of education by flexible shifts curriculum</c:v>
                </c:pt>
                <c:pt idx="12">
                  <c:v>Increasing the quality of journal club meetings</c:v>
                </c:pt>
                <c:pt idx="13">
                  <c:v>Increasing participation in research</c:v>
                </c:pt>
                <c:pt idx="14">
                  <c:v>Increasing the possibility of communication with faculty members</c:v>
                </c:pt>
                <c:pt idx="15">
                  <c:v>Improving time and cost savings</c:v>
                </c:pt>
                <c:pt idx="16">
                  <c:v>Reducing stress levels and mental conflicts</c:v>
                </c:pt>
                <c:pt idx="17">
                  <c:v>Satisfaction with educational management</c:v>
                </c:pt>
                <c:pt idx="18">
                  <c:v>Satisfaction with the educational situation</c:v>
                </c:pt>
                <c:pt idx="19">
                  <c:v>Satisfaction with the treatment status</c:v>
                </c:pt>
                <c:pt idx="20">
                  <c:v>Using e-learning courses along with the post-crisis face-to-face courses</c:v>
                </c:pt>
                <c:pt idx="21">
                  <c:v>Using e-learning courses alone after the crisis</c:v>
                </c:pt>
              </c:strCache>
            </c:strRef>
          </c:cat>
          <c:val>
            <c:numRef>
              <c:f>Sheet1!$F$2:$F$23</c:f>
              <c:numCache>
                <c:formatCode>0.00%</c:formatCode>
                <c:ptCount val="22"/>
                <c:pt idx="0">
                  <c:v>0.42899999999999999</c:v>
                </c:pt>
                <c:pt idx="1">
                  <c:v>0.38100000000000001</c:v>
                </c:pt>
                <c:pt idx="2">
                  <c:v>0.19</c:v>
                </c:pt>
                <c:pt idx="3">
                  <c:v>0.38100000000000001</c:v>
                </c:pt>
                <c:pt idx="4">
                  <c:v>0.40500000000000003</c:v>
                </c:pt>
                <c:pt idx="5">
                  <c:v>0.38100000000000001</c:v>
                </c:pt>
                <c:pt idx="6">
                  <c:v>0.42899999999999999</c:v>
                </c:pt>
                <c:pt idx="7">
                  <c:v>0.47599999999999998</c:v>
                </c:pt>
                <c:pt idx="8">
                  <c:v>0.54800000000000004</c:v>
                </c:pt>
                <c:pt idx="9">
                  <c:v>0.40500000000000003</c:v>
                </c:pt>
                <c:pt idx="10">
                  <c:v>0.28599999999999998</c:v>
                </c:pt>
                <c:pt idx="11">
                  <c:v>0.42899999999999999</c:v>
                </c:pt>
                <c:pt idx="12">
                  <c:v>0.54800000000000004</c:v>
                </c:pt>
                <c:pt idx="13">
                  <c:v>0.52400000000000002</c:v>
                </c:pt>
                <c:pt idx="14">
                  <c:v>0.40500000000000003</c:v>
                </c:pt>
                <c:pt idx="15">
                  <c:v>0.54800000000000004</c:v>
                </c:pt>
                <c:pt idx="16">
                  <c:v>0.59499999999999997</c:v>
                </c:pt>
                <c:pt idx="17">
                  <c:v>0.45200000000000001</c:v>
                </c:pt>
                <c:pt idx="18">
                  <c:v>0.38100000000000001</c:v>
                </c:pt>
                <c:pt idx="19">
                  <c:v>0.28599999999999998</c:v>
                </c:pt>
                <c:pt idx="20">
                  <c:v>0.57099999999999995</c:v>
                </c:pt>
                <c:pt idx="21">
                  <c:v>0.33300000000000002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818-4644-AD49-58900219DB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44662080"/>
        <c:axId val="844664576"/>
      </c:barChart>
      <c:catAx>
        <c:axId val="84466208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44664576"/>
        <c:crosses val="autoZero"/>
        <c:auto val="1"/>
        <c:lblAlgn val="ctr"/>
        <c:lblOffset val="100"/>
        <c:noMultiLvlLbl val="0"/>
      </c:catAx>
      <c:valAx>
        <c:axId val="844664576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44662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Group c: Students/Interns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Strongly Disagree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Sheet1!$A$2:$A$16</c:f>
              <c:strCache>
                <c:ptCount val="15"/>
                <c:pt idx="0">
                  <c:v>Satisfaction with the platform and facilities for using e-classes</c:v>
                </c:pt>
                <c:pt idx="1">
                  <c:v>Increasing the quality of education (knowledge) for Students</c:v>
                </c:pt>
                <c:pt idx="2">
                  <c:v>Increasing the quality of education (knowledge) for Interns</c:v>
                </c:pt>
                <c:pt idx="3">
                  <c:v>Improving the quality of education (skills) for Students</c:v>
                </c:pt>
                <c:pt idx="4">
                  <c:v>Improving the quality of education (skills) for interns</c:v>
                </c:pt>
                <c:pt idx="5">
                  <c:v>Increasing discussion opportunities</c:v>
                </c:pt>
                <c:pt idx="6">
                  <c:v>Increasing the opportunity to reflect and re-examine educational contents</c:v>
                </c:pt>
                <c:pt idx="7">
                  <c:v>Increasing the quality of training and participation in morning sessions</c:v>
                </c:pt>
                <c:pt idx="8">
                  <c:v>Increasing the rate of orthopedic study</c:v>
                </c:pt>
                <c:pt idx="9">
                  <c:v>Improving evaluations and assignments</c:v>
                </c:pt>
                <c:pt idx="10">
                  <c:v>Increasing participation in research activities</c:v>
                </c:pt>
                <c:pt idx="11">
                  <c:v>Improving the time and cost savings</c:v>
                </c:pt>
                <c:pt idx="12">
                  <c:v>Reducing stress levels and mental conflicts</c:v>
                </c:pt>
                <c:pt idx="13">
                  <c:v>Using e-learning courses alongside post-crisis face-to-face courses</c:v>
                </c:pt>
                <c:pt idx="14">
                  <c:v>Using e-learning courses alone after the crisis</c:v>
                </c:pt>
              </c:strCache>
            </c:strRef>
          </c:cat>
          <c:val>
            <c:numRef>
              <c:f>Sheet1!$B$2:$B$16</c:f>
              <c:numCache>
                <c:formatCode>0.00%</c:formatCode>
                <c:ptCount val="15"/>
                <c:pt idx="0">
                  <c:v>5.6000000000000001E-2</c:v>
                </c:pt>
                <c:pt idx="1">
                  <c:v>0.111</c:v>
                </c:pt>
                <c:pt idx="2">
                  <c:v>0.315</c:v>
                </c:pt>
                <c:pt idx="3">
                  <c:v>5.6000000000000001E-2</c:v>
                </c:pt>
                <c:pt idx="4">
                  <c:v>5.6000000000000001E-2</c:v>
                </c:pt>
                <c:pt idx="5">
                  <c:v>0.14799999999999999</c:v>
                </c:pt>
                <c:pt idx="6">
                  <c:v>0.111</c:v>
                </c:pt>
                <c:pt idx="7">
                  <c:v>9.2999999999999999E-2</c:v>
                </c:pt>
                <c:pt idx="8">
                  <c:v>0.14799999999999999</c:v>
                </c:pt>
                <c:pt idx="9">
                  <c:v>0.111</c:v>
                </c:pt>
                <c:pt idx="10">
                  <c:v>0.14799999999999999</c:v>
                </c:pt>
                <c:pt idx="11">
                  <c:v>5.6000000000000001E-2</c:v>
                </c:pt>
                <c:pt idx="12">
                  <c:v>3.6999999999999998E-2</c:v>
                </c:pt>
                <c:pt idx="13">
                  <c:v>3.6999999999999998E-2</c:v>
                </c:pt>
                <c:pt idx="14">
                  <c:v>0.37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C4E-406F-B319-F5A5859FB15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Disagree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Sheet1!$A$2:$A$16</c:f>
              <c:strCache>
                <c:ptCount val="15"/>
                <c:pt idx="0">
                  <c:v>Satisfaction with the platform and facilities for using e-classes</c:v>
                </c:pt>
                <c:pt idx="1">
                  <c:v>Increasing the quality of education (knowledge) for Students</c:v>
                </c:pt>
                <c:pt idx="2">
                  <c:v>Increasing the quality of education (knowledge) for Interns</c:v>
                </c:pt>
                <c:pt idx="3">
                  <c:v>Improving the quality of education (skills) for Students</c:v>
                </c:pt>
                <c:pt idx="4">
                  <c:v>Improving the quality of education (skills) for interns</c:v>
                </c:pt>
                <c:pt idx="5">
                  <c:v>Increasing discussion opportunities</c:v>
                </c:pt>
                <c:pt idx="6">
                  <c:v>Increasing the opportunity to reflect and re-examine educational contents</c:v>
                </c:pt>
                <c:pt idx="7">
                  <c:v>Increasing the quality of training and participation in morning sessions</c:v>
                </c:pt>
                <c:pt idx="8">
                  <c:v>Increasing the rate of orthopedic study</c:v>
                </c:pt>
                <c:pt idx="9">
                  <c:v>Improving evaluations and assignments</c:v>
                </c:pt>
                <c:pt idx="10">
                  <c:v>Increasing participation in research activities</c:v>
                </c:pt>
                <c:pt idx="11">
                  <c:v>Improving the time and cost savings</c:v>
                </c:pt>
                <c:pt idx="12">
                  <c:v>Reducing stress levels and mental conflicts</c:v>
                </c:pt>
                <c:pt idx="13">
                  <c:v>Using e-learning courses alongside post-crisis face-to-face courses</c:v>
                </c:pt>
                <c:pt idx="14">
                  <c:v>Using e-learning courses alone after the crisis</c:v>
                </c:pt>
              </c:strCache>
            </c:strRef>
          </c:cat>
          <c:val>
            <c:numRef>
              <c:f>Sheet1!$C$2:$C$16</c:f>
              <c:numCache>
                <c:formatCode>0.00%</c:formatCode>
                <c:ptCount val="15"/>
                <c:pt idx="0">
                  <c:v>5.6000000000000001E-2</c:v>
                </c:pt>
                <c:pt idx="1">
                  <c:v>0.16700000000000001</c:v>
                </c:pt>
                <c:pt idx="2">
                  <c:v>0.13</c:v>
                </c:pt>
                <c:pt idx="3">
                  <c:v>7.3999999999999996E-2</c:v>
                </c:pt>
                <c:pt idx="4">
                  <c:v>9.2999999999999999E-2</c:v>
                </c:pt>
                <c:pt idx="5">
                  <c:v>0.185</c:v>
                </c:pt>
                <c:pt idx="6">
                  <c:v>7.3999999999999996E-2</c:v>
                </c:pt>
                <c:pt idx="7">
                  <c:v>0.14799999999999999</c:v>
                </c:pt>
                <c:pt idx="8">
                  <c:v>9.2999999999999999E-2</c:v>
                </c:pt>
                <c:pt idx="9">
                  <c:v>9.2999999999999999E-2</c:v>
                </c:pt>
                <c:pt idx="10">
                  <c:v>0.13</c:v>
                </c:pt>
                <c:pt idx="11">
                  <c:v>5.6000000000000001E-2</c:v>
                </c:pt>
                <c:pt idx="12">
                  <c:v>7.3999999999999996E-2</c:v>
                </c:pt>
                <c:pt idx="13">
                  <c:v>0.111</c:v>
                </c:pt>
                <c:pt idx="14">
                  <c:v>0.25900000000000001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C4E-406F-B319-F5A5859FB157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Neutral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Sheet1!$A$2:$A$16</c:f>
              <c:strCache>
                <c:ptCount val="15"/>
                <c:pt idx="0">
                  <c:v>Satisfaction with the platform and facilities for using e-classes</c:v>
                </c:pt>
                <c:pt idx="1">
                  <c:v>Increasing the quality of education (knowledge) for Students</c:v>
                </c:pt>
                <c:pt idx="2">
                  <c:v>Increasing the quality of education (knowledge) for Interns</c:v>
                </c:pt>
                <c:pt idx="3">
                  <c:v>Improving the quality of education (skills) for Students</c:v>
                </c:pt>
                <c:pt idx="4">
                  <c:v>Improving the quality of education (skills) for interns</c:v>
                </c:pt>
                <c:pt idx="5">
                  <c:v>Increasing discussion opportunities</c:v>
                </c:pt>
                <c:pt idx="6">
                  <c:v>Increasing the opportunity to reflect and re-examine educational contents</c:v>
                </c:pt>
                <c:pt idx="7">
                  <c:v>Increasing the quality of training and participation in morning sessions</c:v>
                </c:pt>
                <c:pt idx="8">
                  <c:v>Increasing the rate of orthopedic study</c:v>
                </c:pt>
                <c:pt idx="9">
                  <c:v>Improving evaluations and assignments</c:v>
                </c:pt>
                <c:pt idx="10">
                  <c:v>Increasing participation in research activities</c:v>
                </c:pt>
                <c:pt idx="11">
                  <c:v>Improving the time and cost savings</c:v>
                </c:pt>
                <c:pt idx="12">
                  <c:v>Reducing stress levels and mental conflicts</c:v>
                </c:pt>
                <c:pt idx="13">
                  <c:v>Using e-learning courses alongside post-crisis face-to-face courses</c:v>
                </c:pt>
                <c:pt idx="14">
                  <c:v>Using e-learning courses alone after the crisis</c:v>
                </c:pt>
              </c:strCache>
            </c:strRef>
          </c:cat>
          <c:val>
            <c:numRef>
              <c:f>Sheet1!$D$2:$D$16</c:f>
              <c:numCache>
                <c:formatCode>0.00%</c:formatCode>
                <c:ptCount val="15"/>
                <c:pt idx="0">
                  <c:v>1.9E-2</c:v>
                </c:pt>
                <c:pt idx="1">
                  <c:v>0.27800000000000002</c:v>
                </c:pt>
                <c:pt idx="2">
                  <c:v>0.38900000000000001</c:v>
                </c:pt>
                <c:pt idx="3">
                  <c:v>0.68500000000000005</c:v>
                </c:pt>
                <c:pt idx="4">
                  <c:v>0.68500000000000005</c:v>
                </c:pt>
                <c:pt idx="5">
                  <c:v>0.111</c:v>
                </c:pt>
                <c:pt idx="6">
                  <c:v>3.6999999999999998E-2</c:v>
                </c:pt>
                <c:pt idx="7">
                  <c:v>0.42599999999999999</c:v>
                </c:pt>
                <c:pt idx="8">
                  <c:v>0.16700000000000001</c:v>
                </c:pt>
                <c:pt idx="9">
                  <c:v>0.29599999999999999</c:v>
                </c:pt>
                <c:pt idx="10">
                  <c:v>0.37</c:v>
                </c:pt>
                <c:pt idx="11">
                  <c:v>7.3999999999999996E-2</c:v>
                </c:pt>
                <c:pt idx="12">
                  <c:v>7.3999999999999996E-2</c:v>
                </c:pt>
                <c:pt idx="13">
                  <c:v>7.3999999999999996E-2</c:v>
                </c:pt>
                <c:pt idx="14">
                  <c:v>0.14799999999999999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C4E-406F-B319-F5A5859FB157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Agree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Sheet1!$A$2:$A$16</c:f>
              <c:strCache>
                <c:ptCount val="15"/>
                <c:pt idx="0">
                  <c:v>Satisfaction with the platform and facilities for using e-classes</c:v>
                </c:pt>
                <c:pt idx="1">
                  <c:v>Increasing the quality of education (knowledge) for Students</c:v>
                </c:pt>
                <c:pt idx="2">
                  <c:v>Increasing the quality of education (knowledge) for Interns</c:v>
                </c:pt>
                <c:pt idx="3">
                  <c:v>Improving the quality of education (skills) for Students</c:v>
                </c:pt>
                <c:pt idx="4">
                  <c:v>Improving the quality of education (skills) for interns</c:v>
                </c:pt>
                <c:pt idx="5">
                  <c:v>Increasing discussion opportunities</c:v>
                </c:pt>
                <c:pt idx="6">
                  <c:v>Increasing the opportunity to reflect and re-examine educational contents</c:v>
                </c:pt>
                <c:pt idx="7">
                  <c:v>Increasing the quality of training and participation in morning sessions</c:v>
                </c:pt>
                <c:pt idx="8">
                  <c:v>Increasing the rate of orthopedic study</c:v>
                </c:pt>
                <c:pt idx="9">
                  <c:v>Improving evaluations and assignments</c:v>
                </c:pt>
                <c:pt idx="10">
                  <c:v>Increasing participation in research activities</c:v>
                </c:pt>
                <c:pt idx="11">
                  <c:v>Improving the time and cost savings</c:v>
                </c:pt>
                <c:pt idx="12">
                  <c:v>Reducing stress levels and mental conflicts</c:v>
                </c:pt>
                <c:pt idx="13">
                  <c:v>Using e-learning courses alongside post-crisis face-to-face courses</c:v>
                </c:pt>
                <c:pt idx="14">
                  <c:v>Using e-learning courses alone after the crisis</c:v>
                </c:pt>
              </c:strCache>
            </c:strRef>
          </c:cat>
          <c:val>
            <c:numRef>
              <c:f>Sheet1!$E$2:$E$16</c:f>
              <c:numCache>
                <c:formatCode>0.00%</c:formatCode>
                <c:ptCount val="15"/>
                <c:pt idx="0">
                  <c:v>0.57399999999999995</c:v>
                </c:pt>
                <c:pt idx="1">
                  <c:v>0.27800000000000002</c:v>
                </c:pt>
                <c:pt idx="2">
                  <c:v>0.111</c:v>
                </c:pt>
                <c:pt idx="3">
                  <c:v>0.16700000000000001</c:v>
                </c:pt>
                <c:pt idx="4">
                  <c:v>0.13</c:v>
                </c:pt>
                <c:pt idx="5">
                  <c:v>0.37</c:v>
                </c:pt>
                <c:pt idx="6">
                  <c:v>0.46300000000000002</c:v>
                </c:pt>
                <c:pt idx="7">
                  <c:v>0.24099999999999999</c:v>
                </c:pt>
                <c:pt idx="8">
                  <c:v>0.315</c:v>
                </c:pt>
                <c:pt idx="9">
                  <c:v>0.37</c:v>
                </c:pt>
                <c:pt idx="10">
                  <c:v>0.20399999999999999</c:v>
                </c:pt>
                <c:pt idx="11">
                  <c:v>0.46300000000000002</c:v>
                </c:pt>
                <c:pt idx="12">
                  <c:v>0.25900000000000001</c:v>
                </c:pt>
                <c:pt idx="13">
                  <c:v>0.315</c:v>
                </c:pt>
                <c:pt idx="14">
                  <c:v>0.16700000000000001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C4E-406F-B319-F5A5859FB157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Strongly Agree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Sheet1!$A$2:$A$16</c:f>
              <c:strCache>
                <c:ptCount val="15"/>
                <c:pt idx="0">
                  <c:v>Satisfaction with the platform and facilities for using e-classes</c:v>
                </c:pt>
                <c:pt idx="1">
                  <c:v>Increasing the quality of education (knowledge) for Students</c:v>
                </c:pt>
                <c:pt idx="2">
                  <c:v>Increasing the quality of education (knowledge) for Interns</c:v>
                </c:pt>
                <c:pt idx="3">
                  <c:v>Improving the quality of education (skills) for Students</c:v>
                </c:pt>
                <c:pt idx="4">
                  <c:v>Improving the quality of education (skills) for interns</c:v>
                </c:pt>
                <c:pt idx="5">
                  <c:v>Increasing discussion opportunities</c:v>
                </c:pt>
                <c:pt idx="6">
                  <c:v>Increasing the opportunity to reflect and re-examine educational contents</c:v>
                </c:pt>
                <c:pt idx="7">
                  <c:v>Increasing the quality of training and participation in morning sessions</c:v>
                </c:pt>
                <c:pt idx="8">
                  <c:v>Increasing the rate of orthopedic study</c:v>
                </c:pt>
                <c:pt idx="9">
                  <c:v>Improving evaluations and assignments</c:v>
                </c:pt>
                <c:pt idx="10">
                  <c:v>Increasing participation in research activities</c:v>
                </c:pt>
                <c:pt idx="11">
                  <c:v>Improving the time and cost savings</c:v>
                </c:pt>
                <c:pt idx="12">
                  <c:v>Reducing stress levels and mental conflicts</c:v>
                </c:pt>
                <c:pt idx="13">
                  <c:v>Using e-learning courses alongside post-crisis face-to-face courses</c:v>
                </c:pt>
                <c:pt idx="14">
                  <c:v>Using e-learning courses alone after the crisis</c:v>
                </c:pt>
              </c:strCache>
            </c:strRef>
          </c:cat>
          <c:val>
            <c:numRef>
              <c:f>Sheet1!$F$2:$F$16</c:f>
              <c:numCache>
                <c:formatCode>0.00%</c:formatCode>
                <c:ptCount val="15"/>
                <c:pt idx="0">
                  <c:v>0.29599999999999999</c:v>
                </c:pt>
                <c:pt idx="1">
                  <c:v>0.16700000000000001</c:v>
                </c:pt>
                <c:pt idx="2">
                  <c:v>5.6000000000000001E-2</c:v>
                </c:pt>
                <c:pt idx="3">
                  <c:v>1.9E-2</c:v>
                </c:pt>
                <c:pt idx="4">
                  <c:v>3.6999999999999998E-2</c:v>
                </c:pt>
                <c:pt idx="5">
                  <c:v>0.185</c:v>
                </c:pt>
                <c:pt idx="6">
                  <c:v>0.315</c:v>
                </c:pt>
                <c:pt idx="7">
                  <c:v>9.2999999999999999E-2</c:v>
                </c:pt>
                <c:pt idx="8">
                  <c:v>0.27800000000000002</c:v>
                </c:pt>
                <c:pt idx="9">
                  <c:v>0.13</c:v>
                </c:pt>
                <c:pt idx="10">
                  <c:v>0.14799999999999999</c:v>
                </c:pt>
                <c:pt idx="11">
                  <c:v>0.35199999999999998</c:v>
                </c:pt>
                <c:pt idx="12">
                  <c:v>0.55600000000000005</c:v>
                </c:pt>
                <c:pt idx="13">
                  <c:v>0.46300000000000002</c:v>
                </c:pt>
                <c:pt idx="14">
                  <c:v>5.6000000000000001E-2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C4E-406F-B319-F5A5859FB1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85921248"/>
        <c:axId val="685921664"/>
      </c:barChart>
      <c:catAx>
        <c:axId val="68592124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85921664"/>
        <c:crosses val="autoZero"/>
        <c:auto val="1"/>
        <c:lblAlgn val="ctr"/>
        <c:lblOffset val="100"/>
        <c:noMultiLvlLbl val="0"/>
      </c:catAx>
      <c:valAx>
        <c:axId val="685921664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85921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Hossein Nematian</dc:creator>
  <cp:keywords/>
  <dc:description/>
  <cp:lastModifiedBy>Hossein Nematian</cp:lastModifiedBy>
  <cp:revision>3</cp:revision>
  <dcterms:created xsi:type="dcterms:W3CDTF">2022-09-23T08:58:00Z</dcterms:created>
  <dcterms:modified xsi:type="dcterms:W3CDTF">2022-09-23T09:02:00Z</dcterms:modified>
</cp:coreProperties>
</file>