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50BEA" w14:textId="77777777" w:rsidR="00B83759" w:rsidRPr="006E2424" w:rsidRDefault="00B83759" w:rsidP="00B83759">
      <w:pPr>
        <w:spacing w:line="480" w:lineRule="auto"/>
        <w:jc w:val="both"/>
        <w:rPr>
          <w:rFonts w:ascii="Times New Roman" w:eastAsia="Calibri" w:hAnsi="Times New Roman" w:cs="Times New Roman"/>
          <w:b/>
          <w:bCs/>
          <w:sz w:val="24"/>
          <w:szCs w:val="24"/>
        </w:rPr>
      </w:pPr>
      <w:bookmarkStart w:id="0" w:name="_Hlk118793136"/>
      <w:r w:rsidRPr="006E2424">
        <w:rPr>
          <w:rFonts w:ascii="Times New Roman" w:eastAsia="Calibri" w:hAnsi="Times New Roman" w:cs="Times New Roman"/>
          <w:sz w:val="24"/>
          <w:szCs w:val="24"/>
        </w:rPr>
        <w:t>Appendix 1:</w:t>
      </w:r>
      <w:r w:rsidRPr="006E2424">
        <w:rPr>
          <w:rFonts w:ascii="Times New Roman" w:eastAsia="Calibri" w:hAnsi="Times New Roman" w:cs="Times New Roman"/>
          <w:b/>
          <w:bCs/>
          <w:sz w:val="24"/>
          <w:szCs w:val="24"/>
        </w:rPr>
        <w:t xml:space="preserve"> </w:t>
      </w:r>
    </w:p>
    <w:p w14:paraId="7A47142E" w14:textId="77777777" w:rsidR="00B83759" w:rsidRPr="006E2424" w:rsidRDefault="00B83759" w:rsidP="00B83759">
      <w:pPr>
        <w:spacing w:line="480" w:lineRule="auto"/>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t>Case 1 (score: 7)</w:t>
      </w:r>
    </w:p>
    <w:p w14:paraId="13DE1270"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History:</w:t>
      </w:r>
    </w:p>
    <w:p w14:paraId="4976118D"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A 69-year-old female retired cigarette smoker male patient</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 xml:space="preserve"> 20 cigarette</w:t>
      </w:r>
      <w:r>
        <w:rPr>
          <w:rFonts w:ascii="Times New Roman" w:eastAsia="Calibri" w:hAnsi="Times New Roman" w:cs="Times New Roman"/>
          <w:sz w:val="24"/>
          <w:szCs w:val="24"/>
        </w:rPr>
        <w:t>s</w:t>
      </w:r>
      <w:r w:rsidRPr="006E2424">
        <w:rPr>
          <w:rFonts w:ascii="Times New Roman" w:eastAsia="Calibri" w:hAnsi="Times New Roman" w:cs="Times New Roman"/>
          <w:sz w:val="24"/>
          <w:szCs w:val="24"/>
        </w:rPr>
        <w:t xml:space="preserve"> per day for 40 years. </w:t>
      </w:r>
      <w:r>
        <w:rPr>
          <w:rFonts w:ascii="Times New Roman" w:eastAsia="Calibri" w:hAnsi="Times New Roman" w:cs="Times New Roman"/>
          <w:sz w:val="24"/>
          <w:szCs w:val="24"/>
        </w:rPr>
        <w:t>S</w:t>
      </w:r>
      <w:r w:rsidRPr="006E2424">
        <w:rPr>
          <w:rFonts w:ascii="Times New Roman" w:eastAsia="Calibri" w:hAnsi="Times New Roman" w:cs="Times New Roman"/>
          <w:sz w:val="24"/>
          <w:szCs w:val="24"/>
        </w:rPr>
        <w:t xml:space="preserve">he presents with a chief complaint of increased shortness of breath and a change in the quantity and color of his sputum </w:t>
      </w:r>
      <w:r>
        <w:rPr>
          <w:rFonts w:ascii="Times New Roman" w:eastAsia="Calibri" w:hAnsi="Times New Roman" w:cs="Times New Roman"/>
          <w:sz w:val="24"/>
          <w:szCs w:val="24"/>
        </w:rPr>
        <w:t>ove</w:t>
      </w:r>
      <w:r w:rsidRPr="006E2424">
        <w:rPr>
          <w:rFonts w:ascii="Times New Roman" w:eastAsia="Calibri" w:hAnsi="Times New Roman" w:cs="Times New Roman"/>
          <w:sz w:val="24"/>
          <w:szCs w:val="24"/>
        </w:rPr>
        <w:t xml:space="preserve">r the past week. The sputum is usually scant and clear but during most of the days of the previous </w:t>
      </w:r>
      <w:r>
        <w:rPr>
          <w:rFonts w:ascii="Times New Roman" w:eastAsia="Calibri" w:hAnsi="Times New Roman" w:cs="Times New Roman"/>
          <w:sz w:val="24"/>
          <w:szCs w:val="24"/>
        </w:rPr>
        <w:t>ten</w:t>
      </w:r>
      <w:r w:rsidRPr="006E2424">
        <w:rPr>
          <w:rFonts w:ascii="Times New Roman" w:eastAsia="Calibri" w:hAnsi="Times New Roman" w:cs="Times New Roman"/>
          <w:sz w:val="24"/>
          <w:szCs w:val="24"/>
        </w:rPr>
        <w:t xml:space="preserve"> years. However, recently it has become yellow and continues all day. she has become progressively short of breath over the last five years. She is now dyspneic at rest. She denies asthma, childhood respiratory problems, and allergies.</w:t>
      </w:r>
    </w:p>
    <w:p w14:paraId="518C3745"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Physical Examination:</w:t>
      </w:r>
    </w:p>
    <w:p w14:paraId="0B31453C"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Obvious respiratory distress with prominent use of accessory muscles.</w:t>
      </w:r>
    </w:p>
    <w:p w14:paraId="7C39C93D"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Temperature 37.3; Blood pressure 140/90; pulse 75; respiratory rate 28. </w:t>
      </w:r>
    </w:p>
    <w:p w14:paraId="4FEA1D13"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Head/neck reveal distended neck veins throughout expiration.</w:t>
      </w:r>
    </w:p>
    <w:p w14:paraId="636A3BBD"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Chest reveals </w:t>
      </w:r>
      <w:r>
        <w:rPr>
          <w:rFonts w:ascii="Times New Roman" w:eastAsia="Calibri" w:hAnsi="Times New Roman" w:cs="Times New Roman"/>
          <w:sz w:val="24"/>
          <w:szCs w:val="24"/>
        </w:rPr>
        <w:t xml:space="preserve">an </w:t>
      </w:r>
      <w:r w:rsidRPr="006E2424">
        <w:rPr>
          <w:rFonts w:ascii="Times New Roman" w:eastAsia="Calibri" w:hAnsi="Times New Roman" w:cs="Times New Roman"/>
          <w:sz w:val="24"/>
          <w:szCs w:val="24"/>
        </w:rPr>
        <w:t>increased A-P diameter; reduced chest wall excursion; lungs equal resonance to percussion; diaphragms low and immobile; auscultation reveals a prolonged expiratory phase with diminished breath sounds and generalized rhonchi.</w:t>
      </w:r>
    </w:p>
    <w:p w14:paraId="7D82B9B1"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The h</w:t>
      </w:r>
      <w:r w:rsidRPr="006E2424">
        <w:rPr>
          <w:rFonts w:ascii="Times New Roman" w:eastAsia="Calibri" w:hAnsi="Times New Roman" w:cs="Times New Roman"/>
          <w:sz w:val="24"/>
          <w:szCs w:val="24"/>
        </w:rPr>
        <w:t xml:space="preserve">eart reveals heart sounds distant with regular rhythm and no murmurs. </w:t>
      </w:r>
      <w:r>
        <w:rPr>
          <w:rFonts w:ascii="Times New Roman" w:eastAsia="Calibri" w:hAnsi="Times New Roman" w:cs="Times New Roman"/>
          <w:sz w:val="24"/>
          <w:szCs w:val="24"/>
        </w:rPr>
        <w:t>W</w:t>
      </w:r>
      <w:r w:rsidRPr="006E2424">
        <w:rPr>
          <w:rFonts w:ascii="Times New Roman" w:eastAsia="Calibri" w:hAnsi="Times New Roman" w:cs="Times New Roman"/>
          <w:sz w:val="24"/>
          <w:szCs w:val="24"/>
        </w:rPr>
        <w:t>ith signs of pulmonary hypertension with a loud P2, raised JVP, tachycardia</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 xml:space="preserve"> and hypotension.</w:t>
      </w:r>
    </w:p>
    <w:p w14:paraId="1B1ABB0E"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Extremities reveal trace pitting edema of the lower extremities.</w:t>
      </w:r>
    </w:p>
    <w:p w14:paraId="6B86D662"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lastRenderedPageBreak/>
        <w:t>Chest x-ray reveals hyperinflation of lungs with an increase in the retrosternal space; low, flattened diaphragms; hyper</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 xml:space="preserve">lucent lung fields with </w:t>
      </w:r>
      <w:r>
        <w:rPr>
          <w:rFonts w:ascii="Times New Roman" w:eastAsia="Calibri" w:hAnsi="Times New Roman" w:cs="Times New Roman"/>
          <w:sz w:val="24"/>
          <w:szCs w:val="24"/>
        </w:rPr>
        <w:t xml:space="preserve">a </w:t>
      </w:r>
      <w:r w:rsidRPr="006E2424">
        <w:rPr>
          <w:rFonts w:ascii="Times New Roman" w:eastAsia="Calibri" w:hAnsi="Times New Roman" w:cs="Times New Roman"/>
          <w:sz w:val="24"/>
          <w:szCs w:val="24"/>
        </w:rPr>
        <w:t>paucity of vascular markings in the periphery but prominent hila and narrow heart silhouette.</w:t>
      </w:r>
    </w:p>
    <w:p w14:paraId="2EDB66B0"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Laboratory reveals WBC 8,500 with normal differential and Hgb 14.7 gm.</w:t>
      </w:r>
    </w:p>
    <w:p w14:paraId="31FF35CB" w14:textId="77777777" w:rsidR="00B83759" w:rsidRPr="006E2424" w:rsidRDefault="00B83759" w:rsidP="00B83759">
      <w:pPr>
        <w:numPr>
          <w:ilvl w:val="0"/>
          <w:numId w:val="1"/>
        </w:num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The physician in the OPD referred him to do spirometry</w:t>
      </w:r>
      <w:r>
        <w:rPr>
          <w:rFonts w:ascii="Times New Roman" w:eastAsia="Calibri" w:hAnsi="Times New Roman" w:cs="Times New Roman"/>
          <w:sz w:val="24"/>
          <w:szCs w:val="24"/>
        </w:rPr>
        <w:t>, revealing</w:t>
      </w:r>
      <w:r w:rsidRPr="006E2424">
        <w:rPr>
          <w:rFonts w:ascii="Times New Roman" w:eastAsia="Calibri" w:hAnsi="Times New Roman" w:cs="Times New Roman"/>
          <w:sz w:val="24"/>
          <w:szCs w:val="24"/>
        </w:rPr>
        <w:t xml:space="preserve"> obstructive pattern spirometry (FEV1 1.06L, 36% of predicted, and FEV1/FVC ratio 38%) with no reversibility (FEV1 improvement less than 15% after nebulized salbutamol).</w:t>
      </w:r>
    </w:p>
    <w:p w14:paraId="26BF8E01"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So, the physician prescribed her short</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acting inhaled beta</w:t>
      </w:r>
      <w:r>
        <w:rPr>
          <w:rFonts w:ascii="Times New Roman" w:eastAsia="Calibri" w:hAnsi="Times New Roman" w:cs="Times New Roman"/>
          <w:sz w:val="24"/>
          <w:szCs w:val="24"/>
        </w:rPr>
        <w:t>-2</w:t>
      </w:r>
      <w:r w:rsidRPr="006E2424">
        <w:rPr>
          <w:rFonts w:ascii="Times New Roman" w:eastAsia="Calibri" w:hAnsi="Times New Roman" w:cs="Times New Roman"/>
          <w:sz w:val="24"/>
          <w:szCs w:val="24"/>
        </w:rPr>
        <w:t xml:space="preserve"> agonist on demand and antibiotic amoxicillin/ clavulanic acid 1 gm twice daily, advising him to drink plenty of fluids</w:t>
      </w:r>
      <w:r>
        <w:rPr>
          <w:rFonts w:ascii="Times New Roman" w:eastAsia="Calibri" w:hAnsi="Times New Roman" w:cs="Times New Roman"/>
          <w:sz w:val="24"/>
          <w:szCs w:val="24"/>
        </w:rPr>
        <w:t xml:space="preserve"> f</w:t>
      </w:r>
      <w:r w:rsidRPr="006E2424">
        <w:rPr>
          <w:rFonts w:ascii="Times New Roman" w:eastAsia="Calibri" w:hAnsi="Times New Roman" w:cs="Times New Roman"/>
          <w:sz w:val="24"/>
          <w:szCs w:val="24"/>
        </w:rPr>
        <w:t>or follow</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up after one week.</w:t>
      </w:r>
    </w:p>
    <w:p w14:paraId="1DB78D5D"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One week later, the patient revisited the physician without any improvement </w:t>
      </w:r>
      <w:r>
        <w:rPr>
          <w:rFonts w:ascii="Times New Roman" w:eastAsia="Calibri" w:hAnsi="Times New Roman" w:cs="Times New Roman"/>
          <w:sz w:val="24"/>
          <w:szCs w:val="24"/>
        </w:rPr>
        <w:t>in</w:t>
      </w:r>
      <w:r w:rsidRPr="006E2424">
        <w:rPr>
          <w:rFonts w:ascii="Times New Roman" w:eastAsia="Calibri" w:hAnsi="Times New Roman" w:cs="Times New Roman"/>
          <w:sz w:val="24"/>
          <w:szCs w:val="24"/>
        </w:rPr>
        <w:t xml:space="preserve"> his dyspnea</w:t>
      </w:r>
      <w:r>
        <w:rPr>
          <w:rFonts w:ascii="Times New Roman" w:eastAsia="Calibri" w:hAnsi="Times New Roman" w:cs="Times New Roman"/>
          <w:sz w:val="24"/>
          <w:szCs w:val="24"/>
        </w:rPr>
        <w:t>. A</w:t>
      </w:r>
      <w:r w:rsidRPr="006E2424">
        <w:rPr>
          <w:rFonts w:ascii="Times New Roman" w:eastAsia="Calibri" w:hAnsi="Times New Roman" w:cs="Times New Roman"/>
          <w:sz w:val="24"/>
          <w:szCs w:val="24"/>
        </w:rPr>
        <w:t>lthough she used his inhalation beta 2 agonist</w:t>
      </w:r>
      <w:r>
        <w:rPr>
          <w:rFonts w:ascii="Times New Roman" w:eastAsia="Calibri" w:hAnsi="Times New Roman" w:cs="Times New Roman"/>
          <w:sz w:val="24"/>
          <w:szCs w:val="24"/>
        </w:rPr>
        <w:t>s</w:t>
      </w:r>
      <w:r w:rsidRPr="006E2424">
        <w:rPr>
          <w:rFonts w:ascii="Times New Roman" w:eastAsia="Calibri" w:hAnsi="Times New Roman" w:cs="Times New Roman"/>
          <w:sz w:val="24"/>
          <w:szCs w:val="24"/>
        </w:rPr>
        <w:t xml:space="preserve"> more than </w:t>
      </w:r>
      <w:r>
        <w:rPr>
          <w:rFonts w:ascii="Times New Roman" w:eastAsia="Calibri" w:hAnsi="Times New Roman" w:cs="Times New Roman"/>
          <w:sz w:val="24"/>
          <w:szCs w:val="24"/>
        </w:rPr>
        <w:t>ten</w:t>
      </w:r>
      <w:r w:rsidRPr="006E2424">
        <w:rPr>
          <w:rFonts w:ascii="Times New Roman" w:eastAsia="Calibri" w:hAnsi="Times New Roman" w:cs="Times New Roman"/>
          <w:sz w:val="24"/>
          <w:szCs w:val="24"/>
        </w:rPr>
        <w:t xml:space="preserve"> times per </w:t>
      </w:r>
      <w:proofErr w:type="gramStart"/>
      <w:r w:rsidRPr="006E2424">
        <w:rPr>
          <w:rFonts w:ascii="Times New Roman" w:eastAsia="Calibri" w:hAnsi="Times New Roman" w:cs="Times New Roman"/>
          <w:sz w:val="24"/>
          <w:szCs w:val="24"/>
        </w:rPr>
        <w:t>day, but</w:t>
      </w:r>
      <w:proofErr w:type="gramEnd"/>
      <w:r w:rsidRPr="006E2424">
        <w:rPr>
          <w:rFonts w:ascii="Times New Roman" w:eastAsia="Calibri" w:hAnsi="Times New Roman" w:cs="Times New Roman"/>
          <w:sz w:val="24"/>
          <w:szCs w:val="24"/>
        </w:rPr>
        <w:t xml:space="preserve"> </w:t>
      </w:r>
      <w:r>
        <w:rPr>
          <w:rFonts w:ascii="Times New Roman" w:eastAsia="Calibri" w:hAnsi="Times New Roman" w:cs="Times New Roman"/>
          <w:sz w:val="24"/>
          <w:szCs w:val="24"/>
        </w:rPr>
        <w:t>the</w:t>
      </w:r>
      <w:r w:rsidRPr="006E2424">
        <w:rPr>
          <w:rFonts w:ascii="Times New Roman" w:eastAsia="Calibri" w:hAnsi="Times New Roman" w:cs="Times New Roman"/>
          <w:sz w:val="24"/>
          <w:szCs w:val="24"/>
        </w:rPr>
        <w:t xml:space="preserve"> color of his sputum became whitish.</w:t>
      </w:r>
    </w:p>
    <w:p w14:paraId="25B6E9D3"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Therefore, the physician decided to prescribe her a combination of inhaled long-acting beta 2 agonist</w:t>
      </w:r>
      <w:r>
        <w:rPr>
          <w:rFonts w:ascii="Times New Roman" w:eastAsia="Calibri" w:hAnsi="Times New Roman" w:cs="Times New Roman"/>
          <w:sz w:val="24"/>
          <w:szCs w:val="24"/>
        </w:rPr>
        <w:t>s</w:t>
      </w:r>
      <w:r w:rsidRPr="006E2424">
        <w:rPr>
          <w:rFonts w:ascii="Times New Roman" w:eastAsia="Calibri" w:hAnsi="Times New Roman" w:cs="Times New Roman"/>
          <w:sz w:val="24"/>
          <w:szCs w:val="24"/>
        </w:rPr>
        <w:t xml:space="preserve"> with inhaled long-acting methacholine antagonist</w:t>
      </w:r>
      <w:r>
        <w:rPr>
          <w:rFonts w:ascii="Times New Roman" w:eastAsia="Calibri" w:hAnsi="Times New Roman" w:cs="Times New Roman"/>
          <w:sz w:val="24"/>
          <w:szCs w:val="24"/>
        </w:rPr>
        <w:t>s. M</w:t>
      </w:r>
      <w:r w:rsidRPr="006E2424">
        <w:rPr>
          <w:rFonts w:ascii="Times New Roman" w:eastAsia="Calibri" w:hAnsi="Times New Roman" w:cs="Times New Roman"/>
          <w:sz w:val="24"/>
          <w:szCs w:val="24"/>
        </w:rPr>
        <w:t>oreover</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 xml:space="preserve"> he referred the patient to </w:t>
      </w:r>
      <w:r>
        <w:rPr>
          <w:rFonts w:ascii="Times New Roman" w:eastAsia="Calibri" w:hAnsi="Times New Roman" w:cs="Times New Roman"/>
          <w:sz w:val="24"/>
          <w:szCs w:val="24"/>
        </w:rPr>
        <w:t xml:space="preserve">the </w:t>
      </w:r>
      <w:r w:rsidRPr="006E2424">
        <w:rPr>
          <w:rFonts w:ascii="Times New Roman" w:eastAsia="Calibri" w:hAnsi="Times New Roman" w:cs="Times New Roman"/>
          <w:sz w:val="24"/>
          <w:szCs w:val="24"/>
        </w:rPr>
        <w:t>physiotherapy department to improve the strength of respiratory muscles.</w:t>
      </w:r>
    </w:p>
    <w:p w14:paraId="7535109A"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One month later, the patient showed marked improvement </w:t>
      </w:r>
      <w:r>
        <w:rPr>
          <w:rFonts w:ascii="Times New Roman" w:eastAsia="Calibri" w:hAnsi="Times New Roman" w:cs="Times New Roman"/>
          <w:sz w:val="24"/>
          <w:szCs w:val="24"/>
        </w:rPr>
        <w:t>in</w:t>
      </w:r>
      <w:r w:rsidRPr="006E2424">
        <w:rPr>
          <w:rFonts w:ascii="Times New Roman" w:eastAsia="Calibri" w:hAnsi="Times New Roman" w:cs="Times New Roman"/>
          <w:sz w:val="24"/>
          <w:szCs w:val="24"/>
        </w:rPr>
        <w:t xml:space="preserve"> her dyspnea and cough.</w:t>
      </w:r>
    </w:p>
    <w:p w14:paraId="0FCAD2B1" w14:textId="4E29AFA6" w:rsidR="00B83759" w:rsidRDefault="00B83759" w:rsidP="00B83759">
      <w:pPr>
        <w:spacing w:line="480" w:lineRule="auto"/>
        <w:jc w:val="both"/>
        <w:rPr>
          <w:rFonts w:ascii="Times New Roman" w:eastAsia="Calibri" w:hAnsi="Times New Roman" w:cs="Times New Roman"/>
          <w:b/>
          <w:bCs/>
          <w:sz w:val="24"/>
          <w:szCs w:val="24"/>
        </w:rPr>
      </w:pPr>
    </w:p>
    <w:p w14:paraId="3044517E" w14:textId="5323C738" w:rsidR="00B83759" w:rsidRDefault="00B83759" w:rsidP="00B83759">
      <w:pPr>
        <w:spacing w:line="480" w:lineRule="auto"/>
        <w:jc w:val="both"/>
        <w:rPr>
          <w:rFonts w:ascii="Times New Roman" w:eastAsia="Calibri" w:hAnsi="Times New Roman" w:cs="Times New Roman"/>
          <w:b/>
          <w:bCs/>
          <w:sz w:val="24"/>
          <w:szCs w:val="24"/>
        </w:rPr>
      </w:pPr>
    </w:p>
    <w:p w14:paraId="1E9E8729" w14:textId="77777777" w:rsidR="00B83759" w:rsidRPr="006E2424" w:rsidRDefault="00B83759" w:rsidP="00B83759">
      <w:pPr>
        <w:spacing w:line="480" w:lineRule="auto"/>
        <w:jc w:val="both"/>
        <w:rPr>
          <w:rFonts w:ascii="Times New Roman" w:eastAsia="Calibri" w:hAnsi="Times New Roman" w:cs="Times New Roman"/>
          <w:b/>
          <w:bCs/>
          <w:sz w:val="24"/>
          <w:szCs w:val="24"/>
        </w:rPr>
      </w:pPr>
    </w:p>
    <w:p w14:paraId="730195C2" w14:textId="77777777" w:rsidR="00B83759" w:rsidRPr="006E2424" w:rsidRDefault="00B83759" w:rsidP="00B83759">
      <w:pPr>
        <w:spacing w:line="480" w:lineRule="auto"/>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lastRenderedPageBreak/>
        <w:t>Objectives:</w:t>
      </w:r>
    </w:p>
    <w:p w14:paraId="1EDB1BEE" w14:textId="77777777" w:rsidR="00B83759" w:rsidRPr="006E2424" w:rsidRDefault="00B83759" w:rsidP="00B83759">
      <w:pPr>
        <w:numPr>
          <w:ilvl w:val="0"/>
          <w:numId w:val="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Define COPD</w:t>
      </w:r>
    </w:p>
    <w:p w14:paraId="56CB3507" w14:textId="77777777" w:rsidR="00B83759" w:rsidRPr="006E2424" w:rsidRDefault="00B83759" w:rsidP="00B83759">
      <w:pPr>
        <w:numPr>
          <w:ilvl w:val="0"/>
          <w:numId w:val="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Outline differential diagnosis of COPD</w:t>
      </w:r>
    </w:p>
    <w:p w14:paraId="4CBE36E4" w14:textId="77777777" w:rsidR="00B83759" w:rsidRPr="006E2424" w:rsidRDefault="00B83759" w:rsidP="00B83759">
      <w:pPr>
        <w:numPr>
          <w:ilvl w:val="0"/>
          <w:numId w:val="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List clinical presentation of COPD</w:t>
      </w:r>
    </w:p>
    <w:p w14:paraId="384CB181" w14:textId="77777777" w:rsidR="00B83759" w:rsidRPr="006E2424" w:rsidRDefault="00B83759" w:rsidP="00B83759">
      <w:pPr>
        <w:numPr>
          <w:ilvl w:val="0"/>
          <w:numId w:val="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Interpretat</w:t>
      </w:r>
      <w:r>
        <w:rPr>
          <w:rFonts w:ascii="Times New Roman" w:eastAsia="Calibri" w:hAnsi="Times New Roman" w:cs="Times New Roman"/>
          <w:sz w:val="24"/>
          <w:szCs w:val="24"/>
        </w:rPr>
        <w:t>e</w:t>
      </w:r>
      <w:r w:rsidRPr="006E2424">
        <w:rPr>
          <w:rFonts w:ascii="Times New Roman" w:eastAsia="Calibri" w:hAnsi="Times New Roman" w:cs="Times New Roman"/>
          <w:sz w:val="24"/>
          <w:szCs w:val="24"/>
        </w:rPr>
        <w:t xml:space="preserve"> investigations for COPD</w:t>
      </w:r>
    </w:p>
    <w:p w14:paraId="7142722F" w14:textId="77777777" w:rsidR="00B83759" w:rsidRPr="006E2424" w:rsidRDefault="00B83759" w:rsidP="00B83759">
      <w:pPr>
        <w:numPr>
          <w:ilvl w:val="0"/>
          <w:numId w:val="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Outline pharmacological and non-pharmacological treatment of COPD</w:t>
      </w:r>
    </w:p>
    <w:p w14:paraId="1D236A7D" w14:textId="77777777" w:rsidR="00B83759" w:rsidRPr="006E2424" w:rsidRDefault="00B83759" w:rsidP="00B83759">
      <w:pPr>
        <w:numPr>
          <w:ilvl w:val="0"/>
          <w:numId w:val="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List complications of COPD</w:t>
      </w:r>
    </w:p>
    <w:p w14:paraId="72B90929" w14:textId="77777777" w:rsidR="00B83759" w:rsidRPr="006E2424" w:rsidRDefault="00B83759" w:rsidP="00B83759">
      <w:pPr>
        <w:spacing w:line="480" w:lineRule="auto"/>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t>Test on COPD case</w:t>
      </w:r>
    </w:p>
    <w:p w14:paraId="3FA15C3C" w14:textId="77777777" w:rsidR="00B83759" w:rsidRPr="006E2424" w:rsidRDefault="00B83759" w:rsidP="00B83759">
      <w:pPr>
        <w:numPr>
          <w:ilvl w:val="0"/>
          <w:numId w:val="4"/>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COPD (chronic obstructive pulmonary disease) is the same as bronchial asthma.</w:t>
      </w:r>
    </w:p>
    <w:p w14:paraId="2C5C4AD5" w14:textId="77777777" w:rsidR="00B83759" w:rsidRPr="006E2424" w:rsidRDefault="00B83759" w:rsidP="00B83759">
      <w:pPr>
        <w:numPr>
          <w:ilvl w:val="0"/>
          <w:numId w:val="5"/>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True</w:t>
      </w:r>
    </w:p>
    <w:p w14:paraId="6BAF8978" w14:textId="77777777" w:rsidR="00B83759" w:rsidRPr="006E2424" w:rsidRDefault="00B83759" w:rsidP="00B83759">
      <w:pPr>
        <w:numPr>
          <w:ilvl w:val="0"/>
          <w:numId w:val="5"/>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False</w:t>
      </w:r>
    </w:p>
    <w:p w14:paraId="4839B45C" w14:textId="77777777" w:rsidR="00B83759" w:rsidRPr="006E2424" w:rsidRDefault="00B83759" w:rsidP="00B83759">
      <w:pPr>
        <w:numPr>
          <w:ilvl w:val="0"/>
          <w:numId w:val="4"/>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What is one of the most prevalent symptoms in patients with COPD, chronic bronchitis?</w:t>
      </w:r>
    </w:p>
    <w:p w14:paraId="68C8F952" w14:textId="77777777" w:rsidR="00B83759" w:rsidRPr="006E2424" w:rsidRDefault="00B83759" w:rsidP="00B83759">
      <w:pPr>
        <w:numPr>
          <w:ilvl w:val="0"/>
          <w:numId w:val="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Dry cough</w:t>
      </w:r>
    </w:p>
    <w:p w14:paraId="0111BF12" w14:textId="77777777" w:rsidR="00B83759" w:rsidRPr="006E2424" w:rsidRDefault="00B83759" w:rsidP="00B83759">
      <w:pPr>
        <w:numPr>
          <w:ilvl w:val="0"/>
          <w:numId w:val="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Cough with sputum</w:t>
      </w:r>
    </w:p>
    <w:p w14:paraId="20DBC7D1" w14:textId="77777777" w:rsidR="00B83759" w:rsidRPr="006E2424" w:rsidRDefault="00B83759" w:rsidP="00B83759">
      <w:pPr>
        <w:numPr>
          <w:ilvl w:val="0"/>
          <w:numId w:val="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hemoptysis</w:t>
      </w:r>
    </w:p>
    <w:p w14:paraId="2A8D7232" w14:textId="77777777" w:rsidR="00B83759" w:rsidRPr="006E2424" w:rsidRDefault="00B83759" w:rsidP="00B83759">
      <w:pPr>
        <w:numPr>
          <w:ilvl w:val="0"/>
          <w:numId w:val="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chest pain</w:t>
      </w:r>
    </w:p>
    <w:p w14:paraId="0F62C245" w14:textId="77777777" w:rsidR="00B83759" w:rsidRPr="006E2424" w:rsidRDefault="00B83759" w:rsidP="00B83759">
      <w:pPr>
        <w:numPr>
          <w:ilvl w:val="0"/>
          <w:numId w:val="4"/>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COPD is almost always caused by ____________.</w:t>
      </w:r>
    </w:p>
    <w:p w14:paraId="5AC38195" w14:textId="77777777" w:rsidR="00B83759" w:rsidRPr="006E2424" w:rsidRDefault="00B83759" w:rsidP="00B83759">
      <w:pPr>
        <w:numPr>
          <w:ilvl w:val="0"/>
          <w:numId w:val="7"/>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Pollution</w:t>
      </w:r>
    </w:p>
    <w:p w14:paraId="194F0F47" w14:textId="77777777" w:rsidR="00B83759" w:rsidRPr="006E2424" w:rsidRDefault="00B83759" w:rsidP="00B83759">
      <w:pPr>
        <w:numPr>
          <w:ilvl w:val="0"/>
          <w:numId w:val="7"/>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Dust</w:t>
      </w:r>
    </w:p>
    <w:p w14:paraId="0909E65F" w14:textId="77777777" w:rsidR="00B83759" w:rsidRPr="006E2424" w:rsidRDefault="00B83759" w:rsidP="00B83759">
      <w:pPr>
        <w:numPr>
          <w:ilvl w:val="0"/>
          <w:numId w:val="7"/>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Smoking</w:t>
      </w:r>
    </w:p>
    <w:p w14:paraId="5BD77A3D" w14:textId="77777777" w:rsidR="00B83759" w:rsidRPr="006E2424" w:rsidRDefault="00B83759" w:rsidP="00B83759">
      <w:pPr>
        <w:numPr>
          <w:ilvl w:val="0"/>
          <w:numId w:val="7"/>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Exposure to asbestos</w:t>
      </w:r>
    </w:p>
    <w:p w14:paraId="74796B0C" w14:textId="77777777" w:rsidR="00B83759" w:rsidRPr="006E2424" w:rsidRDefault="00B83759" w:rsidP="00B83759">
      <w:pPr>
        <w:numPr>
          <w:ilvl w:val="0"/>
          <w:numId w:val="4"/>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What is true about </w:t>
      </w:r>
      <w:r>
        <w:rPr>
          <w:rFonts w:ascii="Times New Roman" w:eastAsia="Calibri" w:hAnsi="Times New Roman" w:cs="Times New Roman"/>
          <w:sz w:val="24"/>
          <w:szCs w:val="24"/>
        </w:rPr>
        <w:t xml:space="preserve">the </w:t>
      </w:r>
      <w:r w:rsidRPr="006E2424">
        <w:rPr>
          <w:rFonts w:ascii="Times New Roman" w:eastAsia="Calibri" w:hAnsi="Times New Roman" w:cs="Times New Roman"/>
          <w:sz w:val="24"/>
          <w:szCs w:val="24"/>
        </w:rPr>
        <w:t>definition of COPD?</w:t>
      </w:r>
    </w:p>
    <w:p w14:paraId="710C92FC" w14:textId="77777777" w:rsidR="00B83759" w:rsidRPr="006E2424" w:rsidRDefault="00B83759" w:rsidP="00B83759">
      <w:pPr>
        <w:numPr>
          <w:ilvl w:val="0"/>
          <w:numId w:val="8"/>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lastRenderedPageBreak/>
        <w:t>It is reversible airway obstruction</w:t>
      </w:r>
    </w:p>
    <w:p w14:paraId="0A6FAF7B" w14:textId="77777777" w:rsidR="00B83759" w:rsidRPr="006E2424" w:rsidRDefault="00B83759" w:rsidP="00B83759">
      <w:pPr>
        <w:numPr>
          <w:ilvl w:val="0"/>
          <w:numId w:val="8"/>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It is progressive airway obstruction</w:t>
      </w:r>
    </w:p>
    <w:p w14:paraId="79ABC4BE" w14:textId="77777777" w:rsidR="00B83759" w:rsidRPr="006E2424" w:rsidRDefault="00B83759" w:rsidP="00B83759">
      <w:pPr>
        <w:numPr>
          <w:ilvl w:val="0"/>
          <w:numId w:val="8"/>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It is triggered by strong odors</w:t>
      </w:r>
    </w:p>
    <w:p w14:paraId="4DA79CAB" w14:textId="77777777" w:rsidR="00B83759" w:rsidRPr="006E2424" w:rsidRDefault="00B83759" w:rsidP="00B83759">
      <w:pPr>
        <w:numPr>
          <w:ilvl w:val="0"/>
          <w:numId w:val="8"/>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It has seasonal variation</w:t>
      </w:r>
    </w:p>
    <w:p w14:paraId="32321879" w14:textId="77777777" w:rsidR="00B83759" w:rsidRPr="006E2424" w:rsidRDefault="00B83759" w:rsidP="00B83759">
      <w:pPr>
        <w:numPr>
          <w:ilvl w:val="0"/>
          <w:numId w:val="4"/>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Which of the following is the most likely investigation to diagnose COPD?</w:t>
      </w:r>
    </w:p>
    <w:p w14:paraId="46E1B751" w14:textId="77777777" w:rsidR="00B83759" w:rsidRPr="006E2424" w:rsidRDefault="00B83759" w:rsidP="00B83759">
      <w:pPr>
        <w:numPr>
          <w:ilvl w:val="0"/>
          <w:numId w:val="9"/>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Chest X-ray</w:t>
      </w:r>
    </w:p>
    <w:p w14:paraId="5C4284B4" w14:textId="77777777" w:rsidR="00B83759" w:rsidRPr="006E2424" w:rsidRDefault="00B83759" w:rsidP="00B83759">
      <w:pPr>
        <w:numPr>
          <w:ilvl w:val="0"/>
          <w:numId w:val="9"/>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Spirometry </w:t>
      </w:r>
    </w:p>
    <w:p w14:paraId="7EE9C4E7" w14:textId="77777777" w:rsidR="00B83759" w:rsidRPr="006E2424" w:rsidRDefault="00B83759" w:rsidP="00B83759">
      <w:pPr>
        <w:numPr>
          <w:ilvl w:val="0"/>
          <w:numId w:val="9"/>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Bronchoscope</w:t>
      </w:r>
    </w:p>
    <w:p w14:paraId="6933D81D" w14:textId="77777777" w:rsidR="00B83759" w:rsidRPr="006E2424" w:rsidRDefault="00B83759" w:rsidP="00B83759">
      <w:pPr>
        <w:numPr>
          <w:ilvl w:val="0"/>
          <w:numId w:val="9"/>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Sputum analysis</w:t>
      </w:r>
    </w:p>
    <w:p w14:paraId="04F6B6AB" w14:textId="77777777" w:rsidR="00B83759" w:rsidRPr="006E2424" w:rsidRDefault="00B83759" w:rsidP="00B83759">
      <w:pPr>
        <w:numPr>
          <w:ilvl w:val="0"/>
          <w:numId w:val="4"/>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Which of the following is the first</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 xml:space="preserve">line treatment </w:t>
      </w:r>
      <w:r>
        <w:rPr>
          <w:rFonts w:ascii="Times New Roman" w:eastAsia="Calibri" w:hAnsi="Times New Roman" w:cs="Times New Roman"/>
          <w:sz w:val="24"/>
          <w:szCs w:val="24"/>
        </w:rPr>
        <w:t>for</w:t>
      </w:r>
      <w:r w:rsidRPr="006E2424">
        <w:rPr>
          <w:rFonts w:ascii="Times New Roman" w:eastAsia="Calibri" w:hAnsi="Times New Roman" w:cs="Times New Roman"/>
          <w:sz w:val="24"/>
          <w:szCs w:val="24"/>
        </w:rPr>
        <w:t xml:space="preserve"> COPD?</w:t>
      </w:r>
    </w:p>
    <w:p w14:paraId="07CA6157" w14:textId="77777777" w:rsidR="00B83759" w:rsidRPr="006E2424" w:rsidRDefault="00B83759" w:rsidP="00B83759">
      <w:pPr>
        <w:numPr>
          <w:ilvl w:val="0"/>
          <w:numId w:val="10"/>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Inhaled corticosteroids</w:t>
      </w:r>
    </w:p>
    <w:p w14:paraId="7A050850" w14:textId="77777777" w:rsidR="00B83759" w:rsidRPr="006E2424" w:rsidRDefault="00B83759" w:rsidP="00B83759">
      <w:pPr>
        <w:numPr>
          <w:ilvl w:val="0"/>
          <w:numId w:val="10"/>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Systemic corticosteroids</w:t>
      </w:r>
    </w:p>
    <w:p w14:paraId="2E1CF0BB" w14:textId="77777777" w:rsidR="00B83759" w:rsidRPr="006E2424" w:rsidRDefault="00B83759" w:rsidP="00B83759">
      <w:pPr>
        <w:numPr>
          <w:ilvl w:val="0"/>
          <w:numId w:val="10"/>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Inhaled beta 2 agonists</w:t>
      </w:r>
    </w:p>
    <w:p w14:paraId="274BFF97" w14:textId="77777777" w:rsidR="00B83759" w:rsidRPr="006E2424" w:rsidRDefault="00B83759" w:rsidP="00B83759">
      <w:pPr>
        <w:numPr>
          <w:ilvl w:val="0"/>
          <w:numId w:val="10"/>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Antileukotrienes</w:t>
      </w:r>
    </w:p>
    <w:p w14:paraId="29990C8A" w14:textId="77777777" w:rsidR="00B83759" w:rsidRPr="006E2424" w:rsidRDefault="00B83759" w:rsidP="00B83759">
      <w:pPr>
        <w:numPr>
          <w:ilvl w:val="0"/>
          <w:numId w:val="4"/>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Which of the following is a complication of COPD?</w:t>
      </w:r>
    </w:p>
    <w:p w14:paraId="6F82C4F3" w14:textId="77777777" w:rsidR="00B83759" w:rsidRPr="006E2424" w:rsidRDefault="00B83759" w:rsidP="00B83759">
      <w:pPr>
        <w:numPr>
          <w:ilvl w:val="0"/>
          <w:numId w:val="11"/>
        </w:numPr>
        <w:spacing w:line="480" w:lineRule="auto"/>
        <w:contextualSpacing/>
        <w:jc w:val="both"/>
        <w:rPr>
          <w:rFonts w:ascii="Times New Roman" w:eastAsia="Calibri" w:hAnsi="Times New Roman" w:cs="Times New Roman"/>
          <w:sz w:val="24"/>
          <w:szCs w:val="24"/>
        </w:rPr>
      </w:pPr>
      <w:proofErr w:type="spellStart"/>
      <w:r w:rsidRPr="006E2424">
        <w:rPr>
          <w:rFonts w:ascii="Times New Roman" w:eastAsia="Calibri" w:hAnsi="Times New Roman" w:cs="Times New Roman"/>
          <w:sz w:val="24"/>
          <w:szCs w:val="24"/>
        </w:rPr>
        <w:t>Corpulmonale</w:t>
      </w:r>
      <w:proofErr w:type="spellEnd"/>
    </w:p>
    <w:p w14:paraId="06CA8EAC" w14:textId="77777777" w:rsidR="00B83759" w:rsidRPr="006E2424" w:rsidRDefault="00B83759" w:rsidP="00B83759">
      <w:pPr>
        <w:numPr>
          <w:ilvl w:val="0"/>
          <w:numId w:val="11"/>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Stridor</w:t>
      </w:r>
    </w:p>
    <w:p w14:paraId="23D021A5" w14:textId="77777777" w:rsidR="00B83759" w:rsidRPr="006E2424" w:rsidRDefault="00B83759" w:rsidP="00B83759">
      <w:pPr>
        <w:numPr>
          <w:ilvl w:val="0"/>
          <w:numId w:val="11"/>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Lung abscess</w:t>
      </w:r>
    </w:p>
    <w:p w14:paraId="02A78386" w14:textId="77777777" w:rsidR="00B83759" w:rsidRPr="006E2424" w:rsidRDefault="00B83759" w:rsidP="00B83759">
      <w:pPr>
        <w:numPr>
          <w:ilvl w:val="0"/>
          <w:numId w:val="11"/>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Toxemia</w:t>
      </w:r>
    </w:p>
    <w:p w14:paraId="6F6D5137" w14:textId="77777777" w:rsidR="00B83759" w:rsidRPr="006E2424" w:rsidRDefault="00B83759" w:rsidP="00B83759">
      <w:pPr>
        <w:spacing w:line="480" w:lineRule="auto"/>
        <w:jc w:val="both"/>
        <w:rPr>
          <w:rFonts w:ascii="Times New Roman" w:eastAsia="Calibri" w:hAnsi="Times New Roman" w:cs="Times New Roman"/>
          <w:sz w:val="24"/>
          <w:szCs w:val="24"/>
        </w:rPr>
      </w:pPr>
    </w:p>
    <w:p w14:paraId="4FD1AB42" w14:textId="77777777" w:rsidR="00B83759" w:rsidRDefault="00B83759" w:rsidP="00B83759">
      <w:pPr>
        <w:spacing w:line="480" w:lineRule="auto"/>
        <w:jc w:val="both"/>
        <w:rPr>
          <w:rFonts w:ascii="Times New Roman" w:eastAsia="Calibri" w:hAnsi="Times New Roman" w:cs="Times New Roman"/>
          <w:sz w:val="24"/>
          <w:szCs w:val="24"/>
        </w:rPr>
      </w:pPr>
    </w:p>
    <w:p w14:paraId="39A3F2B2" w14:textId="77777777" w:rsidR="00B83759" w:rsidRDefault="00B83759" w:rsidP="00B83759">
      <w:pPr>
        <w:spacing w:line="480" w:lineRule="auto"/>
        <w:jc w:val="both"/>
        <w:rPr>
          <w:rFonts w:ascii="Times New Roman" w:eastAsia="Calibri" w:hAnsi="Times New Roman" w:cs="Times New Roman"/>
          <w:sz w:val="24"/>
          <w:szCs w:val="24"/>
        </w:rPr>
      </w:pPr>
    </w:p>
    <w:p w14:paraId="61A269D5" w14:textId="77777777" w:rsidR="00B83759" w:rsidRDefault="00B83759" w:rsidP="00B83759">
      <w:pPr>
        <w:spacing w:line="480" w:lineRule="auto"/>
        <w:jc w:val="both"/>
        <w:rPr>
          <w:rFonts w:ascii="Times New Roman" w:eastAsia="Calibri" w:hAnsi="Times New Roman" w:cs="Times New Roman"/>
          <w:sz w:val="24"/>
          <w:szCs w:val="24"/>
        </w:rPr>
      </w:pPr>
    </w:p>
    <w:p w14:paraId="187D95C3" w14:textId="2F10A79B" w:rsidR="00B83759" w:rsidRPr="006E2424" w:rsidRDefault="00B83759" w:rsidP="00B83759">
      <w:pPr>
        <w:spacing w:line="480" w:lineRule="auto"/>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lastRenderedPageBreak/>
        <w:t xml:space="preserve">Appendix 2: </w:t>
      </w:r>
    </w:p>
    <w:p w14:paraId="24E70719" w14:textId="77777777" w:rsidR="00B83759" w:rsidRPr="006E2424" w:rsidRDefault="00B83759" w:rsidP="00B83759">
      <w:pPr>
        <w:spacing w:line="480" w:lineRule="auto"/>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t>Case 2 pneumonia (score: 7)</w:t>
      </w:r>
    </w:p>
    <w:p w14:paraId="4E0818D5"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A 61-year-old man presents to the hospital with fever, mostly dry cough with scanty sputum</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 xml:space="preserve"> and difficulty breathing. He also reports feeling very tired and unwell. He has a history of hypertension, which is controlled with enalapril. On exam, his pulse is 120 bpm, his temperature is 101.6°F (38.7°C), and his oxygen saturation is 88%. He appears acutely ill. </w:t>
      </w:r>
    </w:p>
    <w:p w14:paraId="27AD798C"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He is admitted to </w:t>
      </w:r>
      <w:r>
        <w:rPr>
          <w:rFonts w:ascii="Times New Roman" w:eastAsia="Calibri" w:hAnsi="Times New Roman" w:cs="Times New Roman"/>
          <w:sz w:val="24"/>
          <w:szCs w:val="24"/>
        </w:rPr>
        <w:t xml:space="preserve">the </w:t>
      </w:r>
      <w:r w:rsidRPr="006E2424">
        <w:rPr>
          <w:rFonts w:ascii="Times New Roman" w:eastAsia="Calibri" w:hAnsi="Times New Roman" w:cs="Times New Roman"/>
          <w:sz w:val="24"/>
          <w:szCs w:val="24"/>
        </w:rPr>
        <w:t xml:space="preserve">hospital in an isolation room and is started on oxygen, intravenous fluids, and venous thromboembolism prophylaxis. Blood and sputum cultures are ordered. </w:t>
      </w:r>
    </w:p>
    <w:p w14:paraId="451CC55A"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Chest x-ray shows bilateral lung infiltrates, and computed tomography of the chest reveals multiple bilateral lobular and subsegmental areas of ground-glass opacity of bronchopneumonia. </w:t>
      </w:r>
    </w:p>
    <w:p w14:paraId="7BCBF132"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Laboratory findings showed CBC, WBC count: 4000, with neutrophilia and lymphopenia, ESR and CRP are high</w:t>
      </w:r>
    </w:p>
    <w:p w14:paraId="59F113C2"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Sputum gram stain showed few pus cells</w:t>
      </w:r>
    </w:p>
    <w:p w14:paraId="108FD86A" w14:textId="77777777" w:rsidR="00B83759" w:rsidRPr="006E2424" w:rsidRDefault="00B83759" w:rsidP="00B83759">
      <w:pPr>
        <w:spacing w:line="480" w:lineRule="auto"/>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A nasopharyngeal swab is sent for real-time reverse transcriptase polymerase chain reaction testing, and the result comes back positive for severe acute respiratory syndrome coronavirus 2 (SARS-CoV-2) a few hours later. </w:t>
      </w:r>
    </w:p>
    <w:p w14:paraId="796E134D" w14:textId="77777777" w:rsidR="00B83759" w:rsidRPr="006E2424" w:rsidRDefault="00B83759" w:rsidP="00B83759">
      <w:pPr>
        <w:spacing w:line="480" w:lineRule="auto"/>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t xml:space="preserve">Objectives: </w:t>
      </w:r>
    </w:p>
    <w:p w14:paraId="0EE7650A" w14:textId="77777777" w:rsidR="00B83759" w:rsidRPr="006E2424" w:rsidRDefault="00B83759" w:rsidP="00B83759">
      <w:pPr>
        <w:numPr>
          <w:ilvl w:val="0"/>
          <w:numId w:val="12"/>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Definition of pneumonia</w:t>
      </w:r>
    </w:p>
    <w:p w14:paraId="5E1BF20B" w14:textId="77777777" w:rsidR="00B83759" w:rsidRPr="006E2424" w:rsidRDefault="00B83759" w:rsidP="00B83759">
      <w:pPr>
        <w:numPr>
          <w:ilvl w:val="0"/>
          <w:numId w:val="12"/>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Types of pneumonia</w:t>
      </w:r>
    </w:p>
    <w:p w14:paraId="71217FC9" w14:textId="77777777" w:rsidR="00B83759" w:rsidRPr="006E2424" w:rsidRDefault="00B83759" w:rsidP="00B83759">
      <w:pPr>
        <w:numPr>
          <w:ilvl w:val="0"/>
          <w:numId w:val="12"/>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Clinical presentation of pneumonia</w:t>
      </w:r>
    </w:p>
    <w:p w14:paraId="2D304286" w14:textId="77777777" w:rsidR="00B83759" w:rsidRPr="006E2424" w:rsidRDefault="00B83759" w:rsidP="00B83759">
      <w:pPr>
        <w:numPr>
          <w:ilvl w:val="0"/>
          <w:numId w:val="12"/>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Investigations of pneumonia</w:t>
      </w:r>
    </w:p>
    <w:p w14:paraId="2F74D5F0" w14:textId="77777777" w:rsidR="00B83759" w:rsidRPr="006E2424" w:rsidRDefault="00B83759" w:rsidP="00B83759">
      <w:pPr>
        <w:numPr>
          <w:ilvl w:val="0"/>
          <w:numId w:val="12"/>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lastRenderedPageBreak/>
        <w:t>Complications of pneumonia</w:t>
      </w:r>
    </w:p>
    <w:p w14:paraId="30402810" w14:textId="77777777" w:rsidR="00B83759" w:rsidRPr="006E2424" w:rsidRDefault="00B83759" w:rsidP="00B83759">
      <w:pPr>
        <w:spacing w:line="480" w:lineRule="auto"/>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t>Test:</w:t>
      </w:r>
    </w:p>
    <w:p w14:paraId="284DB96B" w14:textId="77777777" w:rsidR="00B83759" w:rsidRPr="006E2424" w:rsidRDefault="00B83759" w:rsidP="00B83759">
      <w:pPr>
        <w:numPr>
          <w:ilvl w:val="0"/>
          <w:numId w:val="2"/>
        </w:numPr>
        <w:spacing w:line="480" w:lineRule="auto"/>
        <w:ind w:left="900"/>
        <w:contextualSpacing/>
        <w:jc w:val="both"/>
        <w:rPr>
          <w:rFonts w:ascii="Times New Roman" w:eastAsia="Calibri" w:hAnsi="Times New Roman" w:cs="Times New Roman"/>
          <w:b/>
          <w:bCs/>
          <w:sz w:val="24"/>
          <w:szCs w:val="24"/>
        </w:rPr>
      </w:pPr>
      <w:r w:rsidRPr="006E2424">
        <w:rPr>
          <w:rFonts w:ascii="Times New Roman" w:eastAsia="Calibri" w:hAnsi="Times New Roman" w:cs="Times New Roman"/>
          <w:sz w:val="24"/>
          <w:szCs w:val="24"/>
        </w:rPr>
        <w:t xml:space="preserve">Which of the following </w:t>
      </w:r>
      <w:r>
        <w:rPr>
          <w:rFonts w:ascii="Times New Roman" w:eastAsia="Calibri" w:hAnsi="Times New Roman" w:cs="Times New Roman"/>
          <w:sz w:val="24"/>
          <w:szCs w:val="24"/>
        </w:rPr>
        <w:t>defines</w:t>
      </w:r>
      <w:r w:rsidRPr="006E2424">
        <w:rPr>
          <w:rFonts w:ascii="Times New Roman" w:eastAsia="Calibri" w:hAnsi="Times New Roman" w:cs="Times New Roman"/>
          <w:sz w:val="24"/>
          <w:szCs w:val="24"/>
        </w:rPr>
        <w:t xml:space="preserve"> pneumonia?</w:t>
      </w:r>
    </w:p>
    <w:p w14:paraId="48CEFBE9" w14:textId="77777777" w:rsidR="00B83759" w:rsidRPr="006E2424" w:rsidRDefault="00B83759" w:rsidP="00B83759">
      <w:pPr>
        <w:numPr>
          <w:ilvl w:val="0"/>
          <w:numId w:val="1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acute infection of the lower respiratory tract caused by a wide variety of microorganisms</w:t>
      </w:r>
    </w:p>
    <w:p w14:paraId="47A302C5" w14:textId="77777777" w:rsidR="00B83759" w:rsidRPr="006E2424" w:rsidRDefault="00B83759" w:rsidP="00B83759">
      <w:pPr>
        <w:numPr>
          <w:ilvl w:val="0"/>
          <w:numId w:val="1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A severe chest cold</w:t>
      </w:r>
    </w:p>
    <w:p w14:paraId="53AE1356" w14:textId="77777777" w:rsidR="00B83759" w:rsidRPr="006E2424" w:rsidRDefault="00B83759" w:rsidP="00B83759">
      <w:pPr>
        <w:numPr>
          <w:ilvl w:val="0"/>
          <w:numId w:val="13"/>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Advanced bronchitis</w:t>
      </w:r>
    </w:p>
    <w:p w14:paraId="5828A6ED" w14:textId="77777777" w:rsidR="00B83759" w:rsidRPr="006E2424" w:rsidRDefault="00B83759" w:rsidP="00B83759">
      <w:pPr>
        <w:numPr>
          <w:ilvl w:val="0"/>
          <w:numId w:val="13"/>
        </w:numPr>
        <w:spacing w:line="480" w:lineRule="auto"/>
        <w:contextualSpacing/>
        <w:jc w:val="both"/>
        <w:rPr>
          <w:rFonts w:ascii="Times New Roman" w:eastAsia="Calibri" w:hAnsi="Times New Roman" w:cs="Times New Roman"/>
          <w:b/>
          <w:bCs/>
          <w:sz w:val="24"/>
          <w:szCs w:val="24"/>
        </w:rPr>
      </w:pPr>
      <w:r w:rsidRPr="006E2424">
        <w:rPr>
          <w:rFonts w:ascii="Times New Roman" w:eastAsia="Calibri" w:hAnsi="Times New Roman" w:cs="Times New Roman"/>
          <w:sz w:val="24"/>
          <w:szCs w:val="24"/>
        </w:rPr>
        <w:t xml:space="preserve">It is the result of </w:t>
      </w:r>
      <w:r>
        <w:rPr>
          <w:rFonts w:ascii="Times New Roman" w:eastAsia="Calibri" w:hAnsi="Times New Roman" w:cs="Times New Roman"/>
          <w:sz w:val="24"/>
          <w:szCs w:val="24"/>
        </w:rPr>
        <w:t xml:space="preserve">the </w:t>
      </w:r>
      <w:r w:rsidRPr="006E2424">
        <w:rPr>
          <w:rFonts w:ascii="Times New Roman" w:eastAsia="Calibri" w:hAnsi="Times New Roman" w:cs="Times New Roman"/>
          <w:sz w:val="24"/>
          <w:szCs w:val="24"/>
        </w:rPr>
        <w:t xml:space="preserve">development of bacterial colonization </w:t>
      </w:r>
    </w:p>
    <w:p w14:paraId="2A98C663" w14:textId="77777777" w:rsidR="00B83759" w:rsidRPr="006E2424" w:rsidRDefault="00B83759" w:rsidP="00B83759">
      <w:pPr>
        <w:numPr>
          <w:ilvl w:val="0"/>
          <w:numId w:val="2"/>
        </w:numPr>
        <w:spacing w:line="480" w:lineRule="auto"/>
        <w:ind w:left="1080" w:hanging="1"/>
        <w:contextualSpacing/>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t>Which of the following is most accurate regarding the presentation of patients with pneumonia?</w:t>
      </w:r>
    </w:p>
    <w:p w14:paraId="41FF9A35" w14:textId="77777777" w:rsidR="00B83759" w:rsidRPr="006E2424" w:rsidRDefault="00B83759" w:rsidP="00B83759">
      <w:pPr>
        <w:numPr>
          <w:ilvl w:val="0"/>
          <w:numId w:val="14"/>
        </w:numPr>
        <w:spacing w:line="480" w:lineRule="auto"/>
        <w:ind w:left="1800" w:hanging="2"/>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Purulent sputum is a common feature of pneumonia that is caused by atypical pathogens, excluding Legionnaire</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 xml:space="preserve">s disease </w:t>
      </w:r>
    </w:p>
    <w:p w14:paraId="05CBBFB8" w14:textId="77777777" w:rsidR="00B83759" w:rsidRPr="006E2424" w:rsidRDefault="00B83759" w:rsidP="00B83759">
      <w:pPr>
        <w:numPr>
          <w:ilvl w:val="0"/>
          <w:numId w:val="14"/>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Bacterial pneumonia has been associated with both hyperthermia and hypothermia, as well as with tachycardia and bradycardia </w:t>
      </w:r>
    </w:p>
    <w:p w14:paraId="7486AEDC" w14:textId="77777777" w:rsidR="00B83759" w:rsidRPr="006E2424" w:rsidRDefault="00B83759" w:rsidP="00B83759">
      <w:pPr>
        <w:numPr>
          <w:ilvl w:val="0"/>
          <w:numId w:val="14"/>
        </w:numPr>
        <w:spacing w:line="480" w:lineRule="auto"/>
        <w:ind w:left="1800"/>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Lobar consolidation is a typical feature of pneumonia caused by </w:t>
      </w:r>
      <w:r>
        <w:rPr>
          <w:rFonts w:ascii="Times New Roman" w:eastAsia="Calibri" w:hAnsi="Times New Roman" w:cs="Times New Roman"/>
          <w:sz w:val="24"/>
          <w:szCs w:val="24"/>
        </w:rPr>
        <w:t xml:space="preserve">a </w:t>
      </w:r>
      <w:r w:rsidRPr="006E2424">
        <w:rPr>
          <w:rFonts w:ascii="Times New Roman" w:eastAsia="Calibri" w:hAnsi="Times New Roman" w:cs="Times New Roman"/>
          <w:sz w:val="24"/>
          <w:szCs w:val="24"/>
        </w:rPr>
        <w:t>viral infection</w:t>
      </w:r>
    </w:p>
    <w:p w14:paraId="6DEF36E3" w14:textId="77777777" w:rsidR="00B83759" w:rsidRPr="006E2424" w:rsidRDefault="00B83759" w:rsidP="00B83759">
      <w:pPr>
        <w:numPr>
          <w:ilvl w:val="0"/>
          <w:numId w:val="14"/>
        </w:numPr>
        <w:spacing w:line="480" w:lineRule="auto"/>
        <w:ind w:left="1890"/>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Dry cough is more commonly associated with pneumonia caused by Streptococcus pneumoniae</w:t>
      </w:r>
    </w:p>
    <w:p w14:paraId="0D19A42B" w14:textId="77777777" w:rsidR="00B83759" w:rsidRPr="006E2424" w:rsidRDefault="00B83759" w:rsidP="00B83759">
      <w:pPr>
        <w:numPr>
          <w:ilvl w:val="0"/>
          <w:numId w:val="2"/>
        </w:numPr>
        <w:spacing w:line="480" w:lineRule="auto"/>
        <w:contextualSpacing/>
        <w:jc w:val="both"/>
        <w:rPr>
          <w:rFonts w:ascii="Times New Roman" w:eastAsia="Calibri" w:hAnsi="Times New Roman" w:cs="Times New Roman"/>
          <w:b/>
          <w:bCs/>
          <w:sz w:val="24"/>
          <w:szCs w:val="24"/>
        </w:rPr>
      </w:pPr>
      <w:r w:rsidRPr="006E2424">
        <w:rPr>
          <w:rFonts w:ascii="Times New Roman" w:eastAsia="Calibri" w:hAnsi="Times New Roman" w:cs="Times New Roman"/>
          <w:b/>
          <w:bCs/>
          <w:sz w:val="24"/>
          <w:szCs w:val="24"/>
        </w:rPr>
        <w:t>Which of the following is recommended in the workup of patients with community</w:t>
      </w:r>
      <w:r>
        <w:rPr>
          <w:rFonts w:ascii="Times New Roman" w:eastAsia="Calibri" w:hAnsi="Times New Roman" w:cs="Times New Roman"/>
          <w:b/>
          <w:bCs/>
          <w:sz w:val="24"/>
          <w:szCs w:val="24"/>
        </w:rPr>
        <w:t>-</w:t>
      </w:r>
      <w:r w:rsidRPr="006E2424">
        <w:rPr>
          <w:rFonts w:ascii="Times New Roman" w:eastAsia="Calibri" w:hAnsi="Times New Roman" w:cs="Times New Roman"/>
          <w:b/>
          <w:bCs/>
          <w:sz w:val="24"/>
          <w:szCs w:val="24"/>
        </w:rPr>
        <w:t>acquired pneumonia CAP?</w:t>
      </w:r>
    </w:p>
    <w:p w14:paraId="2BBBC948" w14:textId="77777777" w:rsidR="00B83759" w:rsidRPr="006E2424" w:rsidRDefault="00B83759" w:rsidP="00B83759">
      <w:pPr>
        <w:numPr>
          <w:ilvl w:val="0"/>
          <w:numId w:val="15"/>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Sputum Gram stain and culture should be routinely obtained in adults with CAP managed in the outpatient setting</w:t>
      </w:r>
    </w:p>
    <w:p w14:paraId="5E25A9D1" w14:textId="77777777" w:rsidR="00B83759" w:rsidRPr="006E2424" w:rsidRDefault="00B83759" w:rsidP="00B83759">
      <w:pPr>
        <w:numPr>
          <w:ilvl w:val="0"/>
          <w:numId w:val="15"/>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Blood cultures should be routinely obtained in adults with CAP managed in the outpatient setting</w:t>
      </w:r>
    </w:p>
    <w:p w14:paraId="65F0AEE2" w14:textId="77777777" w:rsidR="00B83759" w:rsidRPr="006E2424" w:rsidRDefault="00B83759" w:rsidP="00B83759">
      <w:pPr>
        <w:numPr>
          <w:ilvl w:val="0"/>
          <w:numId w:val="15"/>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lastRenderedPageBreak/>
        <w:t xml:space="preserve">If </w:t>
      </w:r>
      <w:r>
        <w:rPr>
          <w:rFonts w:ascii="Times New Roman" w:eastAsia="Calibri" w:hAnsi="Times New Roman" w:cs="Times New Roman"/>
          <w:sz w:val="24"/>
          <w:szCs w:val="24"/>
        </w:rPr>
        <w:t xml:space="preserve">a </w:t>
      </w:r>
      <w:r w:rsidRPr="006E2424">
        <w:rPr>
          <w:rFonts w:ascii="Times New Roman" w:eastAsia="Calibri" w:hAnsi="Times New Roman" w:cs="Times New Roman"/>
          <w:sz w:val="24"/>
          <w:szCs w:val="24"/>
        </w:rPr>
        <w:t xml:space="preserve">pandemic virus is circulating in a community, testing adults with CAP using a rapid viral molecular assay (PCR) is preferred </w:t>
      </w:r>
    </w:p>
    <w:p w14:paraId="5D720CE2" w14:textId="77777777" w:rsidR="00B83759" w:rsidRPr="006E2424" w:rsidRDefault="00B83759" w:rsidP="00B83759">
      <w:pPr>
        <w:numPr>
          <w:ilvl w:val="0"/>
          <w:numId w:val="15"/>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Adults with CAP should routinely undergo urine testing for Legionella antigen</w:t>
      </w:r>
    </w:p>
    <w:p w14:paraId="7B6532CF" w14:textId="77777777" w:rsidR="00B83759" w:rsidRPr="006E2424" w:rsidRDefault="00B83759" w:rsidP="00B83759">
      <w:pPr>
        <w:numPr>
          <w:ilvl w:val="0"/>
          <w:numId w:val="2"/>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Which of the following is </w:t>
      </w:r>
      <w:r w:rsidRPr="006E2424">
        <w:rPr>
          <w:rFonts w:ascii="Times New Roman" w:eastAsia="Calibri" w:hAnsi="Times New Roman" w:cs="Times New Roman"/>
          <w:b/>
          <w:bCs/>
          <w:sz w:val="24"/>
          <w:szCs w:val="24"/>
        </w:rPr>
        <w:t>NOT</w:t>
      </w:r>
      <w:r w:rsidRPr="006E2424">
        <w:rPr>
          <w:rFonts w:ascii="Times New Roman" w:eastAsia="Calibri" w:hAnsi="Times New Roman" w:cs="Times New Roman"/>
          <w:sz w:val="24"/>
          <w:szCs w:val="24"/>
        </w:rPr>
        <w:t xml:space="preserve"> a common complication of pneumonia?</w:t>
      </w:r>
    </w:p>
    <w:p w14:paraId="745B20F0" w14:textId="77777777" w:rsidR="00B83759" w:rsidRPr="006E2424" w:rsidRDefault="00B83759" w:rsidP="00B83759">
      <w:pPr>
        <w:numPr>
          <w:ilvl w:val="0"/>
          <w:numId w:val="1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Confusion</w:t>
      </w:r>
    </w:p>
    <w:p w14:paraId="670B8D33" w14:textId="77777777" w:rsidR="00B83759" w:rsidRPr="006E2424" w:rsidRDefault="00B83759" w:rsidP="00B83759">
      <w:pPr>
        <w:numPr>
          <w:ilvl w:val="0"/>
          <w:numId w:val="1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Renal impairment</w:t>
      </w:r>
    </w:p>
    <w:p w14:paraId="4134BAAA" w14:textId="77777777" w:rsidR="00B83759" w:rsidRPr="006E2424" w:rsidRDefault="00B83759" w:rsidP="00B83759">
      <w:pPr>
        <w:numPr>
          <w:ilvl w:val="0"/>
          <w:numId w:val="1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Shock</w:t>
      </w:r>
    </w:p>
    <w:p w14:paraId="1EE9DD22" w14:textId="77777777" w:rsidR="00B83759" w:rsidRPr="006E2424" w:rsidRDefault="00B83759" w:rsidP="00B83759">
      <w:pPr>
        <w:numPr>
          <w:ilvl w:val="0"/>
          <w:numId w:val="1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Respiratory failure</w:t>
      </w:r>
    </w:p>
    <w:p w14:paraId="0CD51EDF" w14:textId="77777777" w:rsidR="00B83759" w:rsidRPr="006E2424" w:rsidRDefault="00B83759" w:rsidP="00B83759">
      <w:pPr>
        <w:numPr>
          <w:ilvl w:val="0"/>
          <w:numId w:val="16"/>
        </w:numPr>
        <w:spacing w:line="480" w:lineRule="auto"/>
        <w:contextualSpacing/>
        <w:jc w:val="both"/>
        <w:rPr>
          <w:rFonts w:ascii="Times New Roman" w:eastAsia="Calibri" w:hAnsi="Times New Roman" w:cs="Times New Roman"/>
          <w:sz w:val="24"/>
          <w:szCs w:val="24"/>
        </w:rPr>
      </w:pPr>
      <w:proofErr w:type="spellStart"/>
      <w:r w:rsidRPr="006E2424">
        <w:rPr>
          <w:rFonts w:ascii="Times New Roman" w:eastAsia="Calibri" w:hAnsi="Times New Roman" w:cs="Times New Roman"/>
          <w:sz w:val="24"/>
          <w:szCs w:val="24"/>
        </w:rPr>
        <w:t>Corpulmonale</w:t>
      </w:r>
      <w:proofErr w:type="spellEnd"/>
    </w:p>
    <w:p w14:paraId="670E095B" w14:textId="77777777" w:rsidR="00B83759" w:rsidRPr="006E2424" w:rsidRDefault="00B83759" w:rsidP="00B83759">
      <w:pPr>
        <w:numPr>
          <w:ilvl w:val="0"/>
          <w:numId w:val="16"/>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Pleural effusion</w:t>
      </w:r>
    </w:p>
    <w:p w14:paraId="2089D8AE" w14:textId="77777777" w:rsidR="00B83759" w:rsidRPr="006E2424" w:rsidRDefault="00B83759" w:rsidP="00B83759">
      <w:pPr>
        <w:numPr>
          <w:ilvl w:val="0"/>
          <w:numId w:val="2"/>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Which of the following is NOT a type of anatomical classification of pneumonia?</w:t>
      </w:r>
    </w:p>
    <w:p w14:paraId="634A3EE9" w14:textId="77777777" w:rsidR="00B83759" w:rsidRPr="006E2424" w:rsidRDefault="00B83759" w:rsidP="00B83759">
      <w:pPr>
        <w:numPr>
          <w:ilvl w:val="0"/>
          <w:numId w:val="17"/>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Multilobe pneumonia</w:t>
      </w:r>
    </w:p>
    <w:p w14:paraId="325C5739" w14:textId="77777777" w:rsidR="00B83759" w:rsidRPr="006E2424" w:rsidRDefault="00B83759" w:rsidP="00B83759">
      <w:pPr>
        <w:numPr>
          <w:ilvl w:val="0"/>
          <w:numId w:val="17"/>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Bronchopneumonia</w:t>
      </w:r>
    </w:p>
    <w:p w14:paraId="1B8AF2BC" w14:textId="77777777" w:rsidR="00B83759" w:rsidRPr="006E2424" w:rsidRDefault="00B83759" w:rsidP="00B83759">
      <w:pPr>
        <w:numPr>
          <w:ilvl w:val="0"/>
          <w:numId w:val="17"/>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Bacterial pneumonia</w:t>
      </w:r>
    </w:p>
    <w:p w14:paraId="3C8EE5A5" w14:textId="77777777" w:rsidR="00B83759" w:rsidRPr="006E2424" w:rsidRDefault="00B83759" w:rsidP="00B83759">
      <w:pPr>
        <w:numPr>
          <w:ilvl w:val="0"/>
          <w:numId w:val="17"/>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 xml:space="preserve">Segmental pneumonia </w:t>
      </w:r>
    </w:p>
    <w:p w14:paraId="510CD27E" w14:textId="77777777" w:rsidR="00B83759" w:rsidRPr="006E2424" w:rsidRDefault="00B83759" w:rsidP="00B83759">
      <w:pPr>
        <w:numPr>
          <w:ilvl w:val="0"/>
          <w:numId w:val="2"/>
        </w:numPr>
        <w:spacing w:line="480" w:lineRule="auto"/>
        <w:ind w:left="1080"/>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Which of the following is NOT a type of microbiological classification of pneumonia?</w:t>
      </w:r>
    </w:p>
    <w:p w14:paraId="73F406A9" w14:textId="77777777" w:rsidR="00B83759" w:rsidRPr="006E2424" w:rsidRDefault="00B83759" w:rsidP="00B83759">
      <w:pPr>
        <w:numPr>
          <w:ilvl w:val="0"/>
          <w:numId w:val="18"/>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Bacterial pneumonia</w:t>
      </w:r>
    </w:p>
    <w:p w14:paraId="73B067E5" w14:textId="77777777" w:rsidR="00B83759" w:rsidRPr="006E2424" w:rsidRDefault="00B83759" w:rsidP="00B83759">
      <w:pPr>
        <w:numPr>
          <w:ilvl w:val="0"/>
          <w:numId w:val="18"/>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Fungal pneumonia</w:t>
      </w:r>
    </w:p>
    <w:p w14:paraId="518EA89D" w14:textId="77777777" w:rsidR="00B83759" w:rsidRPr="006E2424" w:rsidRDefault="00B83759" w:rsidP="00B83759">
      <w:pPr>
        <w:numPr>
          <w:ilvl w:val="0"/>
          <w:numId w:val="18"/>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Viral pneumonia</w:t>
      </w:r>
    </w:p>
    <w:p w14:paraId="68E76294" w14:textId="77777777" w:rsidR="00B83759" w:rsidRPr="006E2424" w:rsidRDefault="00B83759" w:rsidP="00B83759">
      <w:pPr>
        <w:numPr>
          <w:ilvl w:val="0"/>
          <w:numId w:val="18"/>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Ventilator</w:t>
      </w:r>
      <w:r>
        <w:rPr>
          <w:rFonts w:ascii="Times New Roman" w:eastAsia="Calibri" w:hAnsi="Times New Roman" w:cs="Times New Roman"/>
          <w:sz w:val="24"/>
          <w:szCs w:val="24"/>
        </w:rPr>
        <w:t>-</w:t>
      </w:r>
      <w:r w:rsidRPr="006E2424">
        <w:rPr>
          <w:rFonts w:ascii="Times New Roman" w:eastAsia="Calibri" w:hAnsi="Times New Roman" w:cs="Times New Roman"/>
          <w:sz w:val="24"/>
          <w:szCs w:val="24"/>
        </w:rPr>
        <w:t>associated pneumonia</w:t>
      </w:r>
    </w:p>
    <w:p w14:paraId="0FBDB5EA" w14:textId="77777777" w:rsidR="00B83759" w:rsidRPr="006E2424" w:rsidRDefault="00B83759" w:rsidP="00755DD2">
      <w:pPr>
        <w:numPr>
          <w:ilvl w:val="0"/>
          <w:numId w:val="2"/>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Is the diagnosis of pneumonia confirmed by radiological finding</w:t>
      </w:r>
      <w:r>
        <w:rPr>
          <w:rFonts w:ascii="Times New Roman" w:eastAsia="Calibri" w:hAnsi="Times New Roman" w:cs="Times New Roman"/>
          <w:sz w:val="24"/>
          <w:szCs w:val="24"/>
        </w:rPr>
        <w:t>s</w:t>
      </w:r>
      <w:r w:rsidRPr="006E2424">
        <w:rPr>
          <w:rFonts w:ascii="Times New Roman" w:eastAsia="Calibri" w:hAnsi="Times New Roman" w:cs="Times New Roman"/>
          <w:sz w:val="24"/>
          <w:szCs w:val="24"/>
        </w:rPr>
        <w:t>?</w:t>
      </w:r>
    </w:p>
    <w:p w14:paraId="7BF885EE" w14:textId="77777777" w:rsidR="00B83759" w:rsidRPr="006E2424" w:rsidRDefault="00B83759" w:rsidP="00B83759">
      <w:pPr>
        <w:numPr>
          <w:ilvl w:val="0"/>
          <w:numId w:val="19"/>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True</w:t>
      </w:r>
    </w:p>
    <w:p w14:paraId="0836F6F2" w14:textId="77777777" w:rsidR="00B83759" w:rsidRPr="006E2424" w:rsidRDefault="00B83759" w:rsidP="00B83759">
      <w:pPr>
        <w:numPr>
          <w:ilvl w:val="0"/>
          <w:numId w:val="19"/>
        </w:numPr>
        <w:spacing w:line="480" w:lineRule="auto"/>
        <w:contextualSpacing/>
        <w:jc w:val="both"/>
        <w:rPr>
          <w:rFonts w:ascii="Times New Roman" w:eastAsia="Calibri" w:hAnsi="Times New Roman" w:cs="Times New Roman"/>
          <w:sz w:val="24"/>
          <w:szCs w:val="24"/>
        </w:rPr>
      </w:pPr>
      <w:r w:rsidRPr="006E2424">
        <w:rPr>
          <w:rFonts w:ascii="Times New Roman" w:eastAsia="Calibri" w:hAnsi="Times New Roman" w:cs="Times New Roman"/>
          <w:sz w:val="24"/>
          <w:szCs w:val="24"/>
        </w:rPr>
        <w:t>False</w:t>
      </w:r>
    </w:p>
    <w:p w14:paraId="09022B94" w14:textId="77777777" w:rsidR="008B34CC" w:rsidRDefault="008B34CC" w:rsidP="00B83759">
      <w:pPr>
        <w:spacing w:line="480" w:lineRule="auto"/>
        <w:jc w:val="both"/>
        <w:rPr>
          <w:rFonts w:ascii="Times New Roman" w:eastAsia="Calibri" w:hAnsi="Times New Roman" w:cs="Times New Roman"/>
          <w:b/>
          <w:bCs/>
        </w:rPr>
      </w:pPr>
    </w:p>
    <w:p w14:paraId="1F281A94" w14:textId="32B947BF" w:rsidR="00B83759" w:rsidRPr="006E2424" w:rsidRDefault="00B83759" w:rsidP="00B83759">
      <w:pPr>
        <w:spacing w:line="480" w:lineRule="auto"/>
        <w:jc w:val="both"/>
        <w:rPr>
          <w:rFonts w:ascii="Times New Roman" w:eastAsia="Calibri" w:hAnsi="Times New Roman" w:cs="Times New Roman"/>
          <w:b/>
          <w:bCs/>
        </w:rPr>
      </w:pPr>
      <w:r w:rsidRPr="006E2424">
        <w:rPr>
          <w:rFonts w:ascii="Times New Roman" w:eastAsia="Calibri" w:hAnsi="Times New Roman" w:cs="Times New Roman"/>
          <w:b/>
          <w:bCs/>
        </w:rPr>
        <w:lastRenderedPageBreak/>
        <w:t>Appendix 3: Assessment of students</w:t>
      </w:r>
      <w:r>
        <w:rPr>
          <w:rFonts w:ascii="Times New Roman" w:eastAsia="Calibri" w:hAnsi="Times New Roman" w:cs="Times New Roman"/>
          <w:b/>
          <w:bCs/>
        </w:rPr>
        <w:t>'</w:t>
      </w:r>
      <w:r w:rsidRPr="006E2424">
        <w:rPr>
          <w:rFonts w:ascii="Times New Roman" w:eastAsia="Calibri" w:hAnsi="Times New Roman" w:cs="Times New Roman"/>
          <w:b/>
          <w:bCs/>
        </w:rPr>
        <w:t xml:space="preserve"> Satisfaction </w:t>
      </w:r>
      <w:r>
        <w:rPr>
          <w:rFonts w:ascii="Times New Roman" w:eastAsia="Calibri" w:hAnsi="Times New Roman" w:cs="Times New Roman"/>
          <w:b/>
          <w:bCs/>
        </w:rPr>
        <w:t>with</w:t>
      </w:r>
      <w:r w:rsidRPr="006E2424">
        <w:rPr>
          <w:rFonts w:ascii="Times New Roman" w:eastAsia="Calibri" w:hAnsi="Times New Roman" w:cs="Times New Roman"/>
          <w:b/>
          <w:bCs/>
        </w:rPr>
        <w:t xml:space="preserve"> PBL using Virtual Patient</w:t>
      </w:r>
    </w:p>
    <w:tbl>
      <w:tblPr>
        <w:tblStyle w:val="TableGrid1"/>
        <w:tblW w:w="11584" w:type="dxa"/>
        <w:jc w:val="center"/>
        <w:tblLayout w:type="fixed"/>
        <w:tblLook w:val="04A0" w:firstRow="1" w:lastRow="0" w:firstColumn="1" w:lastColumn="0" w:noHBand="0" w:noVBand="1"/>
      </w:tblPr>
      <w:tblGrid>
        <w:gridCol w:w="905"/>
        <w:gridCol w:w="5617"/>
        <w:gridCol w:w="1087"/>
        <w:gridCol w:w="815"/>
        <w:gridCol w:w="905"/>
        <w:gridCol w:w="996"/>
        <w:gridCol w:w="1259"/>
      </w:tblGrid>
      <w:tr w:rsidR="00B83759" w:rsidRPr="006E2424" w14:paraId="1FFDD359" w14:textId="77777777" w:rsidTr="00A35537">
        <w:trPr>
          <w:trHeight w:val="576"/>
          <w:jc w:val="center"/>
        </w:trPr>
        <w:tc>
          <w:tcPr>
            <w:tcW w:w="11584" w:type="dxa"/>
            <w:gridSpan w:val="7"/>
            <w:vAlign w:val="center"/>
          </w:tcPr>
          <w:p w14:paraId="60906EF7"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Do you agree with the following statements about teaching PBL with VP</w:t>
            </w:r>
          </w:p>
        </w:tc>
      </w:tr>
      <w:tr w:rsidR="00B83759" w:rsidRPr="006E2424" w14:paraId="17DD8F9E" w14:textId="77777777" w:rsidTr="00A35537">
        <w:trPr>
          <w:trHeight w:val="908"/>
          <w:jc w:val="center"/>
        </w:trPr>
        <w:tc>
          <w:tcPr>
            <w:tcW w:w="6522" w:type="dxa"/>
            <w:gridSpan w:val="2"/>
          </w:tcPr>
          <w:p w14:paraId="67A1BA19"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p>
        </w:tc>
        <w:tc>
          <w:tcPr>
            <w:tcW w:w="1087" w:type="dxa"/>
            <w:vAlign w:val="center"/>
          </w:tcPr>
          <w:p w14:paraId="426D36D6"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Strongly agree4</w:t>
            </w:r>
          </w:p>
        </w:tc>
        <w:tc>
          <w:tcPr>
            <w:tcW w:w="815" w:type="dxa"/>
            <w:vAlign w:val="center"/>
          </w:tcPr>
          <w:p w14:paraId="72DD7CD7"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Agree</w:t>
            </w:r>
          </w:p>
        </w:tc>
        <w:tc>
          <w:tcPr>
            <w:tcW w:w="905" w:type="dxa"/>
            <w:vAlign w:val="center"/>
          </w:tcPr>
          <w:p w14:paraId="360B40C9"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Neutral</w:t>
            </w:r>
          </w:p>
        </w:tc>
        <w:tc>
          <w:tcPr>
            <w:tcW w:w="996" w:type="dxa"/>
            <w:vAlign w:val="center"/>
          </w:tcPr>
          <w:p w14:paraId="68C14272"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Disagree</w:t>
            </w:r>
          </w:p>
        </w:tc>
        <w:tc>
          <w:tcPr>
            <w:tcW w:w="1259" w:type="dxa"/>
            <w:vAlign w:val="center"/>
          </w:tcPr>
          <w:p w14:paraId="591F110A"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Strongly disagree</w:t>
            </w:r>
          </w:p>
        </w:tc>
      </w:tr>
      <w:tr w:rsidR="00B83759" w:rsidRPr="006E2424" w14:paraId="5DDFED8A" w14:textId="77777777" w:rsidTr="00A35537">
        <w:trPr>
          <w:trHeight w:val="303"/>
          <w:jc w:val="center"/>
        </w:trPr>
        <w:tc>
          <w:tcPr>
            <w:tcW w:w="11584" w:type="dxa"/>
            <w:gridSpan w:val="7"/>
            <w:vAlign w:val="center"/>
          </w:tcPr>
          <w:p w14:paraId="29DB51DA"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The teaching method of the PBL by the virtual patient:</w:t>
            </w:r>
          </w:p>
        </w:tc>
      </w:tr>
      <w:tr w:rsidR="00B83759" w:rsidRPr="006E2424" w14:paraId="292444E2" w14:textId="77777777" w:rsidTr="00A35537">
        <w:trPr>
          <w:trHeight w:val="999"/>
          <w:jc w:val="center"/>
        </w:trPr>
        <w:tc>
          <w:tcPr>
            <w:tcW w:w="905" w:type="dxa"/>
            <w:vAlign w:val="center"/>
          </w:tcPr>
          <w:p w14:paraId="72A89CB3"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5617" w:type="dxa"/>
          </w:tcPr>
          <w:p w14:paraId="49906980"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Pr>
                <w:rFonts w:ascii="Times New Roman" w:eastAsia="Calibri" w:hAnsi="Times New Roman" w:cs="Times New Roman"/>
                <w:b/>
                <w:bCs/>
                <w:sz w:val="20"/>
                <w:szCs w:val="20"/>
              </w:rPr>
              <w:t>It w</w:t>
            </w:r>
            <w:r w:rsidRPr="006E2424">
              <w:rPr>
                <w:rFonts w:ascii="Times New Roman" w:eastAsia="Calibri" w:hAnsi="Times New Roman" w:cs="Times New Roman"/>
                <w:b/>
                <w:bCs/>
                <w:sz w:val="20"/>
                <w:szCs w:val="20"/>
              </w:rPr>
              <w:t>as more helpful and effective than a classroom- paper</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based PBL session.</w:t>
            </w:r>
          </w:p>
        </w:tc>
        <w:tc>
          <w:tcPr>
            <w:tcW w:w="1087" w:type="dxa"/>
            <w:vAlign w:val="center"/>
          </w:tcPr>
          <w:p w14:paraId="442C31AF"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815" w:type="dxa"/>
            <w:vAlign w:val="center"/>
          </w:tcPr>
          <w:p w14:paraId="6E7AECC6"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905" w:type="dxa"/>
            <w:vAlign w:val="center"/>
          </w:tcPr>
          <w:p w14:paraId="7CDA5ED6"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996" w:type="dxa"/>
            <w:vAlign w:val="center"/>
          </w:tcPr>
          <w:p w14:paraId="60754222"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1259" w:type="dxa"/>
            <w:vAlign w:val="center"/>
          </w:tcPr>
          <w:p w14:paraId="0D76FF13"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0</w:t>
            </w:r>
          </w:p>
        </w:tc>
      </w:tr>
      <w:tr w:rsidR="00B83759" w:rsidRPr="006E2424" w14:paraId="5DA5087A" w14:textId="77777777" w:rsidTr="00A35537">
        <w:trPr>
          <w:trHeight w:val="1013"/>
          <w:jc w:val="center"/>
        </w:trPr>
        <w:tc>
          <w:tcPr>
            <w:tcW w:w="905" w:type="dxa"/>
            <w:vAlign w:val="center"/>
          </w:tcPr>
          <w:p w14:paraId="6F7368CB"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5617" w:type="dxa"/>
          </w:tcPr>
          <w:p w14:paraId="398813A8"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Provided me with learning materials and activities to promote my learning more than a classroom- paper</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based cases session.</w:t>
            </w:r>
          </w:p>
        </w:tc>
        <w:tc>
          <w:tcPr>
            <w:tcW w:w="1087" w:type="dxa"/>
            <w:vAlign w:val="center"/>
          </w:tcPr>
          <w:p w14:paraId="3466DAB1"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815" w:type="dxa"/>
            <w:vAlign w:val="center"/>
          </w:tcPr>
          <w:p w14:paraId="68E076CA"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905" w:type="dxa"/>
            <w:vAlign w:val="center"/>
          </w:tcPr>
          <w:p w14:paraId="063A0FF5"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996" w:type="dxa"/>
            <w:vAlign w:val="center"/>
          </w:tcPr>
          <w:p w14:paraId="7C82E50B"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1259" w:type="dxa"/>
            <w:vAlign w:val="center"/>
          </w:tcPr>
          <w:p w14:paraId="4499DC4B"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0</w:t>
            </w:r>
          </w:p>
        </w:tc>
      </w:tr>
      <w:tr w:rsidR="00B83759" w:rsidRPr="006E2424" w14:paraId="2432E6B5" w14:textId="77777777" w:rsidTr="00A35537">
        <w:trPr>
          <w:trHeight w:val="1013"/>
          <w:jc w:val="center"/>
        </w:trPr>
        <w:tc>
          <w:tcPr>
            <w:tcW w:w="905" w:type="dxa"/>
            <w:vAlign w:val="center"/>
          </w:tcPr>
          <w:p w14:paraId="1F432B5B"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5617" w:type="dxa"/>
          </w:tcPr>
          <w:p w14:paraId="6EE2FF46"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Pr>
                <w:rFonts w:ascii="Times New Roman" w:eastAsia="Calibri" w:hAnsi="Times New Roman" w:cs="Times New Roman"/>
                <w:b/>
                <w:bCs/>
                <w:sz w:val="20"/>
                <w:szCs w:val="20"/>
              </w:rPr>
              <w:t>It w</w:t>
            </w:r>
            <w:r w:rsidRPr="006E2424">
              <w:rPr>
                <w:rFonts w:ascii="Times New Roman" w:eastAsia="Calibri" w:hAnsi="Times New Roman" w:cs="Times New Roman"/>
                <w:b/>
                <w:bCs/>
                <w:sz w:val="20"/>
                <w:szCs w:val="20"/>
              </w:rPr>
              <w:t>as motivating and helped me to learn more than a classroom- paper</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based cases session</w:t>
            </w:r>
          </w:p>
        </w:tc>
        <w:tc>
          <w:tcPr>
            <w:tcW w:w="1087" w:type="dxa"/>
            <w:vAlign w:val="center"/>
          </w:tcPr>
          <w:p w14:paraId="156809A2"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815" w:type="dxa"/>
            <w:vAlign w:val="center"/>
          </w:tcPr>
          <w:p w14:paraId="5346403A"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905" w:type="dxa"/>
            <w:vAlign w:val="center"/>
          </w:tcPr>
          <w:p w14:paraId="491AC9A3"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996" w:type="dxa"/>
            <w:vAlign w:val="center"/>
          </w:tcPr>
          <w:p w14:paraId="23B64084"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1259" w:type="dxa"/>
            <w:vAlign w:val="center"/>
          </w:tcPr>
          <w:p w14:paraId="21D5DAAD"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0</w:t>
            </w:r>
          </w:p>
        </w:tc>
      </w:tr>
      <w:tr w:rsidR="00B83759" w:rsidRPr="006E2424" w14:paraId="25528BD6" w14:textId="77777777" w:rsidTr="00A35537">
        <w:trPr>
          <w:trHeight w:val="1198"/>
          <w:jc w:val="center"/>
        </w:trPr>
        <w:tc>
          <w:tcPr>
            <w:tcW w:w="905" w:type="dxa"/>
            <w:vAlign w:val="center"/>
          </w:tcPr>
          <w:p w14:paraId="4FC968A6"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5</w:t>
            </w:r>
          </w:p>
        </w:tc>
        <w:tc>
          <w:tcPr>
            <w:tcW w:w="5617" w:type="dxa"/>
          </w:tcPr>
          <w:p w14:paraId="7CC0794C"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Was engaging and induce</w:t>
            </w:r>
            <w:r>
              <w:rPr>
                <w:rFonts w:ascii="Times New Roman" w:eastAsia="Calibri" w:hAnsi="Times New Roman" w:cs="Times New Roman"/>
                <w:b/>
                <w:bCs/>
                <w:sz w:val="20"/>
                <w:szCs w:val="20"/>
              </w:rPr>
              <w:t>d</w:t>
            </w:r>
            <w:r w:rsidRPr="006E2424">
              <w:rPr>
                <w:rFonts w:ascii="Times New Roman" w:eastAsia="Calibri" w:hAnsi="Times New Roman" w:cs="Times New Roman"/>
                <w:b/>
                <w:bCs/>
                <w:sz w:val="20"/>
                <w:szCs w:val="20"/>
              </w:rPr>
              <w:t xml:space="preserve"> concentration in gathering the information I needed to characterize the patient</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 xml:space="preserve">s problem more than </w:t>
            </w:r>
            <w:r>
              <w:rPr>
                <w:rFonts w:ascii="Times New Roman" w:eastAsia="Calibri" w:hAnsi="Times New Roman" w:cs="Times New Roman"/>
                <w:b/>
                <w:bCs/>
                <w:sz w:val="20"/>
                <w:szCs w:val="20"/>
              </w:rPr>
              <w:t xml:space="preserve">in </w:t>
            </w:r>
            <w:r w:rsidRPr="006E2424">
              <w:rPr>
                <w:rFonts w:ascii="Times New Roman" w:eastAsia="Calibri" w:hAnsi="Times New Roman" w:cs="Times New Roman"/>
                <w:b/>
                <w:bCs/>
                <w:sz w:val="20"/>
                <w:szCs w:val="20"/>
              </w:rPr>
              <w:t>a classroom- paper</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based cases session</w:t>
            </w:r>
          </w:p>
        </w:tc>
        <w:tc>
          <w:tcPr>
            <w:tcW w:w="1087" w:type="dxa"/>
            <w:vAlign w:val="center"/>
          </w:tcPr>
          <w:p w14:paraId="7EFA665F"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815" w:type="dxa"/>
            <w:vAlign w:val="center"/>
          </w:tcPr>
          <w:p w14:paraId="67363DD3"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905" w:type="dxa"/>
            <w:vAlign w:val="center"/>
          </w:tcPr>
          <w:p w14:paraId="26EEB679"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996" w:type="dxa"/>
            <w:vAlign w:val="center"/>
          </w:tcPr>
          <w:p w14:paraId="2EDB0C3C"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1259" w:type="dxa"/>
            <w:vAlign w:val="center"/>
          </w:tcPr>
          <w:p w14:paraId="24713031"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0</w:t>
            </w:r>
          </w:p>
        </w:tc>
      </w:tr>
      <w:tr w:rsidR="00B83759" w:rsidRPr="006E2424" w14:paraId="185D2C76" w14:textId="77777777" w:rsidTr="00A35537">
        <w:trPr>
          <w:trHeight w:val="269"/>
          <w:jc w:val="center"/>
        </w:trPr>
        <w:tc>
          <w:tcPr>
            <w:tcW w:w="11584" w:type="dxa"/>
            <w:gridSpan w:val="7"/>
            <w:vAlign w:val="center"/>
          </w:tcPr>
          <w:p w14:paraId="6ACB67E2" w14:textId="77777777" w:rsidR="00B83759" w:rsidRPr="006E2424" w:rsidRDefault="00B83759" w:rsidP="00A35537">
            <w:pPr>
              <w:spacing w:after="160" w:line="480" w:lineRule="auto"/>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Regarding the instructor:</w:t>
            </w:r>
          </w:p>
        </w:tc>
      </w:tr>
      <w:tr w:rsidR="00B83759" w:rsidRPr="006E2424" w14:paraId="57177029" w14:textId="77777777" w:rsidTr="00A35537">
        <w:trPr>
          <w:trHeight w:val="1013"/>
          <w:jc w:val="center"/>
        </w:trPr>
        <w:tc>
          <w:tcPr>
            <w:tcW w:w="905" w:type="dxa"/>
            <w:vAlign w:val="center"/>
          </w:tcPr>
          <w:p w14:paraId="497F58F3"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5617" w:type="dxa"/>
          </w:tcPr>
          <w:p w14:paraId="358430F4"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 xml:space="preserve">I enjoyed how my instructor taught the PBL by the virtual patient more than </w:t>
            </w:r>
            <w:r>
              <w:rPr>
                <w:rFonts w:ascii="Times New Roman" w:eastAsia="Calibri" w:hAnsi="Times New Roman" w:cs="Times New Roman"/>
                <w:b/>
                <w:bCs/>
                <w:sz w:val="20"/>
                <w:szCs w:val="20"/>
              </w:rPr>
              <w:t xml:space="preserve">in </w:t>
            </w:r>
            <w:r w:rsidRPr="006E2424">
              <w:rPr>
                <w:rFonts w:ascii="Times New Roman" w:eastAsia="Calibri" w:hAnsi="Times New Roman" w:cs="Times New Roman"/>
                <w:b/>
                <w:bCs/>
                <w:sz w:val="20"/>
                <w:szCs w:val="20"/>
              </w:rPr>
              <w:t>a classroom- paper</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based cases session.</w:t>
            </w:r>
          </w:p>
        </w:tc>
        <w:tc>
          <w:tcPr>
            <w:tcW w:w="1087" w:type="dxa"/>
            <w:vAlign w:val="center"/>
          </w:tcPr>
          <w:p w14:paraId="2B56CFD7"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815" w:type="dxa"/>
            <w:vAlign w:val="center"/>
          </w:tcPr>
          <w:p w14:paraId="3C7044B8"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905" w:type="dxa"/>
            <w:vAlign w:val="center"/>
          </w:tcPr>
          <w:p w14:paraId="3A0929F9"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996" w:type="dxa"/>
            <w:vAlign w:val="center"/>
          </w:tcPr>
          <w:p w14:paraId="0C9C1B37"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1259" w:type="dxa"/>
            <w:vAlign w:val="center"/>
          </w:tcPr>
          <w:p w14:paraId="5BCCB3B8"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0</w:t>
            </w:r>
          </w:p>
        </w:tc>
      </w:tr>
      <w:tr w:rsidR="00B83759" w:rsidRPr="006E2424" w14:paraId="61B60B1A" w14:textId="77777777" w:rsidTr="00A35537">
        <w:trPr>
          <w:trHeight w:val="1435"/>
          <w:jc w:val="center"/>
        </w:trPr>
        <w:tc>
          <w:tcPr>
            <w:tcW w:w="905" w:type="dxa"/>
            <w:vAlign w:val="center"/>
          </w:tcPr>
          <w:p w14:paraId="3936B853"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6</w:t>
            </w:r>
          </w:p>
        </w:tc>
        <w:tc>
          <w:tcPr>
            <w:tcW w:w="5617" w:type="dxa"/>
          </w:tcPr>
          <w:p w14:paraId="034A236B"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 xml:space="preserve">The way my instructor(s) taught the virtual patient was </w:t>
            </w:r>
            <w:r>
              <w:rPr>
                <w:rFonts w:ascii="Times New Roman" w:eastAsia="Calibri" w:hAnsi="Times New Roman" w:cs="Times New Roman"/>
                <w:b/>
                <w:bCs/>
                <w:sz w:val="20"/>
                <w:szCs w:val="20"/>
              </w:rPr>
              <w:t xml:space="preserve">a </w:t>
            </w:r>
            <w:r w:rsidRPr="006E2424">
              <w:rPr>
                <w:rFonts w:ascii="Times New Roman" w:eastAsia="Calibri" w:hAnsi="Times New Roman" w:cs="Times New Roman"/>
                <w:b/>
                <w:bCs/>
                <w:sz w:val="20"/>
                <w:szCs w:val="20"/>
              </w:rPr>
              <w:t>suitable learning style more than a classroom- paper</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based cases session.</w:t>
            </w:r>
          </w:p>
        </w:tc>
        <w:tc>
          <w:tcPr>
            <w:tcW w:w="1087" w:type="dxa"/>
            <w:vAlign w:val="center"/>
          </w:tcPr>
          <w:p w14:paraId="4E3D7C7D"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815" w:type="dxa"/>
            <w:vAlign w:val="center"/>
          </w:tcPr>
          <w:p w14:paraId="27DD9F3B"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905" w:type="dxa"/>
            <w:vAlign w:val="center"/>
          </w:tcPr>
          <w:p w14:paraId="7C32606A"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996" w:type="dxa"/>
            <w:vAlign w:val="center"/>
          </w:tcPr>
          <w:p w14:paraId="33A9B560"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1259" w:type="dxa"/>
            <w:vAlign w:val="center"/>
          </w:tcPr>
          <w:p w14:paraId="109FE8E3"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0</w:t>
            </w:r>
          </w:p>
        </w:tc>
      </w:tr>
      <w:tr w:rsidR="00B83759" w:rsidRPr="006E2424" w14:paraId="447A0FCE" w14:textId="77777777" w:rsidTr="00A35537">
        <w:trPr>
          <w:trHeight w:val="345"/>
          <w:jc w:val="center"/>
        </w:trPr>
        <w:tc>
          <w:tcPr>
            <w:tcW w:w="11584" w:type="dxa"/>
            <w:gridSpan w:val="7"/>
            <w:vAlign w:val="center"/>
          </w:tcPr>
          <w:p w14:paraId="1FD4DEF5" w14:textId="77777777" w:rsidR="00B83759" w:rsidRPr="006E2424" w:rsidRDefault="00B83759" w:rsidP="00A35537">
            <w:pPr>
              <w:spacing w:after="160" w:line="480" w:lineRule="auto"/>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Overall:</w:t>
            </w:r>
          </w:p>
        </w:tc>
      </w:tr>
      <w:tr w:rsidR="00B83759" w:rsidRPr="006E2424" w14:paraId="4135D599" w14:textId="77777777" w:rsidTr="00A35537">
        <w:trPr>
          <w:trHeight w:val="440"/>
          <w:jc w:val="center"/>
        </w:trPr>
        <w:tc>
          <w:tcPr>
            <w:tcW w:w="905" w:type="dxa"/>
            <w:vAlign w:val="center"/>
          </w:tcPr>
          <w:p w14:paraId="19BD3186"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bookmarkStart w:id="1" w:name="_Hlk111288123"/>
            <w:r w:rsidRPr="006E2424">
              <w:rPr>
                <w:rFonts w:ascii="Times New Roman" w:eastAsia="Calibri" w:hAnsi="Times New Roman" w:cs="Times New Roman"/>
                <w:b/>
                <w:bCs/>
                <w:sz w:val="20"/>
                <w:szCs w:val="20"/>
              </w:rPr>
              <w:lastRenderedPageBreak/>
              <w:t>7</w:t>
            </w:r>
          </w:p>
        </w:tc>
        <w:tc>
          <w:tcPr>
            <w:tcW w:w="5617" w:type="dxa"/>
          </w:tcPr>
          <w:p w14:paraId="0A219370"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 xml:space="preserve">I would recommend that the virtual patient could be used in upcoming teaching sessions more than </w:t>
            </w:r>
            <w:r>
              <w:rPr>
                <w:rFonts w:ascii="Times New Roman" w:eastAsia="Calibri" w:hAnsi="Times New Roman" w:cs="Times New Roman"/>
                <w:b/>
                <w:bCs/>
                <w:sz w:val="20"/>
                <w:szCs w:val="20"/>
              </w:rPr>
              <w:t xml:space="preserve">in </w:t>
            </w:r>
            <w:r w:rsidRPr="006E2424">
              <w:rPr>
                <w:rFonts w:ascii="Times New Roman" w:eastAsia="Calibri" w:hAnsi="Times New Roman" w:cs="Times New Roman"/>
                <w:b/>
                <w:bCs/>
                <w:sz w:val="20"/>
                <w:szCs w:val="20"/>
              </w:rPr>
              <w:t>a classroom- paper</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based cases session</w:t>
            </w:r>
          </w:p>
        </w:tc>
        <w:tc>
          <w:tcPr>
            <w:tcW w:w="1087" w:type="dxa"/>
            <w:vAlign w:val="center"/>
          </w:tcPr>
          <w:p w14:paraId="4521D42D"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815" w:type="dxa"/>
            <w:vAlign w:val="center"/>
          </w:tcPr>
          <w:p w14:paraId="3DD5ADCC"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905" w:type="dxa"/>
            <w:vAlign w:val="center"/>
          </w:tcPr>
          <w:p w14:paraId="497930B8"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996" w:type="dxa"/>
            <w:vAlign w:val="center"/>
          </w:tcPr>
          <w:p w14:paraId="494ED2DE"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1259" w:type="dxa"/>
            <w:vAlign w:val="center"/>
          </w:tcPr>
          <w:p w14:paraId="6FFC682F"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0</w:t>
            </w:r>
          </w:p>
        </w:tc>
      </w:tr>
      <w:bookmarkEnd w:id="1"/>
      <w:tr w:rsidR="00B83759" w:rsidRPr="006B1480" w14:paraId="0F0A3548" w14:textId="77777777" w:rsidTr="00A35537">
        <w:trPr>
          <w:trHeight w:val="1700"/>
          <w:jc w:val="center"/>
        </w:trPr>
        <w:tc>
          <w:tcPr>
            <w:tcW w:w="905" w:type="dxa"/>
            <w:vAlign w:val="center"/>
          </w:tcPr>
          <w:p w14:paraId="4950389B" w14:textId="77777777" w:rsidR="00B83759" w:rsidRPr="006E2424" w:rsidRDefault="00B83759" w:rsidP="00A35537">
            <w:pPr>
              <w:spacing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8</w:t>
            </w:r>
          </w:p>
        </w:tc>
        <w:tc>
          <w:tcPr>
            <w:tcW w:w="5617" w:type="dxa"/>
          </w:tcPr>
          <w:p w14:paraId="25986CF9" w14:textId="77777777" w:rsidR="00B83759" w:rsidRPr="006E2424" w:rsidRDefault="00B83759" w:rsidP="00A35537">
            <w:pPr>
              <w:spacing w:after="160" w:line="480" w:lineRule="auto"/>
              <w:jc w:val="both"/>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 xml:space="preserve">I would rate the quality of the teaching session with </w:t>
            </w:r>
            <w:r>
              <w:rPr>
                <w:rFonts w:ascii="Times New Roman" w:eastAsia="Calibri" w:hAnsi="Times New Roman" w:cs="Times New Roman"/>
                <w:b/>
                <w:bCs/>
                <w:sz w:val="20"/>
                <w:szCs w:val="20"/>
              </w:rPr>
              <w:t xml:space="preserve">the </w:t>
            </w:r>
            <w:r w:rsidRPr="006E2424">
              <w:rPr>
                <w:rFonts w:ascii="Times New Roman" w:eastAsia="Calibri" w:hAnsi="Times New Roman" w:cs="Times New Roman"/>
                <w:b/>
                <w:bCs/>
                <w:sz w:val="20"/>
                <w:szCs w:val="20"/>
              </w:rPr>
              <w:t xml:space="preserve">virtual patient in comparison to </w:t>
            </w:r>
            <w:r>
              <w:rPr>
                <w:rFonts w:ascii="Times New Roman" w:eastAsia="Calibri" w:hAnsi="Times New Roman" w:cs="Times New Roman"/>
                <w:b/>
                <w:bCs/>
                <w:sz w:val="20"/>
                <w:szCs w:val="20"/>
              </w:rPr>
              <w:t xml:space="preserve">the </w:t>
            </w:r>
            <w:r w:rsidRPr="006E2424">
              <w:rPr>
                <w:rFonts w:ascii="Times New Roman" w:eastAsia="Calibri" w:hAnsi="Times New Roman" w:cs="Times New Roman"/>
                <w:b/>
                <w:bCs/>
                <w:sz w:val="20"/>
                <w:szCs w:val="20"/>
              </w:rPr>
              <w:t>classroom- paper</w:t>
            </w:r>
            <w:r>
              <w:rPr>
                <w:rFonts w:ascii="Times New Roman" w:eastAsia="Calibri" w:hAnsi="Times New Roman" w:cs="Times New Roman"/>
                <w:b/>
                <w:bCs/>
                <w:sz w:val="20"/>
                <w:szCs w:val="20"/>
              </w:rPr>
              <w:t>-</w:t>
            </w:r>
            <w:r w:rsidRPr="006E2424">
              <w:rPr>
                <w:rFonts w:ascii="Times New Roman" w:eastAsia="Calibri" w:hAnsi="Times New Roman" w:cs="Times New Roman"/>
                <w:b/>
                <w:bCs/>
                <w:sz w:val="20"/>
                <w:szCs w:val="20"/>
              </w:rPr>
              <w:t>based cases session</w:t>
            </w:r>
          </w:p>
        </w:tc>
        <w:tc>
          <w:tcPr>
            <w:tcW w:w="1087" w:type="dxa"/>
            <w:vAlign w:val="center"/>
          </w:tcPr>
          <w:p w14:paraId="63995E0D"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Excellent</w:t>
            </w:r>
          </w:p>
          <w:p w14:paraId="0DBA1183"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4</w:t>
            </w:r>
          </w:p>
        </w:tc>
        <w:tc>
          <w:tcPr>
            <w:tcW w:w="815" w:type="dxa"/>
            <w:vAlign w:val="center"/>
          </w:tcPr>
          <w:p w14:paraId="363E7A93"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 xml:space="preserve">Very good </w:t>
            </w:r>
          </w:p>
          <w:p w14:paraId="15F124C8"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3</w:t>
            </w:r>
          </w:p>
        </w:tc>
        <w:tc>
          <w:tcPr>
            <w:tcW w:w="905" w:type="dxa"/>
            <w:vAlign w:val="center"/>
          </w:tcPr>
          <w:p w14:paraId="5F1CDC27"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Good</w:t>
            </w:r>
          </w:p>
          <w:p w14:paraId="7136B9A7"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2</w:t>
            </w:r>
          </w:p>
        </w:tc>
        <w:tc>
          <w:tcPr>
            <w:tcW w:w="996" w:type="dxa"/>
            <w:vAlign w:val="center"/>
          </w:tcPr>
          <w:p w14:paraId="5B7D34AD"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Average</w:t>
            </w:r>
          </w:p>
          <w:p w14:paraId="6D5AB82C"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1</w:t>
            </w:r>
          </w:p>
        </w:tc>
        <w:tc>
          <w:tcPr>
            <w:tcW w:w="1259" w:type="dxa"/>
            <w:vAlign w:val="center"/>
          </w:tcPr>
          <w:p w14:paraId="4C585C55" w14:textId="77777777" w:rsidR="00B83759" w:rsidRPr="006E2424"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Poor</w:t>
            </w:r>
          </w:p>
          <w:p w14:paraId="74DAF587" w14:textId="77777777" w:rsidR="00B83759" w:rsidRPr="006B1480" w:rsidRDefault="00B83759" w:rsidP="00A35537">
            <w:pPr>
              <w:spacing w:after="160" w:line="480" w:lineRule="auto"/>
              <w:jc w:val="center"/>
              <w:rPr>
                <w:rFonts w:ascii="Times New Roman" w:eastAsia="Calibri" w:hAnsi="Times New Roman" w:cs="Times New Roman"/>
                <w:b/>
                <w:bCs/>
                <w:sz w:val="20"/>
                <w:szCs w:val="20"/>
              </w:rPr>
            </w:pPr>
            <w:r w:rsidRPr="006E2424">
              <w:rPr>
                <w:rFonts w:ascii="Times New Roman" w:eastAsia="Calibri" w:hAnsi="Times New Roman" w:cs="Times New Roman"/>
                <w:b/>
                <w:bCs/>
                <w:sz w:val="20"/>
                <w:szCs w:val="20"/>
              </w:rPr>
              <w:t>0</w:t>
            </w:r>
          </w:p>
        </w:tc>
      </w:tr>
    </w:tbl>
    <w:p w14:paraId="15AABABD" w14:textId="77777777" w:rsidR="00B83759" w:rsidRPr="006B1480" w:rsidRDefault="00B83759" w:rsidP="00B83759">
      <w:pPr>
        <w:spacing w:line="480" w:lineRule="auto"/>
        <w:jc w:val="both"/>
        <w:rPr>
          <w:rFonts w:ascii="Times New Roman" w:eastAsia="Calibri" w:hAnsi="Times New Roman" w:cs="Times New Roman"/>
          <w:b/>
          <w:bCs/>
          <w:sz w:val="24"/>
          <w:szCs w:val="24"/>
        </w:rPr>
      </w:pPr>
    </w:p>
    <w:p w14:paraId="51CAA53F" w14:textId="77777777" w:rsidR="00B83759" w:rsidRPr="00D9392E" w:rsidRDefault="00B83759" w:rsidP="00B83759">
      <w:pPr>
        <w:spacing w:line="480" w:lineRule="auto"/>
        <w:jc w:val="both"/>
        <w:rPr>
          <w:rFonts w:ascii="Times New Roman" w:hAnsi="Times New Roman" w:cs="Times New Roman"/>
          <w:sz w:val="24"/>
          <w:szCs w:val="24"/>
        </w:rPr>
      </w:pPr>
    </w:p>
    <w:p w14:paraId="663251C1" w14:textId="77777777" w:rsidR="00B83759" w:rsidRPr="00282E3D" w:rsidRDefault="00B83759" w:rsidP="00B83759">
      <w:pPr>
        <w:spacing w:line="480" w:lineRule="auto"/>
        <w:ind w:left="360"/>
        <w:rPr>
          <w:rFonts w:ascii="Times New Roman" w:hAnsi="Times New Roman" w:cs="Times New Roman"/>
          <w:sz w:val="24"/>
          <w:szCs w:val="24"/>
        </w:rPr>
      </w:pPr>
    </w:p>
    <w:p w14:paraId="77E5BCE5" w14:textId="65665AC6" w:rsidR="000C3602" w:rsidRDefault="000C3602"/>
    <w:p w14:paraId="22B558AA" w14:textId="1E78B5C5" w:rsidR="00755DD2" w:rsidRDefault="00755DD2"/>
    <w:p w14:paraId="17E20AFB" w14:textId="15F1960C" w:rsidR="00755DD2" w:rsidRDefault="00755DD2"/>
    <w:p w14:paraId="70160639" w14:textId="58EB020C" w:rsidR="00755DD2" w:rsidRDefault="00755DD2"/>
    <w:p w14:paraId="4ABA722E" w14:textId="0E5B9BA9" w:rsidR="00755DD2" w:rsidRDefault="00755DD2"/>
    <w:p w14:paraId="6B6F527F" w14:textId="5C62C5DE" w:rsidR="00755DD2" w:rsidRDefault="00755DD2"/>
    <w:p w14:paraId="544DAB97" w14:textId="4557A098" w:rsidR="00755DD2" w:rsidRDefault="00755DD2"/>
    <w:p w14:paraId="4DB8BEE2" w14:textId="52CA1F9B" w:rsidR="00755DD2" w:rsidRDefault="00755DD2"/>
    <w:p w14:paraId="2F2B4E3C" w14:textId="16C67152" w:rsidR="00755DD2" w:rsidRDefault="00755DD2"/>
    <w:p w14:paraId="55F61893" w14:textId="64315116" w:rsidR="00755DD2" w:rsidRDefault="00755DD2"/>
    <w:p w14:paraId="5300A663" w14:textId="52C086C7" w:rsidR="00755DD2" w:rsidRDefault="00755DD2"/>
    <w:p w14:paraId="3EFF575C" w14:textId="2447B318" w:rsidR="00755DD2" w:rsidRDefault="00755DD2"/>
    <w:p w14:paraId="6DAE6F97" w14:textId="5D85101C" w:rsidR="00755DD2" w:rsidRDefault="00755DD2"/>
    <w:p w14:paraId="54C7F9E8" w14:textId="44611F74" w:rsidR="00755DD2" w:rsidRDefault="00755DD2"/>
    <w:p w14:paraId="5D00722A" w14:textId="5DE9FA27" w:rsidR="00755DD2" w:rsidRDefault="00755DD2"/>
    <w:p w14:paraId="742EA4BF" w14:textId="6A96293F" w:rsidR="00755DD2" w:rsidRDefault="00755DD2"/>
    <w:p w14:paraId="1DB9472E" w14:textId="105069CA" w:rsidR="00755DD2" w:rsidRDefault="00755DD2"/>
    <w:p w14:paraId="07A9D9CD" w14:textId="56CEF72B" w:rsidR="001378A7" w:rsidRPr="007B1C66" w:rsidRDefault="00755DD2" w:rsidP="001378A7">
      <w:pPr>
        <w:rPr>
          <w:rFonts w:ascii="Times New Roman" w:hAnsi="Times New Roman" w:cs="Times New Roman"/>
          <w:sz w:val="28"/>
          <w:szCs w:val="28"/>
          <w:u w:val="single"/>
        </w:rPr>
      </w:pPr>
      <w:r w:rsidRPr="007B1C66">
        <w:rPr>
          <w:rFonts w:ascii="Times New Roman" w:eastAsia="Calibri" w:hAnsi="Times New Roman" w:cs="Times New Roman"/>
          <w:b/>
          <w:bCs/>
          <w:sz w:val="28"/>
          <w:szCs w:val="28"/>
        </w:rPr>
        <w:lastRenderedPageBreak/>
        <w:t>Appendix 4:</w:t>
      </w:r>
      <w:r w:rsidR="001378A7" w:rsidRPr="007B1C66">
        <w:rPr>
          <w:rFonts w:ascii="Times New Roman" w:eastAsia="Calibri" w:hAnsi="Times New Roman" w:cs="Times New Roman"/>
          <w:b/>
          <w:bCs/>
          <w:sz w:val="28"/>
          <w:szCs w:val="28"/>
        </w:rPr>
        <w:t xml:space="preserve"> </w:t>
      </w:r>
      <w:bookmarkEnd w:id="0"/>
      <w:r w:rsidR="001378A7" w:rsidRPr="007B1C66">
        <w:rPr>
          <w:rFonts w:ascii="Times New Roman" w:hAnsi="Times New Roman" w:cs="Times New Roman"/>
          <w:sz w:val="28"/>
          <w:szCs w:val="28"/>
        </w:rPr>
        <w:t>Results of tests of validity and reliability of multiple-choice questions of both case 1 and case 2</w:t>
      </w:r>
    </w:p>
    <w:p w14:paraId="6AEE0A21" w14:textId="77777777" w:rsidR="001378A7" w:rsidRDefault="001378A7" w:rsidP="001378A7">
      <w:pPr>
        <w:rPr>
          <w:sz w:val="28"/>
          <w:szCs w:val="28"/>
        </w:rPr>
      </w:pPr>
    </w:p>
    <w:p w14:paraId="1A153FAD" w14:textId="0A228FA9" w:rsidR="001378A7" w:rsidRPr="007B1C66" w:rsidRDefault="001378A7" w:rsidP="001378A7">
      <w:pPr>
        <w:rPr>
          <w:rFonts w:ascii="Times New Roman" w:hAnsi="Times New Roman" w:cs="Times New Roman"/>
          <w:sz w:val="24"/>
          <w:szCs w:val="24"/>
        </w:rPr>
      </w:pPr>
      <w:r w:rsidRPr="007B1C66">
        <w:rPr>
          <w:rFonts w:ascii="Times New Roman" w:hAnsi="Times New Roman" w:cs="Times New Roman"/>
          <w:sz w:val="24"/>
          <w:szCs w:val="24"/>
        </w:rPr>
        <w:t>Case 1 MCQ</w:t>
      </w:r>
    </w:p>
    <w:tbl>
      <w:tblPr>
        <w:tblStyle w:val="TableGrid"/>
        <w:tblW w:w="0" w:type="auto"/>
        <w:tblLook w:val="04A0" w:firstRow="1" w:lastRow="0" w:firstColumn="1" w:lastColumn="0" w:noHBand="0" w:noVBand="1"/>
      </w:tblPr>
      <w:tblGrid>
        <w:gridCol w:w="1254"/>
        <w:gridCol w:w="1891"/>
        <w:gridCol w:w="2466"/>
        <w:gridCol w:w="1870"/>
        <w:gridCol w:w="1869"/>
      </w:tblGrid>
      <w:tr w:rsidR="001378A7" w:rsidRPr="007B1C66" w14:paraId="328A0D5A" w14:textId="77777777" w:rsidTr="00261634">
        <w:tc>
          <w:tcPr>
            <w:tcW w:w="1254" w:type="dxa"/>
          </w:tcPr>
          <w:p w14:paraId="3C389E26" w14:textId="77777777" w:rsidR="001378A7" w:rsidRPr="007B1C66" w:rsidRDefault="001378A7" w:rsidP="00261634">
            <w:pPr>
              <w:rPr>
                <w:rFonts w:ascii="Times New Roman" w:hAnsi="Times New Roman" w:cs="Times New Roman"/>
                <w:b/>
                <w:bCs/>
                <w:sz w:val="24"/>
                <w:szCs w:val="24"/>
              </w:rPr>
            </w:pPr>
            <w:bookmarkStart w:id="2" w:name="_Hlk118669943"/>
            <w:bookmarkStart w:id="3" w:name="_Hlk118669788"/>
            <w:r w:rsidRPr="007B1C66">
              <w:rPr>
                <w:rFonts w:ascii="Times New Roman" w:hAnsi="Times New Roman" w:cs="Times New Roman"/>
                <w:b/>
                <w:bCs/>
                <w:sz w:val="24"/>
                <w:szCs w:val="24"/>
              </w:rPr>
              <w:t>Question number</w:t>
            </w:r>
          </w:p>
        </w:tc>
        <w:tc>
          <w:tcPr>
            <w:tcW w:w="1891" w:type="dxa"/>
          </w:tcPr>
          <w:p w14:paraId="6317EA86" w14:textId="77777777" w:rsidR="001378A7" w:rsidRPr="007B1C66" w:rsidRDefault="001378A7" w:rsidP="00261634">
            <w:pPr>
              <w:rPr>
                <w:rFonts w:ascii="Times New Roman" w:hAnsi="Times New Roman" w:cs="Times New Roman"/>
                <w:b/>
                <w:bCs/>
                <w:sz w:val="24"/>
                <w:szCs w:val="24"/>
              </w:rPr>
            </w:pPr>
            <w:r w:rsidRPr="007B1C66">
              <w:rPr>
                <w:rFonts w:ascii="Times New Roman" w:hAnsi="Times New Roman" w:cs="Times New Roman"/>
                <w:b/>
                <w:bCs/>
                <w:sz w:val="24"/>
                <w:szCs w:val="24"/>
              </w:rPr>
              <w:t>Facility index</w:t>
            </w:r>
          </w:p>
        </w:tc>
        <w:tc>
          <w:tcPr>
            <w:tcW w:w="2466" w:type="dxa"/>
          </w:tcPr>
          <w:p w14:paraId="278D04E7" w14:textId="77777777" w:rsidR="001378A7" w:rsidRPr="007B1C66" w:rsidRDefault="001378A7" w:rsidP="00261634">
            <w:pPr>
              <w:rPr>
                <w:rFonts w:ascii="Times New Roman" w:hAnsi="Times New Roman" w:cs="Times New Roman"/>
                <w:b/>
                <w:bCs/>
                <w:sz w:val="24"/>
                <w:szCs w:val="24"/>
              </w:rPr>
            </w:pPr>
            <w:r w:rsidRPr="007B1C66">
              <w:rPr>
                <w:rFonts w:ascii="Times New Roman" w:hAnsi="Times New Roman" w:cs="Times New Roman"/>
                <w:b/>
                <w:bCs/>
                <w:sz w:val="24"/>
                <w:szCs w:val="24"/>
              </w:rPr>
              <w:t>Standard deviation</w:t>
            </w:r>
          </w:p>
        </w:tc>
        <w:tc>
          <w:tcPr>
            <w:tcW w:w="1870" w:type="dxa"/>
          </w:tcPr>
          <w:p w14:paraId="6801CCCF" w14:textId="77777777" w:rsidR="001378A7" w:rsidRPr="007B1C66" w:rsidRDefault="001378A7" w:rsidP="00261634">
            <w:pPr>
              <w:rPr>
                <w:rFonts w:ascii="Times New Roman" w:hAnsi="Times New Roman" w:cs="Times New Roman"/>
                <w:b/>
                <w:bCs/>
                <w:sz w:val="24"/>
                <w:szCs w:val="24"/>
              </w:rPr>
            </w:pPr>
            <w:r w:rsidRPr="007B1C66">
              <w:rPr>
                <w:rFonts w:ascii="Times New Roman" w:hAnsi="Times New Roman" w:cs="Times New Roman"/>
                <w:b/>
                <w:bCs/>
                <w:sz w:val="24"/>
                <w:szCs w:val="24"/>
              </w:rPr>
              <w:t>Discrimination index</w:t>
            </w:r>
          </w:p>
        </w:tc>
        <w:tc>
          <w:tcPr>
            <w:tcW w:w="1869" w:type="dxa"/>
          </w:tcPr>
          <w:p w14:paraId="281B1890" w14:textId="77777777" w:rsidR="001378A7" w:rsidRPr="007B1C66" w:rsidRDefault="001378A7" w:rsidP="00261634">
            <w:pPr>
              <w:rPr>
                <w:rFonts w:ascii="Times New Roman" w:hAnsi="Times New Roman" w:cs="Times New Roman"/>
                <w:b/>
                <w:bCs/>
                <w:sz w:val="24"/>
                <w:szCs w:val="24"/>
              </w:rPr>
            </w:pPr>
            <w:r w:rsidRPr="007B1C66">
              <w:rPr>
                <w:rFonts w:ascii="Times New Roman" w:hAnsi="Times New Roman" w:cs="Times New Roman"/>
                <w:b/>
                <w:bCs/>
                <w:sz w:val="24"/>
                <w:szCs w:val="24"/>
              </w:rPr>
              <w:t>Discriminative efficiency</w:t>
            </w:r>
          </w:p>
        </w:tc>
      </w:tr>
      <w:bookmarkEnd w:id="2"/>
      <w:tr w:rsidR="001378A7" w:rsidRPr="007B1C66" w14:paraId="23579F56" w14:textId="77777777" w:rsidTr="00261634">
        <w:tc>
          <w:tcPr>
            <w:tcW w:w="1254" w:type="dxa"/>
          </w:tcPr>
          <w:p w14:paraId="752F02A5" w14:textId="77777777" w:rsidR="001378A7" w:rsidRPr="007B1C66" w:rsidRDefault="001378A7" w:rsidP="001378A7">
            <w:pPr>
              <w:pStyle w:val="ListParagraph"/>
              <w:numPr>
                <w:ilvl w:val="0"/>
                <w:numId w:val="20"/>
              </w:numPr>
              <w:rPr>
                <w:rFonts w:ascii="Times New Roman" w:hAnsi="Times New Roman" w:cs="Times New Roman"/>
                <w:b/>
                <w:bCs/>
                <w:sz w:val="24"/>
                <w:szCs w:val="24"/>
              </w:rPr>
            </w:pPr>
          </w:p>
        </w:tc>
        <w:tc>
          <w:tcPr>
            <w:tcW w:w="1891" w:type="dxa"/>
          </w:tcPr>
          <w:p w14:paraId="278562B0"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73.81%</w:t>
            </w:r>
          </w:p>
        </w:tc>
        <w:tc>
          <w:tcPr>
            <w:tcW w:w="2466" w:type="dxa"/>
          </w:tcPr>
          <w:p w14:paraId="4327BF65"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44.14%</w:t>
            </w:r>
          </w:p>
        </w:tc>
        <w:tc>
          <w:tcPr>
            <w:tcW w:w="1870" w:type="dxa"/>
          </w:tcPr>
          <w:p w14:paraId="66E66E24"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33.1%</w:t>
            </w:r>
          </w:p>
        </w:tc>
        <w:tc>
          <w:tcPr>
            <w:tcW w:w="1869" w:type="dxa"/>
          </w:tcPr>
          <w:p w14:paraId="311C3CDC"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45.28%</w:t>
            </w:r>
          </w:p>
        </w:tc>
      </w:tr>
      <w:tr w:rsidR="001378A7" w:rsidRPr="007B1C66" w14:paraId="493103AE" w14:textId="77777777" w:rsidTr="00261634">
        <w:tc>
          <w:tcPr>
            <w:tcW w:w="1254" w:type="dxa"/>
          </w:tcPr>
          <w:p w14:paraId="738870CB" w14:textId="77777777" w:rsidR="001378A7" w:rsidRPr="007B1C66" w:rsidRDefault="001378A7" w:rsidP="001378A7">
            <w:pPr>
              <w:pStyle w:val="ListParagraph"/>
              <w:numPr>
                <w:ilvl w:val="0"/>
                <w:numId w:val="20"/>
              </w:numPr>
              <w:rPr>
                <w:rFonts w:ascii="Times New Roman" w:hAnsi="Times New Roman" w:cs="Times New Roman"/>
                <w:b/>
                <w:bCs/>
                <w:sz w:val="24"/>
                <w:szCs w:val="24"/>
              </w:rPr>
            </w:pPr>
          </w:p>
        </w:tc>
        <w:tc>
          <w:tcPr>
            <w:tcW w:w="1891" w:type="dxa"/>
          </w:tcPr>
          <w:p w14:paraId="545C11AF"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62.70%</w:t>
            </w:r>
          </w:p>
        </w:tc>
        <w:tc>
          <w:tcPr>
            <w:tcW w:w="2466" w:type="dxa"/>
          </w:tcPr>
          <w:p w14:paraId="6B1F3CD0"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48.55%</w:t>
            </w:r>
          </w:p>
        </w:tc>
        <w:tc>
          <w:tcPr>
            <w:tcW w:w="1870" w:type="dxa"/>
          </w:tcPr>
          <w:p w14:paraId="286CFA64"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31.6%</w:t>
            </w:r>
          </w:p>
        </w:tc>
        <w:tc>
          <w:tcPr>
            <w:tcW w:w="1869" w:type="dxa"/>
          </w:tcPr>
          <w:p w14:paraId="77CE877F"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27.33%</w:t>
            </w:r>
          </w:p>
        </w:tc>
      </w:tr>
      <w:tr w:rsidR="001378A7" w:rsidRPr="007B1C66" w14:paraId="2CFBE1C1" w14:textId="77777777" w:rsidTr="00261634">
        <w:tc>
          <w:tcPr>
            <w:tcW w:w="1254" w:type="dxa"/>
          </w:tcPr>
          <w:p w14:paraId="7866FD74" w14:textId="77777777" w:rsidR="001378A7" w:rsidRPr="007B1C66" w:rsidRDefault="001378A7" w:rsidP="001378A7">
            <w:pPr>
              <w:pStyle w:val="ListParagraph"/>
              <w:numPr>
                <w:ilvl w:val="0"/>
                <w:numId w:val="20"/>
              </w:numPr>
              <w:rPr>
                <w:rFonts w:ascii="Times New Roman" w:hAnsi="Times New Roman" w:cs="Times New Roman"/>
                <w:b/>
                <w:bCs/>
                <w:sz w:val="24"/>
                <w:szCs w:val="24"/>
              </w:rPr>
            </w:pPr>
          </w:p>
        </w:tc>
        <w:tc>
          <w:tcPr>
            <w:tcW w:w="1891" w:type="dxa"/>
          </w:tcPr>
          <w:p w14:paraId="221643C7"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65.87%</w:t>
            </w:r>
          </w:p>
        </w:tc>
        <w:tc>
          <w:tcPr>
            <w:tcW w:w="2466" w:type="dxa"/>
          </w:tcPr>
          <w:p w14:paraId="4B32EDDA"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47.60%</w:t>
            </w:r>
          </w:p>
        </w:tc>
        <w:tc>
          <w:tcPr>
            <w:tcW w:w="1870" w:type="dxa"/>
          </w:tcPr>
          <w:p w14:paraId="7BDBA5C0"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29.69%</w:t>
            </w:r>
          </w:p>
        </w:tc>
        <w:tc>
          <w:tcPr>
            <w:tcW w:w="1869" w:type="dxa"/>
          </w:tcPr>
          <w:p w14:paraId="3472A39F"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38.24%</w:t>
            </w:r>
          </w:p>
        </w:tc>
      </w:tr>
      <w:tr w:rsidR="001378A7" w:rsidRPr="007B1C66" w14:paraId="7116F56A" w14:textId="77777777" w:rsidTr="00261634">
        <w:tc>
          <w:tcPr>
            <w:tcW w:w="1254" w:type="dxa"/>
          </w:tcPr>
          <w:p w14:paraId="56107E88" w14:textId="77777777" w:rsidR="001378A7" w:rsidRPr="007B1C66" w:rsidRDefault="001378A7" w:rsidP="001378A7">
            <w:pPr>
              <w:pStyle w:val="ListParagraph"/>
              <w:numPr>
                <w:ilvl w:val="0"/>
                <w:numId w:val="20"/>
              </w:numPr>
              <w:rPr>
                <w:rFonts w:ascii="Times New Roman" w:hAnsi="Times New Roman" w:cs="Times New Roman"/>
                <w:b/>
                <w:bCs/>
                <w:sz w:val="24"/>
                <w:szCs w:val="24"/>
              </w:rPr>
            </w:pPr>
          </w:p>
        </w:tc>
        <w:tc>
          <w:tcPr>
            <w:tcW w:w="1891" w:type="dxa"/>
          </w:tcPr>
          <w:p w14:paraId="51D303F1"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63.49%</w:t>
            </w:r>
          </w:p>
        </w:tc>
        <w:tc>
          <w:tcPr>
            <w:tcW w:w="2466" w:type="dxa"/>
          </w:tcPr>
          <w:p w14:paraId="274B1AE8"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48.34%</w:t>
            </w:r>
          </w:p>
        </w:tc>
        <w:tc>
          <w:tcPr>
            <w:tcW w:w="1870" w:type="dxa"/>
          </w:tcPr>
          <w:p w14:paraId="0753EE68"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29.08%</w:t>
            </w:r>
          </w:p>
        </w:tc>
        <w:tc>
          <w:tcPr>
            <w:tcW w:w="1869" w:type="dxa"/>
          </w:tcPr>
          <w:p w14:paraId="39EDC122"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36.88%</w:t>
            </w:r>
          </w:p>
        </w:tc>
      </w:tr>
      <w:tr w:rsidR="001378A7" w:rsidRPr="007B1C66" w14:paraId="0D42AD82" w14:textId="77777777" w:rsidTr="00261634">
        <w:tc>
          <w:tcPr>
            <w:tcW w:w="1254" w:type="dxa"/>
          </w:tcPr>
          <w:p w14:paraId="18D1C8F7" w14:textId="77777777" w:rsidR="001378A7" w:rsidRPr="007B1C66" w:rsidRDefault="001378A7" w:rsidP="001378A7">
            <w:pPr>
              <w:pStyle w:val="ListParagraph"/>
              <w:numPr>
                <w:ilvl w:val="0"/>
                <w:numId w:val="20"/>
              </w:numPr>
              <w:rPr>
                <w:rFonts w:ascii="Times New Roman" w:hAnsi="Times New Roman" w:cs="Times New Roman"/>
                <w:b/>
                <w:bCs/>
                <w:sz w:val="24"/>
                <w:szCs w:val="24"/>
              </w:rPr>
            </w:pPr>
          </w:p>
        </w:tc>
        <w:tc>
          <w:tcPr>
            <w:tcW w:w="1891" w:type="dxa"/>
          </w:tcPr>
          <w:p w14:paraId="43175D1C"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36.51%</w:t>
            </w:r>
          </w:p>
        </w:tc>
        <w:tc>
          <w:tcPr>
            <w:tcW w:w="2466" w:type="dxa"/>
          </w:tcPr>
          <w:p w14:paraId="725BC98B"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48.34%</w:t>
            </w:r>
          </w:p>
        </w:tc>
        <w:tc>
          <w:tcPr>
            <w:tcW w:w="1870" w:type="dxa"/>
          </w:tcPr>
          <w:p w14:paraId="464FD98C"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40.81%</w:t>
            </w:r>
          </w:p>
        </w:tc>
        <w:tc>
          <w:tcPr>
            <w:tcW w:w="1869" w:type="dxa"/>
          </w:tcPr>
          <w:p w14:paraId="0059BA09"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51.70%</w:t>
            </w:r>
          </w:p>
        </w:tc>
      </w:tr>
      <w:tr w:rsidR="001378A7" w:rsidRPr="007B1C66" w14:paraId="115CAEF1" w14:textId="77777777" w:rsidTr="00261634">
        <w:tc>
          <w:tcPr>
            <w:tcW w:w="1254" w:type="dxa"/>
          </w:tcPr>
          <w:p w14:paraId="52071D95" w14:textId="77777777" w:rsidR="001378A7" w:rsidRPr="007B1C66" w:rsidRDefault="001378A7" w:rsidP="001378A7">
            <w:pPr>
              <w:pStyle w:val="ListParagraph"/>
              <w:numPr>
                <w:ilvl w:val="0"/>
                <w:numId w:val="20"/>
              </w:numPr>
              <w:rPr>
                <w:rFonts w:ascii="Times New Roman" w:hAnsi="Times New Roman" w:cs="Times New Roman"/>
                <w:b/>
                <w:bCs/>
                <w:sz w:val="24"/>
                <w:szCs w:val="24"/>
              </w:rPr>
            </w:pPr>
          </w:p>
        </w:tc>
        <w:tc>
          <w:tcPr>
            <w:tcW w:w="1891" w:type="dxa"/>
          </w:tcPr>
          <w:p w14:paraId="7606BEAC"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77.78%</w:t>
            </w:r>
          </w:p>
        </w:tc>
        <w:tc>
          <w:tcPr>
            <w:tcW w:w="2466" w:type="dxa"/>
          </w:tcPr>
          <w:p w14:paraId="7BCDD06E"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41.74%</w:t>
            </w:r>
          </w:p>
        </w:tc>
        <w:tc>
          <w:tcPr>
            <w:tcW w:w="1870" w:type="dxa"/>
          </w:tcPr>
          <w:p w14:paraId="21C20738"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43.81%</w:t>
            </w:r>
          </w:p>
        </w:tc>
        <w:tc>
          <w:tcPr>
            <w:tcW w:w="1869" w:type="dxa"/>
          </w:tcPr>
          <w:p w14:paraId="2B9BC18B"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49.04%</w:t>
            </w:r>
          </w:p>
        </w:tc>
      </w:tr>
      <w:tr w:rsidR="001378A7" w:rsidRPr="007B1C66" w14:paraId="370E492E" w14:textId="77777777" w:rsidTr="00261634">
        <w:tc>
          <w:tcPr>
            <w:tcW w:w="1254" w:type="dxa"/>
          </w:tcPr>
          <w:p w14:paraId="2BB004EE" w14:textId="77777777" w:rsidR="001378A7" w:rsidRPr="007B1C66" w:rsidRDefault="001378A7" w:rsidP="001378A7">
            <w:pPr>
              <w:pStyle w:val="ListParagraph"/>
              <w:numPr>
                <w:ilvl w:val="0"/>
                <w:numId w:val="20"/>
              </w:numPr>
              <w:rPr>
                <w:rFonts w:ascii="Times New Roman" w:hAnsi="Times New Roman" w:cs="Times New Roman"/>
                <w:b/>
                <w:bCs/>
                <w:sz w:val="24"/>
                <w:szCs w:val="24"/>
              </w:rPr>
            </w:pPr>
          </w:p>
        </w:tc>
        <w:tc>
          <w:tcPr>
            <w:tcW w:w="1891" w:type="dxa"/>
          </w:tcPr>
          <w:p w14:paraId="1AB9ECD7"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51.59%</w:t>
            </w:r>
          </w:p>
        </w:tc>
        <w:tc>
          <w:tcPr>
            <w:tcW w:w="2466" w:type="dxa"/>
          </w:tcPr>
          <w:p w14:paraId="69BFA76E"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50.17%</w:t>
            </w:r>
          </w:p>
        </w:tc>
        <w:tc>
          <w:tcPr>
            <w:tcW w:w="1870" w:type="dxa"/>
          </w:tcPr>
          <w:p w14:paraId="7887110E"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40.74%</w:t>
            </w:r>
          </w:p>
        </w:tc>
        <w:tc>
          <w:tcPr>
            <w:tcW w:w="1869" w:type="dxa"/>
          </w:tcPr>
          <w:p w14:paraId="70A64E14"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49.96%</w:t>
            </w:r>
          </w:p>
        </w:tc>
      </w:tr>
      <w:bookmarkEnd w:id="3"/>
    </w:tbl>
    <w:p w14:paraId="3A1A438D" w14:textId="77777777" w:rsidR="001378A7" w:rsidRPr="007B1C66" w:rsidRDefault="001378A7" w:rsidP="001378A7">
      <w:pPr>
        <w:rPr>
          <w:rFonts w:ascii="Times New Roman" w:hAnsi="Times New Roman" w:cs="Times New Roman"/>
          <w:sz w:val="24"/>
          <w:szCs w:val="24"/>
        </w:rPr>
      </w:pPr>
    </w:p>
    <w:p w14:paraId="1C9E49E6" w14:textId="77777777" w:rsidR="001378A7" w:rsidRPr="007B1C66" w:rsidRDefault="001378A7" w:rsidP="001378A7">
      <w:pPr>
        <w:rPr>
          <w:rFonts w:ascii="Times New Roman" w:hAnsi="Times New Roman" w:cs="Times New Roman"/>
          <w:sz w:val="24"/>
          <w:szCs w:val="24"/>
        </w:rPr>
      </w:pPr>
    </w:p>
    <w:p w14:paraId="7F85AF94" w14:textId="77777777" w:rsidR="001378A7" w:rsidRPr="007B1C66" w:rsidRDefault="001378A7" w:rsidP="001378A7">
      <w:pPr>
        <w:rPr>
          <w:rFonts w:ascii="Times New Roman" w:hAnsi="Times New Roman" w:cs="Times New Roman"/>
          <w:sz w:val="24"/>
          <w:szCs w:val="24"/>
        </w:rPr>
      </w:pPr>
      <w:r w:rsidRPr="007B1C66">
        <w:rPr>
          <w:rFonts w:ascii="Times New Roman" w:hAnsi="Times New Roman" w:cs="Times New Roman"/>
          <w:sz w:val="24"/>
          <w:szCs w:val="24"/>
        </w:rPr>
        <w:t>Case:2 MCQ</w:t>
      </w:r>
    </w:p>
    <w:tbl>
      <w:tblPr>
        <w:tblStyle w:val="TableGrid"/>
        <w:tblW w:w="9355" w:type="dxa"/>
        <w:tblLook w:val="04A0" w:firstRow="1" w:lastRow="0" w:firstColumn="1" w:lastColumn="0" w:noHBand="0" w:noVBand="1"/>
      </w:tblPr>
      <w:tblGrid>
        <w:gridCol w:w="1278"/>
        <w:gridCol w:w="1867"/>
        <w:gridCol w:w="1939"/>
        <w:gridCol w:w="2381"/>
        <w:gridCol w:w="1890"/>
      </w:tblGrid>
      <w:tr w:rsidR="001378A7" w:rsidRPr="007B1C66" w14:paraId="3093381A" w14:textId="77777777" w:rsidTr="00261634">
        <w:tc>
          <w:tcPr>
            <w:tcW w:w="1278" w:type="dxa"/>
          </w:tcPr>
          <w:p w14:paraId="46ADB55B"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b/>
                <w:bCs/>
                <w:sz w:val="24"/>
                <w:szCs w:val="24"/>
              </w:rPr>
              <w:t>Question number</w:t>
            </w:r>
          </w:p>
        </w:tc>
        <w:tc>
          <w:tcPr>
            <w:tcW w:w="1867" w:type="dxa"/>
          </w:tcPr>
          <w:p w14:paraId="11132FD0"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b/>
                <w:bCs/>
                <w:sz w:val="24"/>
                <w:szCs w:val="24"/>
              </w:rPr>
              <w:t>Facility index</w:t>
            </w:r>
          </w:p>
        </w:tc>
        <w:tc>
          <w:tcPr>
            <w:tcW w:w="1939" w:type="dxa"/>
          </w:tcPr>
          <w:p w14:paraId="281E0A8B"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b/>
                <w:bCs/>
                <w:sz w:val="24"/>
                <w:szCs w:val="24"/>
              </w:rPr>
              <w:t>Standard deviation</w:t>
            </w:r>
          </w:p>
        </w:tc>
        <w:tc>
          <w:tcPr>
            <w:tcW w:w="2381" w:type="dxa"/>
          </w:tcPr>
          <w:p w14:paraId="23873104"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b/>
                <w:bCs/>
                <w:sz w:val="24"/>
                <w:szCs w:val="24"/>
              </w:rPr>
              <w:t>Discrimination index</w:t>
            </w:r>
          </w:p>
        </w:tc>
        <w:tc>
          <w:tcPr>
            <w:tcW w:w="1890" w:type="dxa"/>
          </w:tcPr>
          <w:p w14:paraId="14703AFA"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b/>
                <w:bCs/>
                <w:sz w:val="24"/>
                <w:szCs w:val="24"/>
              </w:rPr>
              <w:t>Discriminative efficiency</w:t>
            </w:r>
          </w:p>
        </w:tc>
      </w:tr>
      <w:tr w:rsidR="001378A7" w:rsidRPr="007B1C66" w14:paraId="0223A306" w14:textId="77777777" w:rsidTr="00261634">
        <w:tc>
          <w:tcPr>
            <w:tcW w:w="1278" w:type="dxa"/>
          </w:tcPr>
          <w:p w14:paraId="1ADC0887" w14:textId="77777777" w:rsidR="001378A7" w:rsidRPr="007B1C66" w:rsidRDefault="001378A7" w:rsidP="001378A7">
            <w:pPr>
              <w:pStyle w:val="ListParagraph"/>
              <w:numPr>
                <w:ilvl w:val="0"/>
                <w:numId w:val="21"/>
              </w:numPr>
              <w:rPr>
                <w:rFonts w:ascii="Times New Roman" w:hAnsi="Times New Roman" w:cs="Times New Roman"/>
                <w:sz w:val="24"/>
                <w:szCs w:val="24"/>
              </w:rPr>
            </w:pPr>
          </w:p>
        </w:tc>
        <w:tc>
          <w:tcPr>
            <w:tcW w:w="1867" w:type="dxa"/>
          </w:tcPr>
          <w:p w14:paraId="063FD6AC"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70.79%</w:t>
            </w:r>
          </w:p>
        </w:tc>
        <w:tc>
          <w:tcPr>
            <w:tcW w:w="1939" w:type="dxa"/>
          </w:tcPr>
          <w:p w14:paraId="5A1B3DBA"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45.73%</w:t>
            </w:r>
          </w:p>
        </w:tc>
        <w:tc>
          <w:tcPr>
            <w:tcW w:w="2381" w:type="dxa"/>
          </w:tcPr>
          <w:p w14:paraId="621C0014"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37.35%</w:t>
            </w:r>
          </w:p>
        </w:tc>
        <w:tc>
          <w:tcPr>
            <w:tcW w:w="1890" w:type="dxa"/>
          </w:tcPr>
          <w:p w14:paraId="673BF49A"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46.78%</w:t>
            </w:r>
          </w:p>
        </w:tc>
      </w:tr>
      <w:tr w:rsidR="001378A7" w:rsidRPr="007B1C66" w14:paraId="3A5566A6" w14:textId="77777777" w:rsidTr="00261634">
        <w:tc>
          <w:tcPr>
            <w:tcW w:w="1278" w:type="dxa"/>
          </w:tcPr>
          <w:p w14:paraId="2C31BFF3" w14:textId="77777777" w:rsidR="001378A7" w:rsidRPr="007B1C66" w:rsidRDefault="001378A7" w:rsidP="001378A7">
            <w:pPr>
              <w:pStyle w:val="ListParagraph"/>
              <w:numPr>
                <w:ilvl w:val="0"/>
                <w:numId w:val="21"/>
              </w:numPr>
              <w:rPr>
                <w:rFonts w:ascii="Times New Roman" w:hAnsi="Times New Roman" w:cs="Times New Roman"/>
                <w:sz w:val="24"/>
                <w:szCs w:val="24"/>
              </w:rPr>
            </w:pPr>
          </w:p>
        </w:tc>
        <w:tc>
          <w:tcPr>
            <w:tcW w:w="1867" w:type="dxa"/>
          </w:tcPr>
          <w:p w14:paraId="0B9D8B8C"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68.54%</w:t>
            </w:r>
          </w:p>
        </w:tc>
        <w:tc>
          <w:tcPr>
            <w:tcW w:w="1939" w:type="dxa"/>
          </w:tcPr>
          <w:p w14:paraId="35FF422B"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46.70%</w:t>
            </w:r>
          </w:p>
        </w:tc>
        <w:tc>
          <w:tcPr>
            <w:tcW w:w="2381" w:type="dxa"/>
          </w:tcPr>
          <w:p w14:paraId="1C9A29F7"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41.66%</w:t>
            </w:r>
          </w:p>
        </w:tc>
        <w:tc>
          <w:tcPr>
            <w:tcW w:w="1890" w:type="dxa"/>
          </w:tcPr>
          <w:p w14:paraId="6148A100"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51.92%</w:t>
            </w:r>
          </w:p>
        </w:tc>
      </w:tr>
      <w:tr w:rsidR="001378A7" w:rsidRPr="007B1C66" w14:paraId="188493E9" w14:textId="77777777" w:rsidTr="00261634">
        <w:tc>
          <w:tcPr>
            <w:tcW w:w="1278" w:type="dxa"/>
          </w:tcPr>
          <w:p w14:paraId="794FCC7D" w14:textId="77777777" w:rsidR="001378A7" w:rsidRPr="007B1C66" w:rsidRDefault="001378A7" w:rsidP="001378A7">
            <w:pPr>
              <w:pStyle w:val="ListParagraph"/>
              <w:numPr>
                <w:ilvl w:val="0"/>
                <w:numId w:val="21"/>
              </w:numPr>
              <w:rPr>
                <w:rFonts w:ascii="Times New Roman" w:hAnsi="Times New Roman" w:cs="Times New Roman"/>
                <w:sz w:val="24"/>
                <w:szCs w:val="24"/>
              </w:rPr>
            </w:pPr>
          </w:p>
        </w:tc>
        <w:tc>
          <w:tcPr>
            <w:tcW w:w="1867" w:type="dxa"/>
          </w:tcPr>
          <w:p w14:paraId="0564BD9E"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65.17%</w:t>
            </w:r>
          </w:p>
        </w:tc>
        <w:tc>
          <w:tcPr>
            <w:tcW w:w="1939" w:type="dxa"/>
          </w:tcPr>
          <w:p w14:paraId="04CB0096"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47.91%</w:t>
            </w:r>
          </w:p>
        </w:tc>
        <w:tc>
          <w:tcPr>
            <w:tcW w:w="2381" w:type="dxa"/>
          </w:tcPr>
          <w:p w14:paraId="7AE23814"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45.08%</w:t>
            </w:r>
          </w:p>
        </w:tc>
        <w:tc>
          <w:tcPr>
            <w:tcW w:w="1890" w:type="dxa"/>
          </w:tcPr>
          <w:p w14:paraId="538E634E"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55.51%</w:t>
            </w:r>
          </w:p>
        </w:tc>
      </w:tr>
      <w:tr w:rsidR="001378A7" w:rsidRPr="007B1C66" w14:paraId="645CDC41" w14:textId="77777777" w:rsidTr="00261634">
        <w:tc>
          <w:tcPr>
            <w:tcW w:w="1278" w:type="dxa"/>
          </w:tcPr>
          <w:p w14:paraId="312B0CB0" w14:textId="77777777" w:rsidR="001378A7" w:rsidRPr="007B1C66" w:rsidRDefault="001378A7" w:rsidP="001378A7">
            <w:pPr>
              <w:pStyle w:val="ListParagraph"/>
              <w:numPr>
                <w:ilvl w:val="0"/>
                <w:numId w:val="21"/>
              </w:numPr>
              <w:rPr>
                <w:rFonts w:ascii="Times New Roman" w:hAnsi="Times New Roman" w:cs="Times New Roman"/>
                <w:sz w:val="24"/>
                <w:szCs w:val="24"/>
              </w:rPr>
            </w:pPr>
          </w:p>
        </w:tc>
        <w:tc>
          <w:tcPr>
            <w:tcW w:w="1867" w:type="dxa"/>
          </w:tcPr>
          <w:p w14:paraId="5B929ADF"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44.94%</w:t>
            </w:r>
          </w:p>
        </w:tc>
        <w:tc>
          <w:tcPr>
            <w:tcW w:w="1939" w:type="dxa"/>
          </w:tcPr>
          <w:p w14:paraId="224C3C2C"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50.03%</w:t>
            </w:r>
          </w:p>
        </w:tc>
        <w:tc>
          <w:tcPr>
            <w:tcW w:w="2381" w:type="dxa"/>
          </w:tcPr>
          <w:p w14:paraId="61AD31AF"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37.16%</w:t>
            </w:r>
          </w:p>
        </w:tc>
        <w:tc>
          <w:tcPr>
            <w:tcW w:w="1890" w:type="dxa"/>
          </w:tcPr>
          <w:p w14:paraId="4C57EE46"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47.57%</w:t>
            </w:r>
          </w:p>
        </w:tc>
      </w:tr>
      <w:tr w:rsidR="001378A7" w:rsidRPr="007B1C66" w14:paraId="63758CC7" w14:textId="77777777" w:rsidTr="00261634">
        <w:tc>
          <w:tcPr>
            <w:tcW w:w="1278" w:type="dxa"/>
          </w:tcPr>
          <w:p w14:paraId="0CA467B1" w14:textId="77777777" w:rsidR="001378A7" w:rsidRPr="007B1C66" w:rsidRDefault="001378A7" w:rsidP="001378A7">
            <w:pPr>
              <w:pStyle w:val="ListParagraph"/>
              <w:numPr>
                <w:ilvl w:val="0"/>
                <w:numId w:val="21"/>
              </w:numPr>
              <w:rPr>
                <w:rFonts w:ascii="Times New Roman" w:hAnsi="Times New Roman" w:cs="Times New Roman"/>
                <w:sz w:val="24"/>
                <w:szCs w:val="24"/>
              </w:rPr>
            </w:pPr>
          </w:p>
        </w:tc>
        <w:tc>
          <w:tcPr>
            <w:tcW w:w="1867" w:type="dxa"/>
          </w:tcPr>
          <w:p w14:paraId="1A2A9C63"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71.91%</w:t>
            </w:r>
          </w:p>
        </w:tc>
        <w:tc>
          <w:tcPr>
            <w:tcW w:w="1939" w:type="dxa"/>
          </w:tcPr>
          <w:p w14:paraId="6FBE4672"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45.20%</w:t>
            </w:r>
          </w:p>
        </w:tc>
        <w:tc>
          <w:tcPr>
            <w:tcW w:w="2381" w:type="dxa"/>
          </w:tcPr>
          <w:p w14:paraId="71A1845D"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43.76%</w:t>
            </w:r>
          </w:p>
        </w:tc>
        <w:tc>
          <w:tcPr>
            <w:tcW w:w="1890" w:type="dxa"/>
          </w:tcPr>
          <w:p w14:paraId="5C5FD4DA"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55.44%</w:t>
            </w:r>
          </w:p>
        </w:tc>
      </w:tr>
      <w:tr w:rsidR="001378A7" w:rsidRPr="007B1C66" w14:paraId="495F41D9" w14:textId="77777777" w:rsidTr="00261634">
        <w:tc>
          <w:tcPr>
            <w:tcW w:w="1278" w:type="dxa"/>
          </w:tcPr>
          <w:p w14:paraId="2FA6A97A" w14:textId="77777777" w:rsidR="001378A7" w:rsidRPr="007B1C66" w:rsidRDefault="001378A7" w:rsidP="001378A7">
            <w:pPr>
              <w:pStyle w:val="ListParagraph"/>
              <w:numPr>
                <w:ilvl w:val="0"/>
                <w:numId w:val="21"/>
              </w:numPr>
              <w:rPr>
                <w:rFonts w:ascii="Times New Roman" w:hAnsi="Times New Roman" w:cs="Times New Roman"/>
                <w:sz w:val="24"/>
                <w:szCs w:val="24"/>
              </w:rPr>
            </w:pPr>
          </w:p>
        </w:tc>
        <w:tc>
          <w:tcPr>
            <w:tcW w:w="1867" w:type="dxa"/>
          </w:tcPr>
          <w:p w14:paraId="27C0787A"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73.03%</w:t>
            </w:r>
          </w:p>
        </w:tc>
        <w:tc>
          <w:tcPr>
            <w:tcW w:w="1939" w:type="dxa"/>
          </w:tcPr>
          <w:p w14:paraId="1DDA9AEB"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44.63%</w:t>
            </w:r>
          </w:p>
        </w:tc>
        <w:tc>
          <w:tcPr>
            <w:tcW w:w="2381" w:type="dxa"/>
          </w:tcPr>
          <w:p w14:paraId="6675DE7E"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54.33%</w:t>
            </w:r>
          </w:p>
        </w:tc>
        <w:tc>
          <w:tcPr>
            <w:tcW w:w="1890" w:type="dxa"/>
          </w:tcPr>
          <w:p w14:paraId="52E57FA8"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69.58%</w:t>
            </w:r>
          </w:p>
        </w:tc>
      </w:tr>
      <w:tr w:rsidR="001378A7" w:rsidRPr="007B1C66" w14:paraId="76EE8072" w14:textId="77777777" w:rsidTr="00261634">
        <w:tc>
          <w:tcPr>
            <w:tcW w:w="1278" w:type="dxa"/>
          </w:tcPr>
          <w:p w14:paraId="666DF84C" w14:textId="77777777" w:rsidR="001378A7" w:rsidRPr="007B1C66" w:rsidRDefault="001378A7" w:rsidP="001378A7">
            <w:pPr>
              <w:pStyle w:val="ListParagraph"/>
              <w:numPr>
                <w:ilvl w:val="0"/>
                <w:numId w:val="21"/>
              </w:numPr>
              <w:rPr>
                <w:rFonts w:ascii="Times New Roman" w:hAnsi="Times New Roman" w:cs="Times New Roman"/>
                <w:sz w:val="24"/>
                <w:szCs w:val="24"/>
              </w:rPr>
            </w:pPr>
          </w:p>
        </w:tc>
        <w:tc>
          <w:tcPr>
            <w:tcW w:w="1867" w:type="dxa"/>
          </w:tcPr>
          <w:p w14:paraId="23DB6CFA"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60.67%</w:t>
            </w:r>
          </w:p>
        </w:tc>
        <w:tc>
          <w:tcPr>
            <w:tcW w:w="1939" w:type="dxa"/>
          </w:tcPr>
          <w:p w14:paraId="33F085D8"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49.12%</w:t>
            </w:r>
          </w:p>
        </w:tc>
        <w:tc>
          <w:tcPr>
            <w:tcW w:w="2381" w:type="dxa"/>
          </w:tcPr>
          <w:p w14:paraId="2D4B6CD6"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56.51%</w:t>
            </w:r>
          </w:p>
        </w:tc>
        <w:tc>
          <w:tcPr>
            <w:tcW w:w="1890" w:type="dxa"/>
          </w:tcPr>
          <w:p w14:paraId="419B1E84" w14:textId="77777777" w:rsidR="001378A7" w:rsidRPr="007B1C66" w:rsidRDefault="001378A7" w:rsidP="00261634">
            <w:pPr>
              <w:rPr>
                <w:rFonts w:ascii="Times New Roman" w:hAnsi="Times New Roman" w:cs="Times New Roman"/>
                <w:sz w:val="24"/>
                <w:szCs w:val="24"/>
              </w:rPr>
            </w:pPr>
            <w:r w:rsidRPr="007B1C66">
              <w:rPr>
                <w:rFonts w:ascii="Times New Roman" w:hAnsi="Times New Roman" w:cs="Times New Roman"/>
                <w:sz w:val="24"/>
                <w:szCs w:val="24"/>
              </w:rPr>
              <w:t>69.19%</w:t>
            </w:r>
          </w:p>
        </w:tc>
      </w:tr>
    </w:tbl>
    <w:p w14:paraId="792E085E" w14:textId="77777777" w:rsidR="00755DD2" w:rsidRPr="007B1C66" w:rsidRDefault="00755DD2">
      <w:pPr>
        <w:rPr>
          <w:rFonts w:ascii="Times New Roman" w:hAnsi="Times New Roman" w:cs="Times New Roman"/>
          <w:sz w:val="24"/>
          <w:szCs w:val="24"/>
        </w:rPr>
      </w:pPr>
    </w:p>
    <w:sectPr w:rsidR="00755DD2" w:rsidRPr="007B1C66" w:rsidSect="00C05FF6">
      <w:footerReference w:type="default" r:id="rId7"/>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4456C" w14:textId="77777777" w:rsidR="005379C1" w:rsidRDefault="005379C1">
      <w:pPr>
        <w:spacing w:after="0" w:line="240" w:lineRule="auto"/>
      </w:pPr>
      <w:r>
        <w:separator/>
      </w:r>
    </w:p>
  </w:endnote>
  <w:endnote w:type="continuationSeparator" w:id="0">
    <w:p w14:paraId="4A6B7186" w14:textId="77777777" w:rsidR="005379C1" w:rsidRDefault="00537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956478"/>
      <w:docPartObj>
        <w:docPartGallery w:val="Page Numbers (Bottom of Page)"/>
        <w:docPartUnique/>
      </w:docPartObj>
    </w:sdtPr>
    <w:sdtEndPr>
      <w:rPr>
        <w:noProof/>
      </w:rPr>
    </w:sdtEndPr>
    <w:sdtContent>
      <w:p w14:paraId="33773A39" w14:textId="77777777" w:rsidR="00282E3D" w:rsidRDefault="0000000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0015FC6" w14:textId="77777777" w:rsidR="00282E3D"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5688F" w14:textId="77777777" w:rsidR="005379C1" w:rsidRDefault="005379C1">
      <w:pPr>
        <w:spacing w:after="0" w:line="240" w:lineRule="auto"/>
      </w:pPr>
      <w:r>
        <w:separator/>
      </w:r>
    </w:p>
  </w:footnote>
  <w:footnote w:type="continuationSeparator" w:id="0">
    <w:p w14:paraId="492E6BF0" w14:textId="77777777" w:rsidR="005379C1" w:rsidRDefault="00537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0D08"/>
    <w:multiLevelType w:val="hybridMultilevel"/>
    <w:tmpl w:val="19C28544"/>
    <w:lvl w:ilvl="0" w:tplc="67F4583E">
      <w:start w:val="1"/>
      <w:numFmt w:val="upperLetter"/>
      <w:lvlText w:val="%1."/>
      <w:lvlJc w:val="left"/>
      <w:pPr>
        <w:ind w:left="1799" w:hanging="36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1" w15:restartNumberingAfterBreak="0">
    <w:nsid w:val="0A2A207C"/>
    <w:multiLevelType w:val="hybridMultilevel"/>
    <w:tmpl w:val="FF56324C"/>
    <w:lvl w:ilvl="0" w:tplc="67F4583E">
      <w:start w:val="1"/>
      <w:numFmt w:val="upperLetter"/>
      <w:lvlText w:val="%1."/>
      <w:lvlJc w:val="left"/>
      <w:pPr>
        <w:ind w:left="2158" w:hanging="360"/>
      </w:pPr>
      <w:rPr>
        <w:rFonts w:hint="default"/>
      </w:rPr>
    </w:lvl>
    <w:lvl w:ilvl="1" w:tplc="04090019" w:tentative="1">
      <w:start w:val="1"/>
      <w:numFmt w:val="lowerLetter"/>
      <w:lvlText w:val="%2."/>
      <w:lvlJc w:val="left"/>
      <w:pPr>
        <w:ind w:left="2878" w:hanging="360"/>
      </w:pPr>
    </w:lvl>
    <w:lvl w:ilvl="2" w:tplc="0409001B" w:tentative="1">
      <w:start w:val="1"/>
      <w:numFmt w:val="lowerRoman"/>
      <w:lvlText w:val="%3."/>
      <w:lvlJc w:val="right"/>
      <w:pPr>
        <w:ind w:left="3598" w:hanging="180"/>
      </w:pPr>
    </w:lvl>
    <w:lvl w:ilvl="3" w:tplc="0409000F" w:tentative="1">
      <w:start w:val="1"/>
      <w:numFmt w:val="decimal"/>
      <w:lvlText w:val="%4."/>
      <w:lvlJc w:val="left"/>
      <w:pPr>
        <w:ind w:left="4318" w:hanging="360"/>
      </w:pPr>
    </w:lvl>
    <w:lvl w:ilvl="4" w:tplc="04090019" w:tentative="1">
      <w:start w:val="1"/>
      <w:numFmt w:val="lowerLetter"/>
      <w:lvlText w:val="%5."/>
      <w:lvlJc w:val="left"/>
      <w:pPr>
        <w:ind w:left="5038" w:hanging="360"/>
      </w:pPr>
    </w:lvl>
    <w:lvl w:ilvl="5" w:tplc="0409001B" w:tentative="1">
      <w:start w:val="1"/>
      <w:numFmt w:val="lowerRoman"/>
      <w:lvlText w:val="%6."/>
      <w:lvlJc w:val="right"/>
      <w:pPr>
        <w:ind w:left="5758" w:hanging="180"/>
      </w:pPr>
    </w:lvl>
    <w:lvl w:ilvl="6" w:tplc="0409000F" w:tentative="1">
      <w:start w:val="1"/>
      <w:numFmt w:val="decimal"/>
      <w:lvlText w:val="%7."/>
      <w:lvlJc w:val="left"/>
      <w:pPr>
        <w:ind w:left="6478" w:hanging="360"/>
      </w:pPr>
    </w:lvl>
    <w:lvl w:ilvl="7" w:tplc="04090019" w:tentative="1">
      <w:start w:val="1"/>
      <w:numFmt w:val="lowerLetter"/>
      <w:lvlText w:val="%8."/>
      <w:lvlJc w:val="left"/>
      <w:pPr>
        <w:ind w:left="7198" w:hanging="360"/>
      </w:pPr>
    </w:lvl>
    <w:lvl w:ilvl="8" w:tplc="0409001B" w:tentative="1">
      <w:start w:val="1"/>
      <w:numFmt w:val="lowerRoman"/>
      <w:lvlText w:val="%9."/>
      <w:lvlJc w:val="right"/>
      <w:pPr>
        <w:ind w:left="7918" w:hanging="180"/>
      </w:pPr>
    </w:lvl>
  </w:abstractNum>
  <w:abstractNum w:abstractNumId="2" w15:restartNumberingAfterBreak="0">
    <w:nsid w:val="1CAD5179"/>
    <w:multiLevelType w:val="hybridMultilevel"/>
    <w:tmpl w:val="AF92207E"/>
    <w:lvl w:ilvl="0" w:tplc="67F4583E">
      <w:start w:val="1"/>
      <w:numFmt w:val="upperLetter"/>
      <w:lvlText w:val="%1."/>
      <w:lvlJc w:val="left"/>
      <w:pPr>
        <w:ind w:left="2158" w:hanging="360"/>
      </w:pPr>
      <w:rPr>
        <w:rFonts w:hint="default"/>
      </w:rPr>
    </w:lvl>
    <w:lvl w:ilvl="1" w:tplc="04090019" w:tentative="1">
      <w:start w:val="1"/>
      <w:numFmt w:val="lowerLetter"/>
      <w:lvlText w:val="%2."/>
      <w:lvlJc w:val="left"/>
      <w:pPr>
        <w:ind w:left="2878" w:hanging="360"/>
      </w:pPr>
    </w:lvl>
    <w:lvl w:ilvl="2" w:tplc="0409001B" w:tentative="1">
      <w:start w:val="1"/>
      <w:numFmt w:val="lowerRoman"/>
      <w:lvlText w:val="%3."/>
      <w:lvlJc w:val="right"/>
      <w:pPr>
        <w:ind w:left="3598" w:hanging="180"/>
      </w:pPr>
    </w:lvl>
    <w:lvl w:ilvl="3" w:tplc="0409000F" w:tentative="1">
      <w:start w:val="1"/>
      <w:numFmt w:val="decimal"/>
      <w:lvlText w:val="%4."/>
      <w:lvlJc w:val="left"/>
      <w:pPr>
        <w:ind w:left="4318" w:hanging="360"/>
      </w:pPr>
    </w:lvl>
    <w:lvl w:ilvl="4" w:tplc="04090019" w:tentative="1">
      <w:start w:val="1"/>
      <w:numFmt w:val="lowerLetter"/>
      <w:lvlText w:val="%5."/>
      <w:lvlJc w:val="left"/>
      <w:pPr>
        <w:ind w:left="5038" w:hanging="360"/>
      </w:pPr>
    </w:lvl>
    <w:lvl w:ilvl="5" w:tplc="0409001B" w:tentative="1">
      <w:start w:val="1"/>
      <w:numFmt w:val="lowerRoman"/>
      <w:lvlText w:val="%6."/>
      <w:lvlJc w:val="right"/>
      <w:pPr>
        <w:ind w:left="5758" w:hanging="180"/>
      </w:pPr>
    </w:lvl>
    <w:lvl w:ilvl="6" w:tplc="0409000F" w:tentative="1">
      <w:start w:val="1"/>
      <w:numFmt w:val="decimal"/>
      <w:lvlText w:val="%7."/>
      <w:lvlJc w:val="left"/>
      <w:pPr>
        <w:ind w:left="6478" w:hanging="360"/>
      </w:pPr>
    </w:lvl>
    <w:lvl w:ilvl="7" w:tplc="04090019" w:tentative="1">
      <w:start w:val="1"/>
      <w:numFmt w:val="lowerLetter"/>
      <w:lvlText w:val="%8."/>
      <w:lvlJc w:val="left"/>
      <w:pPr>
        <w:ind w:left="7198" w:hanging="360"/>
      </w:pPr>
    </w:lvl>
    <w:lvl w:ilvl="8" w:tplc="0409001B" w:tentative="1">
      <w:start w:val="1"/>
      <w:numFmt w:val="lowerRoman"/>
      <w:lvlText w:val="%9."/>
      <w:lvlJc w:val="right"/>
      <w:pPr>
        <w:ind w:left="7918" w:hanging="180"/>
      </w:pPr>
    </w:lvl>
  </w:abstractNum>
  <w:abstractNum w:abstractNumId="3" w15:restartNumberingAfterBreak="0">
    <w:nsid w:val="22E43B2B"/>
    <w:multiLevelType w:val="hybridMultilevel"/>
    <w:tmpl w:val="2D184C4A"/>
    <w:lvl w:ilvl="0" w:tplc="67F4583E">
      <w:start w:val="1"/>
      <w:numFmt w:val="upperLetter"/>
      <w:lvlText w:val="%1."/>
      <w:lvlJc w:val="left"/>
      <w:pPr>
        <w:ind w:left="1799" w:hanging="36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4" w15:restartNumberingAfterBreak="0">
    <w:nsid w:val="2E7452DF"/>
    <w:multiLevelType w:val="hybridMultilevel"/>
    <w:tmpl w:val="F31C2F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D0F16F7"/>
    <w:multiLevelType w:val="hybridMultilevel"/>
    <w:tmpl w:val="83829A02"/>
    <w:lvl w:ilvl="0" w:tplc="67F4583E">
      <w:start w:val="1"/>
      <w:numFmt w:val="upperLetter"/>
      <w:lvlText w:val="%1."/>
      <w:lvlJc w:val="left"/>
      <w:pPr>
        <w:ind w:left="1799" w:hanging="36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6" w15:restartNumberingAfterBreak="0">
    <w:nsid w:val="41C90FC8"/>
    <w:multiLevelType w:val="hybridMultilevel"/>
    <w:tmpl w:val="4B905D04"/>
    <w:lvl w:ilvl="0" w:tplc="67F4583E">
      <w:start w:val="1"/>
      <w:numFmt w:val="upperLetter"/>
      <w:lvlText w:val="%1."/>
      <w:lvlJc w:val="left"/>
      <w:pPr>
        <w:ind w:left="1799" w:hanging="36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7" w15:restartNumberingAfterBreak="0">
    <w:nsid w:val="453259D8"/>
    <w:multiLevelType w:val="hybridMultilevel"/>
    <w:tmpl w:val="05EC99F6"/>
    <w:lvl w:ilvl="0" w:tplc="67F4583E">
      <w:start w:val="1"/>
      <w:numFmt w:val="upperLetter"/>
      <w:lvlText w:val="%1."/>
      <w:lvlJc w:val="left"/>
      <w:pPr>
        <w:ind w:left="1799" w:hanging="36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8" w15:restartNumberingAfterBreak="0">
    <w:nsid w:val="4BC173D2"/>
    <w:multiLevelType w:val="hybridMultilevel"/>
    <w:tmpl w:val="16FC41EC"/>
    <w:lvl w:ilvl="0" w:tplc="67F458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D2426F4"/>
    <w:multiLevelType w:val="hybridMultilevel"/>
    <w:tmpl w:val="DAA0E7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3A47F70"/>
    <w:multiLevelType w:val="hybridMultilevel"/>
    <w:tmpl w:val="F96C3FEA"/>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58BE3172"/>
    <w:multiLevelType w:val="hybridMultilevel"/>
    <w:tmpl w:val="1C0E8FEE"/>
    <w:lvl w:ilvl="0" w:tplc="67F4583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91A0619"/>
    <w:multiLevelType w:val="hybridMultilevel"/>
    <w:tmpl w:val="4FF49DE8"/>
    <w:lvl w:ilvl="0" w:tplc="67F4583E">
      <w:start w:val="1"/>
      <w:numFmt w:val="upperLetter"/>
      <w:lvlText w:val="%1."/>
      <w:lvlJc w:val="left"/>
      <w:pPr>
        <w:ind w:left="2158" w:hanging="360"/>
      </w:pPr>
      <w:rPr>
        <w:rFonts w:hint="default"/>
      </w:rPr>
    </w:lvl>
    <w:lvl w:ilvl="1" w:tplc="04090019" w:tentative="1">
      <w:start w:val="1"/>
      <w:numFmt w:val="lowerLetter"/>
      <w:lvlText w:val="%2."/>
      <w:lvlJc w:val="left"/>
      <w:pPr>
        <w:ind w:left="2878" w:hanging="360"/>
      </w:pPr>
    </w:lvl>
    <w:lvl w:ilvl="2" w:tplc="0409001B" w:tentative="1">
      <w:start w:val="1"/>
      <w:numFmt w:val="lowerRoman"/>
      <w:lvlText w:val="%3."/>
      <w:lvlJc w:val="right"/>
      <w:pPr>
        <w:ind w:left="3598" w:hanging="180"/>
      </w:pPr>
    </w:lvl>
    <w:lvl w:ilvl="3" w:tplc="0409000F" w:tentative="1">
      <w:start w:val="1"/>
      <w:numFmt w:val="decimal"/>
      <w:lvlText w:val="%4."/>
      <w:lvlJc w:val="left"/>
      <w:pPr>
        <w:ind w:left="4318" w:hanging="360"/>
      </w:pPr>
    </w:lvl>
    <w:lvl w:ilvl="4" w:tplc="04090019" w:tentative="1">
      <w:start w:val="1"/>
      <w:numFmt w:val="lowerLetter"/>
      <w:lvlText w:val="%5."/>
      <w:lvlJc w:val="left"/>
      <w:pPr>
        <w:ind w:left="5038" w:hanging="360"/>
      </w:pPr>
    </w:lvl>
    <w:lvl w:ilvl="5" w:tplc="0409001B" w:tentative="1">
      <w:start w:val="1"/>
      <w:numFmt w:val="lowerRoman"/>
      <w:lvlText w:val="%6."/>
      <w:lvlJc w:val="right"/>
      <w:pPr>
        <w:ind w:left="5758" w:hanging="180"/>
      </w:pPr>
    </w:lvl>
    <w:lvl w:ilvl="6" w:tplc="0409000F" w:tentative="1">
      <w:start w:val="1"/>
      <w:numFmt w:val="decimal"/>
      <w:lvlText w:val="%7."/>
      <w:lvlJc w:val="left"/>
      <w:pPr>
        <w:ind w:left="6478" w:hanging="360"/>
      </w:pPr>
    </w:lvl>
    <w:lvl w:ilvl="7" w:tplc="04090019" w:tentative="1">
      <w:start w:val="1"/>
      <w:numFmt w:val="lowerLetter"/>
      <w:lvlText w:val="%8."/>
      <w:lvlJc w:val="left"/>
      <w:pPr>
        <w:ind w:left="7198" w:hanging="360"/>
      </w:pPr>
    </w:lvl>
    <w:lvl w:ilvl="8" w:tplc="0409001B" w:tentative="1">
      <w:start w:val="1"/>
      <w:numFmt w:val="lowerRoman"/>
      <w:lvlText w:val="%9."/>
      <w:lvlJc w:val="right"/>
      <w:pPr>
        <w:ind w:left="7918" w:hanging="180"/>
      </w:pPr>
    </w:lvl>
  </w:abstractNum>
  <w:abstractNum w:abstractNumId="13" w15:restartNumberingAfterBreak="0">
    <w:nsid w:val="5A6064D9"/>
    <w:multiLevelType w:val="hybridMultilevel"/>
    <w:tmpl w:val="656EB978"/>
    <w:lvl w:ilvl="0" w:tplc="67F4583E">
      <w:start w:val="1"/>
      <w:numFmt w:val="upperLetter"/>
      <w:lvlText w:val="%1."/>
      <w:lvlJc w:val="left"/>
      <w:pPr>
        <w:ind w:left="2158" w:hanging="360"/>
      </w:pPr>
      <w:rPr>
        <w:rFonts w:hint="default"/>
      </w:rPr>
    </w:lvl>
    <w:lvl w:ilvl="1" w:tplc="04090019" w:tentative="1">
      <w:start w:val="1"/>
      <w:numFmt w:val="lowerLetter"/>
      <w:lvlText w:val="%2."/>
      <w:lvlJc w:val="left"/>
      <w:pPr>
        <w:ind w:left="2878" w:hanging="360"/>
      </w:pPr>
    </w:lvl>
    <w:lvl w:ilvl="2" w:tplc="0409001B" w:tentative="1">
      <w:start w:val="1"/>
      <w:numFmt w:val="lowerRoman"/>
      <w:lvlText w:val="%3."/>
      <w:lvlJc w:val="right"/>
      <w:pPr>
        <w:ind w:left="3598" w:hanging="180"/>
      </w:pPr>
    </w:lvl>
    <w:lvl w:ilvl="3" w:tplc="0409000F" w:tentative="1">
      <w:start w:val="1"/>
      <w:numFmt w:val="decimal"/>
      <w:lvlText w:val="%4."/>
      <w:lvlJc w:val="left"/>
      <w:pPr>
        <w:ind w:left="4318" w:hanging="360"/>
      </w:pPr>
    </w:lvl>
    <w:lvl w:ilvl="4" w:tplc="04090019" w:tentative="1">
      <w:start w:val="1"/>
      <w:numFmt w:val="lowerLetter"/>
      <w:lvlText w:val="%5."/>
      <w:lvlJc w:val="left"/>
      <w:pPr>
        <w:ind w:left="5038" w:hanging="360"/>
      </w:pPr>
    </w:lvl>
    <w:lvl w:ilvl="5" w:tplc="0409001B" w:tentative="1">
      <w:start w:val="1"/>
      <w:numFmt w:val="lowerRoman"/>
      <w:lvlText w:val="%6."/>
      <w:lvlJc w:val="right"/>
      <w:pPr>
        <w:ind w:left="5758" w:hanging="180"/>
      </w:pPr>
    </w:lvl>
    <w:lvl w:ilvl="6" w:tplc="0409000F" w:tentative="1">
      <w:start w:val="1"/>
      <w:numFmt w:val="decimal"/>
      <w:lvlText w:val="%7."/>
      <w:lvlJc w:val="left"/>
      <w:pPr>
        <w:ind w:left="6478" w:hanging="360"/>
      </w:pPr>
    </w:lvl>
    <w:lvl w:ilvl="7" w:tplc="04090019" w:tentative="1">
      <w:start w:val="1"/>
      <w:numFmt w:val="lowerLetter"/>
      <w:lvlText w:val="%8."/>
      <w:lvlJc w:val="left"/>
      <w:pPr>
        <w:ind w:left="7198" w:hanging="360"/>
      </w:pPr>
    </w:lvl>
    <w:lvl w:ilvl="8" w:tplc="0409001B" w:tentative="1">
      <w:start w:val="1"/>
      <w:numFmt w:val="lowerRoman"/>
      <w:lvlText w:val="%9."/>
      <w:lvlJc w:val="right"/>
      <w:pPr>
        <w:ind w:left="7918" w:hanging="180"/>
      </w:pPr>
    </w:lvl>
  </w:abstractNum>
  <w:abstractNum w:abstractNumId="14" w15:restartNumberingAfterBreak="0">
    <w:nsid w:val="5AEC5E3A"/>
    <w:multiLevelType w:val="hybridMultilevel"/>
    <w:tmpl w:val="307ECC2A"/>
    <w:lvl w:ilvl="0" w:tplc="67F4583E">
      <w:start w:val="1"/>
      <w:numFmt w:val="upperLetter"/>
      <w:lvlText w:val="%1."/>
      <w:lvlJc w:val="left"/>
      <w:pPr>
        <w:ind w:left="2158" w:hanging="360"/>
      </w:pPr>
      <w:rPr>
        <w:rFonts w:hint="default"/>
      </w:rPr>
    </w:lvl>
    <w:lvl w:ilvl="1" w:tplc="04090019" w:tentative="1">
      <w:start w:val="1"/>
      <w:numFmt w:val="lowerLetter"/>
      <w:lvlText w:val="%2."/>
      <w:lvlJc w:val="left"/>
      <w:pPr>
        <w:ind w:left="2878" w:hanging="360"/>
      </w:pPr>
    </w:lvl>
    <w:lvl w:ilvl="2" w:tplc="0409001B" w:tentative="1">
      <w:start w:val="1"/>
      <w:numFmt w:val="lowerRoman"/>
      <w:lvlText w:val="%3."/>
      <w:lvlJc w:val="right"/>
      <w:pPr>
        <w:ind w:left="3598" w:hanging="180"/>
      </w:pPr>
    </w:lvl>
    <w:lvl w:ilvl="3" w:tplc="0409000F" w:tentative="1">
      <w:start w:val="1"/>
      <w:numFmt w:val="decimal"/>
      <w:lvlText w:val="%4."/>
      <w:lvlJc w:val="left"/>
      <w:pPr>
        <w:ind w:left="4318" w:hanging="360"/>
      </w:pPr>
    </w:lvl>
    <w:lvl w:ilvl="4" w:tplc="04090019" w:tentative="1">
      <w:start w:val="1"/>
      <w:numFmt w:val="lowerLetter"/>
      <w:lvlText w:val="%5."/>
      <w:lvlJc w:val="left"/>
      <w:pPr>
        <w:ind w:left="5038" w:hanging="360"/>
      </w:pPr>
    </w:lvl>
    <w:lvl w:ilvl="5" w:tplc="0409001B" w:tentative="1">
      <w:start w:val="1"/>
      <w:numFmt w:val="lowerRoman"/>
      <w:lvlText w:val="%6."/>
      <w:lvlJc w:val="right"/>
      <w:pPr>
        <w:ind w:left="5758" w:hanging="180"/>
      </w:pPr>
    </w:lvl>
    <w:lvl w:ilvl="6" w:tplc="0409000F" w:tentative="1">
      <w:start w:val="1"/>
      <w:numFmt w:val="decimal"/>
      <w:lvlText w:val="%7."/>
      <w:lvlJc w:val="left"/>
      <w:pPr>
        <w:ind w:left="6478" w:hanging="360"/>
      </w:pPr>
    </w:lvl>
    <w:lvl w:ilvl="7" w:tplc="04090019" w:tentative="1">
      <w:start w:val="1"/>
      <w:numFmt w:val="lowerLetter"/>
      <w:lvlText w:val="%8."/>
      <w:lvlJc w:val="left"/>
      <w:pPr>
        <w:ind w:left="7198" w:hanging="360"/>
      </w:pPr>
    </w:lvl>
    <w:lvl w:ilvl="8" w:tplc="0409001B" w:tentative="1">
      <w:start w:val="1"/>
      <w:numFmt w:val="lowerRoman"/>
      <w:lvlText w:val="%9."/>
      <w:lvlJc w:val="right"/>
      <w:pPr>
        <w:ind w:left="7918" w:hanging="180"/>
      </w:pPr>
    </w:lvl>
  </w:abstractNum>
  <w:abstractNum w:abstractNumId="15" w15:restartNumberingAfterBreak="0">
    <w:nsid w:val="5E03633B"/>
    <w:multiLevelType w:val="hybridMultilevel"/>
    <w:tmpl w:val="61FC6A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0F44B14"/>
    <w:multiLevelType w:val="hybridMultilevel"/>
    <w:tmpl w:val="25D49F8C"/>
    <w:lvl w:ilvl="0" w:tplc="67F4583E">
      <w:start w:val="1"/>
      <w:numFmt w:val="upperLetter"/>
      <w:lvlText w:val="%1."/>
      <w:lvlJc w:val="left"/>
      <w:pPr>
        <w:ind w:left="2158" w:hanging="360"/>
      </w:pPr>
      <w:rPr>
        <w:rFonts w:hint="default"/>
      </w:rPr>
    </w:lvl>
    <w:lvl w:ilvl="1" w:tplc="04090019" w:tentative="1">
      <w:start w:val="1"/>
      <w:numFmt w:val="lowerLetter"/>
      <w:lvlText w:val="%2."/>
      <w:lvlJc w:val="left"/>
      <w:pPr>
        <w:ind w:left="2878" w:hanging="360"/>
      </w:pPr>
    </w:lvl>
    <w:lvl w:ilvl="2" w:tplc="0409001B" w:tentative="1">
      <w:start w:val="1"/>
      <w:numFmt w:val="lowerRoman"/>
      <w:lvlText w:val="%3."/>
      <w:lvlJc w:val="right"/>
      <w:pPr>
        <w:ind w:left="3598" w:hanging="180"/>
      </w:pPr>
    </w:lvl>
    <w:lvl w:ilvl="3" w:tplc="0409000F" w:tentative="1">
      <w:start w:val="1"/>
      <w:numFmt w:val="decimal"/>
      <w:lvlText w:val="%4."/>
      <w:lvlJc w:val="left"/>
      <w:pPr>
        <w:ind w:left="4318" w:hanging="360"/>
      </w:pPr>
    </w:lvl>
    <w:lvl w:ilvl="4" w:tplc="04090019" w:tentative="1">
      <w:start w:val="1"/>
      <w:numFmt w:val="lowerLetter"/>
      <w:lvlText w:val="%5."/>
      <w:lvlJc w:val="left"/>
      <w:pPr>
        <w:ind w:left="5038" w:hanging="360"/>
      </w:pPr>
    </w:lvl>
    <w:lvl w:ilvl="5" w:tplc="0409001B" w:tentative="1">
      <w:start w:val="1"/>
      <w:numFmt w:val="lowerRoman"/>
      <w:lvlText w:val="%6."/>
      <w:lvlJc w:val="right"/>
      <w:pPr>
        <w:ind w:left="5758" w:hanging="180"/>
      </w:pPr>
    </w:lvl>
    <w:lvl w:ilvl="6" w:tplc="0409000F" w:tentative="1">
      <w:start w:val="1"/>
      <w:numFmt w:val="decimal"/>
      <w:lvlText w:val="%7."/>
      <w:lvlJc w:val="left"/>
      <w:pPr>
        <w:ind w:left="6478" w:hanging="360"/>
      </w:pPr>
    </w:lvl>
    <w:lvl w:ilvl="7" w:tplc="04090019" w:tentative="1">
      <w:start w:val="1"/>
      <w:numFmt w:val="lowerLetter"/>
      <w:lvlText w:val="%8."/>
      <w:lvlJc w:val="left"/>
      <w:pPr>
        <w:ind w:left="7198" w:hanging="360"/>
      </w:pPr>
    </w:lvl>
    <w:lvl w:ilvl="8" w:tplc="0409001B" w:tentative="1">
      <w:start w:val="1"/>
      <w:numFmt w:val="lowerRoman"/>
      <w:lvlText w:val="%9."/>
      <w:lvlJc w:val="right"/>
      <w:pPr>
        <w:ind w:left="7918" w:hanging="180"/>
      </w:pPr>
    </w:lvl>
  </w:abstractNum>
  <w:abstractNum w:abstractNumId="17" w15:restartNumberingAfterBreak="0">
    <w:nsid w:val="65D27719"/>
    <w:multiLevelType w:val="hybridMultilevel"/>
    <w:tmpl w:val="7B528B6E"/>
    <w:lvl w:ilvl="0" w:tplc="BDDA05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4B69FC"/>
    <w:multiLevelType w:val="hybridMultilevel"/>
    <w:tmpl w:val="866C7C4A"/>
    <w:lvl w:ilvl="0" w:tplc="67F4583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BF37CA5"/>
    <w:multiLevelType w:val="hybridMultilevel"/>
    <w:tmpl w:val="9BE6424E"/>
    <w:lvl w:ilvl="0" w:tplc="0409000F">
      <w:start w:val="1"/>
      <w:numFmt w:val="decimal"/>
      <w:lvlText w:val="%1."/>
      <w:lvlJc w:val="left"/>
      <w:pPr>
        <w:ind w:left="1439" w:hanging="360"/>
      </w:pPr>
    </w:lvl>
    <w:lvl w:ilvl="1" w:tplc="04090019" w:tentative="1">
      <w:start w:val="1"/>
      <w:numFmt w:val="lowerLetter"/>
      <w:lvlText w:val="%2."/>
      <w:lvlJc w:val="left"/>
      <w:pPr>
        <w:ind w:left="2159" w:hanging="360"/>
      </w:pPr>
    </w:lvl>
    <w:lvl w:ilvl="2" w:tplc="0409001B" w:tentative="1">
      <w:start w:val="1"/>
      <w:numFmt w:val="lowerRoman"/>
      <w:lvlText w:val="%3."/>
      <w:lvlJc w:val="right"/>
      <w:pPr>
        <w:ind w:left="2879" w:hanging="180"/>
      </w:pPr>
    </w:lvl>
    <w:lvl w:ilvl="3" w:tplc="0409000F" w:tentative="1">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abstractNum w:abstractNumId="20" w15:restartNumberingAfterBreak="0">
    <w:nsid w:val="7C3A1AE1"/>
    <w:multiLevelType w:val="hybridMultilevel"/>
    <w:tmpl w:val="9EF8F5E8"/>
    <w:lvl w:ilvl="0" w:tplc="BDDA05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3126678">
    <w:abstractNumId w:val="15"/>
  </w:num>
  <w:num w:numId="2" w16cid:durableId="315377760">
    <w:abstractNumId w:val="19"/>
  </w:num>
  <w:num w:numId="3" w16cid:durableId="1015424834">
    <w:abstractNumId w:val="4"/>
  </w:num>
  <w:num w:numId="4" w16cid:durableId="960304952">
    <w:abstractNumId w:val="9"/>
  </w:num>
  <w:num w:numId="5" w16cid:durableId="1765608817">
    <w:abstractNumId w:val="6"/>
  </w:num>
  <w:num w:numId="6" w16cid:durableId="1834025220">
    <w:abstractNumId w:val="11"/>
  </w:num>
  <w:num w:numId="7" w16cid:durableId="800463690">
    <w:abstractNumId w:val="3"/>
  </w:num>
  <w:num w:numId="8" w16cid:durableId="164323468">
    <w:abstractNumId w:val="5"/>
  </w:num>
  <w:num w:numId="9" w16cid:durableId="914632029">
    <w:abstractNumId w:val="8"/>
  </w:num>
  <w:num w:numId="10" w16cid:durableId="295336386">
    <w:abstractNumId w:val="0"/>
  </w:num>
  <w:num w:numId="11" w16cid:durableId="1391809458">
    <w:abstractNumId w:val="18"/>
  </w:num>
  <w:num w:numId="12" w16cid:durableId="173301455">
    <w:abstractNumId w:val="10"/>
  </w:num>
  <w:num w:numId="13" w16cid:durableId="106580022">
    <w:abstractNumId w:val="13"/>
  </w:num>
  <w:num w:numId="14" w16cid:durableId="206262810">
    <w:abstractNumId w:val="16"/>
  </w:num>
  <w:num w:numId="15" w16cid:durableId="2120098981">
    <w:abstractNumId w:val="7"/>
  </w:num>
  <w:num w:numId="16" w16cid:durableId="226231693">
    <w:abstractNumId w:val="14"/>
  </w:num>
  <w:num w:numId="17" w16cid:durableId="598830738">
    <w:abstractNumId w:val="12"/>
  </w:num>
  <w:num w:numId="18" w16cid:durableId="652176655">
    <w:abstractNumId w:val="1"/>
  </w:num>
  <w:num w:numId="19" w16cid:durableId="974219995">
    <w:abstractNumId w:val="2"/>
  </w:num>
  <w:num w:numId="20" w16cid:durableId="654190174">
    <w:abstractNumId w:val="17"/>
  </w:num>
  <w:num w:numId="21" w16cid:durableId="5162409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0NTEyMTMyNjaysDRV0lEKTi0uzszPAykwrgUAiJ8xuiwAAAA="/>
  </w:docVars>
  <w:rsids>
    <w:rsidRoot w:val="00B83759"/>
    <w:rsid w:val="000C3602"/>
    <w:rsid w:val="001378A7"/>
    <w:rsid w:val="005379C1"/>
    <w:rsid w:val="00755DD2"/>
    <w:rsid w:val="007B1C66"/>
    <w:rsid w:val="008B34CC"/>
    <w:rsid w:val="00B83759"/>
    <w:rsid w:val="00C932FC"/>
    <w:rsid w:val="00E229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8534"/>
  <w15:chartTrackingRefBased/>
  <w15:docId w15:val="{EA35094D-FDB4-4FA3-A101-45A495550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7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837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759"/>
  </w:style>
  <w:style w:type="table" w:customStyle="1" w:styleId="TableGrid1">
    <w:name w:val="Table Grid1"/>
    <w:basedOn w:val="TableNormal"/>
    <w:next w:val="TableGrid"/>
    <w:uiPriority w:val="39"/>
    <w:rsid w:val="00B83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83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B83759"/>
  </w:style>
  <w:style w:type="paragraph" w:styleId="ListParagraph">
    <w:name w:val="List Paragraph"/>
    <w:basedOn w:val="Normal"/>
    <w:uiPriority w:val="34"/>
    <w:qFormat/>
    <w:rsid w:val="001378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1348</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hesham atef</dc:creator>
  <cp:keywords/>
  <dc:description/>
  <cp:lastModifiedBy>heshamatef@med.asu.edu.eg</cp:lastModifiedBy>
  <cp:revision>5</cp:revision>
  <dcterms:created xsi:type="dcterms:W3CDTF">2022-08-28T09:57:00Z</dcterms:created>
  <dcterms:modified xsi:type="dcterms:W3CDTF">2022-11-10T08:25:00Z</dcterms:modified>
</cp:coreProperties>
</file>