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05DBBB" w14:textId="77777777" w:rsidR="007F14A5" w:rsidRDefault="007F14A5"/>
    <w:p w14:paraId="1A05FBAA" w14:textId="1BBC3E0E" w:rsidR="00914BA7" w:rsidRPr="00FE7986" w:rsidRDefault="00914BA7" w:rsidP="00914BA7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 w:rsidRPr="00FE7986">
        <w:rPr>
          <w:rFonts w:ascii="Times New Roman" w:hAnsi="Times New Roman" w:cs="Times New Roman"/>
          <w:b/>
          <w:bCs/>
          <w:sz w:val="28"/>
          <w:szCs w:val="28"/>
          <w14:ligatures w14:val="none"/>
        </w:rPr>
        <w:t xml:space="preserve">Program of Basic Certificate Course on Objective Pain Assessment of Critically </w:t>
      </w:r>
      <w:r w:rsidR="00FE7986">
        <w:rPr>
          <w:rFonts w:ascii="Times New Roman" w:hAnsi="Times New Roman" w:cs="Times New Roman"/>
          <w:b/>
          <w:bCs/>
          <w:sz w:val="28"/>
          <w:szCs w:val="28"/>
          <w14:ligatures w14:val="none"/>
        </w:rPr>
        <w:t>Ill</w:t>
      </w:r>
      <w:r w:rsidRPr="00FE7986">
        <w:rPr>
          <w:rFonts w:ascii="Times New Roman" w:hAnsi="Times New Roman" w:cs="Times New Roman"/>
          <w:b/>
          <w:bCs/>
          <w:sz w:val="28"/>
          <w:szCs w:val="28"/>
          <w14:ligatures w14:val="none"/>
        </w:rPr>
        <w:t xml:space="preserve"> Patients</w:t>
      </w: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956"/>
        <w:gridCol w:w="4124"/>
      </w:tblGrid>
      <w:tr w:rsidR="00914BA7" w:rsidRPr="00FC1253" w14:paraId="4C657EB1" w14:textId="77777777" w:rsidTr="00DB7D56">
        <w:trPr>
          <w:trHeight w:val="54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F6F3B" w14:textId="77777777" w:rsidR="00914BA7" w:rsidRPr="005D7D19" w:rsidRDefault="00914BA7" w:rsidP="00DB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D7D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S. No.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ADD4F" w14:textId="77777777" w:rsidR="00914BA7" w:rsidRPr="005D7D19" w:rsidRDefault="00914BA7" w:rsidP="00DB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D7D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Topics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9065B" w14:textId="77777777" w:rsidR="00914BA7" w:rsidRPr="005D7D19" w:rsidRDefault="00914BA7" w:rsidP="00DB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D7D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Teaching Modalities</w:t>
            </w:r>
          </w:p>
        </w:tc>
      </w:tr>
      <w:tr w:rsidR="00914BA7" w:rsidRPr="00FC1253" w14:paraId="683C4C08" w14:textId="77777777" w:rsidTr="00DB7D56">
        <w:trPr>
          <w:trHeight w:val="53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A1787" w14:textId="77777777" w:rsidR="00914BA7" w:rsidRPr="00FC1253" w:rsidRDefault="00914BA7" w:rsidP="00DB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5896F" w14:textId="77777777" w:rsidR="00914BA7" w:rsidRPr="00FC1253" w:rsidRDefault="00914BA7" w:rsidP="00DB7D5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Pre-test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636AC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MCQs</w:t>
            </w:r>
          </w:p>
        </w:tc>
      </w:tr>
      <w:tr w:rsidR="00914BA7" w:rsidRPr="00FC1253" w14:paraId="6F7089FC" w14:textId="77777777" w:rsidTr="00DB7D56">
        <w:trPr>
          <w:trHeight w:val="54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DD028" w14:textId="77777777" w:rsidR="00914BA7" w:rsidRPr="00FC1253" w:rsidRDefault="00914BA7" w:rsidP="00DB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77509" w14:textId="7DA676C2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 xml:space="preserve">Anatomy of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the </w:t>
            </w:r>
            <w:r w:rsidRPr="00FC1253">
              <w:rPr>
                <w:rFonts w:ascii="Times New Roman" w:eastAsia="Times New Roman" w:hAnsi="Times New Roman" w:cs="Times New Roman"/>
                <w:color w:val="000000"/>
              </w:rPr>
              <w:t xml:space="preserve">Pain </w:t>
            </w:r>
            <w:r w:rsidR="005C121B">
              <w:rPr>
                <w:rFonts w:ascii="Times New Roman" w:eastAsia="Times New Roman" w:hAnsi="Times New Roman" w:cs="Times New Roman"/>
                <w:color w:val="000000"/>
              </w:rPr>
              <w:t>Pathway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1A055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Tutorial</w:t>
            </w:r>
          </w:p>
        </w:tc>
      </w:tr>
      <w:tr w:rsidR="00914BA7" w:rsidRPr="00FC1253" w14:paraId="2F1F1B60" w14:textId="77777777" w:rsidTr="00DB7D56">
        <w:trPr>
          <w:trHeight w:val="22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A6FB9" w14:textId="77777777" w:rsidR="00914BA7" w:rsidRPr="00FC1253" w:rsidRDefault="00914BA7" w:rsidP="00DB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D4CEAB1" w14:textId="77777777" w:rsidR="00914BA7" w:rsidRPr="00FC1253" w:rsidRDefault="00914BA7" w:rsidP="00DB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 xml:space="preserve">3. </w:t>
            </w:r>
          </w:p>
          <w:p w14:paraId="1AD46404" w14:textId="77777777" w:rsidR="00914BA7" w:rsidRPr="00FC1253" w:rsidRDefault="00914BA7" w:rsidP="00DB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DAD84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Physiology of Pain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68667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Tutorial</w:t>
            </w:r>
          </w:p>
        </w:tc>
      </w:tr>
      <w:tr w:rsidR="00914BA7" w:rsidRPr="00FC1253" w14:paraId="422D3970" w14:textId="77777777" w:rsidTr="00DB7D56">
        <w:trPr>
          <w:trHeight w:val="37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9F250" w14:textId="77777777" w:rsidR="00914BA7" w:rsidRPr="00FC1253" w:rsidRDefault="00914BA7" w:rsidP="00DB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1C8FF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Pain assessment in conscious patients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8A1A0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Case based discussion</w:t>
            </w:r>
          </w:p>
        </w:tc>
      </w:tr>
      <w:tr w:rsidR="00914BA7" w:rsidRPr="00FC1253" w14:paraId="03FE9F7D" w14:textId="77777777" w:rsidTr="00DB7D56">
        <w:trPr>
          <w:trHeight w:val="44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14E02" w14:textId="77777777" w:rsidR="00914BA7" w:rsidRPr="00FC1253" w:rsidRDefault="00914BA7" w:rsidP="00DB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A9824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Mechanism of pain in critical Illness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B68C1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Tutorial</w:t>
            </w:r>
          </w:p>
        </w:tc>
      </w:tr>
      <w:tr w:rsidR="00914BA7" w:rsidRPr="00FC1253" w14:paraId="75C83B3E" w14:textId="77777777" w:rsidTr="00DB7D56">
        <w:trPr>
          <w:trHeight w:val="44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93D0D" w14:textId="77777777" w:rsidR="00914BA7" w:rsidRPr="00FC1253" w:rsidRDefault="00914BA7" w:rsidP="00DB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7EFDE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Implications of untreated pain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9F0D0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Case based discussion</w:t>
            </w:r>
          </w:p>
        </w:tc>
      </w:tr>
      <w:tr w:rsidR="00914BA7" w:rsidRPr="00FC1253" w14:paraId="63A5F791" w14:textId="77777777" w:rsidTr="00DB7D56">
        <w:trPr>
          <w:trHeight w:val="44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5B801" w14:textId="77777777" w:rsidR="00914BA7" w:rsidRPr="00FC1253" w:rsidRDefault="00914BA7" w:rsidP="00DB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7.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0C938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Objective Pain Assessment tools for Critically ill Patients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42E6D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Tutorial</w:t>
            </w:r>
          </w:p>
        </w:tc>
      </w:tr>
      <w:tr w:rsidR="00914BA7" w:rsidRPr="00FC1253" w14:paraId="018B65C5" w14:textId="77777777" w:rsidTr="00DB7D56">
        <w:trPr>
          <w:trHeight w:val="109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76C0F" w14:textId="50384A0A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="00AD4DF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8.</w:t>
            </w:r>
          </w:p>
          <w:p w14:paraId="2A997B5A" w14:textId="77777777" w:rsidR="00914BA7" w:rsidRPr="00FC1253" w:rsidRDefault="00914BA7" w:rsidP="00DB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E07EE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Critical Care Pain Observation Tool (CPOT)</w:t>
            </w:r>
          </w:p>
          <w:p w14:paraId="6423264D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146F1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Video-based</w:t>
            </w:r>
            <w:r w:rsidRPr="00FC1253">
              <w:rPr>
                <w:rFonts w:ascii="Times New Roman" w:eastAsia="Times New Roman" w:hAnsi="Times New Roman" w:cs="Times New Roman"/>
                <w:color w:val="000000"/>
              </w:rPr>
              <w:t xml:space="preserve"> learning and interactive discussion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(video with local context and in national language was made)</w:t>
            </w:r>
          </w:p>
        </w:tc>
      </w:tr>
      <w:tr w:rsidR="00914BA7" w:rsidRPr="00FC1253" w14:paraId="5A495265" w14:textId="77777777" w:rsidTr="00DB7D56">
        <w:trPr>
          <w:trHeight w:val="54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BDE5A" w14:textId="77777777" w:rsidR="00914BA7" w:rsidRPr="00FC1253" w:rsidRDefault="00914BA7" w:rsidP="00DB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9.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E0DD8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Problem-based learning on objective pain assessment (CPOT)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5F309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 xml:space="preserve">Small group clinical cases discussion </w:t>
            </w:r>
          </w:p>
        </w:tc>
      </w:tr>
      <w:tr w:rsidR="00914BA7" w:rsidRPr="00FC1253" w14:paraId="1EF461FE" w14:textId="77777777" w:rsidTr="00DB7D56">
        <w:trPr>
          <w:trHeight w:val="54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ADA63" w14:textId="77777777" w:rsidR="00914BA7" w:rsidRPr="00FC1253" w:rsidRDefault="00914BA7" w:rsidP="00DB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10.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8DECE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Critical Care Pain Observation Tool (CPOT)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872AF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Hands-on</w:t>
            </w:r>
            <w:r w:rsidRPr="00FC125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practice on Simulated Patient</w:t>
            </w:r>
          </w:p>
        </w:tc>
      </w:tr>
      <w:tr w:rsidR="00914BA7" w:rsidRPr="00FC1253" w14:paraId="1CB06F30" w14:textId="77777777" w:rsidTr="00DB7D56">
        <w:trPr>
          <w:trHeight w:val="54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00C84" w14:textId="77777777" w:rsidR="00914BA7" w:rsidRPr="00FC1253" w:rsidRDefault="00914BA7" w:rsidP="00DB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11.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CE31F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 xml:space="preserve">End of course Assessment of CPOT 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D476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 xml:space="preserve">CPOT Sign off using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the Likert scale</w:t>
            </w:r>
          </w:p>
        </w:tc>
      </w:tr>
      <w:tr w:rsidR="00914BA7" w:rsidRPr="008B569F" w14:paraId="4AA88A16" w14:textId="77777777" w:rsidTr="00DB7D56">
        <w:trPr>
          <w:trHeight w:val="54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64062" w14:textId="77777777" w:rsidR="00914BA7" w:rsidRPr="008B569F" w:rsidRDefault="00914BA7" w:rsidP="00DB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569F">
              <w:rPr>
                <w:rFonts w:ascii="Times New Roman" w:eastAsia="Times New Roman" w:hAnsi="Times New Roman" w:cs="Times New Roman"/>
                <w:color w:val="000000"/>
              </w:rPr>
              <w:t>12.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AF12" w14:textId="77777777" w:rsidR="00914BA7" w:rsidRPr="008B569F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B569F">
              <w:rPr>
                <w:rFonts w:ascii="Times New Roman" w:eastAsia="Times New Roman" w:hAnsi="Times New Roman" w:cs="Times New Roman"/>
                <w:color w:val="000000"/>
              </w:rPr>
              <w:t>Debriefing session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8F33F" w14:textId="77777777" w:rsidR="00914BA7" w:rsidRPr="008B569F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14BA7" w:rsidRPr="00FC1253" w14:paraId="2598F339" w14:textId="77777777" w:rsidTr="00DB7D56">
        <w:trPr>
          <w:trHeight w:val="3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63938" w14:textId="77777777" w:rsidR="00914BA7" w:rsidRPr="00FC1253" w:rsidRDefault="00914BA7" w:rsidP="00DB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8B569F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E0145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Post-</w:t>
            </w:r>
            <w:r w:rsidRPr="008B569F">
              <w:rPr>
                <w:rFonts w:ascii="Times New Roman" w:eastAsia="Times New Roman" w:hAnsi="Times New Roman" w:cs="Times New Roman"/>
                <w:color w:val="000000"/>
              </w:rPr>
              <w:t>t</w:t>
            </w:r>
            <w:r w:rsidRPr="00FC1253">
              <w:rPr>
                <w:rFonts w:ascii="Times New Roman" w:eastAsia="Times New Roman" w:hAnsi="Times New Roman" w:cs="Times New Roman"/>
                <w:color w:val="000000"/>
              </w:rPr>
              <w:t xml:space="preserve">est 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38B6F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C1253">
              <w:rPr>
                <w:rFonts w:ascii="Times New Roman" w:eastAsia="Times New Roman" w:hAnsi="Times New Roman" w:cs="Times New Roman"/>
                <w:color w:val="000000"/>
              </w:rPr>
              <w:t>MCQs</w:t>
            </w:r>
          </w:p>
        </w:tc>
      </w:tr>
      <w:tr w:rsidR="00914BA7" w:rsidRPr="00FC1253" w14:paraId="0AF0F4BF" w14:textId="77777777" w:rsidTr="00DB7D56">
        <w:trPr>
          <w:trHeight w:val="3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799A3" w14:textId="77777777" w:rsidR="00914BA7" w:rsidRPr="00FC1253" w:rsidRDefault="00914BA7" w:rsidP="00DB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14.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DEA70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Feedback and course evaluation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7BE01" w14:textId="77777777" w:rsidR="00914BA7" w:rsidRPr="00FC1253" w:rsidRDefault="00914BA7" w:rsidP="00DB7D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52A6837F" w14:textId="77777777" w:rsidR="00914BA7" w:rsidRDefault="00914BA7"/>
    <w:sectPr w:rsidR="00914B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BA7"/>
    <w:rsid w:val="004E676B"/>
    <w:rsid w:val="005C121B"/>
    <w:rsid w:val="007312E4"/>
    <w:rsid w:val="007F14A5"/>
    <w:rsid w:val="00914BA7"/>
    <w:rsid w:val="00AD4DF4"/>
    <w:rsid w:val="00DA5790"/>
    <w:rsid w:val="00FE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1CABB"/>
  <w15:chartTrackingRefBased/>
  <w15:docId w15:val="{EAAA843C-EFA0-46F4-8DE0-76EFCE13C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BA7"/>
    <w:rPr>
      <w:kern w:val="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Asma Hasnain</dc:creator>
  <cp:keywords/>
  <dc:description/>
  <cp:lastModifiedBy>Cristina Botezatu</cp:lastModifiedBy>
  <cp:revision>2</cp:revision>
  <dcterms:created xsi:type="dcterms:W3CDTF">2023-08-08T15:19:00Z</dcterms:created>
  <dcterms:modified xsi:type="dcterms:W3CDTF">2023-08-08T15:19:00Z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46ab892829757a600902c874ce468e9d1b96e268c30afc7e4952d47e8a1c05ca</vt:lpwstr>
  </property>
</Properties>
</file>