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157A" w:rsidRDefault="00DA0D2C" w:rsidP="003A157A">
      <w:pPr>
        <w:jc w:val="center"/>
        <w:rPr>
          <w:rFonts w:ascii="Candara" w:hAnsi="Candara" w:cstheme="majorBidi"/>
          <w:color w:val="000000" w:themeColor="text1"/>
        </w:rPr>
      </w:pPr>
      <w:r>
        <w:rPr>
          <w:rFonts w:ascii="Candara" w:hAnsi="Candara" w:cstheme="majorBidi"/>
          <w:noProof/>
          <w:color w:val="000000" w:themeColor="text1"/>
        </w:rPr>
        <w:drawing>
          <wp:inline distT="0" distB="0" distL="0" distR="0">
            <wp:extent cx="5245100" cy="4267200"/>
            <wp:effectExtent l="0" t="0" r="0" b="0"/>
            <wp:docPr id="9442002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200275" name="图片 94420027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57A" w:rsidRPr="008C7A1D" w:rsidRDefault="003A157A" w:rsidP="003A157A">
      <w:pPr>
        <w:jc w:val="center"/>
        <w:rPr>
          <w:rFonts w:ascii="Candara" w:hAnsi="Candara" w:cstheme="majorBidi"/>
          <w:sz w:val="16"/>
          <w:szCs w:val="16"/>
        </w:rPr>
      </w:pPr>
      <w:r w:rsidRPr="00A069BD">
        <w:rPr>
          <w:rFonts w:ascii="Candara" w:hAnsi="Candara" w:cstheme="majorBidi"/>
          <w:color w:val="000000" w:themeColor="text1"/>
        </w:rPr>
        <w:t xml:space="preserve">Supplement </w:t>
      </w:r>
      <w:r>
        <w:rPr>
          <w:rFonts w:ascii="Candara" w:hAnsi="Candara" w:cstheme="majorBidi"/>
          <w:color w:val="000000" w:themeColor="text1"/>
        </w:rPr>
        <w:t>5</w:t>
      </w:r>
      <w:r>
        <w:rPr>
          <w:rFonts w:ascii="Candara" w:hAnsi="Candara" w:cstheme="majorBidi"/>
          <w:color w:val="000000" w:themeColor="text1"/>
        </w:rPr>
        <w:t xml:space="preserve">: </w:t>
      </w:r>
      <w:r w:rsidRPr="00730873">
        <w:rPr>
          <w:rFonts w:ascii="Candara" w:hAnsi="Candara" w:cstheme="majorBidi"/>
          <w:sz w:val="16"/>
          <w:szCs w:val="16"/>
        </w:rPr>
        <w:t xml:space="preserve">Subgroup analysis: </w:t>
      </w:r>
      <w:r w:rsidRPr="008C7A1D">
        <w:rPr>
          <w:rFonts w:ascii="Candara" w:hAnsi="Candara" w:cstheme="majorBidi"/>
          <w:sz w:val="16"/>
          <w:szCs w:val="16"/>
        </w:rPr>
        <w:t xml:space="preserve">effects of improving </w:t>
      </w:r>
      <w:r>
        <w:rPr>
          <w:rFonts w:ascii="Candara" w:hAnsi="Candara" w:cstheme="majorBidi"/>
          <w:sz w:val="16"/>
          <w:szCs w:val="16"/>
        </w:rPr>
        <w:t>skill performance</w:t>
      </w:r>
      <w:r w:rsidRPr="008C7A1D">
        <w:rPr>
          <w:rFonts w:ascii="Candara" w:hAnsi="Candara" w:cstheme="majorBidi"/>
          <w:sz w:val="16"/>
          <w:szCs w:val="16"/>
        </w:rPr>
        <w:t xml:space="preserve"> with </w:t>
      </w:r>
      <w:r>
        <w:rPr>
          <w:rFonts w:ascii="Candara" w:hAnsi="Candara" w:cstheme="majorBidi"/>
          <w:sz w:val="16"/>
          <w:szCs w:val="16"/>
        </w:rPr>
        <w:t>high-fidelity simulation at course conclusion</w:t>
      </w:r>
      <w:r w:rsidRPr="008C7A1D">
        <w:rPr>
          <w:rFonts w:ascii="Candara" w:hAnsi="Candara" w:cstheme="majorBidi"/>
          <w:sz w:val="16"/>
          <w:szCs w:val="16"/>
        </w:rPr>
        <w:t>.</w:t>
      </w:r>
      <w:r>
        <w:rPr>
          <w:rFonts w:ascii="Candara" w:hAnsi="Candara" w:cstheme="majorBidi"/>
          <w:sz w:val="16"/>
          <w:szCs w:val="16"/>
        </w:rPr>
        <w:t xml:space="preserve"> </w:t>
      </w:r>
    </w:p>
    <w:p w:rsidR="00D20FAA" w:rsidRPr="003A157A" w:rsidRDefault="00D20FAA"/>
    <w:sectPr w:rsidR="00D20FAA" w:rsidRPr="003A15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57A"/>
    <w:rsid w:val="003A157A"/>
    <w:rsid w:val="00D20FAA"/>
    <w:rsid w:val="00DA0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A3875"/>
  <w15:chartTrackingRefBased/>
  <w15:docId w15:val="{A69DA207-3A64-EB4D-8AB5-6AE7BC52E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15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琴 曾</dc:creator>
  <cp:keywords/>
  <dc:description/>
  <cp:lastModifiedBy>琴 曾</cp:lastModifiedBy>
  <cp:revision>2</cp:revision>
  <dcterms:created xsi:type="dcterms:W3CDTF">2023-08-23T02:42:00Z</dcterms:created>
  <dcterms:modified xsi:type="dcterms:W3CDTF">2023-08-23T02:43:00Z</dcterms:modified>
</cp:coreProperties>
</file>