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314E" w14:textId="53B450D8" w:rsidR="00414430" w:rsidRPr="00155A6A" w:rsidRDefault="0092657A" w:rsidP="00414430">
      <w:pPr>
        <w:jc w:val="center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b/>
          <w:sz w:val="28"/>
          <w:szCs w:val="28"/>
          <w:lang w:val="en-GB"/>
        </w:rPr>
        <w:t xml:space="preserve">Supplemental File 2. </w:t>
      </w:r>
      <w:r w:rsidR="00414430" w:rsidRPr="00155A6A">
        <w:rPr>
          <w:rFonts w:ascii="Arial" w:hAnsi="Arial" w:cs="Arial"/>
          <w:b/>
          <w:sz w:val="28"/>
          <w:szCs w:val="28"/>
          <w:lang w:val="en-GB"/>
        </w:rPr>
        <w:t>Scripted questions to be used by the examiner during Oral Debrief</w:t>
      </w:r>
    </w:p>
    <w:p w14:paraId="33BE79DE" w14:textId="77777777" w:rsidR="00414430" w:rsidRPr="00155A6A" w:rsidRDefault="00414430" w:rsidP="00414430">
      <w:pPr>
        <w:rPr>
          <w:rFonts w:ascii="Arial" w:hAnsi="Arial" w:cs="Arial"/>
          <w:b/>
          <w:bCs/>
          <w:lang w:val="en-GB"/>
        </w:rPr>
      </w:pPr>
    </w:p>
    <w:p w14:paraId="2D560F25" w14:textId="77777777" w:rsidR="00414430" w:rsidRPr="00155A6A" w:rsidRDefault="00414430" w:rsidP="00414430">
      <w:pPr>
        <w:rPr>
          <w:rFonts w:ascii="Arial" w:hAnsi="Arial" w:cs="Arial"/>
          <w:b/>
          <w:bCs/>
          <w:lang w:val="en-GB"/>
        </w:rPr>
      </w:pPr>
    </w:p>
    <w:p w14:paraId="598FBB95" w14:textId="77777777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Please summarise the patient history.</w:t>
      </w:r>
    </w:p>
    <w:p w14:paraId="7A1C255B" w14:textId="478E4769" w:rsidR="00414430" w:rsidRPr="00155A6A" w:rsidRDefault="00414430" w:rsidP="003006C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If not covered please ask the candidate to elaborate on: symptoms, demographics, risk factors</w:t>
      </w:r>
      <w:r w:rsidR="0092657A" w:rsidRPr="00155A6A">
        <w:rPr>
          <w:rFonts w:ascii="Arial" w:hAnsi="Arial" w:cs="Arial"/>
          <w:lang w:val="en-GB"/>
        </w:rPr>
        <w:t>.</w:t>
      </w:r>
    </w:p>
    <w:p w14:paraId="24D21948" w14:textId="61219BAF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Talk me through the approach you used</w:t>
      </w:r>
      <w:r w:rsidR="0092657A" w:rsidRPr="00155A6A">
        <w:rPr>
          <w:rFonts w:ascii="Arial" w:hAnsi="Arial" w:cs="Arial"/>
          <w:lang w:val="en-GB"/>
        </w:rPr>
        <w:t xml:space="preserve">, how </w:t>
      </w:r>
      <w:r w:rsidRPr="00155A6A">
        <w:rPr>
          <w:rFonts w:ascii="Arial" w:hAnsi="Arial" w:cs="Arial"/>
          <w:lang w:val="en-GB"/>
        </w:rPr>
        <w:t>you took the history to help generate your differentials?</w:t>
      </w:r>
    </w:p>
    <w:p w14:paraId="2B20B780" w14:textId="77777777" w:rsidR="00414430" w:rsidRPr="00155A6A" w:rsidRDefault="00414430" w:rsidP="003006C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 xml:space="preserve">Ask questions to help clarify why certain parts of the history were presented, why in that order. </w:t>
      </w:r>
    </w:p>
    <w:p w14:paraId="212C62E6" w14:textId="77777777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Based on this history overall, what is your differential diagnosis and why?</w:t>
      </w:r>
    </w:p>
    <w:p w14:paraId="3EDACA47" w14:textId="77777777" w:rsidR="00414430" w:rsidRPr="00155A6A" w:rsidRDefault="00414430" w:rsidP="003006C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 xml:space="preserve">If not covered by the </w:t>
      </w:r>
      <w:proofErr w:type="gramStart"/>
      <w:r w:rsidRPr="00155A6A">
        <w:rPr>
          <w:rFonts w:ascii="Arial" w:hAnsi="Arial" w:cs="Arial"/>
          <w:lang w:val="en-GB"/>
        </w:rPr>
        <w:t>candidate</w:t>
      </w:r>
      <w:proofErr w:type="gramEnd"/>
      <w:r w:rsidRPr="00155A6A">
        <w:rPr>
          <w:rFonts w:ascii="Arial" w:hAnsi="Arial" w:cs="Arial"/>
          <w:lang w:val="en-GB"/>
        </w:rPr>
        <w:t xml:space="preserve"> ask:</w:t>
      </w:r>
    </w:p>
    <w:p w14:paraId="6A8ECC86" w14:textId="6915C743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Please prioritise your differential in order of likelihood.</w:t>
      </w:r>
    </w:p>
    <w:p w14:paraId="03491C81" w14:textId="038A461C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Which is most likely? – What in the history suggests this</w:t>
      </w:r>
      <w:r w:rsidR="0092657A" w:rsidRPr="00155A6A">
        <w:rPr>
          <w:rFonts w:ascii="Arial" w:hAnsi="Arial" w:cs="Arial"/>
          <w:lang w:val="en-GB"/>
        </w:rPr>
        <w:t>?</w:t>
      </w:r>
    </w:p>
    <w:p w14:paraId="26D742F4" w14:textId="77777777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 xml:space="preserve">What red flag features did you consider? </w:t>
      </w:r>
    </w:p>
    <w:p w14:paraId="2B304610" w14:textId="77777777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 xml:space="preserve">What in your history has supported each differential? </w:t>
      </w:r>
    </w:p>
    <w:p w14:paraId="75FC9FDD" w14:textId="77777777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Is there information that does not fit with your main diagnosis or alternatives?</w:t>
      </w:r>
    </w:p>
    <w:p w14:paraId="778DC922" w14:textId="77777777" w:rsidR="00414430" w:rsidRPr="00155A6A" w:rsidRDefault="00414430" w:rsidP="003006C4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What diagnoses have you excluded and why?</w:t>
      </w:r>
    </w:p>
    <w:p w14:paraId="156A1444" w14:textId="77777777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 xml:space="preserve">What examinations would you now conduct and why? </w:t>
      </w:r>
    </w:p>
    <w:p w14:paraId="2198325F" w14:textId="77777777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If student has not identified in their differential x/y/z, say to them: In addition to your differential, other possibilities include…. You then examine the patient which reveals____</w:t>
      </w:r>
    </w:p>
    <w:p w14:paraId="66D12CCB" w14:textId="77777777" w:rsidR="00414430" w:rsidRPr="00155A6A" w:rsidRDefault="00414430" w:rsidP="003006C4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How does this affect your differential list?</w:t>
      </w:r>
    </w:p>
    <w:p w14:paraId="01B05020" w14:textId="77777777" w:rsidR="00414430" w:rsidRPr="00155A6A" w:rsidRDefault="00414430" w:rsidP="003006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What tests should be requested? What would you be looking for?</w:t>
      </w:r>
    </w:p>
    <w:p w14:paraId="63FE9013" w14:textId="686F63F6" w:rsidR="00414430" w:rsidRPr="00155A6A" w:rsidRDefault="00414430" w:rsidP="003006C4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lang w:val="en-GB"/>
        </w:rPr>
      </w:pPr>
      <w:r w:rsidRPr="00155A6A">
        <w:rPr>
          <w:rFonts w:ascii="Arial" w:hAnsi="Arial" w:cs="Arial"/>
          <w:lang w:val="en-GB"/>
        </w:rPr>
        <w:t>Student should prioritise the tests in line with clinical practice/ guidance</w:t>
      </w:r>
      <w:r w:rsidR="0092657A" w:rsidRPr="00155A6A">
        <w:rPr>
          <w:rFonts w:ascii="Arial" w:hAnsi="Arial" w:cs="Arial"/>
          <w:lang w:val="en-GB"/>
        </w:rPr>
        <w:t>.</w:t>
      </w:r>
    </w:p>
    <w:p w14:paraId="3ABCA690" w14:textId="02B2E20C" w:rsidR="00414430" w:rsidRPr="00155A6A" w:rsidRDefault="00414430">
      <w:pPr>
        <w:rPr>
          <w:rFonts w:ascii="Arial" w:hAnsi="Arial" w:cs="Arial"/>
          <w:b/>
          <w:sz w:val="28"/>
          <w:szCs w:val="28"/>
          <w:lang w:val="en-GB"/>
        </w:rPr>
      </w:pPr>
    </w:p>
    <w:sectPr w:rsidR="00414430" w:rsidRPr="00155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3F7D"/>
    <w:multiLevelType w:val="hybridMultilevel"/>
    <w:tmpl w:val="1102EC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05D28"/>
    <w:multiLevelType w:val="hybridMultilevel"/>
    <w:tmpl w:val="5B1A52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089297">
    <w:abstractNumId w:val="0"/>
  </w:num>
  <w:num w:numId="2" w16cid:durableId="1434014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30"/>
    <w:rsid w:val="00155A6A"/>
    <w:rsid w:val="003006C4"/>
    <w:rsid w:val="00414430"/>
    <w:rsid w:val="0092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C30DE"/>
  <w15:chartTrackingRefBased/>
  <w15:docId w15:val="{3BE076DE-2521-174C-8F25-475EA19D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30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regent</dc:creator>
  <cp:keywords/>
  <dc:description/>
  <cp:lastModifiedBy>Harish Thampy</cp:lastModifiedBy>
  <cp:revision>4</cp:revision>
  <dcterms:created xsi:type="dcterms:W3CDTF">2021-10-18T14:37:00Z</dcterms:created>
  <dcterms:modified xsi:type="dcterms:W3CDTF">2023-01-31T12:26:00Z</dcterms:modified>
</cp:coreProperties>
</file>