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Layout w:type="fixed"/>
        <w:tblLook w:val="04A0" w:firstRow="1" w:lastRow="0" w:firstColumn="1" w:lastColumn="0" w:noHBand="0" w:noVBand="1"/>
      </w:tblPr>
      <w:tblGrid>
        <w:gridCol w:w="418"/>
        <w:gridCol w:w="1266"/>
        <w:gridCol w:w="1683"/>
        <w:gridCol w:w="2748"/>
        <w:gridCol w:w="1149"/>
        <w:gridCol w:w="1561"/>
        <w:gridCol w:w="4125"/>
      </w:tblGrid>
      <w:tr w:rsidR="00B35692" w:rsidRPr="00867E8C" w14:paraId="2552A7F6" w14:textId="77777777" w:rsidTr="00B35692">
        <w:trPr>
          <w:trHeight w:val="620"/>
          <w:jc w:val="center"/>
        </w:trPr>
        <w:tc>
          <w:tcPr>
            <w:tcW w:w="12950" w:type="dxa"/>
            <w:gridSpan w:val="7"/>
          </w:tcPr>
          <w:p w14:paraId="323E9123" w14:textId="2A70A8F9" w:rsidR="00B35692" w:rsidRPr="00867E8C" w:rsidRDefault="001B7794" w:rsidP="009B486D">
            <w:pPr>
              <w:jc w:val="center"/>
              <w:rPr>
                <w:rFonts w:asciiTheme="majorBidi" w:hAnsiTheme="majorBidi" w:cstheme="majorBidi"/>
                <w:sz w:val="20"/>
                <w:szCs w:val="20"/>
              </w:rPr>
            </w:pPr>
            <w:r>
              <w:rPr>
                <w:rFonts w:asciiTheme="majorBidi" w:hAnsiTheme="majorBidi" w:cstheme="majorBidi"/>
                <w:sz w:val="20"/>
                <w:szCs w:val="20"/>
              </w:rPr>
              <w:t>Supplementary file</w:t>
            </w:r>
            <w:r w:rsidR="00B35692">
              <w:rPr>
                <w:rFonts w:asciiTheme="majorBidi" w:hAnsiTheme="majorBidi" w:cstheme="majorBidi"/>
                <w:sz w:val="20"/>
                <w:szCs w:val="20"/>
              </w:rPr>
              <w:t xml:space="preserve">: </w:t>
            </w:r>
            <w:r w:rsidR="00B35692" w:rsidRPr="00B35692">
              <w:rPr>
                <w:rFonts w:asciiTheme="majorBidi" w:hAnsiTheme="majorBidi" w:cstheme="majorBidi"/>
                <w:sz w:val="20"/>
                <w:szCs w:val="20"/>
              </w:rPr>
              <w:t>Overview of all included studies in concept analysis</w:t>
            </w:r>
          </w:p>
        </w:tc>
      </w:tr>
      <w:tr w:rsidR="009E0D70" w:rsidRPr="00867E8C" w14:paraId="3247B023" w14:textId="77777777" w:rsidTr="00F654D7">
        <w:trPr>
          <w:jc w:val="center"/>
        </w:trPr>
        <w:tc>
          <w:tcPr>
            <w:tcW w:w="418" w:type="dxa"/>
          </w:tcPr>
          <w:p w14:paraId="7B214144" w14:textId="3F153D7A" w:rsidR="00D451F4" w:rsidRPr="00867E8C" w:rsidRDefault="00D451F4" w:rsidP="009B486D">
            <w:pPr>
              <w:jc w:val="center"/>
              <w:rPr>
                <w:rFonts w:asciiTheme="majorBidi" w:hAnsiTheme="majorBidi" w:cstheme="majorBidi"/>
                <w:sz w:val="20"/>
                <w:szCs w:val="20"/>
              </w:rPr>
            </w:pPr>
            <w:r w:rsidRPr="00867E8C">
              <w:rPr>
                <w:rFonts w:asciiTheme="majorBidi" w:hAnsiTheme="majorBidi" w:cstheme="majorBidi"/>
                <w:sz w:val="20"/>
                <w:szCs w:val="20"/>
              </w:rPr>
              <w:t>N</w:t>
            </w:r>
          </w:p>
        </w:tc>
        <w:tc>
          <w:tcPr>
            <w:tcW w:w="1266" w:type="dxa"/>
          </w:tcPr>
          <w:p w14:paraId="6533AD98" w14:textId="5AD010CC" w:rsidR="00D451F4" w:rsidRPr="00867E8C" w:rsidRDefault="00D451F4" w:rsidP="009B486D">
            <w:pPr>
              <w:jc w:val="center"/>
              <w:rPr>
                <w:rFonts w:asciiTheme="majorBidi" w:hAnsiTheme="majorBidi" w:cstheme="majorBidi"/>
                <w:sz w:val="20"/>
                <w:szCs w:val="20"/>
              </w:rPr>
            </w:pPr>
            <w:r w:rsidRPr="00867E8C">
              <w:rPr>
                <w:rFonts w:asciiTheme="majorBidi" w:hAnsiTheme="majorBidi" w:cstheme="majorBidi"/>
                <w:sz w:val="20"/>
                <w:szCs w:val="20"/>
              </w:rPr>
              <w:t>Author, year</w:t>
            </w:r>
          </w:p>
        </w:tc>
        <w:tc>
          <w:tcPr>
            <w:tcW w:w="1683" w:type="dxa"/>
          </w:tcPr>
          <w:p w14:paraId="0A978F6A" w14:textId="6BF726BE" w:rsidR="00D451F4" w:rsidRPr="00867E8C" w:rsidRDefault="00D451F4" w:rsidP="009B486D">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Title</w:t>
            </w:r>
          </w:p>
        </w:tc>
        <w:tc>
          <w:tcPr>
            <w:tcW w:w="2748" w:type="dxa"/>
          </w:tcPr>
          <w:p w14:paraId="2263309E" w14:textId="5A79D83A" w:rsidR="00D451F4" w:rsidRPr="00867E8C" w:rsidRDefault="00D451F4" w:rsidP="009B486D">
            <w:pPr>
              <w:jc w:val="center"/>
              <w:rPr>
                <w:rFonts w:asciiTheme="majorBidi" w:hAnsiTheme="majorBidi" w:cstheme="majorBidi"/>
                <w:sz w:val="20"/>
                <w:szCs w:val="20"/>
              </w:rPr>
            </w:pPr>
            <w:r w:rsidRPr="00867E8C">
              <w:rPr>
                <w:rFonts w:asciiTheme="majorBidi" w:hAnsiTheme="majorBidi" w:cstheme="majorBidi"/>
                <w:sz w:val="20"/>
                <w:szCs w:val="20"/>
              </w:rPr>
              <w:t>Aim</w:t>
            </w:r>
          </w:p>
        </w:tc>
        <w:tc>
          <w:tcPr>
            <w:tcW w:w="1149" w:type="dxa"/>
          </w:tcPr>
          <w:p w14:paraId="73659E43" w14:textId="506734D8" w:rsidR="00D451F4" w:rsidRPr="00867E8C" w:rsidRDefault="00D451F4" w:rsidP="009B486D">
            <w:pPr>
              <w:jc w:val="center"/>
              <w:rPr>
                <w:rFonts w:asciiTheme="majorBidi" w:hAnsiTheme="majorBidi" w:cstheme="majorBidi"/>
                <w:sz w:val="20"/>
                <w:szCs w:val="20"/>
              </w:rPr>
            </w:pPr>
            <w:r w:rsidRPr="00867E8C">
              <w:rPr>
                <w:rFonts w:asciiTheme="majorBidi" w:hAnsiTheme="majorBidi" w:cstheme="majorBidi"/>
                <w:sz w:val="20"/>
                <w:szCs w:val="20"/>
              </w:rPr>
              <w:t>Methods</w:t>
            </w:r>
          </w:p>
        </w:tc>
        <w:tc>
          <w:tcPr>
            <w:tcW w:w="1561" w:type="dxa"/>
          </w:tcPr>
          <w:p w14:paraId="1C75587E" w14:textId="4ACC20B0" w:rsidR="00D451F4" w:rsidRPr="00867E8C" w:rsidRDefault="00D451F4" w:rsidP="009B486D">
            <w:pPr>
              <w:jc w:val="center"/>
              <w:rPr>
                <w:rFonts w:asciiTheme="majorBidi" w:hAnsiTheme="majorBidi" w:cstheme="majorBidi"/>
                <w:sz w:val="20"/>
                <w:szCs w:val="20"/>
              </w:rPr>
            </w:pPr>
            <w:r w:rsidRPr="00867E8C">
              <w:rPr>
                <w:rFonts w:asciiTheme="majorBidi" w:hAnsiTheme="majorBidi" w:cstheme="majorBidi"/>
                <w:sz w:val="20"/>
                <w:szCs w:val="20"/>
              </w:rPr>
              <w:t>Setting</w:t>
            </w:r>
          </w:p>
        </w:tc>
        <w:tc>
          <w:tcPr>
            <w:tcW w:w="4125" w:type="dxa"/>
          </w:tcPr>
          <w:p w14:paraId="5CD09FD4" w14:textId="4E72D08C" w:rsidR="00D451F4" w:rsidRPr="00867E8C" w:rsidRDefault="003B7031" w:rsidP="009B486D">
            <w:pPr>
              <w:jc w:val="center"/>
              <w:rPr>
                <w:rFonts w:asciiTheme="majorBidi" w:hAnsiTheme="majorBidi" w:cstheme="majorBidi"/>
                <w:sz w:val="20"/>
                <w:szCs w:val="20"/>
              </w:rPr>
            </w:pPr>
            <w:r w:rsidRPr="00867E8C">
              <w:rPr>
                <w:rFonts w:asciiTheme="majorBidi" w:hAnsiTheme="majorBidi" w:cstheme="majorBidi"/>
                <w:sz w:val="20"/>
                <w:szCs w:val="20"/>
              </w:rPr>
              <w:t>K</w:t>
            </w:r>
            <w:r w:rsidR="00D451F4" w:rsidRPr="00867E8C">
              <w:rPr>
                <w:rFonts w:asciiTheme="majorBidi" w:hAnsiTheme="majorBidi" w:cstheme="majorBidi"/>
                <w:sz w:val="20"/>
                <w:szCs w:val="20"/>
              </w:rPr>
              <w:t>ey findings</w:t>
            </w:r>
          </w:p>
        </w:tc>
      </w:tr>
      <w:tr w:rsidR="009E0D70" w:rsidRPr="00867E8C" w14:paraId="6F54DB2B" w14:textId="77777777" w:rsidTr="00F654D7">
        <w:trPr>
          <w:jc w:val="center"/>
        </w:trPr>
        <w:tc>
          <w:tcPr>
            <w:tcW w:w="418" w:type="dxa"/>
          </w:tcPr>
          <w:p w14:paraId="22226C91" w14:textId="1360E470" w:rsidR="00164E50"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1</w:t>
            </w:r>
          </w:p>
        </w:tc>
        <w:tc>
          <w:tcPr>
            <w:tcW w:w="1266" w:type="dxa"/>
          </w:tcPr>
          <w:p w14:paraId="6AE585AD" w14:textId="77777777" w:rsidR="00164E50" w:rsidRPr="00867E8C" w:rsidRDefault="00164E50" w:rsidP="00164E50">
            <w:pPr>
              <w:jc w:val="center"/>
              <w:rPr>
                <w:rFonts w:asciiTheme="majorBidi" w:hAnsiTheme="majorBidi" w:cstheme="majorBidi"/>
                <w:sz w:val="20"/>
                <w:szCs w:val="20"/>
              </w:rPr>
            </w:pPr>
            <w:r w:rsidRPr="00867E8C">
              <w:rPr>
                <w:rFonts w:asciiTheme="majorBidi" w:hAnsiTheme="majorBidi" w:cstheme="majorBidi"/>
                <w:sz w:val="20"/>
                <w:szCs w:val="20"/>
              </w:rPr>
              <w:t>Whelan, 1995</w:t>
            </w:r>
          </w:p>
          <w:p w14:paraId="1DABCBA6" w14:textId="3F38EE2C" w:rsidR="00D442B4" w:rsidRPr="00867E8C" w:rsidRDefault="00D442B4" w:rsidP="00164E50">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&lt;EndNote&gt;&lt;Cite&gt;&lt;Author&gt;Whelan&lt;/Author&gt;&lt;Year&gt;1995&lt;/Year&gt;&lt;RecNum&gt;281&lt;/RecNum&gt;&lt;DisplayText&gt;(1)&lt;/DisplayText&gt;&lt;record&gt;&lt;rec-number&gt;281&lt;/rec-number&gt;&lt;foreign-keys&gt;&lt;key app="EN" db-id="rfdprxf0i2few7eef5u5t92r9feprevd9a5z" timestamp="1693635598"&gt;281&lt;/key&gt;&lt;/foreign-keys&gt;&lt;ref-type name="Journal Article"&gt;17&lt;/ref-type&gt;&lt;contributors&gt;&lt;authors&gt;&lt;author&gt;Whelan, Ellen-Marie&lt;/author&gt;&lt;/authors&gt;&lt;/contributors&gt;&lt;titles&gt;&lt;title&gt;The health corner: a community-based nursing model to maximize access to primary care&lt;/title&gt;&lt;secondary-title&gt; Journal of Public Health Reports&lt;/secondary-title&gt;&lt;/titles&gt;&lt;pages&gt;184&lt;/pages&gt;&lt;volume&gt;110&lt;/volume&gt;&lt;number&gt;2&lt;/number&gt;&lt;dates&gt;&lt;year&gt;1995&lt;/year&gt;&lt;/dates&gt;&lt;urls&gt;&lt;/urls&gt;&lt;/record&gt;&lt;/Cite&gt;&lt;/EndNote&gt;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(1)</w:t>
            </w:r>
            <w:r w:rsidRPr="00867E8C">
              <w:rPr>
                <w:rFonts w:asciiTheme="majorBidi" w:hAnsiTheme="majorBidi" w:cstheme="majorBidi"/>
                <w:sz w:val="20"/>
                <w:szCs w:val="20"/>
              </w:rPr>
              <w:fldChar w:fldCharType="end"/>
            </w:r>
          </w:p>
        </w:tc>
        <w:tc>
          <w:tcPr>
            <w:tcW w:w="1683" w:type="dxa"/>
          </w:tcPr>
          <w:p w14:paraId="62B05208" w14:textId="0A897BE2" w:rsidR="00164E50" w:rsidRPr="00867E8C" w:rsidRDefault="00164E50" w:rsidP="00164E50">
            <w:pPr>
              <w:jc w:val="center"/>
              <w:rPr>
                <w:rFonts w:asciiTheme="majorBidi" w:hAnsiTheme="majorBidi" w:cstheme="majorBidi"/>
                <w:sz w:val="20"/>
                <w:szCs w:val="20"/>
              </w:rPr>
            </w:pPr>
            <w:r w:rsidRPr="00867E8C">
              <w:rPr>
                <w:rFonts w:asciiTheme="majorBidi" w:hAnsiTheme="majorBidi" w:cstheme="majorBidi"/>
                <w:sz w:val="20"/>
                <w:szCs w:val="20"/>
              </w:rPr>
              <w:t>The health corner: a community-based nursing model to maximize access to primary care</w:t>
            </w:r>
          </w:p>
        </w:tc>
        <w:tc>
          <w:tcPr>
            <w:tcW w:w="2748" w:type="dxa"/>
          </w:tcPr>
          <w:p w14:paraId="2147D5A0" w14:textId="29F6567C" w:rsidR="00164E50" w:rsidRPr="00867E8C" w:rsidRDefault="002A4CE5" w:rsidP="009B486D">
            <w:pPr>
              <w:jc w:val="center"/>
              <w:rPr>
                <w:rFonts w:asciiTheme="majorBidi" w:hAnsiTheme="majorBidi" w:cstheme="majorBidi"/>
                <w:sz w:val="20"/>
                <w:szCs w:val="20"/>
              </w:rPr>
            </w:pPr>
            <w:r w:rsidRPr="00867E8C">
              <w:rPr>
                <w:rFonts w:asciiTheme="majorBidi" w:hAnsiTheme="majorBidi" w:cstheme="majorBidi"/>
                <w:sz w:val="20"/>
                <w:szCs w:val="20"/>
              </w:rPr>
              <w:t>This paper describes a primary health care delivery that addresses the specific health concerns of a neighborhood.</w:t>
            </w:r>
          </w:p>
        </w:tc>
        <w:tc>
          <w:tcPr>
            <w:tcW w:w="1149" w:type="dxa"/>
          </w:tcPr>
          <w:p w14:paraId="5BDB10FF" w14:textId="20259EA8" w:rsidR="00164E50" w:rsidRPr="00867E8C" w:rsidRDefault="008002A6" w:rsidP="009B486D">
            <w:pPr>
              <w:jc w:val="center"/>
              <w:rPr>
                <w:rFonts w:asciiTheme="majorBidi" w:hAnsiTheme="majorBidi" w:cstheme="majorBidi"/>
                <w:sz w:val="20"/>
                <w:szCs w:val="20"/>
              </w:rPr>
            </w:pPr>
            <w:r w:rsidRPr="00C6510E">
              <w:rPr>
                <w:rFonts w:asciiTheme="majorBidi" w:hAnsiTheme="majorBidi" w:cstheme="majorBidi"/>
                <w:sz w:val="20"/>
                <w:szCs w:val="20"/>
              </w:rPr>
              <w:t>Descriptive</w:t>
            </w:r>
          </w:p>
        </w:tc>
        <w:tc>
          <w:tcPr>
            <w:tcW w:w="1561" w:type="dxa"/>
          </w:tcPr>
          <w:p w14:paraId="7E27F77A" w14:textId="53C60FE6" w:rsidR="00164E50" w:rsidRPr="00867E8C" w:rsidRDefault="0068485F" w:rsidP="009B486D">
            <w:pPr>
              <w:jc w:val="center"/>
              <w:rPr>
                <w:rFonts w:asciiTheme="majorBidi" w:hAnsiTheme="majorBidi" w:cstheme="majorBidi"/>
                <w:sz w:val="20"/>
                <w:szCs w:val="20"/>
              </w:rPr>
            </w:pPr>
            <w:r w:rsidRPr="00867E8C">
              <w:rPr>
                <w:rFonts w:asciiTheme="majorBidi" w:hAnsiTheme="majorBidi" w:cstheme="majorBidi"/>
                <w:sz w:val="20"/>
                <w:szCs w:val="20"/>
              </w:rPr>
              <w:t>Community center</w:t>
            </w:r>
          </w:p>
        </w:tc>
        <w:tc>
          <w:tcPr>
            <w:tcW w:w="4125" w:type="dxa"/>
          </w:tcPr>
          <w:p w14:paraId="0D344B8B" w14:textId="397134D4" w:rsidR="00164E50" w:rsidRPr="00867E8C" w:rsidRDefault="00DA3E1D" w:rsidP="00A83703">
            <w:pPr>
              <w:jc w:val="center"/>
              <w:rPr>
                <w:rFonts w:asciiTheme="majorBidi" w:hAnsiTheme="majorBidi" w:cstheme="majorBidi"/>
                <w:sz w:val="20"/>
                <w:szCs w:val="20"/>
              </w:rPr>
            </w:pPr>
            <w:r w:rsidRPr="00867E8C">
              <w:rPr>
                <w:rFonts w:asciiTheme="majorBidi" w:hAnsiTheme="majorBidi" w:cstheme="majorBidi"/>
                <w:sz w:val="20"/>
                <w:szCs w:val="20"/>
              </w:rPr>
              <w:t xml:space="preserve">Community </w:t>
            </w:r>
            <w:r w:rsidR="003533D0" w:rsidRPr="00867E8C">
              <w:rPr>
                <w:rFonts w:asciiTheme="majorBidi" w:hAnsiTheme="majorBidi" w:cstheme="majorBidi"/>
                <w:sz w:val="20"/>
                <w:szCs w:val="20"/>
              </w:rPr>
              <w:t>collaborative</w:t>
            </w:r>
            <w:r w:rsidR="003533D0" w:rsidRPr="00867E8C">
              <w:rPr>
                <w:rFonts w:asciiTheme="majorBidi" w:hAnsiTheme="majorBidi" w:cstheme="majorBidi"/>
                <w:sz w:val="20"/>
                <w:szCs w:val="20"/>
                <w:rtl/>
              </w:rPr>
              <w:t xml:space="preserve"> </w:t>
            </w:r>
            <w:r w:rsidR="003533D0" w:rsidRPr="00867E8C">
              <w:rPr>
                <w:rFonts w:asciiTheme="majorBidi" w:hAnsiTheme="majorBidi" w:cstheme="majorBidi"/>
                <w:sz w:val="20"/>
                <w:szCs w:val="20"/>
              </w:rPr>
              <w:t>and</w:t>
            </w:r>
            <w:r w:rsidR="005634ED" w:rsidRPr="00867E8C">
              <w:rPr>
                <w:rFonts w:asciiTheme="majorBidi" w:hAnsiTheme="majorBidi" w:cstheme="majorBidi"/>
                <w:sz w:val="20"/>
                <w:szCs w:val="20"/>
              </w:rPr>
              <w:t xml:space="preserve"> community's active participation</w:t>
            </w:r>
          </w:p>
          <w:p w14:paraId="15A21E37" w14:textId="14B40709" w:rsidR="00DA3E1D" w:rsidRPr="00867E8C" w:rsidRDefault="005634ED" w:rsidP="00A83703">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Identifying the health needs of the neighborhood in the community</w:t>
            </w:r>
          </w:p>
          <w:p w14:paraId="597EA2E9" w14:textId="38F697AC" w:rsidR="005665C7" w:rsidRPr="00867E8C" w:rsidRDefault="005665C7" w:rsidP="00A83703">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Responding to the needs of community</w:t>
            </w:r>
          </w:p>
          <w:p w14:paraId="58197E24" w14:textId="77777777" w:rsidR="005634ED" w:rsidRPr="00867E8C" w:rsidRDefault="005634ED" w:rsidP="00A83703">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Reducing medical care costs</w:t>
            </w:r>
          </w:p>
          <w:p w14:paraId="089941EE" w14:textId="77777777" w:rsidR="005634ED" w:rsidRPr="00867E8C" w:rsidRDefault="005634ED" w:rsidP="00A83703">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Increasing access to care services</w:t>
            </w:r>
          </w:p>
          <w:p w14:paraId="2107D2B6" w14:textId="77777777" w:rsidR="008002A6" w:rsidRPr="00867E8C" w:rsidRDefault="008002A6" w:rsidP="00A83703">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Improving the health status of the community</w:t>
            </w:r>
          </w:p>
          <w:p w14:paraId="5E4DF24A" w14:textId="1D08382D" w:rsidR="005665C7" w:rsidRPr="00867E8C" w:rsidRDefault="005665C7" w:rsidP="00A83703">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Collaboration</w:t>
            </w:r>
          </w:p>
        </w:tc>
      </w:tr>
      <w:tr w:rsidR="009E0D70" w:rsidRPr="00867E8C" w14:paraId="1ED8E073" w14:textId="77777777" w:rsidTr="00F654D7">
        <w:trPr>
          <w:jc w:val="center"/>
        </w:trPr>
        <w:tc>
          <w:tcPr>
            <w:tcW w:w="418" w:type="dxa"/>
          </w:tcPr>
          <w:p w14:paraId="219CBD68" w14:textId="07285663" w:rsidR="00744D92"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2</w:t>
            </w:r>
          </w:p>
        </w:tc>
        <w:tc>
          <w:tcPr>
            <w:tcW w:w="1266" w:type="dxa"/>
          </w:tcPr>
          <w:p w14:paraId="743832F3" w14:textId="77777777" w:rsidR="00744D92" w:rsidRPr="00867E8C" w:rsidRDefault="00744D92" w:rsidP="00744D92">
            <w:pPr>
              <w:jc w:val="center"/>
              <w:rPr>
                <w:rFonts w:asciiTheme="majorBidi" w:hAnsiTheme="majorBidi" w:cstheme="majorBidi"/>
                <w:sz w:val="20"/>
                <w:szCs w:val="20"/>
              </w:rPr>
            </w:pPr>
            <w:r w:rsidRPr="00867E8C">
              <w:rPr>
                <w:rFonts w:asciiTheme="majorBidi" w:hAnsiTheme="majorBidi" w:cstheme="majorBidi"/>
                <w:sz w:val="20"/>
                <w:szCs w:val="20"/>
              </w:rPr>
              <w:t>Baldwin, 1998</w:t>
            </w:r>
          </w:p>
          <w:p w14:paraId="151AF9E7" w14:textId="1F8CE12E" w:rsidR="00D442B4" w:rsidRPr="00867E8C" w:rsidRDefault="00D442B4" w:rsidP="00744D92">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&lt;EndNote&gt;&lt;Cite&gt;&lt;Author&gt;Baldwin&lt;/Author&gt;&lt;Year&gt;1998&lt;/Year&gt;&lt;RecNum&gt;114&lt;/RecNum&gt;&lt;DisplayText&gt;(2)&lt;/DisplayText&gt;&lt;record&gt;&lt;rec-number&gt;114&lt;/rec-number&gt;&lt;foreign-keys&gt;&lt;key app="EN" db-id="rfdprxf0i2few7eef5u5t92r9feprevd9a5z" timestamp="1671699216"&gt;114&lt;/key&gt;&lt;/foreign-keys&gt;&lt;ref-type name="Journal Article"&gt;17&lt;/ref-type&gt;&lt;contributors&gt;&lt;authors&gt;&lt;author&gt;Baldwin, Joan H&lt;/author&gt;&lt;author&gt;O&amp;apos;Neill Conger, Cynthia&lt;/author&gt;&lt;author&gt;Abegglen, JoAnn C&lt;/author&gt;&lt;author&gt;Hill, Elisa M&lt;/author&gt;&lt;/authors&gt;&lt;/contributors&gt;&lt;titles&gt;&lt;title&gt;Population‐focused and community‐based nursing—moving toward clarification of concepts&lt;/title&gt;&lt;secondary-title&gt;Public Health Nursing&lt;/secondary-title&gt;&lt;/titles&gt;&lt;periodical&gt;&lt;full-title&gt;Public Health Nursing&lt;/full-title&gt;&lt;/periodical&gt;&lt;pages&gt;12-18&lt;/pages&gt;&lt;volume&gt;15&lt;/volume&gt;&lt;number&gt;1&lt;/number&gt;&lt;dates&gt;&lt;year&gt;1998&lt;/year&gt;&lt;/dates&gt;&lt;isbn&gt;0737-1209&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(2)</w:t>
            </w:r>
            <w:r w:rsidRPr="00867E8C">
              <w:rPr>
                <w:rFonts w:asciiTheme="majorBidi" w:hAnsiTheme="majorBidi" w:cstheme="majorBidi"/>
                <w:sz w:val="20"/>
                <w:szCs w:val="20"/>
              </w:rPr>
              <w:fldChar w:fldCharType="end"/>
            </w:r>
          </w:p>
        </w:tc>
        <w:tc>
          <w:tcPr>
            <w:tcW w:w="1683" w:type="dxa"/>
          </w:tcPr>
          <w:p w14:paraId="46F1D275" w14:textId="2E6E3345" w:rsidR="00744D92" w:rsidRPr="00867E8C" w:rsidRDefault="00744D92" w:rsidP="00553377">
            <w:pPr>
              <w:jc w:val="center"/>
              <w:rPr>
                <w:rFonts w:asciiTheme="majorBidi" w:hAnsiTheme="majorBidi" w:cstheme="majorBidi"/>
                <w:sz w:val="20"/>
                <w:szCs w:val="20"/>
              </w:rPr>
            </w:pPr>
            <w:r w:rsidRPr="00867E8C">
              <w:rPr>
                <w:rFonts w:asciiTheme="majorBidi" w:hAnsiTheme="majorBidi" w:cstheme="majorBidi"/>
                <w:sz w:val="20"/>
                <w:szCs w:val="20"/>
              </w:rPr>
              <w:t>Population‐focused and community‐based nursing—moving toward clarification of concepts</w:t>
            </w:r>
          </w:p>
        </w:tc>
        <w:tc>
          <w:tcPr>
            <w:tcW w:w="2748" w:type="dxa"/>
          </w:tcPr>
          <w:p w14:paraId="4623AD8B" w14:textId="5CDDCA24" w:rsidR="00744D92" w:rsidRPr="00867E8C" w:rsidRDefault="00744D92" w:rsidP="009B486D">
            <w:pPr>
              <w:jc w:val="center"/>
              <w:rPr>
                <w:rFonts w:asciiTheme="majorBidi" w:hAnsiTheme="majorBidi" w:cstheme="majorBidi"/>
                <w:sz w:val="20"/>
                <w:szCs w:val="20"/>
              </w:rPr>
            </w:pPr>
            <w:r w:rsidRPr="00867E8C">
              <w:rPr>
                <w:rFonts w:asciiTheme="majorBidi" w:hAnsiTheme="majorBidi" w:cstheme="majorBidi"/>
                <w:sz w:val="20"/>
                <w:szCs w:val="20"/>
              </w:rPr>
              <w:t>The purpose of this paper is to share the authors' thinking about what it is that makes population-focused nursing “different” from community-based practice</w:t>
            </w:r>
          </w:p>
        </w:tc>
        <w:tc>
          <w:tcPr>
            <w:tcW w:w="1149" w:type="dxa"/>
          </w:tcPr>
          <w:p w14:paraId="61C57B92" w14:textId="2A1EFA08" w:rsidR="00744D92" w:rsidRPr="00867E8C" w:rsidRDefault="00744D92" w:rsidP="009B486D">
            <w:pPr>
              <w:jc w:val="center"/>
              <w:rPr>
                <w:rFonts w:asciiTheme="majorBidi" w:hAnsiTheme="majorBidi" w:cstheme="majorBidi"/>
                <w:sz w:val="20"/>
                <w:szCs w:val="20"/>
              </w:rPr>
            </w:pPr>
            <w:r w:rsidRPr="00867E8C">
              <w:rPr>
                <w:rFonts w:asciiTheme="majorBidi" w:hAnsiTheme="majorBidi" w:cstheme="majorBidi"/>
                <w:sz w:val="20"/>
                <w:szCs w:val="20"/>
              </w:rPr>
              <w:t>Examination of old and new terms and concepts</w:t>
            </w:r>
          </w:p>
        </w:tc>
        <w:tc>
          <w:tcPr>
            <w:tcW w:w="1561" w:type="dxa"/>
          </w:tcPr>
          <w:p w14:paraId="70227437" w14:textId="79D2DE5D" w:rsidR="00744D92" w:rsidRPr="00867E8C" w:rsidRDefault="00A83703"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308009B8" w14:textId="5B95A343" w:rsidR="004D08EB" w:rsidRPr="00867E8C" w:rsidRDefault="004D08EB" w:rsidP="00A83703">
            <w:pPr>
              <w:jc w:val="center"/>
              <w:rPr>
                <w:rFonts w:asciiTheme="majorBidi" w:hAnsiTheme="majorBidi" w:cstheme="majorBidi"/>
                <w:sz w:val="20"/>
                <w:szCs w:val="20"/>
              </w:rPr>
            </w:pPr>
            <w:r w:rsidRPr="00867E8C">
              <w:rPr>
                <w:rFonts w:asciiTheme="majorBidi" w:hAnsiTheme="majorBidi" w:cstheme="majorBidi"/>
                <w:sz w:val="20"/>
                <w:szCs w:val="20"/>
              </w:rPr>
              <w:t>Similar but different concepts (</w:t>
            </w:r>
            <w:r w:rsidR="00A83703" w:rsidRPr="00867E8C">
              <w:rPr>
                <w:rFonts w:asciiTheme="majorBidi" w:hAnsiTheme="majorBidi" w:cstheme="majorBidi"/>
                <w:sz w:val="20"/>
                <w:szCs w:val="20"/>
              </w:rPr>
              <w:t xml:space="preserve">Community-based nursing, </w:t>
            </w:r>
            <w:r w:rsidRPr="00867E8C">
              <w:rPr>
                <w:rFonts w:asciiTheme="majorBidi" w:hAnsiTheme="majorBidi" w:cstheme="majorBidi"/>
                <w:sz w:val="20"/>
                <w:szCs w:val="20"/>
              </w:rPr>
              <w:t>community-oriented nursing, community health nursing, population-based nursing, and public health nursing)</w:t>
            </w:r>
            <w:r w:rsidR="00A83703" w:rsidRPr="00867E8C">
              <w:rPr>
                <w:rFonts w:asciiTheme="majorBidi" w:hAnsiTheme="majorBidi" w:cstheme="majorBidi"/>
                <w:sz w:val="20"/>
                <w:szCs w:val="20"/>
              </w:rPr>
              <w:t>.</w:t>
            </w:r>
          </w:p>
          <w:p w14:paraId="3B01A52C" w14:textId="76F92E88" w:rsidR="004D08EB" w:rsidRPr="00867E8C" w:rsidRDefault="004D08EB" w:rsidP="004D08EB">
            <w:pPr>
              <w:jc w:val="center"/>
              <w:rPr>
                <w:rFonts w:asciiTheme="majorBidi" w:hAnsiTheme="majorBidi" w:cstheme="majorBidi"/>
                <w:sz w:val="20"/>
                <w:szCs w:val="20"/>
              </w:rPr>
            </w:pPr>
            <w:r w:rsidRPr="00867E8C">
              <w:rPr>
                <w:rFonts w:asciiTheme="majorBidi" w:hAnsiTheme="majorBidi" w:cstheme="majorBidi"/>
                <w:sz w:val="20"/>
                <w:szCs w:val="20"/>
              </w:rPr>
              <w:t>The community is the main setting for the activity of community-based nurses.</w:t>
            </w:r>
          </w:p>
          <w:p w14:paraId="2EC69FB9" w14:textId="77777777" w:rsidR="00744D92" w:rsidRPr="00867E8C" w:rsidRDefault="004D08EB" w:rsidP="004D08EB">
            <w:pPr>
              <w:jc w:val="center"/>
              <w:rPr>
                <w:rFonts w:asciiTheme="majorBidi" w:hAnsiTheme="majorBidi" w:cstheme="majorBidi"/>
                <w:sz w:val="20"/>
                <w:szCs w:val="20"/>
                <w:rtl/>
              </w:rPr>
            </w:pPr>
            <w:r w:rsidRPr="00867E8C">
              <w:rPr>
                <w:rFonts w:asciiTheme="majorBidi" w:hAnsiTheme="majorBidi" w:cstheme="majorBidi"/>
                <w:sz w:val="20"/>
                <w:szCs w:val="20"/>
              </w:rPr>
              <w:t>Percentage of community-based experiences is higher than other clinical experiences.</w:t>
            </w:r>
          </w:p>
          <w:p w14:paraId="04E3D18C" w14:textId="77777777" w:rsidR="009E0D70" w:rsidRPr="00867E8C" w:rsidRDefault="009E0D70" w:rsidP="004D08EB">
            <w:pPr>
              <w:jc w:val="center"/>
              <w:rPr>
                <w:rFonts w:asciiTheme="majorBidi" w:hAnsiTheme="majorBidi" w:cstheme="majorBidi"/>
                <w:sz w:val="20"/>
                <w:szCs w:val="20"/>
                <w:rtl/>
              </w:rPr>
            </w:pPr>
            <w:r w:rsidRPr="00867E8C">
              <w:rPr>
                <w:rFonts w:asciiTheme="majorBidi" w:hAnsiTheme="majorBidi" w:cstheme="majorBidi"/>
                <w:sz w:val="20"/>
                <w:szCs w:val="20"/>
              </w:rPr>
              <w:t>Avoid cost increases</w:t>
            </w:r>
          </w:p>
          <w:p w14:paraId="6029A95E" w14:textId="77777777" w:rsidR="009E0D70" w:rsidRPr="00867E8C" w:rsidRDefault="009E0D70" w:rsidP="009E0D70">
            <w:pPr>
              <w:jc w:val="center"/>
              <w:rPr>
                <w:rFonts w:asciiTheme="majorBidi" w:hAnsiTheme="majorBidi" w:cstheme="majorBidi"/>
                <w:sz w:val="20"/>
                <w:szCs w:val="20"/>
              </w:rPr>
            </w:pPr>
            <w:r w:rsidRPr="00867E8C">
              <w:rPr>
                <w:rFonts w:asciiTheme="majorBidi" w:hAnsiTheme="majorBidi" w:cstheme="majorBidi"/>
                <w:sz w:val="20"/>
                <w:szCs w:val="20"/>
              </w:rPr>
              <w:t>Evaluation of epidemiological factors</w:t>
            </w:r>
          </w:p>
          <w:p w14:paraId="74D15C8F" w14:textId="395355BD" w:rsidR="009E0D70" w:rsidRPr="00867E8C" w:rsidRDefault="009E0D70" w:rsidP="009E0D70">
            <w:pPr>
              <w:jc w:val="center"/>
              <w:rPr>
                <w:rFonts w:asciiTheme="majorBidi" w:hAnsiTheme="majorBidi" w:cstheme="majorBidi"/>
                <w:sz w:val="20"/>
                <w:szCs w:val="20"/>
              </w:rPr>
            </w:pPr>
            <w:r w:rsidRPr="00867E8C">
              <w:rPr>
                <w:rFonts w:asciiTheme="majorBidi" w:hAnsiTheme="majorBidi" w:cstheme="majorBidi"/>
                <w:sz w:val="20"/>
                <w:szCs w:val="20"/>
              </w:rPr>
              <w:t>Working with groups</w:t>
            </w:r>
          </w:p>
        </w:tc>
      </w:tr>
      <w:tr w:rsidR="009E0D70" w:rsidRPr="00867E8C" w14:paraId="03B360EB" w14:textId="77777777" w:rsidTr="00F654D7">
        <w:trPr>
          <w:jc w:val="center"/>
        </w:trPr>
        <w:tc>
          <w:tcPr>
            <w:tcW w:w="418" w:type="dxa"/>
          </w:tcPr>
          <w:p w14:paraId="357D213F" w14:textId="3186C232" w:rsidR="00895B45"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3</w:t>
            </w:r>
          </w:p>
        </w:tc>
        <w:tc>
          <w:tcPr>
            <w:tcW w:w="1266" w:type="dxa"/>
          </w:tcPr>
          <w:p w14:paraId="199CEAF0" w14:textId="77777777" w:rsidR="00895B45" w:rsidRPr="00867E8C" w:rsidRDefault="00895B45" w:rsidP="00895B45">
            <w:pPr>
              <w:jc w:val="center"/>
              <w:rPr>
                <w:rFonts w:asciiTheme="majorBidi" w:hAnsiTheme="majorBidi" w:cstheme="majorBidi"/>
                <w:sz w:val="20"/>
                <w:szCs w:val="20"/>
              </w:rPr>
            </w:pPr>
            <w:r w:rsidRPr="00867E8C">
              <w:rPr>
                <w:rFonts w:asciiTheme="majorBidi" w:hAnsiTheme="majorBidi" w:cstheme="majorBidi"/>
                <w:sz w:val="20"/>
                <w:szCs w:val="20"/>
              </w:rPr>
              <w:t>Flynn, 1998</w:t>
            </w:r>
          </w:p>
          <w:p w14:paraId="1C7146E6" w14:textId="43E5F122" w:rsidR="00D442B4" w:rsidRPr="00867E8C" w:rsidRDefault="00D442B4" w:rsidP="00895B45">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&lt;EndNote&gt;&lt;Cite&gt;&lt;Author&gt;Flynn&lt;/Author&gt;&lt;Year&gt;1998&lt;/Year&gt;&lt;RecNum&gt;115&lt;/RecNum&gt;&lt;DisplayText&gt;(3)&lt;/DisplayText&gt;&lt;record&gt;&lt;rec-number&gt;115&lt;/rec-number&gt;&lt;foreign-keys&gt;&lt;key app="EN" db-id="rfdprxf0i2few7eef5u5t92r9feprevd9a5z" timestamp="1671699303"&gt;115&lt;/key&gt;&lt;/foreign-keys&gt;&lt;ref-type name="Journal Article"&gt;17&lt;/ref-type&gt;&lt;contributors&gt;&lt;authors&gt;&lt;author&gt;Flynn, Beverly C&lt;/author&gt;&lt;/authors&gt;&lt;/contributors&gt;&lt;titles&gt;&lt;title&gt;Communicating with the public: community‐based nursing research and practice&lt;/title&gt;&lt;secondary-title&gt;Public Health Nursing&lt;/secondary-title&gt;&lt;/titles&gt;&lt;periodical&gt;&lt;full-title&gt;Public Health Nursing&lt;/full-title&gt;&lt;/periodical&gt;&lt;pages&gt;165-170&lt;/pages&gt;&lt;volume&gt;15&lt;/volume&gt;&lt;number&gt;3&lt;/number&gt;&lt;dates&gt;&lt;year&gt;1998&lt;/year&gt;&lt;/dates&gt;&lt;isbn&gt;0737-1209&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(3)</w:t>
            </w:r>
            <w:r w:rsidRPr="00867E8C">
              <w:rPr>
                <w:rFonts w:asciiTheme="majorBidi" w:hAnsiTheme="majorBidi" w:cstheme="majorBidi"/>
                <w:sz w:val="20"/>
                <w:szCs w:val="20"/>
              </w:rPr>
              <w:fldChar w:fldCharType="end"/>
            </w:r>
          </w:p>
        </w:tc>
        <w:tc>
          <w:tcPr>
            <w:tcW w:w="1683" w:type="dxa"/>
          </w:tcPr>
          <w:p w14:paraId="40B9A70B" w14:textId="67653872" w:rsidR="00895B45" w:rsidRPr="00867E8C" w:rsidRDefault="00895B45" w:rsidP="00895B45">
            <w:pPr>
              <w:jc w:val="center"/>
              <w:rPr>
                <w:rFonts w:asciiTheme="majorBidi" w:hAnsiTheme="majorBidi" w:cstheme="majorBidi"/>
                <w:sz w:val="20"/>
                <w:szCs w:val="20"/>
              </w:rPr>
            </w:pPr>
            <w:r w:rsidRPr="00867E8C">
              <w:rPr>
                <w:rFonts w:asciiTheme="majorBidi" w:hAnsiTheme="majorBidi" w:cstheme="majorBidi"/>
                <w:sz w:val="20"/>
                <w:szCs w:val="20"/>
              </w:rPr>
              <w:t>Communicating with the public: community-based nursing research and practice</w:t>
            </w:r>
          </w:p>
        </w:tc>
        <w:tc>
          <w:tcPr>
            <w:tcW w:w="2748" w:type="dxa"/>
          </w:tcPr>
          <w:p w14:paraId="2D4A2165" w14:textId="41FD1E93" w:rsidR="00895B45" w:rsidRPr="00867E8C" w:rsidRDefault="00895B45" w:rsidP="009B486D">
            <w:pPr>
              <w:jc w:val="center"/>
              <w:rPr>
                <w:rFonts w:asciiTheme="majorBidi" w:hAnsiTheme="majorBidi" w:cstheme="majorBidi"/>
                <w:sz w:val="20"/>
                <w:szCs w:val="20"/>
              </w:rPr>
            </w:pPr>
            <w:r w:rsidRPr="00867E8C">
              <w:rPr>
                <w:rFonts w:asciiTheme="majorBidi" w:hAnsiTheme="majorBidi" w:cstheme="majorBidi"/>
                <w:sz w:val="20"/>
                <w:szCs w:val="20"/>
              </w:rPr>
              <w:t>This paper presents examples of community-based nursing research in relation to selected health care trends that affect practice and considers ways the media can help community health nurses be more effective communicators with the public.</w:t>
            </w:r>
          </w:p>
        </w:tc>
        <w:tc>
          <w:tcPr>
            <w:tcW w:w="1149" w:type="dxa"/>
          </w:tcPr>
          <w:p w14:paraId="0FEFF5B6" w14:textId="4022BD11" w:rsidR="00895B45" w:rsidRPr="00867E8C" w:rsidRDefault="00735D15" w:rsidP="009B486D">
            <w:pPr>
              <w:jc w:val="center"/>
              <w:rPr>
                <w:rFonts w:asciiTheme="majorBidi" w:hAnsiTheme="majorBidi" w:cstheme="majorBidi"/>
                <w:sz w:val="20"/>
                <w:szCs w:val="20"/>
              </w:rPr>
            </w:pPr>
            <w:r w:rsidRPr="006E3F43">
              <w:rPr>
                <w:rFonts w:asciiTheme="majorBidi" w:hAnsiTheme="majorBidi" w:cstheme="majorBidi"/>
                <w:sz w:val="20"/>
                <w:szCs w:val="20"/>
              </w:rPr>
              <w:t>Descriptive</w:t>
            </w:r>
          </w:p>
        </w:tc>
        <w:tc>
          <w:tcPr>
            <w:tcW w:w="1561" w:type="dxa"/>
          </w:tcPr>
          <w:p w14:paraId="03B20EAD" w14:textId="4A4FCE99" w:rsidR="00895B45" w:rsidRPr="00867E8C" w:rsidRDefault="00164E50"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07532E05" w14:textId="43F3A5BC" w:rsidR="00F1011D" w:rsidRPr="00867E8C" w:rsidRDefault="00F1011D" w:rsidP="00735D15">
            <w:pPr>
              <w:jc w:val="center"/>
              <w:rPr>
                <w:rFonts w:asciiTheme="majorBidi" w:hAnsiTheme="majorBidi" w:cstheme="majorBidi"/>
                <w:sz w:val="20"/>
                <w:szCs w:val="20"/>
                <w:rtl/>
              </w:rPr>
            </w:pPr>
            <w:r w:rsidRPr="00867E8C">
              <w:rPr>
                <w:rFonts w:asciiTheme="majorBidi" w:hAnsiTheme="majorBidi" w:cstheme="majorBidi"/>
                <w:sz w:val="20"/>
                <w:szCs w:val="20"/>
              </w:rPr>
              <w:t>Increasing the effectiveness of services through media advocacy</w:t>
            </w:r>
          </w:p>
          <w:p w14:paraId="469D3786" w14:textId="672B6875" w:rsidR="00895B45" w:rsidRPr="00867E8C" w:rsidRDefault="00735D15" w:rsidP="00735D15">
            <w:pPr>
              <w:jc w:val="center"/>
              <w:rPr>
                <w:rFonts w:asciiTheme="majorBidi" w:hAnsiTheme="majorBidi" w:cstheme="majorBidi"/>
                <w:sz w:val="20"/>
                <w:szCs w:val="20"/>
              </w:rPr>
            </w:pPr>
            <w:r w:rsidRPr="00867E8C">
              <w:rPr>
                <w:rFonts w:asciiTheme="majorBidi" w:hAnsiTheme="majorBidi" w:cstheme="majorBidi"/>
                <w:sz w:val="20"/>
                <w:szCs w:val="20"/>
              </w:rPr>
              <w:t>Disease prevention and community health promotion</w:t>
            </w:r>
          </w:p>
          <w:p w14:paraId="704866A6" w14:textId="77777777" w:rsidR="00735D15" w:rsidRPr="00867E8C" w:rsidRDefault="00735D15" w:rsidP="00735D15">
            <w:pPr>
              <w:jc w:val="center"/>
              <w:rPr>
                <w:rFonts w:asciiTheme="majorBidi" w:hAnsiTheme="majorBidi" w:cstheme="majorBidi"/>
                <w:sz w:val="20"/>
                <w:szCs w:val="20"/>
              </w:rPr>
            </w:pPr>
            <w:r w:rsidRPr="00867E8C">
              <w:rPr>
                <w:rFonts w:asciiTheme="majorBidi" w:hAnsiTheme="majorBidi" w:cstheme="majorBidi"/>
                <w:sz w:val="20"/>
                <w:szCs w:val="20"/>
              </w:rPr>
              <w:t>Serving at-risk populations</w:t>
            </w:r>
          </w:p>
          <w:p w14:paraId="6E9BF6FB" w14:textId="77777777" w:rsidR="00735D15" w:rsidRPr="00867E8C" w:rsidRDefault="00735D15" w:rsidP="00735D15">
            <w:pPr>
              <w:jc w:val="center"/>
              <w:rPr>
                <w:rFonts w:asciiTheme="majorBidi" w:hAnsiTheme="majorBidi" w:cstheme="majorBidi"/>
                <w:sz w:val="20"/>
                <w:szCs w:val="20"/>
              </w:rPr>
            </w:pPr>
            <w:r w:rsidRPr="00867E8C">
              <w:rPr>
                <w:rFonts w:asciiTheme="majorBidi" w:hAnsiTheme="majorBidi" w:cstheme="majorBidi"/>
                <w:sz w:val="20"/>
                <w:szCs w:val="20"/>
              </w:rPr>
              <w:t>Establishing fairness and justice in health</w:t>
            </w:r>
          </w:p>
          <w:p w14:paraId="03872058" w14:textId="77777777" w:rsidR="00735D15" w:rsidRPr="00867E8C" w:rsidRDefault="00735D15" w:rsidP="00735D15">
            <w:pPr>
              <w:jc w:val="center"/>
              <w:rPr>
                <w:rFonts w:asciiTheme="majorBidi" w:hAnsiTheme="majorBidi" w:cstheme="majorBidi"/>
                <w:sz w:val="20"/>
                <w:szCs w:val="20"/>
                <w:rtl/>
              </w:rPr>
            </w:pPr>
            <w:r w:rsidRPr="00867E8C">
              <w:rPr>
                <w:rFonts w:asciiTheme="majorBidi" w:hAnsiTheme="majorBidi" w:cstheme="majorBidi"/>
                <w:sz w:val="20"/>
                <w:szCs w:val="20"/>
              </w:rPr>
              <w:t>Working to the policymakers to change policy and make the environment healthy</w:t>
            </w:r>
          </w:p>
          <w:p w14:paraId="13182A0B" w14:textId="77777777" w:rsidR="00A320C5" w:rsidRPr="00867E8C" w:rsidRDefault="00A320C5" w:rsidP="00735D15">
            <w:pPr>
              <w:jc w:val="center"/>
              <w:rPr>
                <w:rFonts w:asciiTheme="majorBidi" w:hAnsiTheme="majorBidi" w:cstheme="majorBidi"/>
                <w:sz w:val="20"/>
                <w:szCs w:val="20"/>
                <w:rtl/>
              </w:rPr>
            </w:pPr>
            <w:r w:rsidRPr="00867E8C">
              <w:rPr>
                <w:rFonts w:asciiTheme="majorBidi" w:hAnsiTheme="majorBidi" w:cstheme="majorBidi"/>
                <w:sz w:val="20"/>
                <w:szCs w:val="20"/>
              </w:rPr>
              <w:t>Cost control</w:t>
            </w:r>
          </w:p>
          <w:p w14:paraId="5EC391A9" w14:textId="77777777" w:rsidR="009E0D70" w:rsidRPr="00867E8C" w:rsidRDefault="009E0D70" w:rsidP="009E0D70">
            <w:pPr>
              <w:jc w:val="center"/>
              <w:rPr>
                <w:rFonts w:asciiTheme="majorBidi" w:hAnsiTheme="majorBidi" w:cstheme="majorBidi"/>
                <w:sz w:val="20"/>
                <w:szCs w:val="20"/>
              </w:rPr>
            </w:pPr>
            <w:r w:rsidRPr="00867E8C">
              <w:rPr>
                <w:rFonts w:asciiTheme="majorBidi" w:hAnsiTheme="majorBidi" w:cstheme="majorBidi"/>
                <w:sz w:val="20"/>
                <w:szCs w:val="20"/>
              </w:rPr>
              <w:t>Focus on disease prevention and health promotion</w:t>
            </w:r>
          </w:p>
          <w:p w14:paraId="0FB7EE51" w14:textId="77777777" w:rsidR="009E0D70" w:rsidRPr="00867E8C" w:rsidRDefault="009E0D70" w:rsidP="009E0D70">
            <w:pPr>
              <w:jc w:val="center"/>
              <w:rPr>
                <w:rFonts w:asciiTheme="majorBidi" w:hAnsiTheme="majorBidi" w:cstheme="majorBidi"/>
                <w:sz w:val="20"/>
                <w:szCs w:val="20"/>
              </w:rPr>
            </w:pPr>
            <w:r w:rsidRPr="00867E8C">
              <w:rPr>
                <w:rFonts w:asciiTheme="majorBidi" w:hAnsiTheme="majorBidi" w:cstheme="majorBidi"/>
                <w:sz w:val="20"/>
                <w:szCs w:val="20"/>
              </w:rPr>
              <w:t>Serving people across the lifespan and culturally diverse populations</w:t>
            </w:r>
          </w:p>
          <w:p w14:paraId="60E9C83B" w14:textId="1E3E5ED0" w:rsidR="009E0D70" w:rsidRPr="00867E8C" w:rsidRDefault="009E0D70" w:rsidP="009E0D70">
            <w:pPr>
              <w:jc w:val="center"/>
              <w:rPr>
                <w:rFonts w:asciiTheme="majorBidi" w:hAnsiTheme="majorBidi" w:cstheme="majorBidi"/>
                <w:sz w:val="20"/>
                <w:szCs w:val="20"/>
              </w:rPr>
            </w:pPr>
            <w:r w:rsidRPr="00867E8C">
              <w:rPr>
                <w:rFonts w:asciiTheme="majorBidi" w:hAnsiTheme="majorBidi" w:cstheme="majorBidi"/>
                <w:sz w:val="20"/>
                <w:szCs w:val="20"/>
              </w:rPr>
              <w:t>Developing community capacity for health</w:t>
            </w:r>
          </w:p>
        </w:tc>
      </w:tr>
      <w:tr w:rsidR="009E0D70" w:rsidRPr="00867E8C" w14:paraId="0BFD0FE4" w14:textId="77777777" w:rsidTr="00F654D7">
        <w:trPr>
          <w:jc w:val="center"/>
        </w:trPr>
        <w:tc>
          <w:tcPr>
            <w:tcW w:w="418" w:type="dxa"/>
          </w:tcPr>
          <w:p w14:paraId="2E545C6F" w14:textId="19D4D4C7" w:rsidR="00A83703"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4</w:t>
            </w:r>
          </w:p>
        </w:tc>
        <w:tc>
          <w:tcPr>
            <w:tcW w:w="1266" w:type="dxa"/>
          </w:tcPr>
          <w:p w14:paraId="7C5F830B" w14:textId="77777777" w:rsidR="00A83703" w:rsidRPr="00867E8C" w:rsidRDefault="00A83703" w:rsidP="00A83703">
            <w:pPr>
              <w:jc w:val="center"/>
              <w:rPr>
                <w:rFonts w:asciiTheme="majorBidi" w:hAnsiTheme="majorBidi" w:cstheme="majorBidi"/>
                <w:sz w:val="20"/>
                <w:szCs w:val="20"/>
              </w:rPr>
            </w:pPr>
            <w:r w:rsidRPr="00867E8C">
              <w:rPr>
                <w:rFonts w:asciiTheme="majorBidi" w:hAnsiTheme="majorBidi" w:cstheme="majorBidi"/>
                <w:sz w:val="20"/>
                <w:szCs w:val="20"/>
              </w:rPr>
              <w:t>Beauchesne, 1999</w:t>
            </w:r>
          </w:p>
          <w:p w14:paraId="756ACB2A" w14:textId="2E985122" w:rsidR="00D442B4" w:rsidRPr="00867E8C" w:rsidRDefault="00D442B4" w:rsidP="00A83703">
            <w:pPr>
              <w:jc w:val="center"/>
              <w:rPr>
                <w:rFonts w:asciiTheme="majorBidi" w:hAnsiTheme="majorBidi" w:cstheme="majorBidi"/>
                <w:sz w:val="20"/>
                <w:szCs w:val="20"/>
              </w:rPr>
            </w:pPr>
            <w:r w:rsidRPr="00867E8C">
              <w:rPr>
                <w:rFonts w:asciiTheme="majorBidi" w:hAnsiTheme="majorBidi" w:cstheme="majorBidi"/>
                <w:sz w:val="20"/>
                <w:szCs w:val="20"/>
              </w:rPr>
              <w:lastRenderedPageBreak/>
              <w:fldChar w:fldCharType="begin"/>
            </w:r>
            <w:r w:rsidRPr="00867E8C">
              <w:rPr>
                <w:rFonts w:asciiTheme="majorBidi" w:hAnsiTheme="majorBidi" w:cstheme="majorBidi"/>
                <w:sz w:val="20"/>
                <w:szCs w:val="20"/>
              </w:rPr>
              <w:instrText xml:space="preserve"> ADDIN EN.CITE &lt;EndNote&gt;&lt;Cite&gt;&lt;Author&gt;Beauchesne&lt;/Author&gt;&lt;Year&gt;1999&lt;/Year&gt;&lt;RecNum&gt;130&lt;/RecNum&gt;&lt;DisplayText&gt;(4)&lt;/DisplayText&gt;&lt;record&gt;&lt;rec-number&gt;130&lt;/rec-number&gt;&lt;foreign-keys&gt;&lt;key app="EN" db-id="rfdprxf0i2few7eef5u5t92r9feprevd9a5z" timestamp="1671713425"&gt;130&lt;/key&gt;&lt;/foreign-keys&gt;&lt;ref-type name="Journal Article"&gt;17&lt;/ref-type&gt;&lt;contributors&gt;&lt;authors&gt;&lt;author&gt;Beauchesne, Michelle A&lt;/author&gt;&lt;author&gt;Meservey, Patricia Maguire &lt;/author&gt;&lt;/authors&gt;&lt;/contributors&gt;&lt;titles&gt;&lt;title&gt;An interdisciplinary community-based educational model&lt;/title&gt;&lt;secondary-title&gt;Journal of Professional Nursing&lt;/secondary-title&gt;&lt;/titles&gt;&lt;periodical&gt;&lt;full-title&gt;Journal of Professional Nursing&lt;/full-title&gt;&lt;/periodical&gt;&lt;pages&gt;38-43&lt;/pages&gt;&lt;volume&gt;15&lt;/volume&gt;&lt;number&gt;1&lt;/number&gt;&lt;dates&gt;&lt;year&gt;1999&lt;/year&gt;&lt;/dates&gt;&lt;isbn&gt;8755-7223&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(4)</w:t>
            </w:r>
            <w:r w:rsidRPr="00867E8C">
              <w:rPr>
                <w:rFonts w:asciiTheme="majorBidi" w:hAnsiTheme="majorBidi" w:cstheme="majorBidi"/>
                <w:sz w:val="20"/>
                <w:szCs w:val="20"/>
              </w:rPr>
              <w:fldChar w:fldCharType="end"/>
            </w:r>
          </w:p>
        </w:tc>
        <w:tc>
          <w:tcPr>
            <w:tcW w:w="1683" w:type="dxa"/>
          </w:tcPr>
          <w:p w14:paraId="1D00F6FB" w14:textId="324AF00A" w:rsidR="00A83703" w:rsidRPr="00867E8C" w:rsidRDefault="00A83703" w:rsidP="00553377">
            <w:pPr>
              <w:jc w:val="center"/>
              <w:rPr>
                <w:rFonts w:asciiTheme="majorBidi" w:hAnsiTheme="majorBidi" w:cstheme="majorBidi"/>
                <w:sz w:val="20"/>
                <w:szCs w:val="20"/>
              </w:rPr>
            </w:pPr>
            <w:r w:rsidRPr="00867E8C">
              <w:rPr>
                <w:rFonts w:asciiTheme="majorBidi" w:hAnsiTheme="majorBidi" w:cstheme="majorBidi"/>
                <w:sz w:val="20"/>
                <w:szCs w:val="20"/>
              </w:rPr>
              <w:lastRenderedPageBreak/>
              <w:t xml:space="preserve">An interdisciplinary </w:t>
            </w:r>
            <w:r w:rsidRPr="00867E8C">
              <w:rPr>
                <w:rFonts w:asciiTheme="majorBidi" w:hAnsiTheme="majorBidi" w:cstheme="majorBidi"/>
                <w:sz w:val="20"/>
                <w:szCs w:val="20"/>
              </w:rPr>
              <w:lastRenderedPageBreak/>
              <w:t>community-based educational model</w:t>
            </w:r>
          </w:p>
        </w:tc>
        <w:tc>
          <w:tcPr>
            <w:tcW w:w="2748" w:type="dxa"/>
          </w:tcPr>
          <w:p w14:paraId="490FC43D" w14:textId="417FA8F0" w:rsidR="00A83703" w:rsidRPr="00867E8C" w:rsidRDefault="0051324F" w:rsidP="009B486D">
            <w:pPr>
              <w:jc w:val="center"/>
              <w:rPr>
                <w:rFonts w:asciiTheme="majorBidi" w:hAnsiTheme="majorBidi" w:cstheme="majorBidi"/>
                <w:sz w:val="20"/>
                <w:szCs w:val="20"/>
              </w:rPr>
            </w:pPr>
            <w:r w:rsidRPr="00867E8C">
              <w:rPr>
                <w:rFonts w:asciiTheme="majorBidi" w:hAnsiTheme="majorBidi" w:cstheme="majorBidi"/>
                <w:sz w:val="20"/>
                <w:szCs w:val="20"/>
              </w:rPr>
              <w:lastRenderedPageBreak/>
              <w:t xml:space="preserve">The purpose of this article is to describe an innovative </w:t>
            </w:r>
            <w:r w:rsidRPr="00867E8C">
              <w:rPr>
                <w:rFonts w:asciiTheme="majorBidi" w:hAnsiTheme="majorBidi" w:cstheme="majorBidi"/>
                <w:sz w:val="20"/>
                <w:szCs w:val="20"/>
              </w:rPr>
              <w:lastRenderedPageBreak/>
              <w:t>partnership among academia, community, and service to better meet the health care needs of underserved populations.</w:t>
            </w:r>
          </w:p>
        </w:tc>
        <w:tc>
          <w:tcPr>
            <w:tcW w:w="1149" w:type="dxa"/>
          </w:tcPr>
          <w:p w14:paraId="7CE835D1" w14:textId="1B91D97C" w:rsidR="00A83703" w:rsidRPr="00867E8C" w:rsidRDefault="00F1011D" w:rsidP="009B486D">
            <w:pPr>
              <w:jc w:val="center"/>
              <w:rPr>
                <w:rFonts w:asciiTheme="majorBidi" w:hAnsiTheme="majorBidi" w:cstheme="majorBidi"/>
                <w:sz w:val="20"/>
                <w:szCs w:val="20"/>
              </w:rPr>
            </w:pPr>
            <w:r w:rsidRPr="000E7CBD">
              <w:rPr>
                <w:rFonts w:asciiTheme="majorBidi" w:hAnsiTheme="majorBidi" w:cstheme="majorBidi"/>
                <w:sz w:val="20"/>
                <w:szCs w:val="20"/>
              </w:rPr>
              <w:lastRenderedPageBreak/>
              <w:t>Descriptive</w:t>
            </w:r>
          </w:p>
        </w:tc>
        <w:tc>
          <w:tcPr>
            <w:tcW w:w="1561" w:type="dxa"/>
          </w:tcPr>
          <w:p w14:paraId="73659513" w14:textId="038FAD57" w:rsidR="00A83703" w:rsidRPr="00867E8C" w:rsidRDefault="0051324F" w:rsidP="009B486D">
            <w:pPr>
              <w:jc w:val="center"/>
              <w:rPr>
                <w:rFonts w:asciiTheme="majorBidi" w:hAnsiTheme="majorBidi" w:cstheme="majorBidi"/>
                <w:sz w:val="20"/>
                <w:szCs w:val="20"/>
              </w:rPr>
            </w:pPr>
            <w:r w:rsidRPr="00867E8C">
              <w:rPr>
                <w:rFonts w:asciiTheme="majorBidi" w:hAnsiTheme="majorBidi" w:cstheme="majorBidi"/>
                <w:sz w:val="20"/>
                <w:szCs w:val="20"/>
              </w:rPr>
              <w:t xml:space="preserve">Community-based settings </w:t>
            </w:r>
            <w:r w:rsidRPr="00867E8C">
              <w:rPr>
                <w:rFonts w:asciiTheme="majorBidi" w:hAnsiTheme="majorBidi" w:cstheme="majorBidi"/>
                <w:sz w:val="20"/>
                <w:szCs w:val="20"/>
              </w:rPr>
              <w:lastRenderedPageBreak/>
              <w:t>and health centers</w:t>
            </w:r>
          </w:p>
        </w:tc>
        <w:tc>
          <w:tcPr>
            <w:tcW w:w="4125" w:type="dxa"/>
          </w:tcPr>
          <w:p w14:paraId="3C56A624" w14:textId="77777777" w:rsidR="0051324F" w:rsidRPr="00867E8C" w:rsidRDefault="0051324F" w:rsidP="0051324F">
            <w:pPr>
              <w:jc w:val="center"/>
              <w:rPr>
                <w:rFonts w:asciiTheme="majorBidi" w:hAnsiTheme="majorBidi" w:cstheme="majorBidi"/>
                <w:sz w:val="20"/>
                <w:szCs w:val="20"/>
              </w:rPr>
            </w:pPr>
            <w:r w:rsidRPr="00867E8C">
              <w:rPr>
                <w:rFonts w:asciiTheme="majorBidi" w:hAnsiTheme="majorBidi" w:cstheme="majorBidi"/>
                <w:sz w:val="20"/>
                <w:szCs w:val="20"/>
              </w:rPr>
              <w:lastRenderedPageBreak/>
              <w:t>Social participation is an essential characteristic of community-based nursing</w:t>
            </w:r>
          </w:p>
          <w:p w14:paraId="63309203" w14:textId="77777777" w:rsidR="0051324F" w:rsidRPr="00867E8C" w:rsidRDefault="0051324F" w:rsidP="0051324F">
            <w:pPr>
              <w:jc w:val="center"/>
              <w:rPr>
                <w:rFonts w:asciiTheme="majorBidi" w:hAnsiTheme="majorBidi" w:cstheme="majorBidi"/>
                <w:sz w:val="20"/>
                <w:szCs w:val="20"/>
              </w:rPr>
            </w:pPr>
            <w:r w:rsidRPr="00867E8C">
              <w:rPr>
                <w:rFonts w:asciiTheme="majorBidi" w:hAnsiTheme="majorBidi" w:cstheme="majorBidi"/>
                <w:sz w:val="20"/>
                <w:szCs w:val="20"/>
              </w:rPr>
              <w:lastRenderedPageBreak/>
              <w:t>The collaboration and participation with other organizations and professions.</w:t>
            </w:r>
          </w:p>
          <w:p w14:paraId="1081E693" w14:textId="77777777" w:rsidR="002412B1" w:rsidRPr="00867E8C" w:rsidRDefault="002412B1" w:rsidP="0051324F">
            <w:pPr>
              <w:jc w:val="center"/>
              <w:rPr>
                <w:rFonts w:asciiTheme="majorBidi" w:hAnsiTheme="majorBidi" w:cstheme="majorBidi"/>
                <w:sz w:val="20"/>
                <w:szCs w:val="20"/>
                <w:rtl/>
              </w:rPr>
            </w:pPr>
            <w:r w:rsidRPr="00867E8C">
              <w:rPr>
                <w:rFonts w:asciiTheme="majorBidi" w:hAnsiTheme="majorBidi" w:cstheme="majorBidi"/>
                <w:sz w:val="20"/>
                <w:szCs w:val="20"/>
              </w:rPr>
              <w:t>Responding to the health needs of the community</w:t>
            </w:r>
          </w:p>
          <w:p w14:paraId="1897CA5B" w14:textId="77777777" w:rsidR="00A83703" w:rsidRPr="00867E8C" w:rsidRDefault="0051324F" w:rsidP="0051324F">
            <w:pPr>
              <w:jc w:val="center"/>
              <w:rPr>
                <w:rFonts w:asciiTheme="majorBidi" w:hAnsiTheme="majorBidi" w:cstheme="majorBidi"/>
                <w:sz w:val="20"/>
                <w:szCs w:val="20"/>
                <w:rtl/>
              </w:rPr>
            </w:pPr>
            <w:r w:rsidRPr="00867E8C">
              <w:rPr>
                <w:rFonts w:asciiTheme="majorBidi" w:hAnsiTheme="majorBidi" w:cstheme="majorBidi"/>
                <w:sz w:val="20"/>
                <w:szCs w:val="20"/>
              </w:rPr>
              <w:t>Increasing access to health care with community-based nurse services</w:t>
            </w:r>
          </w:p>
          <w:p w14:paraId="1B492CF6" w14:textId="77777777" w:rsidR="002412B1" w:rsidRPr="00867E8C" w:rsidRDefault="002412B1" w:rsidP="0051324F">
            <w:pPr>
              <w:jc w:val="center"/>
              <w:rPr>
                <w:rFonts w:asciiTheme="majorBidi" w:hAnsiTheme="majorBidi" w:cstheme="majorBidi"/>
                <w:sz w:val="20"/>
                <w:szCs w:val="20"/>
                <w:rtl/>
              </w:rPr>
            </w:pPr>
            <w:r w:rsidRPr="00867E8C">
              <w:rPr>
                <w:rFonts w:asciiTheme="majorBidi" w:hAnsiTheme="majorBidi" w:cstheme="majorBidi"/>
                <w:sz w:val="20"/>
                <w:szCs w:val="20"/>
              </w:rPr>
              <w:t>Training of community-based nurses by experts</w:t>
            </w:r>
          </w:p>
          <w:p w14:paraId="0D0D2E23" w14:textId="77777777" w:rsidR="00A320C5" w:rsidRPr="00867E8C" w:rsidRDefault="00A320C5" w:rsidP="0051324F">
            <w:pPr>
              <w:jc w:val="center"/>
              <w:rPr>
                <w:rFonts w:asciiTheme="majorBidi" w:hAnsiTheme="majorBidi" w:cstheme="majorBidi"/>
                <w:sz w:val="20"/>
                <w:szCs w:val="20"/>
                <w:rtl/>
              </w:rPr>
            </w:pPr>
            <w:r w:rsidRPr="00867E8C">
              <w:rPr>
                <w:rFonts w:asciiTheme="majorBidi" w:hAnsiTheme="majorBidi" w:cstheme="majorBidi"/>
                <w:sz w:val="20"/>
                <w:szCs w:val="20"/>
              </w:rPr>
              <w:t>Advocate for the client</w:t>
            </w:r>
          </w:p>
          <w:p w14:paraId="6D4DF0D1" w14:textId="77777777" w:rsidR="00A320C5" w:rsidRPr="00867E8C" w:rsidRDefault="00A320C5" w:rsidP="00A320C5">
            <w:pPr>
              <w:jc w:val="center"/>
              <w:rPr>
                <w:rFonts w:asciiTheme="majorBidi" w:hAnsiTheme="majorBidi" w:cstheme="majorBidi"/>
                <w:sz w:val="20"/>
                <w:szCs w:val="20"/>
              </w:rPr>
            </w:pPr>
            <w:r w:rsidRPr="00867E8C">
              <w:rPr>
                <w:rFonts w:asciiTheme="majorBidi" w:hAnsiTheme="majorBidi" w:cstheme="majorBidi"/>
                <w:sz w:val="20"/>
                <w:szCs w:val="20"/>
              </w:rPr>
              <w:t>Cultural sensitivity</w:t>
            </w:r>
          </w:p>
          <w:p w14:paraId="1B14E760" w14:textId="736456A7" w:rsidR="00A320C5" w:rsidRPr="00867E8C" w:rsidRDefault="00A320C5" w:rsidP="00A320C5">
            <w:pPr>
              <w:jc w:val="center"/>
              <w:rPr>
                <w:rFonts w:asciiTheme="majorBidi" w:hAnsiTheme="majorBidi" w:cstheme="majorBidi"/>
                <w:sz w:val="20"/>
                <w:szCs w:val="20"/>
              </w:rPr>
            </w:pPr>
            <w:r w:rsidRPr="00867E8C">
              <w:rPr>
                <w:rFonts w:asciiTheme="majorBidi" w:hAnsiTheme="majorBidi" w:cstheme="majorBidi"/>
                <w:sz w:val="20"/>
                <w:szCs w:val="20"/>
              </w:rPr>
              <w:t>Team working</w:t>
            </w:r>
          </w:p>
        </w:tc>
      </w:tr>
      <w:tr w:rsidR="009E0D70" w:rsidRPr="00867E8C" w14:paraId="0CF89C91" w14:textId="77777777" w:rsidTr="00F654D7">
        <w:trPr>
          <w:jc w:val="center"/>
        </w:trPr>
        <w:tc>
          <w:tcPr>
            <w:tcW w:w="418" w:type="dxa"/>
          </w:tcPr>
          <w:p w14:paraId="610C2606" w14:textId="14F39D41" w:rsidR="004D108F"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lastRenderedPageBreak/>
              <w:t>5</w:t>
            </w:r>
          </w:p>
        </w:tc>
        <w:tc>
          <w:tcPr>
            <w:tcW w:w="1266" w:type="dxa"/>
          </w:tcPr>
          <w:p w14:paraId="2D1B1333" w14:textId="77777777" w:rsidR="004D108F" w:rsidRPr="00867E8C" w:rsidRDefault="004D108F" w:rsidP="004D108F">
            <w:pPr>
              <w:jc w:val="center"/>
              <w:rPr>
                <w:rFonts w:asciiTheme="majorBidi" w:hAnsiTheme="majorBidi" w:cstheme="majorBidi"/>
                <w:sz w:val="20"/>
                <w:szCs w:val="20"/>
              </w:rPr>
            </w:pPr>
            <w:r w:rsidRPr="00867E8C">
              <w:rPr>
                <w:rFonts w:asciiTheme="majorBidi" w:hAnsiTheme="majorBidi" w:cstheme="majorBidi"/>
                <w:sz w:val="20"/>
                <w:szCs w:val="20"/>
              </w:rPr>
              <w:t>Siegrist, 1999</w:t>
            </w:r>
          </w:p>
          <w:p w14:paraId="2A1B948A" w14:textId="11425B6B" w:rsidR="00D442B4" w:rsidRPr="00867E8C" w:rsidRDefault="00BE2C4F" w:rsidP="004D108F">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&lt;EndNote&gt;&lt;Cite&gt;&lt;Author&gt;Siegrist&lt;/Author&gt;&lt;Year&gt;1999&lt;/Year&gt;&lt;RecNum&gt;282&lt;/RecNum&gt;&lt;DisplayText&gt;(5)&lt;/DisplayText&gt;&lt;record&gt;&lt;rec-number&gt;282&lt;/rec-number&gt;&lt;foreign-keys&gt;&lt;key app="EN" db-id="rfdprxf0i2few7eef5u5t92r9feprevd9a5z" timestamp="1693635849"&gt;282&lt;/key&gt;&lt;/foreign-keys&gt;&lt;ref-type name="Book"&gt;6&lt;/ref-type&gt;&lt;contributors&gt;&lt;authors&gt;&lt;author&gt;Siegrist, Beverly Elaine Cook&lt;/author&gt;&lt;/authors&gt;&lt;/contributors&gt;&lt;titles&gt;&lt;title&gt;Concerns of baccalaureate nurse educators in Kentucky regarding community-based nursing education&lt;/title&gt;&lt;/titles&gt;&lt;dates&gt;&lt;year&gt;1999&lt;/year&gt;&lt;/dates&gt;&lt;publisher&gt;University of Louisville&lt;/publisher&gt;&lt;isbn&gt;059969372X&lt;/isbn&gt;&lt;urls&gt;&lt;/urls&gt;&lt;/record&gt;&lt;/Cite&gt;&lt;/EndNote&gt;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(5)</w:t>
            </w:r>
            <w:r w:rsidRPr="00867E8C">
              <w:rPr>
                <w:rFonts w:asciiTheme="majorBidi" w:hAnsiTheme="majorBidi" w:cstheme="majorBidi"/>
                <w:sz w:val="20"/>
                <w:szCs w:val="20"/>
              </w:rPr>
              <w:fldChar w:fldCharType="end"/>
            </w:r>
          </w:p>
        </w:tc>
        <w:tc>
          <w:tcPr>
            <w:tcW w:w="1683" w:type="dxa"/>
          </w:tcPr>
          <w:p w14:paraId="7F1E47B3" w14:textId="046B1293" w:rsidR="004D108F" w:rsidRPr="00867E8C" w:rsidRDefault="004D108F" w:rsidP="00553377">
            <w:pPr>
              <w:jc w:val="center"/>
              <w:rPr>
                <w:rFonts w:asciiTheme="majorBidi" w:hAnsiTheme="majorBidi" w:cstheme="majorBidi"/>
                <w:sz w:val="20"/>
                <w:szCs w:val="20"/>
              </w:rPr>
            </w:pPr>
            <w:r w:rsidRPr="00867E8C">
              <w:rPr>
                <w:rFonts w:asciiTheme="majorBidi" w:hAnsiTheme="majorBidi" w:cstheme="majorBidi"/>
                <w:sz w:val="20"/>
                <w:szCs w:val="20"/>
              </w:rPr>
              <w:t>Concerns of baccalaureate nurse educators in Kentucky regarding community-based nursing education</w:t>
            </w:r>
          </w:p>
        </w:tc>
        <w:tc>
          <w:tcPr>
            <w:tcW w:w="2748" w:type="dxa"/>
          </w:tcPr>
          <w:p w14:paraId="08887097" w14:textId="77777777" w:rsidR="004D108F" w:rsidRPr="00867E8C" w:rsidRDefault="00BF6349" w:rsidP="009B486D">
            <w:pPr>
              <w:jc w:val="center"/>
              <w:rPr>
                <w:rFonts w:asciiTheme="majorBidi" w:hAnsiTheme="majorBidi" w:cstheme="majorBidi"/>
                <w:sz w:val="20"/>
                <w:szCs w:val="20"/>
              </w:rPr>
            </w:pPr>
            <w:r w:rsidRPr="00867E8C">
              <w:rPr>
                <w:rFonts w:asciiTheme="majorBidi" w:hAnsiTheme="majorBidi" w:cstheme="majorBidi"/>
                <w:sz w:val="20"/>
                <w:szCs w:val="20"/>
              </w:rPr>
              <w:t>-</w:t>
            </w:r>
          </w:p>
          <w:p w14:paraId="47B18880" w14:textId="5EE027F1" w:rsidR="00BF6349" w:rsidRPr="00867E8C" w:rsidRDefault="00BF6349" w:rsidP="009B486D">
            <w:pPr>
              <w:jc w:val="center"/>
              <w:rPr>
                <w:rFonts w:asciiTheme="majorBidi" w:hAnsiTheme="majorBidi" w:cstheme="majorBidi"/>
                <w:sz w:val="20"/>
                <w:szCs w:val="20"/>
              </w:rPr>
            </w:pPr>
            <w:r w:rsidRPr="00867E8C">
              <w:rPr>
                <w:rFonts w:asciiTheme="majorBidi" w:hAnsiTheme="majorBidi" w:cstheme="majorBidi"/>
                <w:sz w:val="20"/>
                <w:szCs w:val="20"/>
              </w:rPr>
              <w:t>Book</w:t>
            </w:r>
          </w:p>
        </w:tc>
        <w:tc>
          <w:tcPr>
            <w:tcW w:w="1149" w:type="dxa"/>
          </w:tcPr>
          <w:p w14:paraId="00CE74B0" w14:textId="0C6AD6D1" w:rsidR="004D108F" w:rsidRPr="00867E8C" w:rsidRDefault="00F1011D" w:rsidP="009B486D">
            <w:pPr>
              <w:jc w:val="center"/>
              <w:rPr>
                <w:rFonts w:asciiTheme="majorBidi" w:hAnsiTheme="majorBidi" w:cstheme="majorBidi"/>
                <w:sz w:val="20"/>
                <w:szCs w:val="20"/>
              </w:rPr>
            </w:pPr>
            <w:r w:rsidRPr="00867E8C">
              <w:rPr>
                <w:rFonts w:asciiTheme="majorBidi" w:hAnsiTheme="majorBidi" w:cstheme="majorBidi"/>
                <w:sz w:val="20"/>
                <w:szCs w:val="20"/>
              </w:rPr>
              <w:t>-</w:t>
            </w:r>
          </w:p>
        </w:tc>
        <w:tc>
          <w:tcPr>
            <w:tcW w:w="1561" w:type="dxa"/>
          </w:tcPr>
          <w:p w14:paraId="0B5F43C8" w14:textId="581D1F06" w:rsidR="004D108F" w:rsidRPr="00867E8C" w:rsidRDefault="00920D26"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2132C281" w14:textId="77777777" w:rsidR="004D108F" w:rsidRPr="00867E8C" w:rsidRDefault="00920D26" w:rsidP="0051324F">
            <w:pPr>
              <w:jc w:val="center"/>
              <w:rPr>
                <w:rFonts w:asciiTheme="majorBidi" w:hAnsiTheme="majorBidi" w:cstheme="majorBidi"/>
                <w:sz w:val="20"/>
                <w:szCs w:val="20"/>
                <w:rtl/>
              </w:rPr>
            </w:pPr>
            <w:r w:rsidRPr="00867E8C">
              <w:rPr>
                <w:rFonts w:asciiTheme="majorBidi" w:hAnsiTheme="majorBidi" w:cstheme="majorBidi"/>
                <w:sz w:val="20"/>
                <w:szCs w:val="20"/>
              </w:rPr>
              <w:t>Community health nursing is different from community-based nursing</w:t>
            </w:r>
          </w:p>
          <w:p w14:paraId="13274C61" w14:textId="77777777" w:rsidR="00453704" w:rsidRPr="00867E8C" w:rsidRDefault="00453704" w:rsidP="0051324F">
            <w:pPr>
              <w:jc w:val="center"/>
              <w:rPr>
                <w:rFonts w:asciiTheme="majorBidi" w:hAnsiTheme="majorBidi" w:cstheme="majorBidi"/>
                <w:sz w:val="20"/>
                <w:szCs w:val="20"/>
                <w:rtl/>
              </w:rPr>
            </w:pPr>
            <w:r w:rsidRPr="00867E8C">
              <w:rPr>
                <w:rFonts w:asciiTheme="majorBidi" w:hAnsiTheme="majorBidi" w:cstheme="majorBidi"/>
                <w:sz w:val="20"/>
                <w:szCs w:val="20"/>
              </w:rPr>
              <w:t>Providing care to individuals and families wherever they live</w:t>
            </w:r>
          </w:p>
          <w:p w14:paraId="40FC23D7" w14:textId="77777777" w:rsidR="00453704" w:rsidRPr="00867E8C" w:rsidRDefault="00453704" w:rsidP="0051324F">
            <w:pPr>
              <w:jc w:val="center"/>
              <w:rPr>
                <w:rFonts w:asciiTheme="majorBidi" w:hAnsiTheme="majorBidi" w:cstheme="majorBidi"/>
                <w:sz w:val="20"/>
                <w:szCs w:val="20"/>
                <w:rtl/>
              </w:rPr>
            </w:pPr>
            <w:r w:rsidRPr="00867E8C">
              <w:rPr>
                <w:rFonts w:asciiTheme="majorBidi" w:hAnsiTheme="majorBidi" w:cstheme="majorBidi"/>
                <w:sz w:val="20"/>
                <w:szCs w:val="20"/>
              </w:rPr>
              <w:t>Management of chronic and acute conditions throughout life</w:t>
            </w:r>
          </w:p>
          <w:p w14:paraId="60B7F9D7" w14:textId="71307190" w:rsidR="002412B1" w:rsidRPr="00867E8C" w:rsidRDefault="002412B1" w:rsidP="0051324F">
            <w:pPr>
              <w:jc w:val="center"/>
              <w:rPr>
                <w:rFonts w:asciiTheme="majorBidi" w:hAnsiTheme="majorBidi" w:cstheme="majorBidi"/>
                <w:sz w:val="20"/>
                <w:szCs w:val="20"/>
              </w:rPr>
            </w:pPr>
            <w:r w:rsidRPr="00867E8C">
              <w:rPr>
                <w:rFonts w:asciiTheme="majorBidi" w:hAnsiTheme="majorBidi" w:cstheme="majorBidi"/>
                <w:sz w:val="20"/>
                <w:szCs w:val="20"/>
              </w:rPr>
              <w:t>Helping clients adapt to health problems</w:t>
            </w:r>
          </w:p>
        </w:tc>
      </w:tr>
      <w:tr w:rsidR="009E0D70" w:rsidRPr="00867E8C" w14:paraId="003783A8" w14:textId="77777777" w:rsidTr="00F654D7">
        <w:trPr>
          <w:jc w:val="center"/>
        </w:trPr>
        <w:tc>
          <w:tcPr>
            <w:tcW w:w="418" w:type="dxa"/>
          </w:tcPr>
          <w:p w14:paraId="265B5A5C" w14:textId="60E47A9D" w:rsidR="003D18D0"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6</w:t>
            </w:r>
          </w:p>
        </w:tc>
        <w:tc>
          <w:tcPr>
            <w:tcW w:w="1266" w:type="dxa"/>
          </w:tcPr>
          <w:p w14:paraId="33ECC328" w14:textId="77777777" w:rsidR="003D18D0" w:rsidRPr="00867E8C" w:rsidRDefault="003D18D0" w:rsidP="003D18D0">
            <w:pPr>
              <w:jc w:val="center"/>
              <w:rPr>
                <w:rFonts w:asciiTheme="majorBidi" w:hAnsiTheme="majorBidi" w:cstheme="majorBidi"/>
                <w:sz w:val="20"/>
                <w:szCs w:val="20"/>
              </w:rPr>
            </w:pPr>
            <w:r w:rsidRPr="00867E8C">
              <w:rPr>
                <w:rFonts w:asciiTheme="majorBidi" w:hAnsiTheme="majorBidi" w:cstheme="majorBidi"/>
                <w:sz w:val="20"/>
                <w:szCs w:val="20"/>
              </w:rPr>
              <w:t>Whitehead, 2000</w:t>
            </w:r>
          </w:p>
          <w:p w14:paraId="19A63232" w14:textId="4F4326EB" w:rsidR="00BE2C4F" w:rsidRPr="00867E8C" w:rsidRDefault="00BE2C4F" w:rsidP="003D18D0">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&lt;EndNote&gt;&lt;Cite&gt;&lt;Author&gt;Whitehead&lt;/Author&gt;&lt;Year&gt;2000&lt;/Year&gt;&lt;RecNum&gt;118&lt;/RecNum&gt;&lt;DisplayText&gt;(6)&lt;/DisplayText&gt;&lt;record&gt;&lt;rec-number&gt;118&lt;/rec-number&gt;&lt;foreign-keys&gt;&lt;key app="EN" db-id="rfdprxf0i2few7eef5u5t92r9feprevd9a5z" timestamp="1671699564"&gt;118&lt;/key&gt;&lt;/foreign-keys&gt;&lt;ref-type name="Journal Article"&gt;17&lt;/ref-type&gt;&lt;contributors&gt;&lt;authors&gt;&lt;author&gt;Whitehead, Dean&lt;/author&gt;&lt;/authors&gt;&lt;/contributors&gt;&lt;titles&gt;&lt;title&gt;The role of community-based nurses in health promotion&lt;/title&gt;&lt;secondary-title&gt;British Journal of Community Nursing&lt;/secondary-title&gt;&lt;/titles&gt;&lt;periodical&gt;&lt;full-title&gt;British Journal of Community Nursing&lt;/full-title&gt;&lt;/periodical&gt;&lt;pages&gt;604-609&lt;/pages&gt;&lt;volume&gt;5&lt;/volume&gt;&lt;number&gt;12&lt;/number&gt;&lt;dates&gt;&lt;year&gt;2000&lt;/year&gt;&lt;/dates&gt;&lt;isbn&gt;1462-4753&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(6)</w:t>
            </w:r>
            <w:r w:rsidRPr="00867E8C">
              <w:rPr>
                <w:rFonts w:asciiTheme="majorBidi" w:hAnsiTheme="majorBidi" w:cstheme="majorBidi"/>
                <w:sz w:val="20"/>
                <w:szCs w:val="20"/>
              </w:rPr>
              <w:fldChar w:fldCharType="end"/>
            </w:r>
          </w:p>
        </w:tc>
        <w:tc>
          <w:tcPr>
            <w:tcW w:w="1683" w:type="dxa"/>
          </w:tcPr>
          <w:p w14:paraId="17E0798A" w14:textId="764A8CE9" w:rsidR="003D18D0" w:rsidRPr="00867E8C" w:rsidRDefault="003D18D0" w:rsidP="003D18D0">
            <w:pPr>
              <w:jc w:val="center"/>
              <w:rPr>
                <w:rFonts w:asciiTheme="majorBidi" w:hAnsiTheme="majorBidi" w:cstheme="majorBidi"/>
                <w:sz w:val="20"/>
                <w:szCs w:val="20"/>
              </w:rPr>
            </w:pPr>
            <w:r w:rsidRPr="00867E8C">
              <w:rPr>
                <w:rFonts w:asciiTheme="majorBidi" w:hAnsiTheme="majorBidi" w:cstheme="majorBidi"/>
                <w:sz w:val="20"/>
                <w:szCs w:val="20"/>
              </w:rPr>
              <w:t>The role of community-based nurses in health promotion</w:t>
            </w:r>
          </w:p>
        </w:tc>
        <w:tc>
          <w:tcPr>
            <w:tcW w:w="2748" w:type="dxa"/>
          </w:tcPr>
          <w:p w14:paraId="19A360A7" w14:textId="20B2DD22" w:rsidR="003D18D0" w:rsidRPr="00867E8C" w:rsidRDefault="00216751" w:rsidP="009B486D">
            <w:pPr>
              <w:jc w:val="center"/>
              <w:rPr>
                <w:rFonts w:asciiTheme="majorBidi" w:hAnsiTheme="majorBidi" w:cstheme="majorBidi"/>
                <w:sz w:val="20"/>
                <w:szCs w:val="20"/>
              </w:rPr>
            </w:pPr>
            <w:r w:rsidRPr="00867E8C">
              <w:rPr>
                <w:rFonts w:asciiTheme="majorBidi" w:hAnsiTheme="majorBidi" w:cstheme="majorBidi"/>
                <w:sz w:val="20"/>
                <w:szCs w:val="20"/>
              </w:rPr>
              <w:t>This account offers a viewpoint on how the profession could move forward on this complex issue.</w:t>
            </w:r>
          </w:p>
        </w:tc>
        <w:tc>
          <w:tcPr>
            <w:tcW w:w="1149" w:type="dxa"/>
          </w:tcPr>
          <w:p w14:paraId="2BBF9F04" w14:textId="70B5022C" w:rsidR="003D18D0" w:rsidRPr="000E7CBD" w:rsidRDefault="00216751" w:rsidP="009B486D">
            <w:pPr>
              <w:jc w:val="center"/>
              <w:rPr>
                <w:rFonts w:asciiTheme="majorBidi" w:hAnsiTheme="majorBidi" w:cstheme="majorBidi"/>
                <w:sz w:val="20"/>
                <w:szCs w:val="20"/>
                <w:rtl/>
                <w:lang w:bidi="fa-IR"/>
              </w:rPr>
            </w:pPr>
            <w:r w:rsidRPr="000E7CBD">
              <w:rPr>
                <w:rFonts w:asciiTheme="majorBidi" w:hAnsiTheme="majorBidi" w:cstheme="majorBidi"/>
                <w:sz w:val="20"/>
                <w:szCs w:val="20"/>
              </w:rPr>
              <w:t>Descriptive</w:t>
            </w:r>
          </w:p>
        </w:tc>
        <w:tc>
          <w:tcPr>
            <w:tcW w:w="1561" w:type="dxa"/>
          </w:tcPr>
          <w:p w14:paraId="714426B4" w14:textId="2F61F64E" w:rsidR="003D18D0" w:rsidRPr="00867E8C" w:rsidRDefault="00C447E9"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33B820C9" w14:textId="4BBF5A34" w:rsidR="003D18D0" w:rsidRPr="00867E8C" w:rsidRDefault="000144D5" w:rsidP="000144D5">
            <w:pPr>
              <w:jc w:val="center"/>
              <w:rPr>
                <w:rFonts w:asciiTheme="majorBidi" w:hAnsiTheme="majorBidi" w:cstheme="majorBidi"/>
                <w:sz w:val="20"/>
                <w:szCs w:val="20"/>
              </w:rPr>
            </w:pPr>
            <w:r w:rsidRPr="00867E8C">
              <w:rPr>
                <w:rFonts w:asciiTheme="majorBidi" w:hAnsiTheme="majorBidi" w:cstheme="majorBidi"/>
                <w:sz w:val="20"/>
                <w:szCs w:val="20"/>
              </w:rPr>
              <w:t>Expanding the role of the nurse</w:t>
            </w:r>
          </w:p>
          <w:p w14:paraId="06F4590E" w14:textId="22E1BE2F" w:rsidR="00216751" w:rsidRPr="00867E8C" w:rsidRDefault="00216751" w:rsidP="000144D5">
            <w:pPr>
              <w:jc w:val="center"/>
              <w:rPr>
                <w:rFonts w:asciiTheme="majorBidi" w:hAnsiTheme="majorBidi" w:cstheme="majorBidi"/>
                <w:sz w:val="20"/>
                <w:szCs w:val="20"/>
              </w:rPr>
            </w:pPr>
            <w:r w:rsidRPr="00867E8C">
              <w:rPr>
                <w:rFonts w:asciiTheme="majorBidi" w:hAnsiTheme="majorBidi" w:cstheme="majorBidi"/>
                <w:sz w:val="20"/>
                <w:szCs w:val="20"/>
              </w:rPr>
              <w:t>Community nursing ability to fulfil its health-promoting role</w:t>
            </w:r>
          </w:p>
          <w:p w14:paraId="19833EDB" w14:textId="77777777" w:rsidR="000144D5" w:rsidRPr="00867E8C" w:rsidRDefault="00C447E9" w:rsidP="000144D5">
            <w:pPr>
              <w:jc w:val="center"/>
              <w:rPr>
                <w:rFonts w:asciiTheme="majorBidi" w:hAnsiTheme="majorBidi" w:cstheme="majorBidi"/>
                <w:sz w:val="20"/>
                <w:szCs w:val="20"/>
              </w:rPr>
            </w:pPr>
            <w:r w:rsidRPr="00867E8C">
              <w:rPr>
                <w:rFonts w:asciiTheme="majorBidi" w:hAnsiTheme="majorBidi" w:cstheme="majorBidi"/>
                <w:sz w:val="20"/>
                <w:szCs w:val="20"/>
              </w:rPr>
              <w:t>Extensive cooperation</w:t>
            </w:r>
          </w:p>
          <w:p w14:paraId="4C9FBB9E" w14:textId="77777777" w:rsidR="00C447E9" w:rsidRPr="00867E8C" w:rsidRDefault="00C447E9" w:rsidP="000144D5">
            <w:pPr>
              <w:jc w:val="center"/>
              <w:rPr>
                <w:rFonts w:asciiTheme="majorBidi" w:hAnsiTheme="majorBidi" w:cstheme="majorBidi"/>
                <w:sz w:val="20"/>
                <w:szCs w:val="20"/>
                <w:rtl/>
              </w:rPr>
            </w:pPr>
            <w:r w:rsidRPr="00867E8C">
              <w:rPr>
                <w:rFonts w:asciiTheme="majorBidi" w:hAnsiTheme="majorBidi" w:cstheme="majorBidi"/>
                <w:sz w:val="20"/>
                <w:szCs w:val="20"/>
              </w:rPr>
              <w:t>Providing the necessary care throughout the patient's life with a focus on improving health and primary rehabilitation care through interdisciplinary collaboration for different parts of community.</w:t>
            </w:r>
          </w:p>
          <w:p w14:paraId="07B2F12F" w14:textId="77777777" w:rsidR="0067494E" w:rsidRPr="00867E8C" w:rsidRDefault="0067494E" w:rsidP="000144D5">
            <w:pPr>
              <w:jc w:val="center"/>
              <w:rPr>
                <w:rFonts w:asciiTheme="majorBidi" w:hAnsiTheme="majorBidi" w:cstheme="majorBidi"/>
                <w:sz w:val="20"/>
                <w:szCs w:val="20"/>
                <w:rtl/>
              </w:rPr>
            </w:pPr>
            <w:r w:rsidRPr="00867E8C">
              <w:rPr>
                <w:rFonts w:asciiTheme="majorBidi" w:hAnsiTheme="majorBidi" w:cstheme="majorBidi"/>
                <w:sz w:val="20"/>
                <w:szCs w:val="20"/>
              </w:rPr>
              <w:t>Health promotion</w:t>
            </w:r>
          </w:p>
          <w:p w14:paraId="5E8DC7D1" w14:textId="661DC980" w:rsidR="00453704" w:rsidRPr="00867E8C" w:rsidRDefault="00453704" w:rsidP="000144D5">
            <w:pPr>
              <w:jc w:val="center"/>
              <w:rPr>
                <w:rFonts w:asciiTheme="majorBidi" w:hAnsiTheme="majorBidi" w:cstheme="majorBidi"/>
                <w:sz w:val="20"/>
                <w:szCs w:val="20"/>
              </w:rPr>
            </w:pPr>
            <w:r w:rsidRPr="00867E8C">
              <w:rPr>
                <w:rFonts w:asciiTheme="majorBidi" w:hAnsiTheme="majorBidi" w:cstheme="majorBidi"/>
                <w:sz w:val="20"/>
                <w:szCs w:val="20"/>
              </w:rPr>
              <w:t>The importance of community-based nurses</w:t>
            </w:r>
          </w:p>
        </w:tc>
      </w:tr>
      <w:tr w:rsidR="009E0D70" w:rsidRPr="00867E8C" w14:paraId="5B25A343" w14:textId="77777777" w:rsidTr="00F654D7">
        <w:trPr>
          <w:jc w:val="center"/>
        </w:trPr>
        <w:tc>
          <w:tcPr>
            <w:tcW w:w="418" w:type="dxa"/>
          </w:tcPr>
          <w:p w14:paraId="04328963" w14:textId="3840B51F" w:rsidR="003D18D0"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7</w:t>
            </w:r>
          </w:p>
        </w:tc>
        <w:tc>
          <w:tcPr>
            <w:tcW w:w="1266" w:type="dxa"/>
          </w:tcPr>
          <w:p w14:paraId="56054853" w14:textId="77777777" w:rsidR="003D18D0" w:rsidRPr="00867E8C" w:rsidRDefault="003D18D0" w:rsidP="003D18D0">
            <w:pPr>
              <w:jc w:val="center"/>
              <w:rPr>
                <w:rFonts w:asciiTheme="majorBidi" w:hAnsiTheme="majorBidi" w:cstheme="majorBidi"/>
                <w:sz w:val="20"/>
                <w:szCs w:val="20"/>
              </w:rPr>
            </w:pPr>
            <w:r w:rsidRPr="00867E8C">
              <w:rPr>
                <w:rFonts w:asciiTheme="majorBidi" w:hAnsiTheme="majorBidi" w:cstheme="majorBidi"/>
                <w:sz w:val="20"/>
                <w:szCs w:val="20"/>
              </w:rPr>
              <w:t>Fichardt, 2000</w:t>
            </w:r>
          </w:p>
          <w:p w14:paraId="21CD5EED" w14:textId="71DCDF6E" w:rsidR="00BE2C4F" w:rsidRPr="00867E8C" w:rsidRDefault="00BE2C4F" w:rsidP="003D18D0">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&lt;EndNote&gt;&lt;Cite&gt;&lt;Author&gt;Fichardt&lt;/Author&gt;&lt;Year&gt;2000&lt;/Year&gt;&lt;RecNum&gt;125&lt;/RecNum&gt;&lt;DisplayText&gt;(7)&lt;/DisplayText&gt;&lt;record&gt;&lt;rec-number&gt;125&lt;/rec-number&gt;&lt;foreign-keys&gt;&lt;key app="EN" db-id="rfdprxf0i2few7eef5u5t92r9feprevd9a5z" timestamp="1671700717"&gt;125&lt;/key&gt;&lt;/foreign-keys&gt;&lt;ref-type name="Journal Article"&gt;17&lt;/ref-type&gt;&lt;contributors&gt;&lt;authors&gt;&lt;author&gt;Fichardt, AE&lt;/author&gt;&lt;author&gt;Viljoen, MJ&lt;/author&gt;&lt;author&gt;Botma, Y&lt;/author&gt;&lt;author&gt;Du Rand, PP&lt;/author&gt;&lt;/authors&gt;&lt;/contributors&gt;&lt;titles&gt;&lt;title&gt;Adapting to and implementing a problem-and community-based approach to nursing education&lt;/title&gt;&lt;secondary-title&gt;Curationis&lt;/secondary-title&gt;&lt;/titles&gt;&lt;periodical&gt;&lt;full-title&gt;Curationis&lt;/full-title&gt;&lt;/periodical&gt;&lt;pages&gt;86-92&lt;/pages&gt;&lt;dates&gt;&lt;year&gt;2000&lt;/year&gt;&lt;/dates&gt;&lt;isbn&gt;0379-8577&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(7)</w:t>
            </w:r>
            <w:r w:rsidRPr="00867E8C">
              <w:rPr>
                <w:rFonts w:asciiTheme="majorBidi" w:hAnsiTheme="majorBidi" w:cstheme="majorBidi"/>
                <w:sz w:val="20"/>
                <w:szCs w:val="20"/>
              </w:rPr>
              <w:fldChar w:fldCharType="end"/>
            </w:r>
          </w:p>
        </w:tc>
        <w:tc>
          <w:tcPr>
            <w:tcW w:w="1683" w:type="dxa"/>
          </w:tcPr>
          <w:p w14:paraId="5EBF7A45" w14:textId="7F4F408E" w:rsidR="003D18D0" w:rsidRPr="00867E8C" w:rsidRDefault="003D18D0" w:rsidP="00553377">
            <w:pPr>
              <w:jc w:val="center"/>
              <w:rPr>
                <w:rFonts w:asciiTheme="majorBidi" w:hAnsiTheme="majorBidi" w:cstheme="majorBidi"/>
                <w:sz w:val="20"/>
                <w:szCs w:val="20"/>
              </w:rPr>
            </w:pPr>
            <w:r w:rsidRPr="00867E8C">
              <w:rPr>
                <w:rFonts w:asciiTheme="majorBidi" w:hAnsiTheme="majorBidi" w:cstheme="majorBidi"/>
                <w:sz w:val="20"/>
                <w:szCs w:val="20"/>
              </w:rPr>
              <w:t>Adapting to and implementing a problem-and community-based approach to nursing education</w:t>
            </w:r>
          </w:p>
        </w:tc>
        <w:tc>
          <w:tcPr>
            <w:tcW w:w="2748" w:type="dxa"/>
          </w:tcPr>
          <w:p w14:paraId="72C2908A" w14:textId="2606ADD1" w:rsidR="003D18D0" w:rsidRPr="00867E8C" w:rsidRDefault="00055D3F" w:rsidP="009B486D">
            <w:pPr>
              <w:jc w:val="center"/>
              <w:rPr>
                <w:rFonts w:asciiTheme="majorBidi" w:hAnsiTheme="majorBidi" w:cstheme="majorBidi"/>
                <w:sz w:val="20"/>
                <w:szCs w:val="20"/>
              </w:rPr>
            </w:pPr>
            <w:r w:rsidRPr="00867E8C">
              <w:rPr>
                <w:rFonts w:asciiTheme="majorBidi" w:hAnsiTheme="majorBidi" w:cstheme="majorBidi"/>
                <w:sz w:val="20"/>
                <w:szCs w:val="20"/>
              </w:rPr>
              <w:t>The aim of this article is to describe how, with the passage of time, the staff of the School of Nursing, rather than merely concentrating on change, regarded change as a process of successive challenges.</w:t>
            </w:r>
          </w:p>
        </w:tc>
        <w:tc>
          <w:tcPr>
            <w:tcW w:w="1149" w:type="dxa"/>
          </w:tcPr>
          <w:p w14:paraId="2D2FF86B" w14:textId="367D44A2" w:rsidR="003D18D0" w:rsidRPr="000E7CBD" w:rsidRDefault="00055D3F" w:rsidP="009B486D">
            <w:pPr>
              <w:jc w:val="center"/>
              <w:rPr>
                <w:rFonts w:asciiTheme="majorBidi" w:hAnsiTheme="majorBidi" w:cstheme="majorBidi"/>
                <w:sz w:val="20"/>
                <w:szCs w:val="20"/>
              </w:rPr>
            </w:pPr>
            <w:r w:rsidRPr="000E7CBD">
              <w:rPr>
                <w:rFonts w:asciiTheme="majorBidi" w:hAnsiTheme="majorBidi" w:cstheme="majorBidi"/>
                <w:sz w:val="20"/>
                <w:szCs w:val="20"/>
              </w:rPr>
              <w:t>Descriptive</w:t>
            </w:r>
          </w:p>
        </w:tc>
        <w:tc>
          <w:tcPr>
            <w:tcW w:w="1561" w:type="dxa"/>
          </w:tcPr>
          <w:p w14:paraId="2459E522" w14:textId="5272AB1C" w:rsidR="003D18D0" w:rsidRPr="00867E8C" w:rsidRDefault="00055D3F"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61536FBF" w14:textId="77777777" w:rsidR="003D18D0" w:rsidRPr="00867E8C" w:rsidRDefault="00BF6349" w:rsidP="0051324F">
            <w:pPr>
              <w:jc w:val="center"/>
              <w:rPr>
                <w:rFonts w:asciiTheme="majorBidi" w:hAnsiTheme="majorBidi" w:cstheme="majorBidi"/>
                <w:sz w:val="20"/>
                <w:szCs w:val="20"/>
              </w:rPr>
            </w:pPr>
            <w:r w:rsidRPr="00867E8C">
              <w:rPr>
                <w:rFonts w:asciiTheme="majorBidi" w:hAnsiTheme="majorBidi" w:cstheme="majorBidi"/>
                <w:sz w:val="20"/>
                <w:szCs w:val="20"/>
              </w:rPr>
              <w:t>Providing nursing care considering the background, conditions, and community needs</w:t>
            </w:r>
          </w:p>
          <w:p w14:paraId="57743A15" w14:textId="77777777" w:rsidR="00BF6349" w:rsidRPr="00867E8C" w:rsidRDefault="00BF6349" w:rsidP="0051324F">
            <w:pPr>
              <w:jc w:val="center"/>
              <w:rPr>
                <w:rFonts w:asciiTheme="majorBidi" w:hAnsiTheme="majorBidi" w:cstheme="majorBidi"/>
                <w:sz w:val="20"/>
                <w:szCs w:val="20"/>
              </w:rPr>
            </w:pPr>
            <w:r w:rsidRPr="00867E8C">
              <w:rPr>
                <w:rFonts w:asciiTheme="majorBidi" w:hAnsiTheme="majorBidi" w:cstheme="majorBidi"/>
                <w:sz w:val="20"/>
                <w:szCs w:val="20"/>
              </w:rPr>
              <w:t>Social participation</w:t>
            </w:r>
          </w:p>
          <w:p w14:paraId="03BEF248" w14:textId="77777777" w:rsidR="00055D3F" w:rsidRPr="00867E8C" w:rsidRDefault="00055D3F" w:rsidP="0051324F">
            <w:pPr>
              <w:jc w:val="center"/>
              <w:rPr>
                <w:rFonts w:asciiTheme="majorBidi" w:hAnsiTheme="majorBidi" w:cstheme="majorBidi"/>
                <w:sz w:val="20"/>
                <w:szCs w:val="20"/>
                <w:rtl/>
              </w:rPr>
            </w:pPr>
            <w:r w:rsidRPr="00867E8C">
              <w:rPr>
                <w:rFonts w:asciiTheme="majorBidi" w:hAnsiTheme="majorBidi" w:cstheme="majorBidi"/>
                <w:sz w:val="20"/>
                <w:szCs w:val="20"/>
              </w:rPr>
              <w:t>Problem and community-based approach</w:t>
            </w:r>
          </w:p>
          <w:p w14:paraId="568C30EB" w14:textId="77777777" w:rsidR="005665C7" w:rsidRPr="00867E8C" w:rsidRDefault="005665C7" w:rsidP="005665C7">
            <w:pPr>
              <w:jc w:val="center"/>
              <w:rPr>
                <w:rFonts w:asciiTheme="majorBidi" w:hAnsiTheme="majorBidi" w:cstheme="majorBidi"/>
                <w:sz w:val="20"/>
                <w:szCs w:val="20"/>
              </w:rPr>
            </w:pPr>
            <w:r w:rsidRPr="00867E8C">
              <w:rPr>
                <w:rFonts w:asciiTheme="majorBidi" w:hAnsiTheme="majorBidi" w:cstheme="majorBidi"/>
                <w:sz w:val="20"/>
                <w:szCs w:val="20"/>
              </w:rPr>
              <w:t>Considering the needs of communities</w:t>
            </w:r>
          </w:p>
          <w:p w14:paraId="27B80F09" w14:textId="5B3D7D03" w:rsidR="005665C7" w:rsidRPr="00867E8C" w:rsidRDefault="005665C7" w:rsidP="005665C7">
            <w:pPr>
              <w:jc w:val="center"/>
              <w:rPr>
                <w:rFonts w:asciiTheme="majorBidi" w:hAnsiTheme="majorBidi" w:cstheme="majorBidi"/>
                <w:sz w:val="20"/>
                <w:szCs w:val="20"/>
              </w:rPr>
            </w:pPr>
            <w:r w:rsidRPr="00867E8C">
              <w:rPr>
                <w:rFonts w:asciiTheme="majorBidi" w:hAnsiTheme="majorBidi" w:cstheme="majorBidi"/>
                <w:sz w:val="20"/>
                <w:szCs w:val="20"/>
              </w:rPr>
              <w:t>Cultural competence</w:t>
            </w:r>
          </w:p>
        </w:tc>
      </w:tr>
      <w:tr w:rsidR="009E0D70" w:rsidRPr="00867E8C" w14:paraId="201C89AE" w14:textId="77777777" w:rsidTr="00F654D7">
        <w:trPr>
          <w:jc w:val="center"/>
        </w:trPr>
        <w:tc>
          <w:tcPr>
            <w:tcW w:w="418" w:type="dxa"/>
          </w:tcPr>
          <w:p w14:paraId="47ED3B9B" w14:textId="2571492B" w:rsidR="00A771F8"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8</w:t>
            </w:r>
          </w:p>
        </w:tc>
        <w:tc>
          <w:tcPr>
            <w:tcW w:w="1266" w:type="dxa"/>
          </w:tcPr>
          <w:p w14:paraId="0281183F" w14:textId="77777777" w:rsidR="00A771F8" w:rsidRPr="00867E8C" w:rsidRDefault="00A771F8" w:rsidP="00A771F8">
            <w:pPr>
              <w:jc w:val="center"/>
              <w:rPr>
                <w:rFonts w:asciiTheme="majorBidi" w:hAnsiTheme="majorBidi" w:cstheme="majorBidi"/>
                <w:sz w:val="20"/>
                <w:szCs w:val="20"/>
              </w:rPr>
            </w:pPr>
            <w:r w:rsidRPr="00867E8C">
              <w:rPr>
                <w:rFonts w:asciiTheme="majorBidi" w:hAnsiTheme="majorBidi" w:cstheme="majorBidi"/>
                <w:sz w:val="20"/>
                <w:szCs w:val="20"/>
              </w:rPr>
              <w:t>Villani, 2000</w:t>
            </w:r>
          </w:p>
          <w:p w14:paraId="73147908" w14:textId="7267066A" w:rsidR="00BE2C4F" w:rsidRPr="00867E8C" w:rsidRDefault="00BE2C4F" w:rsidP="00A771F8">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&lt;EndNote&gt;&lt;Cite&gt;&lt;Author&gt;Villani&lt;/Author&gt;&lt;Year&gt;2000&lt;/Year&gt;&lt;RecNum&gt;283&lt;/RecNum&gt;&lt;DisplayText&gt;(8)&lt;/DisplayText&gt;&lt;record&gt;&lt;rec-number&gt;283&lt;/rec-number&gt;&lt;foreign-keys&gt;&lt;key app="EN" db-id="rfdprxf0i2few7eef5u5t92r9feprevd9a5z" timestamp="1693636012"&gt;283&lt;/key&gt;&lt;/foreign-keys&gt;&lt;ref-type name="Journal Article"&gt;17&lt;/ref-type&gt;&lt;contributors&gt;&lt;authors&gt;&lt;author&gt;Villani, Christine J&lt;/author&gt;&lt;author&gt;Atkins, Douglas&lt;/author&gt;&lt;/authors&gt;&lt;/contributors&gt;&lt;titles&gt;&lt;title&gt;Community-based education&lt;/title&gt;&lt;secondary-title&gt;School Community Journal&lt;/secondary-title&gt;&lt;/titles&gt;&lt;periodical&gt;&lt;full-title&gt;School Community Journal&lt;/full-title&gt;&lt;/periodical&gt;&lt;pages&gt;39-44&lt;/pages&gt;&lt;volume&gt;10&lt;/volume&gt;&lt;number&gt;1&lt;/number&gt;&lt;dates&gt;&lt;year&gt;2000&lt;/year&gt;&lt;/dates&gt;&lt;isbn&gt;1059-308X&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(8)</w:t>
            </w:r>
            <w:r w:rsidRPr="00867E8C">
              <w:rPr>
                <w:rFonts w:asciiTheme="majorBidi" w:hAnsiTheme="majorBidi" w:cstheme="majorBidi"/>
                <w:sz w:val="20"/>
                <w:szCs w:val="20"/>
              </w:rPr>
              <w:fldChar w:fldCharType="end"/>
            </w:r>
          </w:p>
        </w:tc>
        <w:tc>
          <w:tcPr>
            <w:tcW w:w="1683" w:type="dxa"/>
          </w:tcPr>
          <w:p w14:paraId="73740BEF" w14:textId="0CD50A6A" w:rsidR="00A771F8" w:rsidRPr="00867E8C" w:rsidRDefault="00A771F8" w:rsidP="00A771F8">
            <w:pPr>
              <w:jc w:val="center"/>
              <w:rPr>
                <w:rFonts w:asciiTheme="majorBidi" w:hAnsiTheme="majorBidi" w:cstheme="majorBidi"/>
                <w:sz w:val="20"/>
                <w:szCs w:val="20"/>
              </w:rPr>
            </w:pPr>
            <w:r w:rsidRPr="00867E8C">
              <w:rPr>
                <w:rFonts w:asciiTheme="majorBidi" w:hAnsiTheme="majorBidi" w:cstheme="majorBidi"/>
                <w:sz w:val="20"/>
                <w:szCs w:val="20"/>
              </w:rPr>
              <w:t>Community-based education</w:t>
            </w:r>
          </w:p>
        </w:tc>
        <w:tc>
          <w:tcPr>
            <w:tcW w:w="2748" w:type="dxa"/>
          </w:tcPr>
          <w:p w14:paraId="45FABC8C" w14:textId="525A7156" w:rsidR="00A771F8" w:rsidRPr="00867E8C" w:rsidRDefault="00B97EF7" w:rsidP="009B486D">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About the community-based education</w:t>
            </w:r>
          </w:p>
        </w:tc>
        <w:tc>
          <w:tcPr>
            <w:tcW w:w="1149" w:type="dxa"/>
          </w:tcPr>
          <w:p w14:paraId="3F200FEA" w14:textId="506A424A" w:rsidR="00A771F8" w:rsidRPr="000E7CBD" w:rsidRDefault="00B97EF7" w:rsidP="009B486D">
            <w:pPr>
              <w:jc w:val="center"/>
              <w:rPr>
                <w:rFonts w:asciiTheme="majorBidi" w:hAnsiTheme="majorBidi" w:cstheme="majorBidi"/>
                <w:sz w:val="20"/>
                <w:szCs w:val="20"/>
                <w:lang w:bidi="fa-IR"/>
              </w:rPr>
            </w:pPr>
            <w:r w:rsidRPr="000E7CBD">
              <w:rPr>
                <w:rFonts w:asciiTheme="majorBidi" w:hAnsiTheme="majorBidi" w:cstheme="majorBidi"/>
                <w:sz w:val="20"/>
                <w:szCs w:val="20"/>
              </w:rPr>
              <w:t>Descriptive</w:t>
            </w:r>
          </w:p>
        </w:tc>
        <w:tc>
          <w:tcPr>
            <w:tcW w:w="1561" w:type="dxa"/>
          </w:tcPr>
          <w:p w14:paraId="4C0F61AB" w14:textId="42B51669" w:rsidR="00A771F8" w:rsidRPr="00867E8C" w:rsidRDefault="00B97EF7"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57CB7C17" w14:textId="77777777" w:rsidR="00A771F8" w:rsidRPr="00867E8C" w:rsidRDefault="00FE1427" w:rsidP="0051324F">
            <w:pPr>
              <w:jc w:val="center"/>
              <w:rPr>
                <w:rFonts w:asciiTheme="majorBidi" w:hAnsiTheme="majorBidi" w:cstheme="majorBidi"/>
                <w:sz w:val="20"/>
                <w:szCs w:val="20"/>
              </w:rPr>
            </w:pPr>
            <w:r w:rsidRPr="00867E8C">
              <w:rPr>
                <w:rFonts w:asciiTheme="majorBidi" w:hAnsiTheme="majorBidi" w:cstheme="majorBidi"/>
                <w:sz w:val="20"/>
                <w:szCs w:val="20"/>
              </w:rPr>
              <w:t>Connect with the community</w:t>
            </w:r>
          </w:p>
          <w:p w14:paraId="166F811A" w14:textId="45E5D8F2" w:rsidR="00FE1427" w:rsidRPr="00867E8C" w:rsidRDefault="00933CFF" w:rsidP="0051324F">
            <w:pPr>
              <w:jc w:val="center"/>
              <w:rPr>
                <w:rFonts w:asciiTheme="majorBidi" w:hAnsiTheme="majorBidi" w:cstheme="majorBidi"/>
                <w:sz w:val="20"/>
                <w:szCs w:val="20"/>
              </w:rPr>
            </w:pPr>
            <w:r w:rsidRPr="00867E8C">
              <w:rPr>
                <w:rFonts w:asciiTheme="majorBidi" w:hAnsiTheme="majorBidi" w:cstheme="majorBidi"/>
                <w:sz w:val="20"/>
                <w:szCs w:val="20"/>
              </w:rPr>
              <w:t>Community</w:t>
            </w:r>
            <w:r w:rsidR="00FE1427" w:rsidRPr="00867E8C">
              <w:rPr>
                <w:rFonts w:asciiTheme="majorBidi" w:hAnsiTheme="majorBidi" w:cstheme="majorBidi"/>
                <w:sz w:val="20"/>
                <w:szCs w:val="20"/>
              </w:rPr>
              <w:t xml:space="preserve"> involvement</w:t>
            </w:r>
          </w:p>
          <w:p w14:paraId="64282C52" w14:textId="77777777" w:rsidR="00FE1427" w:rsidRPr="00867E8C" w:rsidRDefault="00FE1427" w:rsidP="0051324F">
            <w:pPr>
              <w:jc w:val="center"/>
              <w:rPr>
                <w:rFonts w:asciiTheme="majorBidi" w:hAnsiTheme="majorBidi" w:cstheme="majorBidi"/>
                <w:sz w:val="20"/>
                <w:szCs w:val="20"/>
                <w:rtl/>
              </w:rPr>
            </w:pPr>
            <w:r w:rsidRPr="00867E8C">
              <w:rPr>
                <w:rFonts w:asciiTheme="majorBidi" w:hAnsiTheme="majorBidi" w:cstheme="majorBidi"/>
                <w:sz w:val="20"/>
                <w:szCs w:val="20"/>
              </w:rPr>
              <w:t>Emphasis on community</w:t>
            </w:r>
          </w:p>
          <w:p w14:paraId="0522B8EA" w14:textId="25B0A867" w:rsidR="00933CFF" w:rsidRPr="00867E8C" w:rsidRDefault="00933CFF" w:rsidP="0051324F">
            <w:pPr>
              <w:jc w:val="center"/>
              <w:rPr>
                <w:rFonts w:asciiTheme="majorBidi" w:hAnsiTheme="majorBidi" w:cstheme="majorBidi"/>
                <w:sz w:val="20"/>
                <w:szCs w:val="20"/>
              </w:rPr>
            </w:pPr>
            <w:r w:rsidRPr="00867E8C">
              <w:rPr>
                <w:rFonts w:asciiTheme="majorBidi" w:hAnsiTheme="majorBidi" w:cstheme="majorBidi"/>
                <w:sz w:val="20"/>
                <w:szCs w:val="20"/>
              </w:rPr>
              <w:t>Recognizing and supporting the needs of community</w:t>
            </w:r>
          </w:p>
        </w:tc>
      </w:tr>
      <w:tr w:rsidR="009E0D70" w:rsidRPr="00867E8C" w14:paraId="04369CAA" w14:textId="77777777" w:rsidTr="00F654D7">
        <w:trPr>
          <w:jc w:val="center"/>
        </w:trPr>
        <w:tc>
          <w:tcPr>
            <w:tcW w:w="418" w:type="dxa"/>
          </w:tcPr>
          <w:p w14:paraId="5F62CD43" w14:textId="0610C779" w:rsidR="003B1728"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lastRenderedPageBreak/>
              <w:t>9</w:t>
            </w:r>
          </w:p>
        </w:tc>
        <w:tc>
          <w:tcPr>
            <w:tcW w:w="1266" w:type="dxa"/>
          </w:tcPr>
          <w:p w14:paraId="03CCFA23" w14:textId="77777777" w:rsidR="003B1728" w:rsidRPr="00867E8C" w:rsidRDefault="003B1728" w:rsidP="003B1728">
            <w:pPr>
              <w:jc w:val="center"/>
              <w:rPr>
                <w:rFonts w:asciiTheme="majorBidi" w:hAnsiTheme="majorBidi" w:cstheme="majorBidi"/>
                <w:sz w:val="20"/>
                <w:szCs w:val="20"/>
              </w:rPr>
            </w:pPr>
            <w:r w:rsidRPr="00867E8C">
              <w:rPr>
                <w:rFonts w:asciiTheme="majorBidi" w:hAnsiTheme="majorBidi" w:cstheme="majorBidi"/>
                <w:sz w:val="20"/>
                <w:szCs w:val="20"/>
              </w:rPr>
              <w:t>Oros, 2001</w:t>
            </w:r>
          </w:p>
          <w:p w14:paraId="6C695EE6" w14:textId="39944C07" w:rsidR="00BE2C4F" w:rsidRPr="00867E8C" w:rsidRDefault="00BE2C4F" w:rsidP="003B1728">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&lt;EndNote&gt;&lt;Cite&gt;&lt;Author&gt;Oros&lt;/Author&gt;&lt;Year&gt;2001&lt;/Year&gt;&lt;RecNum&gt;137&lt;/RecNum&gt;&lt;DisplayText&gt;(9)&lt;/DisplayText&gt;&lt;record&gt;&lt;rec-number&gt;137&lt;/rec-number&gt;&lt;foreign-keys&gt;&lt;key app="EN" db-id="rfdprxf0i2few7eef5u5t92r9feprevd9a5z" timestamp="1671808237"&gt;137&lt;/key&gt;&lt;/foreign-keys&gt;&lt;ref-type name="Journal Article"&gt;17&lt;/ref-type&gt;&lt;contributors&gt;&lt;authors&gt;&lt;author&gt;Oros, Marla&lt;/author&gt;&lt;author&gt;Johantgen, Meg&lt;/author&gt;&lt;author&gt;Antol, Susan&lt;/author&gt;&lt;author&gt;Heller, Barbara R&lt;/author&gt;&lt;author&gt;Ravella, Patricia &lt;/author&gt;&lt;/authors&gt;&lt;/contributors&gt;&lt;titles&gt;&lt;title&gt;Community-based nursing centers: challenges and opportunities in implementation and sustainability&lt;/title&gt;&lt;secondary-title&gt;Policy, Politics, Nursing Practice&lt;/secondary-title&gt;&lt;/titles&gt;&lt;periodical&gt;&lt;full-title&gt;Policy, Politics, Nursing Practice&lt;/full-title&gt;&lt;/periodical&gt;&lt;pages&gt;277-287&lt;/pages&gt;&lt;volume&gt;2&lt;/volume&gt;&lt;number&gt;4&lt;/number&gt;&lt;dates&gt;&lt;year&gt;2001&lt;/year&gt;&lt;/dates&gt;&lt;isbn&gt;1527-1544&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(9)</w:t>
            </w:r>
            <w:r w:rsidRPr="00867E8C">
              <w:rPr>
                <w:rFonts w:asciiTheme="majorBidi" w:hAnsiTheme="majorBidi" w:cstheme="majorBidi"/>
                <w:sz w:val="20"/>
                <w:szCs w:val="20"/>
              </w:rPr>
              <w:fldChar w:fldCharType="end"/>
            </w:r>
          </w:p>
        </w:tc>
        <w:tc>
          <w:tcPr>
            <w:tcW w:w="1683" w:type="dxa"/>
          </w:tcPr>
          <w:p w14:paraId="216A9C69" w14:textId="704F65BF" w:rsidR="003B1728" w:rsidRPr="00867E8C" w:rsidRDefault="003B1728" w:rsidP="00553377">
            <w:pPr>
              <w:jc w:val="center"/>
              <w:rPr>
                <w:rFonts w:asciiTheme="majorBidi" w:hAnsiTheme="majorBidi" w:cstheme="majorBidi"/>
                <w:sz w:val="20"/>
                <w:szCs w:val="20"/>
              </w:rPr>
            </w:pPr>
            <w:r w:rsidRPr="00867E8C">
              <w:rPr>
                <w:rFonts w:asciiTheme="majorBidi" w:hAnsiTheme="majorBidi" w:cstheme="majorBidi"/>
                <w:sz w:val="20"/>
                <w:szCs w:val="20"/>
              </w:rPr>
              <w:t xml:space="preserve">Community-based nursing centers: </w:t>
            </w:r>
            <w:r w:rsidR="00BE2C4F" w:rsidRPr="00867E8C">
              <w:rPr>
                <w:rFonts w:asciiTheme="majorBidi" w:hAnsiTheme="majorBidi" w:cstheme="majorBidi"/>
                <w:sz w:val="20"/>
                <w:szCs w:val="20"/>
              </w:rPr>
              <w:t>c</w:t>
            </w:r>
            <w:r w:rsidRPr="00867E8C">
              <w:rPr>
                <w:rFonts w:asciiTheme="majorBidi" w:hAnsiTheme="majorBidi" w:cstheme="majorBidi"/>
                <w:sz w:val="20"/>
                <w:szCs w:val="20"/>
              </w:rPr>
              <w:t>hallenges and opportunities in implementation and sustainability</w:t>
            </w:r>
          </w:p>
        </w:tc>
        <w:tc>
          <w:tcPr>
            <w:tcW w:w="2748" w:type="dxa"/>
          </w:tcPr>
          <w:p w14:paraId="11FF2F8E" w14:textId="4627FFEB" w:rsidR="003B1728" w:rsidRPr="00867E8C" w:rsidRDefault="00BF494D" w:rsidP="009B486D">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Presenting the challenges and opportunities of community-based nursing</w:t>
            </w:r>
          </w:p>
        </w:tc>
        <w:tc>
          <w:tcPr>
            <w:tcW w:w="1149" w:type="dxa"/>
          </w:tcPr>
          <w:p w14:paraId="05D01209" w14:textId="0BB203BD" w:rsidR="003B1728" w:rsidRPr="00867E8C" w:rsidRDefault="00BF494D" w:rsidP="009B486D">
            <w:pPr>
              <w:jc w:val="center"/>
              <w:rPr>
                <w:rFonts w:asciiTheme="majorBidi" w:hAnsiTheme="majorBidi" w:cstheme="majorBidi"/>
                <w:sz w:val="20"/>
                <w:szCs w:val="20"/>
              </w:rPr>
            </w:pPr>
            <w:r w:rsidRPr="000E7CBD">
              <w:rPr>
                <w:rFonts w:asciiTheme="majorBidi" w:hAnsiTheme="majorBidi" w:cstheme="majorBidi"/>
                <w:sz w:val="20"/>
                <w:szCs w:val="20"/>
              </w:rPr>
              <w:t>Descriptive</w:t>
            </w:r>
          </w:p>
        </w:tc>
        <w:tc>
          <w:tcPr>
            <w:tcW w:w="1561" w:type="dxa"/>
          </w:tcPr>
          <w:p w14:paraId="1A50A6A2" w14:textId="5698A4DD" w:rsidR="003B1728" w:rsidRPr="00867E8C" w:rsidRDefault="00BF494D"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3439F21F" w14:textId="77777777" w:rsidR="003B1728" w:rsidRPr="00867E8C" w:rsidRDefault="00FE1427" w:rsidP="0051324F">
            <w:pPr>
              <w:jc w:val="center"/>
              <w:rPr>
                <w:rFonts w:asciiTheme="majorBidi" w:hAnsiTheme="majorBidi" w:cstheme="majorBidi"/>
                <w:sz w:val="20"/>
                <w:szCs w:val="20"/>
              </w:rPr>
            </w:pPr>
            <w:r w:rsidRPr="00867E8C">
              <w:rPr>
                <w:rFonts w:asciiTheme="majorBidi" w:hAnsiTheme="majorBidi" w:cstheme="majorBidi"/>
                <w:sz w:val="20"/>
                <w:szCs w:val="20"/>
              </w:rPr>
              <w:t>Community-based nurses are responsible for the health needs of the community.</w:t>
            </w:r>
          </w:p>
          <w:p w14:paraId="6E136BC3" w14:textId="77777777" w:rsidR="00FE1427" w:rsidRPr="00867E8C" w:rsidRDefault="00FE1427" w:rsidP="0051324F">
            <w:pPr>
              <w:jc w:val="center"/>
              <w:rPr>
                <w:rFonts w:asciiTheme="majorBidi" w:hAnsiTheme="majorBidi" w:cstheme="majorBidi"/>
                <w:sz w:val="20"/>
                <w:szCs w:val="20"/>
                <w:rtl/>
              </w:rPr>
            </w:pPr>
            <w:r w:rsidRPr="00867E8C">
              <w:rPr>
                <w:rFonts w:asciiTheme="majorBidi" w:hAnsiTheme="majorBidi" w:cstheme="majorBidi"/>
                <w:sz w:val="20"/>
                <w:szCs w:val="20"/>
              </w:rPr>
              <w:t>Providing the necessary care for individuals and families</w:t>
            </w:r>
          </w:p>
          <w:p w14:paraId="034FB230" w14:textId="77777777" w:rsidR="00D76BB0" w:rsidRPr="00867E8C" w:rsidRDefault="00D76BB0" w:rsidP="0051324F">
            <w:pPr>
              <w:jc w:val="center"/>
              <w:rPr>
                <w:rFonts w:asciiTheme="majorBidi" w:hAnsiTheme="majorBidi" w:cstheme="majorBidi"/>
                <w:sz w:val="20"/>
                <w:szCs w:val="20"/>
                <w:rtl/>
              </w:rPr>
            </w:pPr>
            <w:r w:rsidRPr="00867E8C">
              <w:rPr>
                <w:rFonts w:asciiTheme="majorBidi" w:hAnsiTheme="majorBidi" w:cstheme="majorBidi"/>
                <w:sz w:val="20"/>
                <w:szCs w:val="20"/>
              </w:rPr>
              <w:t>Community participation</w:t>
            </w:r>
          </w:p>
          <w:p w14:paraId="35FC106A" w14:textId="77777777" w:rsidR="00D76BB0" w:rsidRPr="00867E8C" w:rsidRDefault="00D76BB0" w:rsidP="0051324F">
            <w:pPr>
              <w:jc w:val="center"/>
              <w:rPr>
                <w:rFonts w:asciiTheme="majorBidi" w:hAnsiTheme="majorBidi" w:cstheme="majorBidi"/>
                <w:sz w:val="20"/>
                <w:szCs w:val="20"/>
                <w:rtl/>
              </w:rPr>
            </w:pPr>
            <w:r w:rsidRPr="00867E8C">
              <w:rPr>
                <w:rFonts w:asciiTheme="majorBidi" w:hAnsiTheme="majorBidi" w:cstheme="majorBidi"/>
                <w:sz w:val="20"/>
                <w:szCs w:val="20"/>
              </w:rPr>
              <w:t>Access to health care</w:t>
            </w:r>
          </w:p>
          <w:p w14:paraId="231553A5" w14:textId="294D057E" w:rsidR="00D76BB0" w:rsidRPr="00867E8C" w:rsidRDefault="00D76BB0" w:rsidP="0051324F">
            <w:pPr>
              <w:jc w:val="center"/>
              <w:rPr>
                <w:rFonts w:asciiTheme="majorBidi" w:hAnsiTheme="majorBidi" w:cstheme="majorBidi"/>
                <w:sz w:val="20"/>
                <w:szCs w:val="20"/>
              </w:rPr>
            </w:pPr>
            <w:r w:rsidRPr="00867E8C">
              <w:rPr>
                <w:rFonts w:asciiTheme="majorBidi" w:hAnsiTheme="majorBidi" w:cstheme="majorBidi"/>
                <w:sz w:val="20"/>
                <w:szCs w:val="20"/>
              </w:rPr>
              <w:t>Community based experiences</w:t>
            </w:r>
          </w:p>
        </w:tc>
      </w:tr>
      <w:tr w:rsidR="009E0D70" w:rsidRPr="00867E8C" w14:paraId="3CCC0EE4" w14:textId="77777777" w:rsidTr="00F654D7">
        <w:trPr>
          <w:jc w:val="center"/>
        </w:trPr>
        <w:tc>
          <w:tcPr>
            <w:tcW w:w="418" w:type="dxa"/>
          </w:tcPr>
          <w:p w14:paraId="2AF19D87" w14:textId="27F7B4A5" w:rsidR="00887823"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10</w:t>
            </w:r>
          </w:p>
        </w:tc>
        <w:tc>
          <w:tcPr>
            <w:tcW w:w="1266" w:type="dxa"/>
          </w:tcPr>
          <w:p w14:paraId="3356A4F9" w14:textId="77777777" w:rsidR="00887823" w:rsidRPr="00867E8C" w:rsidRDefault="00887823" w:rsidP="00887823">
            <w:pPr>
              <w:jc w:val="center"/>
              <w:rPr>
                <w:rFonts w:asciiTheme="majorBidi" w:hAnsiTheme="majorBidi" w:cstheme="majorBidi"/>
                <w:sz w:val="20"/>
                <w:szCs w:val="20"/>
              </w:rPr>
            </w:pPr>
            <w:r w:rsidRPr="00867E8C">
              <w:rPr>
                <w:rFonts w:asciiTheme="majorBidi" w:hAnsiTheme="majorBidi" w:cstheme="majorBidi"/>
                <w:sz w:val="20"/>
                <w:szCs w:val="20"/>
              </w:rPr>
              <w:t>Edwards, 2002</w:t>
            </w:r>
          </w:p>
          <w:p w14:paraId="1234FCB1" w14:textId="664D19EC" w:rsidR="00BE2C4F" w:rsidRPr="00867E8C" w:rsidRDefault="00362D77" w:rsidP="00887823">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&lt;EndNote&gt;&lt;Cite&gt;&lt;Author&gt;Edwards&lt;/Author&gt;&lt;Year&gt;2002&lt;/Year&gt;&lt;RecNum&gt;123&lt;/RecNum&gt;&lt;DisplayText&gt;(10)&lt;/DisplayText&gt;&lt;record&gt;&lt;rec-number&gt;123&lt;/rec-number&gt;&lt;foreign-keys&gt;&lt;key app="EN" db-id="rfdprxf0i2few7eef5u5t92r9feprevd9a5z" timestamp="1671700426"&gt;123&lt;/key&gt;&lt;/foreign-keys&gt;&lt;ref-type name="Journal Article"&gt;17&lt;/ref-type&gt;&lt;contributors&gt;&lt;authors&gt;&lt;author&gt;Edwards, Joellen B&lt;/author&gt;&lt;author&gt;Alley, Nancy M &lt;/author&gt;&lt;/authors&gt;&lt;/contributors&gt;&lt;titles&gt;&lt;title&gt;Transition to community-based nursing curriculum: processes and outcomes&lt;/title&gt;&lt;secondary-title&gt;Journal of Professional Nursing&lt;/secondary-title&gt;&lt;/titles&gt;&lt;periodical&gt;&lt;full-title&gt;Journal of Professional Nursing&lt;/full-title&gt;&lt;/periodical&gt;&lt;pages&gt;78-84&lt;/pages&gt;&lt;volume&gt;18&lt;/volume&gt;&lt;number&gt;2&lt;/number&gt;&lt;dates&gt;&lt;year&gt;2002&lt;/year&gt;&lt;/dates&gt;&lt;isbn&gt;8755-7223&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(10)</w:t>
            </w:r>
            <w:r w:rsidRPr="00867E8C">
              <w:rPr>
                <w:rFonts w:asciiTheme="majorBidi" w:hAnsiTheme="majorBidi" w:cstheme="majorBidi"/>
                <w:sz w:val="20"/>
                <w:szCs w:val="20"/>
              </w:rPr>
              <w:fldChar w:fldCharType="end"/>
            </w:r>
          </w:p>
        </w:tc>
        <w:tc>
          <w:tcPr>
            <w:tcW w:w="1683" w:type="dxa"/>
          </w:tcPr>
          <w:p w14:paraId="15CED211" w14:textId="2D8F9B2E" w:rsidR="00887823" w:rsidRPr="00867E8C" w:rsidRDefault="00887823" w:rsidP="00553377">
            <w:pPr>
              <w:jc w:val="center"/>
              <w:rPr>
                <w:rFonts w:asciiTheme="majorBidi" w:hAnsiTheme="majorBidi" w:cstheme="majorBidi"/>
                <w:sz w:val="20"/>
                <w:szCs w:val="20"/>
              </w:rPr>
            </w:pPr>
            <w:r w:rsidRPr="00867E8C">
              <w:rPr>
                <w:rFonts w:asciiTheme="majorBidi" w:hAnsiTheme="majorBidi" w:cstheme="majorBidi"/>
                <w:sz w:val="20"/>
                <w:szCs w:val="20"/>
              </w:rPr>
              <w:t xml:space="preserve">Transition to community-based nursing curriculum: </w:t>
            </w:r>
            <w:r w:rsidR="00362D77" w:rsidRPr="00867E8C">
              <w:rPr>
                <w:rFonts w:asciiTheme="majorBidi" w:hAnsiTheme="majorBidi" w:cstheme="majorBidi"/>
                <w:sz w:val="20"/>
                <w:szCs w:val="20"/>
              </w:rPr>
              <w:t>p</w:t>
            </w:r>
            <w:r w:rsidRPr="00867E8C">
              <w:rPr>
                <w:rFonts w:asciiTheme="majorBidi" w:hAnsiTheme="majorBidi" w:cstheme="majorBidi"/>
                <w:sz w:val="20"/>
                <w:szCs w:val="20"/>
              </w:rPr>
              <w:t>rocesses and outcomes</w:t>
            </w:r>
          </w:p>
        </w:tc>
        <w:tc>
          <w:tcPr>
            <w:tcW w:w="2748" w:type="dxa"/>
          </w:tcPr>
          <w:p w14:paraId="3A5D9FC2" w14:textId="5B03D1B5" w:rsidR="00887823" w:rsidRPr="00867E8C" w:rsidRDefault="00887823" w:rsidP="009B486D">
            <w:pPr>
              <w:jc w:val="center"/>
              <w:rPr>
                <w:rFonts w:asciiTheme="majorBidi" w:hAnsiTheme="majorBidi" w:cstheme="majorBidi"/>
                <w:sz w:val="20"/>
                <w:szCs w:val="20"/>
              </w:rPr>
            </w:pPr>
            <w:r w:rsidRPr="00867E8C">
              <w:rPr>
                <w:rFonts w:asciiTheme="majorBidi" w:hAnsiTheme="majorBidi" w:cstheme="majorBidi"/>
                <w:sz w:val="20"/>
                <w:szCs w:val="20"/>
              </w:rPr>
              <w:t>This article describes one college's process of curricular change from a traditional to community-based format.</w:t>
            </w:r>
          </w:p>
        </w:tc>
        <w:tc>
          <w:tcPr>
            <w:tcW w:w="1149" w:type="dxa"/>
          </w:tcPr>
          <w:p w14:paraId="34C69731" w14:textId="16F0AD57" w:rsidR="00887823" w:rsidRPr="00867E8C" w:rsidRDefault="00887823" w:rsidP="00887823">
            <w:pPr>
              <w:jc w:val="center"/>
              <w:rPr>
                <w:rFonts w:asciiTheme="majorBidi" w:hAnsiTheme="majorBidi" w:cstheme="majorBidi"/>
                <w:sz w:val="20"/>
                <w:szCs w:val="20"/>
              </w:rPr>
            </w:pPr>
            <w:r w:rsidRPr="00867E8C">
              <w:rPr>
                <w:rFonts w:asciiTheme="majorBidi" w:hAnsiTheme="majorBidi" w:cstheme="majorBidi"/>
                <w:sz w:val="20"/>
                <w:szCs w:val="20"/>
              </w:rPr>
              <w:t>Qualitative descriptive study</w:t>
            </w:r>
          </w:p>
        </w:tc>
        <w:tc>
          <w:tcPr>
            <w:tcW w:w="1561" w:type="dxa"/>
          </w:tcPr>
          <w:p w14:paraId="41A2F1BE" w14:textId="2E37E063" w:rsidR="00887823" w:rsidRPr="00867E8C" w:rsidRDefault="00887823" w:rsidP="009B486D">
            <w:pPr>
              <w:jc w:val="center"/>
              <w:rPr>
                <w:rFonts w:asciiTheme="majorBidi" w:hAnsiTheme="majorBidi" w:cstheme="majorBidi"/>
                <w:sz w:val="20"/>
                <w:szCs w:val="20"/>
              </w:rPr>
            </w:pPr>
            <w:r w:rsidRPr="00867E8C">
              <w:rPr>
                <w:rFonts w:asciiTheme="majorBidi" w:hAnsiTheme="majorBidi" w:cstheme="majorBidi"/>
                <w:sz w:val="20"/>
                <w:szCs w:val="20"/>
              </w:rPr>
              <w:t>Community setting</w:t>
            </w:r>
          </w:p>
        </w:tc>
        <w:tc>
          <w:tcPr>
            <w:tcW w:w="4125" w:type="dxa"/>
          </w:tcPr>
          <w:p w14:paraId="6B6F62C0" w14:textId="55E9726C" w:rsidR="00887823" w:rsidRPr="00867E8C" w:rsidRDefault="00887823" w:rsidP="000807FD">
            <w:pPr>
              <w:jc w:val="center"/>
              <w:rPr>
                <w:rFonts w:asciiTheme="majorBidi" w:hAnsiTheme="majorBidi" w:cstheme="majorBidi"/>
                <w:sz w:val="20"/>
                <w:szCs w:val="20"/>
                <w:rtl/>
              </w:rPr>
            </w:pPr>
            <w:r w:rsidRPr="00867E8C">
              <w:rPr>
                <w:rFonts w:asciiTheme="majorBidi" w:hAnsiTheme="majorBidi" w:cstheme="majorBidi"/>
                <w:sz w:val="20"/>
                <w:szCs w:val="20"/>
              </w:rPr>
              <w:t>Partnership with the communities</w:t>
            </w:r>
          </w:p>
          <w:p w14:paraId="77D774CB" w14:textId="667D7DA0" w:rsidR="000807FD" w:rsidRPr="00867E8C" w:rsidRDefault="000807FD" w:rsidP="000807FD">
            <w:pPr>
              <w:jc w:val="center"/>
              <w:rPr>
                <w:rFonts w:asciiTheme="majorBidi" w:hAnsiTheme="majorBidi" w:cstheme="majorBidi"/>
                <w:sz w:val="20"/>
                <w:szCs w:val="20"/>
              </w:rPr>
            </w:pPr>
            <w:r w:rsidRPr="00867E8C">
              <w:rPr>
                <w:rFonts w:asciiTheme="majorBidi" w:hAnsiTheme="majorBidi" w:cstheme="majorBidi"/>
                <w:sz w:val="20"/>
                <w:szCs w:val="20"/>
              </w:rPr>
              <w:t>Community involvement</w:t>
            </w:r>
          </w:p>
          <w:p w14:paraId="06C72B26" w14:textId="0E85938E" w:rsidR="000807FD" w:rsidRPr="00867E8C" w:rsidRDefault="000807FD" w:rsidP="000807FD">
            <w:pPr>
              <w:jc w:val="center"/>
              <w:rPr>
                <w:rFonts w:asciiTheme="majorBidi" w:hAnsiTheme="majorBidi" w:cstheme="majorBidi"/>
                <w:sz w:val="20"/>
                <w:szCs w:val="20"/>
              </w:rPr>
            </w:pPr>
            <w:r w:rsidRPr="00867E8C">
              <w:rPr>
                <w:rFonts w:asciiTheme="majorBidi" w:hAnsiTheme="majorBidi" w:cstheme="majorBidi"/>
                <w:sz w:val="20"/>
                <w:szCs w:val="20"/>
              </w:rPr>
              <w:t xml:space="preserve">Meeting the health needs </w:t>
            </w:r>
          </w:p>
          <w:p w14:paraId="21CF106C" w14:textId="77777777" w:rsidR="000807FD" w:rsidRPr="00867E8C" w:rsidRDefault="000807FD" w:rsidP="000807FD">
            <w:pPr>
              <w:jc w:val="center"/>
              <w:rPr>
                <w:rFonts w:asciiTheme="majorBidi" w:hAnsiTheme="majorBidi" w:cstheme="majorBidi"/>
                <w:sz w:val="20"/>
                <w:szCs w:val="20"/>
              </w:rPr>
            </w:pPr>
            <w:r w:rsidRPr="00867E8C">
              <w:rPr>
                <w:rFonts w:asciiTheme="majorBidi" w:hAnsiTheme="majorBidi" w:cstheme="majorBidi"/>
                <w:sz w:val="20"/>
                <w:szCs w:val="20"/>
              </w:rPr>
              <w:t>Developing community capacity for health</w:t>
            </w:r>
          </w:p>
          <w:p w14:paraId="19CF13B2" w14:textId="77777777" w:rsidR="000807FD" w:rsidRPr="00867E8C" w:rsidRDefault="000807FD" w:rsidP="000807FD">
            <w:pPr>
              <w:jc w:val="center"/>
              <w:rPr>
                <w:rFonts w:asciiTheme="majorBidi" w:hAnsiTheme="majorBidi" w:cstheme="majorBidi"/>
                <w:sz w:val="20"/>
                <w:szCs w:val="20"/>
              </w:rPr>
            </w:pPr>
            <w:r w:rsidRPr="00867E8C">
              <w:rPr>
                <w:rFonts w:asciiTheme="majorBidi" w:hAnsiTheme="majorBidi" w:cstheme="majorBidi"/>
                <w:sz w:val="20"/>
                <w:szCs w:val="20"/>
              </w:rPr>
              <w:t>Positive practice of community-based nurses</w:t>
            </w:r>
          </w:p>
          <w:p w14:paraId="383351DB" w14:textId="77777777" w:rsidR="000807FD" w:rsidRPr="00867E8C" w:rsidRDefault="000807FD" w:rsidP="000807FD">
            <w:pPr>
              <w:jc w:val="center"/>
              <w:rPr>
                <w:rFonts w:asciiTheme="majorBidi" w:hAnsiTheme="majorBidi" w:cstheme="majorBidi"/>
                <w:sz w:val="20"/>
                <w:szCs w:val="20"/>
              </w:rPr>
            </w:pPr>
            <w:r w:rsidRPr="00867E8C">
              <w:rPr>
                <w:rFonts w:asciiTheme="majorBidi" w:hAnsiTheme="majorBidi" w:cstheme="majorBidi"/>
                <w:sz w:val="20"/>
                <w:szCs w:val="20"/>
              </w:rPr>
              <w:t>Social participation</w:t>
            </w:r>
          </w:p>
          <w:p w14:paraId="1247C8C5" w14:textId="77777777" w:rsidR="000807FD" w:rsidRPr="00867E8C" w:rsidRDefault="000807FD" w:rsidP="000807FD">
            <w:pPr>
              <w:jc w:val="center"/>
              <w:rPr>
                <w:rFonts w:asciiTheme="majorBidi" w:hAnsiTheme="majorBidi" w:cstheme="majorBidi"/>
                <w:sz w:val="20"/>
                <w:szCs w:val="20"/>
                <w:rtl/>
              </w:rPr>
            </w:pPr>
            <w:r w:rsidRPr="00867E8C">
              <w:rPr>
                <w:rFonts w:asciiTheme="majorBidi" w:hAnsiTheme="majorBidi" w:cstheme="majorBidi"/>
                <w:sz w:val="20"/>
                <w:szCs w:val="20"/>
              </w:rPr>
              <w:t>Interdisciplinary collaboration</w:t>
            </w:r>
          </w:p>
          <w:p w14:paraId="32CE2281" w14:textId="3E6DB865" w:rsidR="000807FD" w:rsidRPr="00867E8C" w:rsidRDefault="000807FD" w:rsidP="000807FD">
            <w:pPr>
              <w:jc w:val="center"/>
              <w:rPr>
                <w:rFonts w:asciiTheme="majorBidi" w:hAnsiTheme="majorBidi" w:cstheme="majorBidi"/>
                <w:sz w:val="20"/>
                <w:szCs w:val="20"/>
              </w:rPr>
            </w:pPr>
            <w:r w:rsidRPr="00867E8C">
              <w:rPr>
                <w:rFonts w:asciiTheme="majorBidi" w:hAnsiTheme="majorBidi" w:cstheme="majorBidi"/>
                <w:sz w:val="20"/>
                <w:szCs w:val="20"/>
              </w:rPr>
              <w:t>Direct access to the community</w:t>
            </w:r>
          </w:p>
          <w:p w14:paraId="3E9080A1" w14:textId="77777777" w:rsidR="00887823" w:rsidRPr="00867E8C" w:rsidRDefault="000807FD" w:rsidP="000807FD">
            <w:pPr>
              <w:jc w:val="center"/>
              <w:rPr>
                <w:rFonts w:asciiTheme="majorBidi" w:hAnsiTheme="majorBidi" w:cstheme="majorBidi"/>
                <w:sz w:val="20"/>
                <w:szCs w:val="20"/>
              </w:rPr>
            </w:pPr>
            <w:r w:rsidRPr="00867E8C">
              <w:rPr>
                <w:rFonts w:asciiTheme="majorBidi" w:hAnsiTheme="majorBidi" w:cstheme="majorBidi"/>
                <w:sz w:val="20"/>
                <w:szCs w:val="20"/>
              </w:rPr>
              <w:t xml:space="preserve">The need for community-based experiences </w:t>
            </w:r>
          </w:p>
          <w:p w14:paraId="2320CFAE" w14:textId="53DFEF58" w:rsidR="00D76BB0" w:rsidRPr="00867E8C" w:rsidRDefault="00D76BB0" w:rsidP="000807FD">
            <w:pPr>
              <w:jc w:val="center"/>
              <w:rPr>
                <w:rFonts w:asciiTheme="majorBidi" w:hAnsiTheme="majorBidi" w:cstheme="majorBidi"/>
                <w:sz w:val="20"/>
                <w:szCs w:val="20"/>
              </w:rPr>
            </w:pPr>
            <w:r w:rsidRPr="00867E8C">
              <w:rPr>
                <w:rFonts w:asciiTheme="majorBidi" w:hAnsiTheme="majorBidi" w:cstheme="majorBidi"/>
                <w:sz w:val="20"/>
                <w:szCs w:val="20"/>
              </w:rPr>
              <w:t>Providing chronic and acute care in community settings</w:t>
            </w:r>
          </w:p>
        </w:tc>
      </w:tr>
      <w:tr w:rsidR="009E0D70" w:rsidRPr="00867E8C" w14:paraId="1557D65F" w14:textId="77777777" w:rsidTr="00F654D7">
        <w:trPr>
          <w:jc w:val="center"/>
        </w:trPr>
        <w:tc>
          <w:tcPr>
            <w:tcW w:w="418" w:type="dxa"/>
          </w:tcPr>
          <w:p w14:paraId="09DAF01F" w14:textId="45FBB6E5" w:rsidR="00FC6ACE"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11</w:t>
            </w:r>
          </w:p>
        </w:tc>
        <w:tc>
          <w:tcPr>
            <w:tcW w:w="1266" w:type="dxa"/>
          </w:tcPr>
          <w:p w14:paraId="01D653E5" w14:textId="77777777" w:rsidR="00FC6ACE" w:rsidRPr="00867E8C" w:rsidRDefault="00FC6ACE" w:rsidP="00FC6ACE">
            <w:pPr>
              <w:jc w:val="center"/>
              <w:rPr>
                <w:rFonts w:asciiTheme="majorBidi" w:hAnsiTheme="majorBidi" w:cstheme="majorBidi"/>
                <w:sz w:val="20"/>
                <w:szCs w:val="20"/>
              </w:rPr>
            </w:pPr>
            <w:r w:rsidRPr="00867E8C">
              <w:rPr>
                <w:rFonts w:asciiTheme="majorBidi" w:hAnsiTheme="majorBidi" w:cstheme="majorBidi"/>
                <w:sz w:val="20"/>
                <w:szCs w:val="20"/>
              </w:rPr>
              <w:t>De Villiers, 2004</w:t>
            </w:r>
          </w:p>
          <w:p w14:paraId="2F3A922E" w14:textId="452742A6" w:rsidR="00362D77" w:rsidRPr="00867E8C" w:rsidRDefault="00362D77" w:rsidP="00FC6ACE">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&lt;EndNote&gt;&lt;Cite&gt;&lt;Author&gt;De Villiers&lt;/Author&gt;&lt;Year&gt;2004&lt;/Year&gt;&lt;RecNum&gt;126&lt;/RecNum&gt;&lt;DisplayText&gt;(11)&lt;/DisplayText&gt;&lt;record&gt;&lt;rec-number&gt;126&lt;/rec-number&gt;&lt;foreign-keys&gt;&lt;key app="EN" db-id="rfdprxf0i2few7eef5u5t92r9feprevd9a5z" timestamp="1671700816"&gt;126&lt;/key&gt;&lt;/foreign-keys&gt;&lt;ref-type name="Journal Article"&gt;17&lt;/ref-type&gt;&lt;contributors&gt;&lt;authors&gt;&lt;author&gt;De Villiers, JC&lt;/author&gt;&lt;author&gt;Joubert, A&lt;/author&gt;&lt;author&gt;Bester, CJ &lt;/author&gt;&lt;/authors&gt;&lt;/contributors&gt;&lt;titles&gt;&lt;title&gt;Evaluation of clinical teaching and professional development in a problem and community-based nursing module&lt;/title&gt;&lt;secondary-title&gt;Curationis&lt;/secondary-title&gt;&lt;/titles&gt;&lt;periodical&gt;&lt;full-title&gt;Curationis&lt;/full-title&gt;&lt;/periodical&gt;&lt;pages&gt;82-93&lt;/pages&gt;&lt;volume&gt;27&lt;/volume&gt;&lt;number&gt;1&lt;/number&gt;&lt;dates&gt;&lt;year&gt;2004&lt;/year&gt;&lt;/dates&gt;&lt;isbn&gt;2223-6279&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(11)</w:t>
            </w:r>
            <w:r w:rsidRPr="00867E8C">
              <w:rPr>
                <w:rFonts w:asciiTheme="majorBidi" w:hAnsiTheme="majorBidi" w:cstheme="majorBidi"/>
                <w:sz w:val="20"/>
                <w:szCs w:val="20"/>
              </w:rPr>
              <w:fldChar w:fldCharType="end"/>
            </w:r>
          </w:p>
        </w:tc>
        <w:tc>
          <w:tcPr>
            <w:tcW w:w="1683" w:type="dxa"/>
          </w:tcPr>
          <w:p w14:paraId="7506BC09" w14:textId="2CFE430E" w:rsidR="00FC6ACE" w:rsidRPr="00867E8C" w:rsidRDefault="00FC6ACE" w:rsidP="00FC6ACE">
            <w:pPr>
              <w:jc w:val="center"/>
              <w:rPr>
                <w:rFonts w:asciiTheme="majorBidi" w:hAnsiTheme="majorBidi" w:cstheme="majorBidi"/>
                <w:sz w:val="20"/>
                <w:szCs w:val="20"/>
              </w:rPr>
            </w:pPr>
            <w:r w:rsidRPr="00867E8C">
              <w:rPr>
                <w:rFonts w:asciiTheme="majorBidi" w:hAnsiTheme="majorBidi" w:cstheme="majorBidi"/>
                <w:sz w:val="20"/>
                <w:szCs w:val="20"/>
              </w:rPr>
              <w:t>Evaluation of clinical teaching and professional development in a problem and community-based nursing module</w:t>
            </w:r>
          </w:p>
        </w:tc>
        <w:tc>
          <w:tcPr>
            <w:tcW w:w="2748" w:type="dxa"/>
          </w:tcPr>
          <w:p w14:paraId="1E68907F" w14:textId="3D93C613" w:rsidR="00FC6ACE" w:rsidRPr="00867E8C" w:rsidRDefault="00FC6ACE" w:rsidP="009B486D">
            <w:pPr>
              <w:jc w:val="center"/>
              <w:rPr>
                <w:rFonts w:asciiTheme="majorBidi" w:hAnsiTheme="majorBidi" w:cstheme="majorBidi"/>
                <w:sz w:val="20"/>
                <w:szCs w:val="20"/>
              </w:rPr>
            </w:pPr>
            <w:r w:rsidRPr="00867E8C">
              <w:rPr>
                <w:rFonts w:asciiTheme="majorBidi" w:hAnsiTheme="majorBidi" w:cstheme="majorBidi"/>
                <w:sz w:val="20"/>
                <w:szCs w:val="20"/>
              </w:rPr>
              <w:t xml:space="preserve">The purpose of the study was to evaluate a first-year clinical teaching module as part of an extensive </w:t>
            </w:r>
            <w:proofErr w:type="spellStart"/>
            <w:r w:rsidRPr="00867E8C">
              <w:rPr>
                <w:rFonts w:asciiTheme="majorBidi" w:hAnsiTheme="majorBidi" w:cstheme="majorBidi"/>
                <w:sz w:val="20"/>
                <w:szCs w:val="20"/>
              </w:rPr>
              <w:t>programme</w:t>
            </w:r>
            <w:proofErr w:type="spellEnd"/>
            <w:r w:rsidRPr="00867E8C">
              <w:rPr>
                <w:rFonts w:asciiTheme="majorBidi" w:hAnsiTheme="majorBidi" w:cstheme="majorBidi"/>
                <w:sz w:val="20"/>
                <w:szCs w:val="20"/>
              </w:rPr>
              <w:t>.</w:t>
            </w:r>
          </w:p>
        </w:tc>
        <w:tc>
          <w:tcPr>
            <w:tcW w:w="1149" w:type="dxa"/>
          </w:tcPr>
          <w:p w14:paraId="2C7C08EB" w14:textId="4E8324E2" w:rsidR="00FC6ACE" w:rsidRPr="00867E8C" w:rsidRDefault="00FC6ACE" w:rsidP="00887823">
            <w:pPr>
              <w:jc w:val="center"/>
              <w:rPr>
                <w:rFonts w:asciiTheme="majorBidi" w:hAnsiTheme="majorBidi" w:cstheme="majorBidi"/>
                <w:sz w:val="20"/>
                <w:szCs w:val="20"/>
              </w:rPr>
            </w:pPr>
            <w:r w:rsidRPr="00867E8C">
              <w:rPr>
                <w:rFonts w:asciiTheme="majorBidi" w:hAnsiTheme="majorBidi" w:cstheme="majorBidi"/>
                <w:sz w:val="20"/>
                <w:szCs w:val="20"/>
              </w:rPr>
              <w:t>Quantitative research method (a descriptive design)</w:t>
            </w:r>
          </w:p>
        </w:tc>
        <w:tc>
          <w:tcPr>
            <w:tcW w:w="1561" w:type="dxa"/>
          </w:tcPr>
          <w:p w14:paraId="2D6EDC5D" w14:textId="7A4E20E1" w:rsidR="00FC6ACE" w:rsidRPr="00867E8C" w:rsidRDefault="00FC6ACE"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5CE06028" w14:textId="77777777" w:rsidR="00FC6ACE" w:rsidRPr="00867E8C" w:rsidRDefault="00B50CF6" w:rsidP="00B50CF6">
            <w:pPr>
              <w:jc w:val="center"/>
              <w:rPr>
                <w:rFonts w:asciiTheme="majorBidi" w:hAnsiTheme="majorBidi" w:cstheme="majorBidi"/>
                <w:sz w:val="20"/>
                <w:szCs w:val="20"/>
              </w:rPr>
            </w:pPr>
            <w:r w:rsidRPr="00867E8C">
              <w:rPr>
                <w:rFonts w:asciiTheme="majorBidi" w:hAnsiTheme="majorBidi" w:cstheme="majorBidi"/>
                <w:sz w:val="20"/>
                <w:szCs w:val="20"/>
              </w:rPr>
              <w:t>Social participation</w:t>
            </w:r>
          </w:p>
          <w:p w14:paraId="187ADA05" w14:textId="77777777" w:rsidR="00B50CF6" w:rsidRPr="00867E8C" w:rsidRDefault="00B50CF6" w:rsidP="00B50CF6">
            <w:pPr>
              <w:jc w:val="center"/>
              <w:rPr>
                <w:rFonts w:asciiTheme="majorBidi" w:hAnsiTheme="majorBidi" w:cstheme="majorBidi"/>
                <w:sz w:val="20"/>
                <w:szCs w:val="20"/>
              </w:rPr>
            </w:pPr>
            <w:r w:rsidRPr="00867E8C">
              <w:rPr>
                <w:rFonts w:asciiTheme="majorBidi" w:hAnsiTheme="majorBidi" w:cstheme="majorBidi"/>
                <w:sz w:val="20"/>
                <w:szCs w:val="20"/>
              </w:rPr>
              <w:t>Collaboration</w:t>
            </w:r>
          </w:p>
          <w:p w14:paraId="55EA9C7E" w14:textId="77777777" w:rsidR="00B50CF6" w:rsidRPr="00867E8C" w:rsidRDefault="00B50CF6" w:rsidP="00B50CF6">
            <w:pPr>
              <w:jc w:val="center"/>
              <w:rPr>
                <w:rFonts w:asciiTheme="majorBidi" w:hAnsiTheme="majorBidi" w:cstheme="majorBidi"/>
                <w:sz w:val="20"/>
                <w:szCs w:val="20"/>
              </w:rPr>
            </w:pPr>
            <w:r w:rsidRPr="00867E8C">
              <w:rPr>
                <w:rFonts w:asciiTheme="majorBidi" w:hAnsiTheme="majorBidi" w:cstheme="majorBidi"/>
                <w:sz w:val="20"/>
                <w:szCs w:val="20"/>
              </w:rPr>
              <w:t>Providing nursing care considering the background, conditions, and community needs</w:t>
            </w:r>
          </w:p>
          <w:p w14:paraId="7868719B" w14:textId="77777777" w:rsidR="005C7141" w:rsidRPr="00867E8C" w:rsidRDefault="005C7141" w:rsidP="005C7141">
            <w:pPr>
              <w:rPr>
                <w:rFonts w:asciiTheme="majorBidi" w:hAnsiTheme="majorBidi" w:cstheme="majorBidi"/>
                <w:sz w:val="20"/>
                <w:szCs w:val="20"/>
              </w:rPr>
            </w:pPr>
            <w:r w:rsidRPr="00867E8C">
              <w:rPr>
                <w:rFonts w:asciiTheme="majorBidi" w:hAnsiTheme="majorBidi" w:cstheme="majorBidi"/>
                <w:sz w:val="20"/>
                <w:szCs w:val="20"/>
              </w:rPr>
              <w:t>Responding to the needs of community</w:t>
            </w:r>
          </w:p>
          <w:p w14:paraId="48195AD5" w14:textId="77777777" w:rsidR="005C7141" w:rsidRPr="00867E8C" w:rsidRDefault="005C7141" w:rsidP="005C7141">
            <w:pPr>
              <w:jc w:val="center"/>
              <w:rPr>
                <w:rFonts w:asciiTheme="majorBidi" w:hAnsiTheme="majorBidi" w:cstheme="majorBidi"/>
                <w:sz w:val="20"/>
                <w:szCs w:val="20"/>
                <w:rtl/>
              </w:rPr>
            </w:pPr>
            <w:r w:rsidRPr="00867E8C">
              <w:rPr>
                <w:rFonts w:asciiTheme="majorBidi" w:hAnsiTheme="majorBidi" w:cstheme="majorBidi"/>
                <w:sz w:val="20"/>
                <w:szCs w:val="20"/>
              </w:rPr>
              <w:t>Using a problem-based and service-based approach to solve problems</w:t>
            </w:r>
          </w:p>
          <w:p w14:paraId="090FED32" w14:textId="7ED6552A" w:rsidR="005C7141" w:rsidRPr="00867E8C" w:rsidRDefault="005C7141" w:rsidP="005C7141">
            <w:pPr>
              <w:jc w:val="center"/>
              <w:rPr>
                <w:rFonts w:asciiTheme="majorBidi" w:hAnsiTheme="majorBidi" w:cstheme="majorBidi"/>
                <w:sz w:val="20"/>
                <w:szCs w:val="20"/>
              </w:rPr>
            </w:pPr>
            <w:r w:rsidRPr="00867E8C">
              <w:rPr>
                <w:rFonts w:asciiTheme="majorBidi" w:hAnsiTheme="majorBidi" w:cstheme="majorBidi"/>
                <w:sz w:val="20"/>
                <w:szCs w:val="20"/>
              </w:rPr>
              <w:t>Team working</w:t>
            </w:r>
          </w:p>
          <w:p w14:paraId="1108B015" w14:textId="430B4E3D" w:rsidR="005C7141" w:rsidRPr="00867E8C" w:rsidRDefault="005C7141" w:rsidP="005C7141">
            <w:pPr>
              <w:jc w:val="center"/>
              <w:rPr>
                <w:rFonts w:asciiTheme="majorBidi" w:hAnsiTheme="majorBidi" w:cstheme="majorBidi"/>
                <w:sz w:val="20"/>
                <w:szCs w:val="20"/>
              </w:rPr>
            </w:pPr>
            <w:r w:rsidRPr="00867E8C">
              <w:rPr>
                <w:rFonts w:asciiTheme="majorBidi" w:hAnsiTheme="majorBidi" w:cstheme="majorBidi"/>
                <w:sz w:val="20"/>
                <w:szCs w:val="20"/>
              </w:rPr>
              <w:t>communication skill</w:t>
            </w:r>
          </w:p>
        </w:tc>
      </w:tr>
      <w:tr w:rsidR="009E0D70" w:rsidRPr="00867E8C" w14:paraId="7CC86282" w14:textId="77777777" w:rsidTr="00F654D7">
        <w:trPr>
          <w:jc w:val="center"/>
        </w:trPr>
        <w:tc>
          <w:tcPr>
            <w:tcW w:w="418" w:type="dxa"/>
          </w:tcPr>
          <w:p w14:paraId="10834A83" w14:textId="0F69F45F" w:rsidR="006E3DAD" w:rsidRPr="00867E8C" w:rsidRDefault="002A0C4A" w:rsidP="002A0C4A">
            <w:pPr>
              <w:jc w:val="center"/>
              <w:rPr>
                <w:rFonts w:asciiTheme="majorBidi" w:hAnsiTheme="majorBidi" w:cstheme="majorBidi"/>
                <w:sz w:val="20"/>
                <w:szCs w:val="20"/>
              </w:rPr>
            </w:pPr>
            <w:r w:rsidRPr="00867E8C">
              <w:rPr>
                <w:rFonts w:asciiTheme="majorBidi" w:hAnsiTheme="majorBidi" w:cstheme="majorBidi"/>
                <w:sz w:val="20"/>
                <w:szCs w:val="20"/>
              </w:rPr>
              <w:t>12</w:t>
            </w:r>
          </w:p>
        </w:tc>
        <w:tc>
          <w:tcPr>
            <w:tcW w:w="1266" w:type="dxa"/>
          </w:tcPr>
          <w:p w14:paraId="39D81CD3" w14:textId="77777777" w:rsidR="006E3DAD" w:rsidRPr="00867E8C" w:rsidRDefault="006E3DAD" w:rsidP="006E3DAD">
            <w:pPr>
              <w:jc w:val="center"/>
              <w:rPr>
                <w:rFonts w:asciiTheme="majorBidi" w:hAnsiTheme="majorBidi" w:cstheme="majorBidi"/>
                <w:sz w:val="20"/>
                <w:szCs w:val="20"/>
              </w:rPr>
            </w:pPr>
            <w:r w:rsidRPr="00867E8C">
              <w:rPr>
                <w:rFonts w:asciiTheme="majorBidi" w:hAnsiTheme="majorBidi" w:cstheme="majorBidi"/>
                <w:sz w:val="20"/>
                <w:szCs w:val="20"/>
              </w:rPr>
              <w:t>Uys, 2004</w:t>
            </w:r>
          </w:p>
          <w:p w14:paraId="17CE2C34" w14:textId="56A5E206" w:rsidR="00362D77" w:rsidRPr="00867E8C" w:rsidRDefault="00362D77" w:rsidP="006E3DAD">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&lt;EndNote&gt;&lt;Cite&gt;&lt;Author&gt;Uys&lt;/Author&gt;&lt;Year&gt;2004&lt;/Year&gt;&lt;RecNum&gt;6&lt;/RecNum&gt;&lt;DisplayText&gt;(12)&lt;/DisplayText&gt;&lt;record&gt;&lt;rec-number&gt;6&lt;/rec-number&gt;&lt;foreign-keys&gt;&lt;key app="EN" db-id="rfdprxf0i2few7eef5u5t92r9feprevd9a5z" timestamp="1671102929"&gt;6&lt;/key&gt;&lt;/foreign-keys&gt;&lt;ref-type name="Book"&gt;6&lt;/ref-type&gt;&lt;contributors&gt;&lt;authors&gt;&lt;author&gt;Uys, Leana&lt;/author&gt;&lt;author&gt;Gwele, Nomthandazo&lt;/author&gt;&lt;/authors&gt;&lt;/contributors&gt;&lt;titles&gt;&lt;title&gt;Curriculum development in nursing: Process and innovation&lt;/title&gt;&lt;/titles&gt;&lt;dates&gt;&lt;year&gt;2004&lt;/year&gt;&lt;/dates&gt;&lt;publisher&gt;Routledge&lt;/publisher&gt;&lt;isbn&gt;0203313348&lt;/isbn&gt;&lt;urls&gt;&lt;/urls&gt;&lt;/record&gt;&lt;/Cite&gt;&lt;/EndNote&gt;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(12)</w:t>
            </w:r>
            <w:r w:rsidRPr="00867E8C">
              <w:rPr>
                <w:rFonts w:asciiTheme="majorBidi" w:hAnsiTheme="majorBidi" w:cstheme="majorBidi"/>
                <w:sz w:val="20"/>
                <w:szCs w:val="20"/>
              </w:rPr>
              <w:fldChar w:fldCharType="end"/>
            </w:r>
          </w:p>
        </w:tc>
        <w:tc>
          <w:tcPr>
            <w:tcW w:w="1683" w:type="dxa"/>
          </w:tcPr>
          <w:p w14:paraId="5B828B99" w14:textId="0D78684B" w:rsidR="006E3DAD" w:rsidRPr="00867E8C" w:rsidRDefault="00AD57AB" w:rsidP="00553377">
            <w:pPr>
              <w:jc w:val="center"/>
              <w:rPr>
                <w:rFonts w:asciiTheme="majorBidi" w:hAnsiTheme="majorBidi" w:cstheme="majorBidi"/>
                <w:sz w:val="20"/>
                <w:szCs w:val="20"/>
              </w:rPr>
            </w:pPr>
            <w:r w:rsidRPr="00867E8C">
              <w:rPr>
                <w:rFonts w:asciiTheme="majorBidi" w:hAnsiTheme="majorBidi" w:cstheme="majorBidi"/>
                <w:sz w:val="20"/>
                <w:szCs w:val="20"/>
              </w:rPr>
              <w:t>Curriculum development in nursing: Process and innovation</w:t>
            </w:r>
          </w:p>
        </w:tc>
        <w:tc>
          <w:tcPr>
            <w:tcW w:w="2748" w:type="dxa"/>
          </w:tcPr>
          <w:p w14:paraId="75F71E97" w14:textId="77777777" w:rsidR="006E3DAD" w:rsidRPr="00867E8C" w:rsidRDefault="00F423CD" w:rsidP="009B486D">
            <w:pPr>
              <w:jc w:val="center"/>
              <w:rPr>
                <w:rFonts w:asciiTheme="majorBidi" w:hAnsiTheme="majorBidi" w:cstheme="majorBidi"/>
                <w:sz w:val="20"/>
                <w:szCs w:val="20"/>
              </w:rPr>
            </w:pPr>
            <w:r w:rsidRPr="00867E8C">
              <w:rPr>
                <w:rFonts w:asciiTheme="majorBidi" w:hAnsiTheme="majorBidi" w:cstheme="majorBidi"/>
                <w:sz w:val="20"/>
                <w:szCs w:val="20"/>
              </w:rPr>
              <w:t>-</w:t>
            </w:r>
          </w:p>
          <w:p w14:paraId="3A325C13" w14:textId="08F96502" w:rsidR="00F423CD" w:rsidRPr="00867E8C" w:rsidRDefault="00F423CD" w:rsidP="009B486D">
            <w:pPr>
              <w:jc w:val="center"/>
              <w:rPr>
                <w:rFonts w:asciiTheme="majorBidi" w:hAnsiTheme="majorBidi" w:cstheme="majorBidi"/>
                <w:sz w:val="20"/>
                <w:szCs w:val="20"/>
              </w:rPr>
            </w:pPr>
            <w:r w:rsidRPr="00867E8C">
              <w:rPr>
                <w:rFonts w:asciiTheme="majorBidi" w:hAnsiTheme="majorBidi" w:cstheme="majorBidi"/>
                <w:sz w:val="20"/>
                <w:szCs w:val="20"/>
              </w:rPr>
              <w:t>Book</w:t>
            </w:r>
          </w:p>
        </w:tc>
        <w:tc>
          <w:tcPr>
            <w:tcW w:w="1149" w:type="dxa"/>
          </w:tcPr>
          <w:p w14:paraId="39032988" w14:textId="42C1FE84" w:rsidR="006E3DAD" w:rsidRPr="00867E8C" w:rsidRDefault="00F423CD" w:rsidP="00887823">
            <w:pPr>
              <w:jc w:val="center"/>
              <w:rPr>
                <w:rFonts w:asciiTheme="majorBidi" w:hAnsiTheme="majorBidi" w:cstheme="majorBidi"/>
                <w:sz w:val="20"/>
                <w:szCs w:val="20"/>
              </w:rPr>
            </w:pPr>
            <w:r w:rsidRPr="00867E8C">
              <w:rPr>
                <w:rFonts w:asciiTheme="majorBidi" w:hAnsiTheme="majorBidi" w:cstheme="majorBidi"/>
                <w:sz w:val="20"/>
                <w:szCs w:val="20"/>
              </w:rPr>
              <w:t>-</w:t>
            </w:r>
          </w:p>
        </w:tc>
        <w:tc>
          <w:tcPr>
            <w:tcW w:w="1561" w:type="dxa"/>
          </w:tcPr>
          <w:p w14:paraId="495D1E12" w14:textId="5457AE2E" w:rsidR="006E3DAD" w:rsidRPr="00867E8C" w:rsidRDefault="00F423CD"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122FB38F" w14:textId="77777777" w:rsidR="00F423CD" w:rsidRPr="00867E8C" w:rsidRDefault="00F423CD" w:rsidP="00F423CD">
            <w:pPr>
              <w:jc w:val="center"/>
              <w:rPr>
                <w:rFonts w:asciiTheme="majorBidi" w:hAnsiTheme="majorBidi" w:cstheme="majorBidi"/>
                <w:sz w:val="20"/>
                <w:szCs w:val="20"/>
              </w:rPr>
            </w:pPr>
            <w:r w:rsidRPr="00867E8C">
              <w:rPr>
                <w:rFonts w:asciiTheme="majorBidi" w:hAnsiTheme="majorBidi" w:cstheme="majorBidi"/>
                <w:sz w:val="20"/>
                <w:szCs w:val="20"/>
              </w:rPr>
              <w:t>Identifying the target population's needs and meeting the community's health needs and responding to them, symptoms, and medication management</w:t>
            </w:r>
          </w:p>
          <w:p w14:paraId="4B084127" w14:textId="77777777" w:rsidR="00F423CD" w:rsidRPr="00867E8C" w:rsidRDefault="00F423CD" w:rsidP="00F423CD">
            <w:pPr>
              <w:jc w:val="center"/>
              <w:rPr>
                <w:rFonts w:asciiTheme="majorBidi" w:hAnsiTheme="majorBidi" w:cstheme="majorBidi"/>
                <w:sz w:val="20"/>
                <w:szCs w:val="20"/>
              </w:rPr>
            </w:pPr>
            <w:r w:rsidRPr="00867E8C">
              <w:rPr>
                <w:rFonts w:asciiTheme="majorBidi" w:hAnsiTheme="majorBidi" w:cstheme="majorBidi"/>
                <w:sz w:val="20"/>
                <w:szCs w:val="20"/>
              </w:rPr>
              <w:t>The partnership between university, hospital, community and community health service providers</w:t>
            </w:r>
          </w:p>
          <w:p w14:paraId="16B84498" w14:textId="77777777" w:rsidR="00F423CD" w:rsidRPr="00867E8C" w:rsidRDefault="00F423CD" w:rsidP="00F423CD">
            <w:pPr>
              <w:jc w:val="center"/>
              <w:rPr>
                <w:rFonts w:asciiTheme="majorBidi" w:hAnsiTheme="majorBidi" w:cstheme="majorBidi"/>
                <w:sz w:val="20"/>
                <w:szCs w:val="20"/>
              </w:rPr>
            </w:pPr>
            <w:r w:rsidRPr="00867E8C">
              <w:rPr>
                <w:rFonts w:asciiTheme="majorBidi" w:hAnsiTheme="majorBidi" w:cstheme="majorBidi"/>
                <w:sz w:val="20"/>
                <w:szCs w:val="20"/>
              </w:rPr>
              <w:t>Expanding the role of the nurse</w:t>
            </w:r>
          </w:p>
          <w:p w14:paraId="362C4360" w14:textId="77777777" w:rsidR="00F423CD" w:rsidRPr="00867E8C" w:rsidRDefault="00F423CD" w:rsidP="00F423CD">
            <w:pPr>
              <w:jc w:val="center"/>
              <w:rPr>
                <w:rFonts w:asciiTheme="majorBidi" w:hAnsiTheme="majorBidi" w:cstheme="majorBidi"/>
                <w:sz w:val="20"/>
                <w:szCs w:val="20"/>
              </w:rPr>
            </w:pPr>
            <w:r w:rsidRPr="00867E8C">
              <w:rPr>
                <w:rFonts w:asciiTheme="majorBidi" w:hAnsiTheme="majorBidi" w:cstheme="majorBidi"/>
                <w:sz w:val="20"/>
                <w:szCs w:val="20"/>
              </w:rPr>
              <w:t>Stakeholders' attitude towards community-oriented nursing</w:t>
            </w:r>
          </w:p>
          <w:p w14:paraId="5B2190A4" w14:textId="77777777" w:rsidR="00F423CD" w:rsidRPr="00867E8C" w:rsidRDefault="00F423CD" w:rsidP="00F423CD">
            <w:pPr>
              <w:jc w:val="center"/>
              <w:rPr>
                <w:rFonts w:asciiTheme="majorBidi" w:hAnsiTheme="majorBidi" w:cstheme="majorBidi"/>
                <w:sz w:val="20"/>
                <w:szCs w:val="20"/>
              </w:rPr>
            </w:pPr>
            <w:r w:rsidRPr="00867E8C">
              <w:rPr>
                <w:rFonts w:asciiTheme="majorBidi" w:hAnsiTheme="majorBidi" w:cstheme="majorBidi"/>
                <w:sz w:val="20"/>
                <w:szCs w:val="20"/>
              </w:rPr>
              <w:t xml:space="preserve">Meeting the health needs of individuals, families, groups, communities and populations, </w:t>
            </w:r>
            <w:r w:rsidRPr="00867E8C">
              <w:rPr>
                <w:rFonts w:asciiTheme="majorBidi" w:hAnsiTheme="majorBidi" w:cstheme="majorBidi"/>
                <w:sz w:val="20"/>
                <w:szCs w:val="20"/>
              </w:rPr>
              <w:lastRenderedPageBreak/>
              <w:t>developing community capacity for health, social justice, and eliminating health inequality</w:t>
            </w:r>
          </w:p>
          <w:p w14:paraId="31B6CA75" w14:textId="77777777" w:rsidR="00F423CD" w:rsidRPr="00867E8C" w:rsidRDefault="00F423CD" w:rsidP="00F423CD">
            <w:pPr>
              <w:jc w:val="center"/>
              <w:rPr>
                <w:rFonts w:asciiTheme="majorBidi" w:hAnsiTheme="majorBidi" w:cstheme="majorBidi"/>
                <w:sz w:val="20"/>
                <w:szCs w:val="20"/>
              </w:rPr>
            </w:pPr>
            <w:r w:rsidRPr="00867E8C">
              <w:rPr>
                <w:rFonts w:asciiTheme="majorBidi" w:hAnsiTheme="majorBidi" w:cstheme="majorBidi"/>
                <w:sz w:val="20"/>
                <w:szCs w:val="20"/>
              </w:rPr>
              <w:t>Providing care where individuals, families and communities live</w:t>
            </w:r>
          </w:p>
          <w:p w14:paraId="4C81AD0A" w14:textId="77777777" w:rsidR="00F423CD" w:rsidRPr="00867E8C" w:rsidRDefault="00F423CD" w:rsidP="00F423CD">
            <w:pPr>
              <w:jc w:val="center"/>
              <w:rPr>
                <w:rFonts w:asciiTheme="majorBidi" w:hAnsiTheme="majorBidi" w:cstheme="majorBidi"/>
                <w:sz w:val="20"/>
                <w:szCs w:val="20"/>
              </w:rPr>
            </w:pPr>
            <w:r w:rsidRPr="00867E8C">
              <w:rPr>
                <w:rFonts w:asciiTheme="majorBidi" w:hAnsiTheme="majorBidi" w:cstheme="majorBidi"/>
                <w:sz w:val="20"/>
                <w:szCs w:val="20"/>
              </w:rPr>
              <w:t>Social participation</w:t>
            </w:r>
          </w:p>
          <w:p w14:paraId="25D83DDD" w14:textId="77777777" w:rsidR="00F423CD" w:rsidRPr="00867E8C" w:rsidRDefault="00F423CD" w:rsidP="00F423CD">
            <w:pPr>
              <w:jc w:val="center"/>
              <w:rPr>
                <w:rFonts w:asciiTheme="majorBidi" w:hAnsiTheme="majorBidi" w:cstheme="majorBidi"/>
                <w:sz w:val="20"/>
                <w:szCs w:val="20"/>
              </w:rPr>
            </w:pPr>
            <w:r w:rsidRPr="00867E8C">
              <w:rPr>
                <w:rFonts w:asciiTheme="majorBidi" w:hAnsiTheme="majorBidi" w:cstheme="majorBidi"/>
                <w:sz w:val="20"/>
                <w:szCs w:val="20"/>
              </w:rPr>
              <w:t>Cooperation and collaboration</w:t>
            </w:r>
          </w:p>
          <w:p w14:paraId="73CA09F8" w14:textId="77777777" w:rsidR="00F423CD" w:rsidRPr="00867E8C" w:rsidRDefault="00F423CD" w:rsidP="00F423CD">
            <w:pPr>
              <w:jc w:val="center"/>
              <w:rPr>
                <w:rFonts w:asciiTheme="majorBidi" w:hAnsiTheme="majorBidi" w:cstheme="majorBidi"/>
                <w:sz w:val="20"/>
                <w:szCs w:val="20"/>
              </w:rPr>
            </w:pPr>
            <w:r w:rsidRPr="00867E8C">
              <w:rPr>
                <w:rFonts w:asciiTheme="majorBidi" w:hAnsiTheme="majorBidi" w:cstheme="majorBidi"/>
                <w:sz w:val="20"/>
                <w:szCs w:val="20"/>
              </w:rPr>
              <w:t>Multidisciplinary team approach</w:t>
            </w:r>
          </w:p>
          <w:p w14:paraId="28ED6243" w14:textId="77777777" w:rsidR="00F423CD" w:rsidRPr="00867E8C" w:rsidRDefault="00F423CD" w:rsidP="00F423CD">
            <w:pPr>
              <w:jc w:val="center"/>
              <w:rPr>
                <w:rFonts w:asciiTheme="majorBidi" w:hAnsiTheme="majorBidi" w:cstheme="majorBidi"/>
                <w:sz w:val="20"/>
                <w:szCs w:val="20"/>
              </w:rPr>
            </w:pPr>
            <w:r w:rsidRPr="00867E8C">
              <w:rPr>
                <w:rFonts w:asciiTheme="majorBidi" w:hAnsiTheme="majorBidi" w:cstheme="majorBidi"/>
                <w:sz w:val="20"/>
                <w:szCs w:val="20"/>
              </w:rPr>
              <w:t>The community is the main setting of the activity</w:t>
            </w:r>
          </w:p>
          <w:p w14:paraId="35DF5EDC" w14:textId="77777777" w:rsidR="00F423CD" w:rsidRPr="00867E8C" w:rsidRDefault="00F423CD" w:rsidP="00F423CD">
            <w:pPr>
              <w:jc w:val="center"/>
              <w:rPr>
                <w:rFonts w:asciiTheme="majorBidi" w:hAnsiTheme="majorBidi" w:cstheme="majorBidi"/>
                <w:sz w:val="20"/>
                <w:szCs w:val="20"/>
              </w:rPr>
            </w:pPr>
            <w:r w:rsidRPr="00867E8C">
              <w:rPr>
                <w:rFonts w:asciiTheme="majorBidi" w:hAnsiTheme="majorBidi" w:cstheme="majorBidi"/>
                <w:sz w:val="20"/>
                <w:szCs w:val="20"/>
              </w:rPr>
              <w:t>A higher percentage of community-based experiences than other clinical experiences</w:t>
            </w:r>
          </w:p>
          <w:p w14:paraId="5546F271" w14:textId="77777777" w:rsidR="00F423CD" w:rsidRPr="00867E8C" w:rsidRDefault="00F423CD" w:rsidP="00F423CD">
            <w:pPr>
              <w:jc w:val="center"/>
              <w:rPr>
                <w:rFonts w:asciiTheme="majorBidi" w:hAnsiTheme="majorBidi" w:cstheme="majorBidi"/>
                <w:sz w:val="20"/>
                <w:szCs w:val="20"/>
              </w:rPr>
            </w:pPr>
            <w:r w:rsidRPr="00867E8C">
              <w:rPr>
                <w:rFonts w:asciiTheme="majorBidi" w:hAnsiTheme="majorBidi" w:cstheme="majorBidi"/>
                <w:sz w:val="20"/>
                <w:szCs w:val="20"/>
              </w:rPr>
              <w:t>Providing services from prevention to rehabilitation in the community</w:t>
            </w:r>
          </w:p>
          <w:p w14:paraId="1DCFAEB2" w14:textId="77777777" w:rsidR="00F423CD" w:rsidRPr="00867E8C" w:rsidRDefault="00F423CD" w:rsidP="00F423CD">
            <w:pPr>
              <w:jc w:val="center"/>
              <w:rPr>
                <w:rFonts w:asciiTheme="majorBidi" w:hAnsiTheme="majorBidi" w:cstheme="majorBidi"/>
                <w:sz w:val="20"/>
                <w:szCs w:val="20"/>
              </w:rPr>
            </w:pPr>
            <w:r w:rsidRPr="00867E8C">
              <w:rPr>
                <w:rFonts w:asciiTheme="majorBidi" w:hAnsiTheme="majorBidi" w:cstheme="majorBidi"/>
                <w:sz w:val="20"/>
                <w:szCs w:val="20"/>
              </w:rPr>
              <w:t>Considering cultural diversity</w:t>
            </w:r>
          </w:p>
          <w:p w14:paraId="436DADBE" w14:textId="77777777" w:rsidR="00F423CD" w:rsidRPr="00867E8C" w:rsidRDefault="00F423CD" w:rsidP="00F423CD">
            <w:pPr>
              <w:jc w:val="center"/>
              <w:rPr>
                <w:rFonts w:asciiTheme="majorBidi" w:hAnsiTheme="majorBidi" w:cstheme="majorBidi"/>
                <w:sz w:val="20"/>
                <w:szCs w:val="20"/>
              </w:rPr>
            </w:pPr>
            <w:r w:rsidRPr="00867E8C">
              <w:rPr>
                <w:rFonts w:asciiTheme="majorBidi" w:hAnsiTheme="majorBidi" w:cstheme="majorBidi"/>
                <w:sz w:val="20"/>
                <w:szCs w:val="20"/>
              </w:rPr>
              <w:t>Using a problem-based and service-based approach to solve problems</w:t>
            </w:r>
          </w:p>
          <w:p w14:paraId="61AF2C03" w14:textId="77777777" w:rsidR="00F423CD" w:rsidRPr="00867E8C" w:rsidRDefault="00F423CD" w:rsidP="00F423CD">
            <w:pPr>
              <w:jc w:val="center"/>
              <w:rPr>
                <w:rFonts w:asciiTheme="majorBidi" w:hAnsiTheme="majorBidi" w:cstheme="majorBidi"/>
                <w:sz w:val="20"/>
                <w:szCs w:val="20"/>
              </w:rPr>
            </w:pPr>
            <w:r w:rsidRPr="00867E8C">
              <w:rPr>
                <w:rFonts w:asciiTheme="majorBidi" w:hAnsiTheme="majorBidi" w:cstheme="majorBidi"/>
                <w:sz w:val="20"/>
                <w:szCs w:val="20"/>
              </w:rPr>
              <w:t>Access to groups</w:t>
            </w:r>
          </w:p>
          <w:p w14:paraId="18384EB3" w14:textId="77777777" w:rsidR="00F423CD" w:rsidRPr="00867E8C" w:rsidRDefault="00F423CD" w:rsidP="00F423CD">
            <w:pPr>
              <w:jc w:val="center"/>
              <w:rPr>
                <w:rFonts w:asciiTheme="majorBidi" w:hAnsiTheme="majorBidi" w:cstheme="majorBidi"/>
                <w:sz w:val="20"/>
                <w:szCs w:val="20"/>
              </w:rPr>
            </w:pPr>
            <w:r w:rsidRPr="00867E8C">
              <w:rPr>
                <w:rFonts w:asciiTheme="majorBidi" w:hAnsiTheme="majorBidi" w:cstheme="majorBidi"/>
                <w:sz w:val="20"/>
                <w:szCs w:val="20"/>
              </w:rPr>
              <w:t>Attention to the factors affecting health and social issues</w:t>
            </w:r>
          </w:p>
          <w:p w14:paraId="432FFA2D" w14:textId="77777777" w:rsidR="00F423CD" w:rsidRPr="00867E8C" w:rsidRDefault="00F423CD" w:rsidP="00F423CD">
            <w:pPr>
              <w:jc w:val="center"/>
              <w:rPr>
                <w:rFonts w:asciiTheme="majorBidi" w:hAnsiTheme="majorBidi" w:cstheme="majorBidi"/>
                <w:sz w:val="20"/>
                <w:szCs w:val="20"/>
              </w:rPr>
            </w:pPr>
            <w:r w:rsidRPr="00867E8C">
              <w:rPr>
                <w:rFonts w:asciiTheme="majorBidi" w:hAnsiTheme="majorBidi" w:cstheme="majorBidi"/>
                <w:sz w:val="20"/>
                <w:szCs w:val="20"/>
              </w:rPr>
              <w:t>communication skill</w:t>
            </w:r>
          </w:p>
          <w:p w14:paraId="14578650" w14:textId="229D5F53" w:rsidR="006E3DAD" w:rsidRPr="00867E8C" w:rsidRDefault="00F423CD" w:rsidP="00F423CD">
            <w:pPr>
              <w:jc w:val="center"/>
              <w:rPr>
                <w:rFonts w:asciiTheme="majorBidi" w:hAnsiTheme="majorBidi" w:cstheme="majorBidi"/>
                <w:sz w:val="20"/>
                <w:szCs w:val="20"/>
              </w:rPr>
            </w:pPr>
            <w:r w:rsidRPr="00867E8C">
              <w:rPr>
                <w:rFonts w:asciiTheme="majorBidi" w:hAnsiTheme="majorBidi" w:cstheme="majorBidi"/>
                <w:sz w:val="20"/>
                <w:szCs w:val="20"/>
              </w:rPr>
              <w:t>Considering cultural diversity</w:t>
            </w:r>
          </w:p>
        </w:tc>
      </w:tr>
      <w:tr w:rsidR="009E0D70" w:rsidRPr="00867E8C" w14:paraId="2C5B96FD" w14:textId="77777777" w:rsidTr="00F654D7">
        <w:trPr>
          <w:jc w:val="center"/>
        </w:trPr>
        <w:tc>
          <w:tcPr>
            <w:tcW w:w="418" w:type="dxa"/>
          </w:tcPr>
          <w:p w14:paraId="316D387A" w14:textId="54EC4A02" w:rsidR="00A771F8"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lastRenderedPageBreak/>
              <w:t>13</w:t>
            </w:r>
          </w:p>
        </w:tc>
        <w:tc>
          <w:tcPr>
            <w:tcW w:w="1266" w:type="dxa"/>
          </w:tcPr>
          <w:p w14:paraId="245C2472" w14:textId="77777777" w:rsidR="00A771F8" w:rsidRPr="00867E8C" w:rsidRDefault="00A771F8" w:rsidP="00A771F8">
            <w:pPr>
              <w:jc w:val="center"/>
              <w:rPr>
                <w:rFonts w:asciiTheme="majorBidi" w:hAnsiTheme="majorBidi" w:cstheme="majorBidi"/>
                <w:sz w:val="20"/>
                <w:szCs w:val="20"/>
              </w:rPr>
            </w:pPr>
            <w:r w:rsidRPr="00867E8C">
              <w:rPr>
                <w:rFonts w:asciiTheme="majorBidi" w:hAnsiTheme="majorBidi" w:cstheme="majorBidi"/>
                <w:sz w:val="20"/>
                <w:szCs w:val="20"/>
              </w:rPr>
              <w:t>Mtshali, 2005</w:t>
            </w:r>
          </w:p>
          <w:p w14:paraId="461C633B" w14:textId="67D568E3" w:rsidR="00362D77" w:rsidRPr="00867E8C" w:rsidRDefault="00362D77" w:rsidP="00A771F8">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&lt;EndNote&gt;&lt;Cite&gt;&lt;Author&gt;Mtshali&lt;/Author&gt;&lt;Year&gt;2005&lt;/Year&gt;&lt;RecNum&gt;117&lt;/RecNum&gt;&lt;DisplayText&gt;(13)&lt;/DisplayText&gt;&lt;record&gt;&lt;rec-number&gt;117&lt;/rec-number&gt;&lt;foreign-keys&gt;&lt;key app="EN" db-id="rfdprxf0i2few7eef5u5t92r9feprevd9a5z" timestamp="1671699496"&gt;117&lt;/key&gt;&lt;/foreign-keys&gt;&lt;ref-type name="Journal Article"&gt;17&lt;/ref-type&gt;&lt;contributors&gt;&lt;authors&gt;&lt;author&gt;Mtshali, Gloria&lt;/author&gt;&lt;/authors&gt;&lt;/contributors&gt;&lt;titles&gt;&lt;title&gt;Conceptualisation of community-based basic nursing education in South Africa: a grounded theory analysis&lt;/title&gt;&lt;secondary-title&gt;Curationis&lt;/secondary-title&gt;&lt;/titles&gt;&lt;periodical&gt;&lt;full-title&gt;Curationis&lt;/full-title&gt;&lt;/periodical&gt;&lt;pages&gt;5-12&lt;/pages&gt;&lt;volume&gt;28&lt;/volume&gt;&lt;number&gt;2&lt;/number&gt;&lt;dates&gt;&lt;year&gt;2005&lt;/year&gt;&lt;/dates&gt;&lt;isbn&gt;2223-6279&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(13)</w:t>
            </w:r>
            <w:r w:rsidRPr="00867E8C">
              <w:rPr>
                <w:rFonts w:asciiTheme="majorBidi" w:hAnsiTheme="majorBidi" w:cstheme="majorBidi"/>
                <w:sz w:val="20"/>
                <w:szCs w:val="20"/>
              </w:rPr>
              <w:fldChar w:fldCharType="end"/>
            </w:r>
          </w:p>
        </w:tc>
        <w:tc>
          <w:tcPr>
            <w:tcW w:w="1683" w:type="dxa"/>
          </w:tcPr>
          <w:p w14:paraId="4A17B024" w14:textId="776E71A6" w:rsidR="00A771F8" w:rsidRPr="00867E8C" w:rsidRDefault="00A771F8" w:rsidP="00A771F8">
            <w:pPr>
              <w:jc w:val="center"/>
              <w:rPr>
                <w:rFonts w:asciiTheme="majorBidi" w:hAnsiTheme="majorBidi" w:cstheme="majorBidi"/>
                <w:sz w:val="20"/>
                <w:szCs w:val="20"/>
              </w:rPr>
            </w:pPr>
            <w:proofErr w:type="spellStart"/>
            <w:r w:rsidRPr="00867E8C">
              <w:rPr>
                <w:rFonts w:asciiTheme="majorBidi" w:hAnsiTheme="majorBidi" w:cstheme="majorBidi"/>
                <w:sz w:val="20"/>
                <w:szCs w:val="20"/>
              </w:rPr>
              <w:t>Conceptualisation</w:t>
            </w:r>
            <w:proofErr w:type="spellEnd"/>
            <w:r w:rsidRPr="00867E8C">
              <w:rPr>
                <w:rFonts w:asciiTheme="majorBidi" w:hAnsiTheme="majorBidi" w:cstheme="majorBidi"/>
                <w:sz w:val="20"/>
                <w:szCs w:val="20"/>
              </w:rPr>
              <w:t xml:space="preserve"> of community-based basic nursing education in South Africa: a grounded theory analysis</w:t>
            </w:r>
          </w:p>
        </w:tc>
        <w:tc>
          <w:tcPr>
            <w:tcW w:w="2748" w:type="dxa"/>
          </w:tcPr>
          <w:p w14:paraId="09CD2987" w14:textId="728AB3CB" w:rsidR="00A771F8" w:rsidRPr="00867E8C" w:rsidRDefault="003B2BE3" w:rsidP="009B486D">
            <w:pPr>
              <w:jc w:val="center"/>
              <w:rPr>
                <w:rFonts w:asciiTheme="majorBidi" w:hAnsiTheme="majorBidi" w:cstheme="majorBidi"/>
                <w:sz w:val="20"/>
                <w:szCs w:val="20"/>
              </w:rPr>
            </w:pPr>
            <w:r w:rsidRPr="00867E8C">
              <w:rPr>
                <w:rFonts w:asciiTheme="majorBidi" w:hAnsiTheme="majorBidi" w:cstheme="majorBidi"/>
                <w:sz w:val="20"/>
                <w:szCs w:val="20"/>
              </w:rPr>
              <w:t xml:space="preserve">The purpose of the study was to </w:t>
            </w:r>
            <w:proofErr w:type="spellStart"/>
            <w:r w:rsidRPr="00867E8C">
              <w:rPr>
                <w:rFonts w:asciiTheme="majorBidi" w:hAnsiTheme="majorBidi" w:cstheme="majorBidi"/>
                <w:sz w:val="20"/>
                <w:szCs w:val="20"/>
              </w:rPr>
              <w:t>analyse</w:t>
            </w:r>
            <w:proofErr w:type="spellEnd"/>
            <w:r w:rsidRPr="00867E8C">
              <w:rPr>
                <w:rFonts w:asciiTheme="majorBidi" w:hAnsiTheme="majorBidi" w:cstheme="majorBidi"/>
                <w:sz w:val="20"/>
                <w:szCs w:val="20"/>
              </w:rPr>
              <w:t xml:space="preserve"> the concept ‘community-based education’ with the aim of discovering shared understanding of this phenomenon in basic nursing education within the South African context.</w:t>
            </w:r>
          </w:p>
        </w:tc>
        <w:tc>
          <w:tcPr>
            <w:tcW w:w="1149" w:type="dxa"/>
          </w:tcPr>
          <w:p w14:paraId="1EBEC85B" w14:textId="2FDA3D03" w:rsidR="00A771F8" w:rsidRPr="00867E8C" w:rsidRDefault="003B2BE3" w:rsidP="00887823">
            <w:pPr>
              <w:jc w:val="center"/>
              <w:rPr>
                <w:rFonts w:asciiTheme="majorBidi" w:hAnsiTheme="majorBidi" w:cstheme="majorBidi"/>
                <w:sz w:val="20"/>
                <w:szCs w:val="20"/>
              </w:rPr>
            </w:pPr>
            <w:r w:rsidRPr="00867E8C">
              <w:rPr>
                <w:rFonts w:asciiTheme="majorBidi" w:hAnsiTheme="majorBidi" w:cstheme="majorBidi"/>
                <w:sz w:val="20"/>
                <w:szCs w:val="20"/>
              </w:rPr>
              <w:t>Strauss and Corbin’s (1990) grounded theory approach</w:t>
            </w:r>
          </w:p>
        </w:tc>
        <w:tc>
          <w:tcPr>
            <w:tcW w:w="1561" w:type="dxa"/>
          </w:tcPr>
          <w:p w14:paraId="18191A43" w14:textId="1B1B5972" w:rsidR="00A771F8" w:rsidRPr="00867E8C" w:rsidRDefault="003B2BE3"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3CC8E698" w14:textId="77777777" w:rsidR="009578DA" w:rsidRPr="00867E8C" w:rsidRDefault="009578DA" w:rsidP="009578DA">
            <w:pPr>
              <w:jc w:val="center"/>
              <w:rPr>
                <w:rFonts w:asciiTheme="majorBidi" w:hAnsiTheme="majorBidi" w:cstheme="majorBidi"/>
                <w:sz w:val="20"/>
                <w:szCs w:val="20"/>
              </w:rPr>
            </w:pPr>
            <w:r w:rsidRPr="00867E8C">
              <w:rPr>
                <w:rFonts w:asciiTheme="majorBidi" w:hAnsiTheme="majorBidi" w:cstheme="majorBidi"/>
                <w:sz w:val="20"/>
                <w:szCs w:val="20"/>
              </w:rPr>
              <w:t>Different concepts (community-oriented nursing, community health nursing, population-based nursing, and public health nursing)</w:t>
            </w:r>
          </w:p>
          <w:p w14:paraId="02431B48" w14:textId="77777777" w:rsidR="009578DA" w:rsidRPr="00867E8C" w:rsidRDefault="009578DA" w:rsidP="009578DA">
            <w:pPr>
              <w:jc w:val="center"/>
              <w:rPr>
                <w:rFonts w:asciiTheme="majorBidi" w:hAnsiTheme="majorBidi" w:cstheme="majorBidi"/>
                <w:sz w:val="20"/>
                <w:szCs w:val="20"/>
              </w:rPr>
            </w:pPr>
            <w:r w:rsidRPr="00867E8C">
              <w:rPr>
                <w:rFonts w:asciiTheme="majorBidi" w:hAnsiTheme="majorBidi" w:cstheme="majorBidi"/>
                <w:sz w:val="20"/>
                <w:szCs w:val="20"/>
              </w:rPr>
              <w:t>Serving in underdeveloped and under-resourced conditions</w:t>
            </w:r>
          </w:p>
          <w:p w14:paraId="637A4643" w14:textId="77777777" w:rsidR="009578DA" w:rsidRPr="00867E8C" w:rsidRDefault="009578DA" w:rsidP="009578DA">
            <w:pPr>
              <w:jc w:val="center"/>
              <w:rPr>
                <w:rFonts w:asciiTheme="majorBidi" w:hAnsiTheme="majorBidi" w:cstheme="majorBidi"/>
                <w:sz w:val="20"/>
                <w:szCs w:val="20"/>
              </w:rPr>
            </w:pPr>
            <w:r w:rsidRPr="00867E8C">
              <w:rPr>
                <w:rFonts w:asciiTheme="majorBidi" w:hAnsiTheme="majorBidi" w:cstheme="majorBidi"/>
                <w:sz w:val="20"/>
                <w:szCs w:val="20"/>
              </w:rPr>
              <w:t>Social participation</w:t>
            </w:r>
          </w:p>
          <w:p w14:paraId="64E65F84" w14:textId="77777777" w:rsidR="009578DA" w:rsidRPr="00867E8C" w:rsidRDefault="009578DA" w:rsidP="009578DA">
            <w:pPr>
              <w:jc w:val="center"/>
              <w:rPr>
                <w:rFonts w:asciiTheme="majorBidi" w:hAnsiTheme="majorBidi" w:cstheme="majorBidi"/>
                <w:sz w:val="20"/>
                <w:szCs w:val="20"/>
              </w:rPr>
            </w:pPr>
            <w:r w:rsidRPr="00867E8C">
              <w:rPr>
                <w:rFonts w:asciiTheme="majorBidi" w:hAnsiTheme="majorBidi" w:cstheme="majorBidi"/>
                <w:sz w:val="20"/>
                <w:szCs w:val="20"/>
              </w:rPr>
              <w:t>The community is the main setting of the activity</w:t>
            </w:r>
          </w:p>
          <w:p w14:paraId="74EB405D" w14:textId="77777777" w:rsidR="009578DA" w:rsidRPr="00867E8C" w:rsidRDefault="009578DA" w:rsidP="009578DA">
            <w:pPr>
              <w:jc w:val="center"/>
              <w:rPr>
                <w:rFonts w:asciiTheme="majorBidi" w:hAnsiTheme="majorBidi" w:cstheme="majorBidi"/>
                <w:sz w:val="20"/>
                <w:szCs w:val="20"/>
              </w:rPr>
            </w:pPr>
            <w:r w:rsidRPr="00867E8C">
              <w:rPr>
                <w:rFonts w:asciiTheme="majorBidi" w:hAnsiTheme="majorBidi" w:cstheme="majorBidi"/>
                <w:sz w:val="20"/>
                <w:szCs w:val="20"/>
              </w:rPr>
              <w:t>A higher percentage of community-based experiences than other clinical experiences</w:t>
            </w:r>
          </w:p>
          <w:p w14:paraId="001121D5" w14:textId="77777777" w:rsidR="009578DA" w:rsidRPr="00867E8C" w:rsidRDefault="009578DA" w:rsidP="009578DA">
            <w:pPr>
              <w:jc w:val="center"/>
              <w:rPr>
                <w:rFonts w:asciiTheme="majorBidi" w:hAnsiTheme="majorBidi" w:cstheme="majorBidi"/>
                <w:sz w:val="20"/>
                <w:szCs w:val="20"/>
              </w:rPr>
            </w:pPr>
            <w:r w:rsidRPr="00867E8C">
              <w:rPr>
                <w:rFonts w:asciiTheme="majorBidi" w:hAnsiTheme="majorBidi" w:cstheme="majorBidi"/>
                <w:sz w:val="20"/>
                <w:szCs w:val="20"/>
              </w:rPr>
              <w:t>Awareness of social and cultural issues, injustices and other factors affecting health</w:t>
            </w:r>
          </w:p>
          <w:p w14:paraId="2C4B872D" w14:textId="1ABD7EA4" w:rsidR="009578DA" w:rsidRPr="00867E8C" w:rsidRDefault="009578DA" w:rsidP="009578DA">
            <w:pPr>
              <w:jc w:val="center"/>
              <w:rPr>
                <w:rFonts w:asciiTheme="majorBidi" w:hAnsiTheme="majorBidi" w:cstheme="majorBidi"/>
                <w:sz w:val="20"/>
                <w:szCs w:val="20"/>
              </w:rPr>
            </w:pPr>
            <w:r w:rsidRPr="00867E8C">
              <w:rPr>
                <w:rFonts w:asciiTheme="majorBidi" w:hAnsiTheme="majorBidi" w:cstheme="majorBidi"/>
                <w:sz w:val="20"/>
                <w:szCs w:val="20"/>
              </w:rPr>
              <w:t>Proper care of individuals and families in social environments</w:t>
            </w:r>
          </w:p>
          <w:p w14:paraId="6FD07E0A" w14:textId="77777777" w:rsidR="00A771F8" w:rsidRPr="00867E8C" w:rsidRDefault="009578DA" w:rsidP="009578DA">
            <w:pPr>
              <w:jc w:val="center"/>
              <w:rPr>
                <w:rFonts w:asciiTheme="majorBidi" w:hAnsiTheme="majorBidi" w:cstheme="majorBidi"/>
                <w:sz w:val="20"/>
                <w:szCs w:val="20"/>
                <w:rtl/>
              </w:rPr>
            </w:pPr>
            <w:r w:rsidRPr="00867E8C">
              <w:rPr>
                <w:rFonts w:asciiTheme="majorBidi" w:hAnsiTheme="majorBidi" w:cstheme="majorBidi"/>
                <w:sz w:val="20"/>
                <w:szCs w:val="20"/>
              </w:rPr>
              <w:t>Attention to social risks</w:t>
            </w:r>
          </w:p>
          <w:p w14:paraId="16112F98" w14:textId="0575EAED" w:rsidR="00EF5EEF" w:rsidRPr="00867E8C" w:rsidRDefault="00EF5EEF" w:rsidP="009578DA">
            <w:pPr>
              <w:jc w:val="center"/>
              <w:rPr>
                <w:rFonts w:asciiTheme="majorBidi" w:hAnsiTheme="majorBidi" w:cstheme="majorBidi"/>
                <w:sz w:val="20"/>
                <w:szCs w:val="20"/>
              </w:rPr>
            </w:pPr>
            <w:r w:rsidRPr="00867E8C">
              <w:rPr>
                <w:rFonts w:asciiTheme="majorBidi" w:hAnsiTheme="majorBidi" w:cstheme="majorBidi"/>
                <w:sz w:val="20"/>
                <w:szCs w:val="20"/>
              </w:rPr>
              <w:t>Responding to the needs of community</w:t>
            </w:r>
          </w:p>
        </w:tc>
      </w:tr>
      <w:tr w:rsidR="009E0D70" w:rsidRPr="00867E8C" w14:paraId="7ABB66B0" w14:textId="77777777" w:rsidTr="00F654D7">
        <w:trPr>
          <w:jc w:val="center"/>
        </w:trPr>
        <w:tc>
          <w:tcPr>
            <w:tcW w:w="418" w:type="dxa"/>
          </w:tcPr>
          <w:p w14:paraId="6B842CB3" w14:textId="3C084E11" w:rsidR="004D108F"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14</w:t>
            </w:r>
          </w:p>
        </w:tc>
        <w:tc>
          <w:tcPr>
            <w:tcW w:w="1266" w:type="dxa"/>
          </w:tcPr>
          <w:p w14:paraId="398C4894" w14:textId="77777777" w:rsidR="004D108F" w:rsidRPr="00867E8C" w:rsidRDefault="003D18D0" w:rsidP="003D18D0">
            <w:pPr>
              <w:jc w:val="center"/>
              <w:rPr>
                <w:rFonts w:asciiTheme="majorBidi" w:hAnsiTheme="majorBidi" w:cstheme="majorBidi"/>
                <w:sz w:val="20"/>
                <w:szCs w:val="20"/>
              </w:rPr>
            </w:pPr>
            <w:r w:rsidRPr="00867E8C">
              <w:rPr>
                <w:rFonts w:asciiTheme="majorBidi" w:hAnsiTheme="majorBidi" w:cstheme="majorBidi"/>
                <w:sz w:val="20"/>
                <w:szCs w:val="20"/>
              </w:rPr>
              <w:t>Feenstra, 2006</w:t>
            </w:r>
          </w:p>
          <w:p w14:paraId="48B3C6D6" w14:textId="594B8271" w:rsidR="00362D77" w:rsidRPr="00867E8C" w:rsidRDefault="00362D77" w:rsidP="003D18D0">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&lt;EndNote&gt;&lt;Cite&gt;&lt;Author&gt;Feenstra&lt;/Author&gt;&lt;Year&gt;2006&lt;/Year&gt;&lt;RecNum&gt;141&lt;/RecNum&gt;&lt;DisplayText&gt;(14)&lt;/DisplayText&gt;&lt;record&gt;&lt;rec-number&gt;141&lt;/rec-number&gt;&lt;foreign-keys&gt;&lt;key app="EN" db-id="rfdprxf0i2few7eef5u5t92r9feprevd9a5z" timestamp="1671811305"&gt;141&lt;/key&gt;&lt;/foreign-keys&gt;&lt;ref-type name="Journal Article"&gt;17&lt;/ref-type&gt;&lt;contributors&gt;&lt;authors&gt;&lt;author&gt;Feenstra, C&lt;/author&gt;&lt;author&gt;Gordon, B&lt;/author&gt;&lt;author&gt;Hansen, D&lt;/author&gt;&lt;author&gt;Zandee, G&lt;/author&gt;&lt;/authors&gt;&lt;/contributors&gt;&lt;titles&gt;&lt;title&gt;Managing community and neighborhood partnerships in a community-based nursing curriculum&lt;/title&gt;&lt;secondary-title&gt;Journal of Professional Nursing&lt;/secondary-title&gt;&lt;/titles&gt;&lt;periodical&gt;&lt;full-title&gt;Journal of Professional Nursing&lt;/full-title&gt;&lt;/periodical&gt;&lt;pages&gt;236-241&lt;/pages&gt;&lt;volume&gt;22&lt;/volume&gt;&lt;number&gt;4&lt;/number&gt;&lt;dates&gt;&lt;year&gt;2006&lt;/year&gt;&lt;/dates&gt;&lt;urls&gt;&lt;/urls&gt;&lt;/record&gt;&lt;/Cite&gt;&lt;/EndNote&gt;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(14)</w:t>
            </w:r>
            <w:r w:rsidRPr="00867E8C">
              <w:rPr>
                <w:rFonts w:asciiTheme="majorBidi" w:hAnsiTheme="majorBidi" w:cstheme="majorBidi"/>
                <w:sz w:val="20"/>
                <w:szCs w:val="20"/>
              </w:rPr>
              <w:fldChar w:fldCharType="end"/>
            </w:r>
          </w:p>
        </w:tc>
        <w:tc>
          <w:tcPr>
            <w:tcW w:w="1683" w:type="dxa"/>
          </w:tcPr>
          <w:p w14:paraId="33DFEAAA" w14:textId="15781EB4" w:rsidR="004D108F" w:rsidRPr="00867E8C" w:rsidRDefault="004D108F" w:rsidP="00553377">
            <w:pPr>
              <w:jc w:val="center"/>
              <w:rPr>
                <w:rFonts w:asciiTheme="majorBidi" w:hAnsiTheme="majorBidi" w:cstheme="majorBidi"/>
                <w:sz w:val="20"/>
                <w:szCs w:val="20"/>
              </w:rPr>
            </w:pPr>
            <w:r w:rsidRPr="00867E8C">
              <w:rPr>
                <w:rFonts w:asciiTheme="majorBidi" w:hAnsiTheme="majorBidi" w:cstheme="majorBidi"/>
                <w:sz w:val="20"/>
                <w:szCs w:val="20"/>
              </w:rPr>
              <w:t xml:space="preserve">Managing community and neighborhood </w:t>
            </w:r>
            <w:r w:rsidRPr="00867E8C">
              <w:rPr>
                <w:rFonts w:asciiTheme="majorBidi" w:hAnsiTheme="majorBidi" w:cstheme="majorBidi"/>
                <w:sz w:val="20"/>
                <w:szCs w:val="20"/>
              </w:rPr>
              <w:lastRenderedPageBreak/>
              <w:t>partnerships in a community-based nursing curriculum</w:t>
            </w:r>
          </w:p>
        </w:tc>
        <w:tc>
          <w:tcPr>
            <w:tcW w:w="2748" w:type="dxa"/>
          </w:tcPr>
          <w:p w14:paraId="303A5D51" w14:textId="65A44C78" w:rsidR="004D108F" w:rsidRPr="00867E8C" w:rsidRDefault="00CA7B1A" w:rsidP="009B486D">
            <w:pPr>
              <w:jc w:val="center"/>
              <w:rPr>
                <w:rFonts w:asciiTheme="majorBidi" w:hAnsiTheme="majorBidi" w:cstheme="majorBidi"/>
                <w:sz w:val="20"/>
                <w:szCs w:val="20"/>
              </w:rPr>
            </w:pPr>
            <w:r w:rsidRPr="00867E8C">
              <w:rPr>
                <w:rFonts w:asciiTheme="majorBidi" w:hAnsiTheme="majorBidi" w:cstheme="majorBidi"/>
                <w:sz w:val="20"/>
                <w:szCs w:val="20"/>
              </w:rPr>
              <w:lastRenderedPageBreak/>
              <w:t xml:space="preserve">Explanation of the role and performance of the community </w:t>
            </w:r>
            <w:r w:rsidRPr="00867E8C">
              <w:rPr>
                <w:rFonts w:asciiTheme="majorBidi" w:hAnsiTheme="majorBidi" w:cstheme="majorBidi"/>
                <w:sz w:val="20"/>
                <w:szCs w:val="20"/>
              </w:rPr>
              <w:lastRenderedPageBreak/>
              <w:t>partnership coordinator and neighborhood coordinator</w:t>
            </w:r>
          </w:p>
        </w:tc>
        <w:tc>
          <w:tcPr>
            <w:tcW w:w="1149" w:type="dxa"/>
          </w:tcPr>
          <w:p w14:paraId="4A1AB2EF" w14:textId="7B04A70B" w:rsidR="004D108F" w:rsidRPr="00867E8C" w:rsidRDefault="00CA7B1A" w:rsidP="00887823">
            <w:pPr>
              <w:jc w:val="center"/>
              <w:rPr>
                <w:rFonts w:asciiTheme="majorBidi" w:hAnsiTheme="majorBidi" w:cstheme="majorBidi"/>
                <w:sz w:val="20"/>
                <w:szCs w:val="20"/>
              </w:rPr>
            </w:pPr>
            <w:r w:rsidRPr="000E7CBD">
              <w:rPr>
                <w:rFonts w:asciiTheme="majorBidi" w:hAnsiTheme="majorBidi" w:cstheme="majorBidi"/>
                <w:sz w:val="20"/>
                <w:szCs w:val="20"/>
              </w:rPr>
              <w:lastRenderedPageBreak/>
              <w:t>Descriptive</w:t>
            </w:r>
          </w:p>
        </w:tc>
        <w:tc>
          <w:tcPr>
            <w:tcW w:w="1561" w:type="dxa"/>
          </w:tcPr>
          <w:p w14:paraId="7D4F51BD" w14:textId="5B94D334" w:rsidR="004D108F" w:rsidRPr="00867E8C" w:rsidRDefault="00CA7B1A"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62B91985" w14:textId="77777777" w:rsidR="00CA7B1A" w:rsidRPr="00867E8C" w:rsidRDefault="00CA7B1A" w:rsidP="00CA7B1A">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Management and financial support for the provision of community-based nursing services</w:t>
            </w:r>
          </w:p>
          <w:p w14:paraId="7214DE94" w14:textId="77777777" w:rsidR="00CA7B1A" w:rsidRPr="00867E8C" w:rsidRDefault="00CA7B1A" w:rsidP="00CA7B1A">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Positive practice of community-based nurses</w:t>
            </w:r>
          </w:p>
          <w:p w14:paraId="25ABB6BF" w14:textId="4401A11B" w:rsidR="00CA7B1A" w:rsidRPr="00867E8C" w:rsidRDefault="00CA7B1A" w:rsidP="00CA7B1A">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lastRenderedPageBreak/>
              <w:t>Social participation</w:t>
            </w:r>
          </w:p>
          <w:p w14:paraId="62DB30AB" w14:textId="77777777" w:rsidR="004D108F" w:rsidRPr="00867E8C" w:rsidRDefault="00CA7B1A" w:rsidP="00CA7B1A">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Cooperation and collaboration</w:t>
            </w:r>
          </w:p>
          <w:p w14:paraId="01D68077" w14:textId="77777777" w:rsidR="000849C0" w:rsidRPr="00867E8C" w:rsidRDefault="000849C0" w:rsidP="00CA7B1A">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Examining the needs of the community</w:t>
            </w:r>
          </w:p>
          <w:p w14:paraId="66FFB479" w14:textId="6C9F76E6" w:rsidR="000849C0" w:rsidRPr="00867E8C" w:rsidRDefault="000849C0" w:rsidP="00CA7B1A">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Infrastructure development for community-based nursing practice</w:t>
            </w:r>
          </w:p>
        </w:tc>
      </w:tr>
      <w:tr w:rsidR="009E0D70" w:rsidRPr="00867E8C" w14:paraId="055B4122" w14:textId="77777777" w:rsidTr="00F654D7">
        <w:trPr>
          <w:jc w:val="center"/>
        </w:trPr>
        <w:tc>
          <w:tcPr>
            <w:tcW w:w="418" w:type="dxa"/>
          </w:tcPr>
          <w:p w14:paraId="02AC6CE7" w14:textId="2FFE6A74" w:rsidR="003B2BE3"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lastRenderedPageBreak/>
              <w:t>15</w:t>
            </w:r>
          </w:p>
        </w:tc>
        <w:tc>
          <w:tcPr>
            <w:tcW w:w="1266" w:type="dxa"/>
          </w:tcPr>
          <w:p w14:paraId="136A42A9" w14:textId="77777777" w:rsidR="003B2BE3" w:rsidRPr="00867E8C" w:rsidRDefault="00343416" w:rsidP="003D18D0">
            <w:pPr>
              <w:jc w:val="center"/>
              <w:rPr>
                <w:rFonts w:asciiTheme="majorBidi" w:hAnsiTheme="majorBidi" w:cstheme="majorBidi"/>
                <w:sz w:val="20"/>
                <w:szCs w:val="20"/>
              </w:rPr>
            </w:pPr>
            <w:r w:rsidRPr="00867E8C">
              <w:rPr>
                <w:rFonts w:asciiTheme="majorBidi" w:hAnsiTheme="majorBidi" w:cstheme="majorBidi"/>
                <w:sz w:val="20"/>
                <w:szCs w:val="20"/>
              </w:rPr>
              <w:t>Mtshali, 2009</w:t>
            </w:r>
          </w:p>
          <w:p w14:paraId="2BDA8740" w14:textId="4CA8F50F" w:rsidR="00362D77" w:rsidRPr="00867E8C" w:rsidRDefault="00362D77" w:rsidP="003D18D0">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&lt;EndNote&gt;&lt;Cite&gt;&lt;Author&gt;Mtshali&lt;/Author&gt;&lt;Year&gt;2009&lt;/Year&gt;&lt;RecNum&gt;1&lt;/RecNum&gt;&lt;DisplayText&gt;(15)&lt;/DisplayText&gt;&lt;record&gt;&lt;rec-number&gt;1&lt;/rec-number&gt;&lt;foreign-keys&gt;&lt;key app="EN" db-id="rfdprxf0i2few7eef5u5t92r9feprevd9a5z" timestamp="1671025852"&gt;1&lt;/key&gt;&lt;/foreign-keys&gt;&lt;ref-type name="Journal Article"&gt;17&lt;/ref-type&gt;&lt;contributors&gt;&lt;authors&gt;&lt;author&gt;Mtshali, NG &lt;/author&gt;&lt;/authors&gt;&lt;/contributors&gt;&lt;titles&gt;&lt;title&gt;Implementing community-based education in basic nursing education programs in South Africa&lt;/title&gt;&lt;secondary-title&gt;Curationis&lt;/secondary-title&gt;&lt;/titles&gt;&lt;periodical&gt;&lt;full-title&gt;Curationis&lt;/full-title&gt;&lt;/periodical&gt;&lt;pages&gt;25-32&lt;/pages&gt;&lt;volume&gt;32&lt;/volume&gt;&lt;number&gt;1&lt;/number&gt;&lt;dates&gt;&lt;year&gt;2009&lt;/year&gt;&lt;/dates&gt;&lt;isbn&gt;2223-6279&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(15)</w:t>
            </w:r>
            <w:r w:rsidRPr="00867E8C">
              <w:rPr>
                <w:rFonts w:asciiTheme="majorBidi" w:hAnsiTheme="majorBidi" w:cstheme="majorBidi"/>
                <w:sz w:val="20"/>
                <w:szCs w:val="20"/>
              </w:rPr>
              <w:fldChar w:fldCharType="end"/>
            </w:r>
          </w:p>
        </w:tc>
        <w:tc>
          <w:tcPr>
            <w:tcW w:w="1683" w:type="dxa"/>
          </w:tcPr>
          <w:p w14:paraId="798377F8" w14:textId="629F250F" w:rsidR="003B2BE3" w:rsidRPr="00867E8C" w:rsidRDefault="003B2BE3" w:rsidP="003B2BE3">
            <w:pPr>
              <w:jc w:val="center"/>
              <w:rPr>
                <w:rFonts w:asciiTheme="majorBidi" w:hAnsiTheme="majorBidi" w:cstheme="majorBidi"/>
                <w:sz w:val="20"/>
                <w:szCs w:val="20"/>
              </w:rPr>
            </w:pPr>
            <w:r w:rsidRPr="00867E8C">
              <w:rPr>
                <w:rFonts w:asciiTheme="majorBidi" w:hAnsiTheme="majorBidi" w:cstheme="majorBidi"/>
                <w:sz w:val="20"/>
                <w:szCs w:val="20"/>
              </w:rPr>
              <w:t>Implementing community-based education in basic nursing education programs in South Africa</w:t>
            </w:r>
          </w:p>
        </w:tc>
        <w:tc>
          <w:tcPr>
            <w:tcW w:w="2748" w:type="dxa"/>
          </w:tcPr>
          <w:p w14:paraId="439E4E25" w14:textId="441251CA" w:rsidR="003B2BE3" w:rsidRPr="00867E8C" w:rsidRDefault="00343416" w:rsidP="009B486D">
            <w:pPr>
              <w:jc w:val="center"/>
              <w:rPr>
                <w:rFonts w:asciiTheme="majorBidi" w:hAnsiTheme="majorBidi" w:cstheme="majorBidi"/>
                <w:sz w:val="20"/>
                <w:szCs w:val="20"/>
              </w:rPr>
            </w:pPr>
            <w:r w:rsidRPr="00867E8C">
              <w:rPr>
                <w:rFonts w:asciiTheme="majorBidi" w:hAnsiTheme="majorBidi" w:cstheme="majorBidi"/>
                <w:sz w:val="20"/>
                <w:szCs w:val="20"/>
              </w:rPr>
              <w:t xml:space="preserve">The purpose of this study was to </w:t>
            </w:r>
            <w:proofErr w:type="spellStart"/>
            <w:r w:rsidRPr="00867E8C">
              <w:rPr>
                <w:rFonts w:asciiTheme="majorBidi" w:hAnsiTheme="majorBidi" w:cstheme="majorBidi"/>
                <w:sz w:val="20"/>
                <w:szCs w:val="20"/>
              </w:rPr>
              <w:t>analyse</w:t>
            </w:r>
            <w:proofErr w:type="spellEnd"/>
            <w:r w:rsidRPr="00867E8C">
              <w:rPr>
                <w:rFonts w:asciiTheme="majorBidi" w:hAnsiTheme="majorBidi" w:cstheme="majorBidi"/>
                <w:sz w:val="20"/>
                <w:szCs w:val="20"/>
              </w:rPr>
              <w:t xml:space="preserve"> the implementation of community-based education in basic nursing education </w:t>
            </w:r>
            <w:proofErr w:type="spellStart"/>
            <w:r w:rsidRPr="00867E8C">
              <w:rPr>
                <w:rFonts w:asciiTheme="majorBidi" w:hAnsiTheme="majorBidi" w:cstheme="majorBidi"/>
                <w:sz w:val="20"/>
                <w:szCs w:val="20"/>
              </w:rPr>
              <w:t>programmes</w:t>
            </w:r>
            <w:proofErr w:type="spellEnd"/>
            <w:r w:rsidRPr="00867E8C">
              <w:rPr>
                <w:rFonts w:asciiTheme="majorBidi" w:hAnsiTheme="majorBidi" w:cstheme="majorBidi"/>
                <w:sz w:val="20"/>
                <w:szCs w:val="20"/>
              </w:rPr>
              <w:t xml:space="preserve"> in South Africa.</w:t>
            </w:r>
          </w:p>
        </w:tc>
        <w:tc>
          <w:tcPr>
            <w:tcW w:w="1149" w:type="dxa"/>
          </w:tcPr>
          <w:p w14:paraId="2B28AE65" w14:textId="100523D1" w:rsidR="003B2BE3" w:rsidRPr="00867E8C" w:rsidRDefault="00343416" w:rsidP="00887823">
            <w:pPr>
              <w:jc w:val="center"/>
              <w:rPr>
                <w:rFonts w:asciiTheme="majorBidi" w:hAnsiTheme="majorBidi" w:cstheme="majorBidi"/>
                <w:sz w:val="20"/>
                <w:szCs w:val="20"/>
              </w:rPr>
            </w:pPr>
            <w:r w:rsidRPr="00867E8C">
              <w:rPr>
                <w:rFonts w:asciiTheme="majorBidi" w:hAnsiTheme="majorBidi" w:cstheme="majorBidi"/>
                <w:sz w:val="20"/>
                <w:szCs w:val="20"/>
              </w:rPr>
              <w:t>Strauss and Corbin's (1990) grounded theory approach</w:t>
            </w:r>
          </w:p>
        </w:tc>
        <w:tc>
          <w:tcPr>
            <w:tcW w:w="1561" w:type="dxa"/>
          </w:tcPr>
          <w:p w14:paraId="52B72112" w14:textId="07ED1040" w:rsidR="003B2BE3" w:rsidRPr="00867E8C" w:rsidRDefault="00343416"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56E452BD" w14:textId="77777777" w:rsidR="00BA2590" w:rsidRPr="00867E8C" w:rsidRDefault="00BA2590" w:rsidP="00BA2590">
            <w:pPr>
              <w:jc w:val="center"/>
              <w:rPr>
                <w:rFonts w:asciiTheme="majorBidi" w:hAnsiTheme="majorBidi" w:cstheme="majorBidi"/>
                <w:sz w:val="20"/>
                <w:szCs w:val="20"/>
              </w:rPr>
            </w:pPr>
            <w:r w:rsidRPr="00867E8C">
              <w:rPr>
                <w:rFonts w:asciiTheme="majorBidi" w:hAnsiTheme="majorBidi" w:cstheme="majorBidi"/>
                <w:sz w:val="20"/>
                <w:szCs w:val="20"/>
              </w:rPr>
              <w:t>The partnership between university, hospital, community and community health service providers</w:t>
            </w:r>
          </w:p>
          <w:p w14:paraId="7692A17E" w14:textId="77777777" w:rsidR="003B2BE3" w:rsidRPr="00867E8C" w:rsidRDefault="00BA2590" w:rsidP="00BA2590">
            <w:pPr>
              <w:jc w:val="center"/>
              <w:rPr>
                <w:rFonts w:asciiTheme="majorBidi" w:hAnsiTheme="majorBidi" w:cstheme="majorBidi"/>
                <w:sz w:val="20"/>
                <w:szCs w:val="20"/>
                <w:rtl/>
              </w:rPr>
            </w:pPr>
            <w:r w:rsidRPr="00867E8C">
              <w:rPr>
                <w:rFonts w:asciiTheme="majorBidi" w:hAnsiTheme="majorBidi" w:cstheme="majorBidi"/>
                <w:sz w:val="20"/>
                <w:szCs w:val="20"/>
              </w:rPr>
              <w:t>Providing nursing care considering the background, conditions, and community needs</w:t>
            </w:r>
          </w:p>
          <w:p w14:paraId="03A65DF6" w14:textId="77777777" w:rsidR="00385237" w:rsidRPr="00867E8C" w:rsidRDefault="00385237" w:rsidP="00BA2590">
            <w:pPr>
              <w:jc w:val="center"/>
              <w:rPr>
                <w:rFonts w:asciiTheme="majorBidi" w:hAnsiTheme="majorBidi" w:cstheme="majorBidi"/>
                <w:sz w:val="20"/>
                <w:szCs w:val="20"/>
                <w:rtl/>
              </w:rPr>
            </w:pPr>
            <w:r w:rsidRPr="00867E8C">
              <w:rPr>
                <w:rFonts w:asciiTheme="majorBidi" w:hAnsiTheme="majorBidi" w:cstheme="majorBidi"/>
                <w:sz w:val="20"/>
                <w:szCs w:val="20"/>
              </w:rPr>
              <w:t>Government support</w:t>
            </w:r>
          </w:p>
          <w:p w14:paraId="746EA5E0" w14:textId="77777777" w:rsidR="00385237" w:rsidRPr="00867E8C" w:rsidRDefault="00385237" w:rsidP="00BA2590">
            <w:pPr>
              <w:jc w:val="center"/>
              <w:rPr>
                <w:rFonts w:asciiTheme="majorBidi" w:hAnsiTheme="majorBidi" w:cstheme="majorBidi"/>
                <w:sz w:val="20"/>
                <w:szCs w:val="20"/>
                <w:rtl/>
              </w:rPr>
            </w:pPr>
            <w:r w:rsidRPr="00867E8C">
              <w:rPr>
                <w:rFonts w:asciiTheme="majorBidi" w:hAnsiTheme="majorBidi" w:cstheme="majorBidi"/>
                <w:sz w:val="20"/>
                <w:szCs w:val="20"/>
              </w:rPr>
              <w:t>The community is the main setting of the activity</w:t>
            </w:r>
          </w:p>
          <w:p w14:paraId="076EE638" w14:textId="77777777" w:rsidR="00EF20FC" w:rsidRPr="00867E8C" w:rsidRDefault="00EF20FC" w:rsidP="00EF20FC">
            <w:pPr>
              <w:jc w:val="center"/>
              <w:rPr>
                <w:rFonts w:asciiTheme="majorBidi" w:hAnsiTheme="majorBidi" w:cstheme="majorBidi"/>
                <w:sz w:val="20"/>
                <w:szCs w:val="20"/>
              </w:rPr>
            </w:pPr>
            <w:r w:rsidRPr="00867E8C">
              <w:rPr>
                <w:rFonts w:asciiTheme="majorBidi" w:hAnsiTheme="majorBidi" w:cstheme="majorBidi"/>
                <w:sz w:val="20"/>
                <w:szCs w:val="20"/>
              </w:rPr>
              <w:t>The partnership between university, hospital, community and community health service providers</w:t>
            </w:r>
          </w:p>
          <w:p w14:paraId="4482AEF6" w14:textId="77777777" w:rsidR="00EF20FC" w:rsidRPr="00867E8C" w:rsidRDefault="00EF20FC" w:rsidP="00EF20FC">
            <w:pPr>
              <w:jc w:val="center"/>
              <w:rPr>
                <w:rFonts w:asciiTheme="majorBidi" w:hAnsiTheme="majorBidi" w:cstheme="majorBidi"/>
                <w:sz w:val="20"/>
                <w:szCs w:val="20"/>
                <w:rtl/>
              </w:rPr>
            </w:pPr>
            <w:r w:rsidRPr="00867E8C">
              <w:rPr>
                <w:rFonts w:asciiTheme="majorBidi" w:hAnsiTheme="majorBidi" w:cstheme="majorBidi"/>
                <w:sz w:val="20"/>
                <w:szCs w:val="20"/>
              </w:rPr>
              <w:t>Providing nursing care considering the background, conditions, and community needs</w:t>
            </w:r>
          </w:p>
          <w:p w14:paraId="647EEB2E" w14:textId="77777777" w:rsidR="00EF20FC" w:rsidRPr="00867E8C" w:rsidRDefault="00EF20FC" w:rsidP="00EF20FC">
            <w:pPr>
              <w:jc w:val="center"/>
              <w:rPr>
                <w:rFonts w:asciiTheme="majorBidi" w:hAnsiTheme="majorBidi" w:cstheme="majorBidi"/>
                <w:sz w:val="20"/>
                <w:szCs w:val="20"/>
                <w:rtl/>
              </w:rPr>
            </w:pPr>
            <w:r w:rsidRPr="00867E8C">
              <w:rPr>
                <w:rFonts w:asciiTheme="majorBidi" w:hAnsiTheme="majorBidi" w:cstheme="majorBidi"/>
                <w:sz w:val="20"/>
                <w:szCs w:val="20"/>
              </w:rPr>
              <w:t>Government support</w:t>
            </w:r>
          </w:p>
          <w:p w14:paraId="439352BF" w14:textId="77777777" w:rsidR="00EF20FC" w:rsidRPr="00867E8C" w:rsidRDefault="00EF20FC" w:rsidP="00EF20FC">
            <w:pPr>
              <w:jc w:val="center"/>
              <w:rPr>
                <w:rFonts w:asciiTheme="majorBidi" w:hAnsiTheme="majorBidi" w:cstheme="majorBidi"/>
                <w:sz w:val="20"/>
                <w:szCs w:val="20"/>
                <w:rtl/>
              </w:rPr>
            </w:pPr>
            <w:r w:rsidRPr="00867E8C">
              <w:rPr>
                <w:rFonts w:asciiTheme="majorBidi" w:hAnsiTheme="majorBidi" w:cstheme="majorBidi"/>
                <w:sz w:val="20"/>
                <w:szCs w:val="20"/>
              </w:rPr>
              <w:t>The community is the main setting of the activity</w:t>
            </w:r>
          </w:p>
          <w:p w14:paraId="567C9B36" w14:textId="6A321BCD" w:rsidR="00EF20FC" w:rsidRPr="00867E8C" w:rsidRDefault="00EF20FC" w:rsidP="00EF20FC">
            <w:pPr>
              <w:jc w:val="center"/>
              <w:rPr>
                <w:rFonts w:asciiTheme="majorBidi" w:hAnsiTheme="majorBidi" w:cstheme="majorBidi"/>
                <w:sz w:val="20"/>
                <w:szCs w:val="20"/>
              </w:rPr>
            </w:pPr>
            <w:r w:rsidRPr="00867E8C">
              <w:rPr>
                <w:rFonts w:asciiTheme="majorBidi" w:hAnsiTheme="majorBidi" w:cstheme="majorBidi"/>
                <w:sz w:val="20"/>
                <w:szCs w:val="20"/>
              </w:rPr>
              <w:t>Reducing inequality in access to health services</w:t>
            </w:r>
          </w:p>
        </w:tc>
      </w:tr>
      <w:tr w:rsidR="009E0D70" w:rsidRPr="00867E8C" w14:paraId="7702ACFF" w14:textId="77777777" w:rsidTr="00F654D7">
        <w:trPr>
          <w:jc w:val="center"/>
        </w:trPr>
        <w:tc>
          <w:tcPr>
            <w:tcW w:w="418" w:type="dxa"/>
          </w:tcPr>
          <w:p w14:paraId="283A37E7" w14:textId="07D9BB8E" w:rsidR="00025CA0"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16</w:t>
            </w:r>
          </w:p>
        </w:tc>
        <w:tc>
          <w:tcPr>
            <w:tcW w:w="1266" w:type="dxa"/>
          </w:tcPr>
          <w:p w14:paraId="17F88190" w14:textId="77777777" w:rsidR="00025CA0" w:rsidRPr="00867E8C" w:rsidRDefault="00025CA0" w:rsidP="00025CA0">
            <w:pPr>
              <w:jc w:val="center"/>
              <w:rPr>
                <w:rFonts w:asciiTheme="majorBidi" w:hAnsiTheme="majorBidi" w:cstheme="majorBidi"/>
                <w:sz w:val="20"/>
                <w:szCs w:val="20"/>
              </w:rPr>
            </w:pPr>
            <w:r w:rsidRPr="00867E8C">
              <w:rPr>
                <w:rFonts w:asciiTheme="majorBidi" w:hAnsiTheme="majorBidi" w:cstheme="majorBidi"/>
                <w:sz w:val="20"/>
                <w:szCs w:val="20"/>
              </w:rPr>
              <w:t>Wee, 2010</w:t>
            </w:r>
          </w:p>
          <w:p w14:paraId="5C7F5B61" w14:textId="0BF82A43" w:rsidR="00362D77" w:rsidRPr="00867E8C" w:rsidRDefault="00362D77" w:rsidP="00025CA0">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&lt;EndNote&gt;&lt;Cite&gt;&lt;Author&gt;Wee&lt;/Author&gt;&lt;Year&gt;2010&lt;/Year&gt;&lt;RecNum&gt;186&lt;/RecNum&gt;&lt;DisplayText&gt;(16)&lt;/DisplayText&gt;&lt;record&gt;&lt;rec-number&gt;186&lt;/rec-number&gt;&lt;foreign-keys&gt;&lt;key app="EN" db-id="rfdprxf0i2few7eef5u5t92r9feprevd9a5z" timestamp="1673964829"&gt;186&lt;/key&gt;&lt;/foreign-keys&gt;&lt;ref-type name="Journal Article"&gt;17&lt;/ref-type&gt;&lt;contributors&gt;&lt;authors&gt;&lt;author&gt;Wee, Liang En&lt;/author&gt;&lt;author&gt;Yeo, Wei Xin&lt;/author&gt;&lt;author&gt;Tay, Clifton M&lt;/author&gt;&lt;author&gt;Lee, Jeannette JM&lt;/author&gt;&lt;author&gt;Koh, Gerald CH &lt;/author&gt;&lt;/authors&gt;&lt;/contributors&gt;&lt;titles&gt;&lt;title&gt;The pedagogical value of a student-run community-based experiential learning project: the Yong Loo Lin School of medicine public health screening&lt;/title&gt;&lt;secondary-title&gt;Annals Academy of Medicine Singapore&lt;/secondary-title&gt;&lt;/titles&gt;&lt;periodical&gt;&lt;full-title&gt;Annals Academy of Medicine Singapore&lt;/full-title&gt;&lt;/periodical&gt;&lt;pages&gt;686-691&lt;/pages&gt;&lt;volume&gt;39&lt;/volume&gt;&lt;number&gt;9&lt;/number&gt;&lt;dates&gt;&lt;year&gt;2010&lt;/year&gt;&lt;/dates&gt;&lt;isbn&gt;0304-4602&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(16)</w:t>
            </w:r>
            <w:r w:rsidRPr="00867E8C">
              <w:rPr>
                <w:rFonts w:asciiTheme="majorBidi" w:hAnsiTheme="majorBidi" w:cstheme="majorBidi"/>
                <w:sz w:val="20"/>
                <w:szCs w:val="20"/>
              </w:rPr>
              <w:fldChar w:fldCharType="end"/>
            </w:r>
          </w:p>
        </w:tc>
        <w:tc>
          <w:tcPr>
            <w:tcW w:w="1683" w:type="dxa"/>
          </w:tcPr>
          <w:p w14:paraId="1CE17680" w14:textId="512F1AEF" w:rsidR="00025CA0" w:rsidRPr="00867E8C" w:rsidRDefault="00025CA0" w:rsidP="003B2BE3">
            <w:pPr>
              <w:jc w:val="center"/>
              <w:rPr>
                <w:rFonts w:asciiTheme="majorBidi" w:hAnsiTheme="majorBidi" w:cstheme="majorBidi"/>
                <w:sz w:val="20"/>
                <w:szCs w:val="20"/>
              </w:rPr>
            </w:pPr>
            <w:r w:rsidRPr="00867E8C">
              <w:rPr>
                <w:rFonts w:asciiTheme="majorBidi" w:hAnsiTheme="majorBidi" w:cstheme="majorBidi"/>
                <w:sz w:val="20"/>
                <w:szCs w:val="20"/>
              </w:rPr>
              <w:t>The pedagogical value of a student-run community-based experiential learning project: the Yong Loo Lin School of Medicine Public Health Screening</w:t>
            </w:r>
          </w:p>
        </w:tc>
        <w:tc>
          <w:tcPr>
            <w:tcW w:w="2748" w:type="dxa"/>
          </w:tcPr>
          <w:p w14:paraId="108BD34F" w14:textId="15755CE9" w:rsidR="00025CA0" w:rsidRPr="00867E8C" w:rsidRDefault="006C12D3" w:rsidP="009B486D">
            <w:pPr>
              <w:jc w:val="center"/>
              <w:rPr>
                <w:rFonts w:asciiTheme="majorBidi" w:hAnsiTheme="majorBidi" w:cstheme="majorBidi"/>
                <w:sz w:val="20"/>
                <w:szCs w:val="20"/>
              </w:rPr>
            </w:pPr>
            <w:r w:rsidRPr="00867E8C">
              <w:rPr>
                <w:rFonts w:asciiTheme="majorBidi" w:hAnsiTheme="majorBidi" w:cstheme="majorBidi"/>
                <w:sz w:val="20"/>
                <w:szCs w:val="20"/>
              </w:rPr>
              <w:t>Assessing the pedagogical value of a student-led community-based experiential learning project</w:t>
            </w:r>
          </w:p>
        </w:tc>
        <w:tc>
          <w:tcPr>
            <w:tcW w:w="1149" w:type="dxa"/>
          </w:tcPr>
          <w:p w14:paraId="5F364A20" w14:textId="7F0AFC6A" w:rsidR="00025CA0" w:rsidRPr="00867E8C" w:rsidRDefault="00025CA0" w:rsidP="00025CA0">
            <w:pPr>
              <w:jc w:val="center"/>
              <w:rPr>
                <w:rFonts w:asciiTheme="majorBidi" w:hAnsiTheme="majorBidi" w:cstheme="majorBidi"/>
                <w:sz w:val="20"/>
                <w:szCs w:val="20"/>
              </w:rPr>
            </w:pPr>
            <w:r w:rsidRPr="00867E8C">
              <w:rPr>
                <w:rFonts w:asciiTheme="majorBidi" w:hAnsiTheme="majorBidi" w:cstheme="majorBidi"/>
                <w:sz w:val="20"/>
                <w:szCs w:val="20"/>
              </w:rPr>
              <w:t>Cross sectional</w:t>
            </w:r>
          </w:p>
        </w:tc>
        <w:tc>
          <w:tcPr>
            <w:tcW w:w="1561" w:type="dxa"/>
          </w:tcPr>
          <w:p w14:paraId="40C691F4" w14:textId="5D7BF471" w:rsidR="00025CA0" w:rsidRPr="00867E8C" w:rsidRDefault="006C12D3"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5A128BBB" w14:textId="486BD407" w:rsidR="005B293F" w:rsidRPr="00867E8C" w:rsidRDefault="005B293F" w:rsidP="005B293F">
            <w:pPr>
              <w:jc w:val="center"/>
              <w:rPr>
                <w:rFonts w:asciiTheme="majorBidi" w:hAnsiTheme="majorBidi" w:cstheme="majorBidi"/>
                <w:sz w:val="20"/>
                <w:szCs w:val="20"/>
              </w:rPr>
            </w:pPr>
            <w:r w:rsidRPr="00867E8C">
              <w:rPr>
                <w:rFonts w:asciiTheme="majorBidi" w:hAnsiTheme="majorBidi" w:cstheme="majorBidi"/>
                <w:sz w:val="20"/>
                <w:szCs w:val="20"/>
              </w:rPr>
              <w:t>Communication skill</w:t>
            </w:r>
          </w:p>
          <w:p w14:paraId="14875855" w14:textId="26876019" w:rsidR="005B293F" w:rsidRPr="00867E8C" w:rsidRDefault="005B293F" w:rsidP="005B293F">
            <w:pPr>
              <w:jc w:val="center"/>
              <w:rPr>
                <w:rFonts w:asciiTheme="majorBidi" w:hAnsiTheme="majorBidi" w:cstheme="majorBidi"/>
                <w:sz w:val="20"/>
                <w:szCs w:val="20"/>
              </w:rPr>
            </w:pPr>
            <w:r w:rsidRPr="00867E8C">
              <w:rPr>
                <w:rFonts w:asciiTheme="majorBidi" w:hAnsiTheme="majorBidi" w:cstheme="majorBidi"/>
                <w:sz w:val="20"/>
                <w:szCs w:val="20"/>
              </w:rPr>
              <w:t>Team working</w:t>
            </w:r>
          </w:p>
          <w:p w14:paraId="1CDA1FCD" w14:textId="27546EBA" w:rsidR="00025CA0" w:rsidRPr="00867E8C" w:rsidRDefault="005B293F" w:rsidP="005B293F">
            <w:pPr>
              <w:jc w:val="center"/>
              <w:rPr>
                <w:rFonts w:asciiTheme="majorBidi" w:hAnsiTheme="majorBidi" w:cstheme="majorBidi"/>
                <w:sz w:val="20"/>
                <w:szCs w:val="20"/>
              </w:rPr>
            </w:pPr>
            <w:r w:rsidRPr="00867E8C">
              <w:rPr>
                <w:rFonts w:asciiTheme="majorBidi" w:hAnsiTheme="majorBidi" w:cstheme="majorBidi"/>
                <w:sz w:val="20"/>
                <w:szCs w:val="20"/>
              </w:rPr>
              <w:t>Identifying social issues</w:t>
            </w:r>
          </w:p>
        </w:tc>
      </w:tr>
      <w:tr w:rsidR="009E0D70" w:rsidRPr="00867E8C" w14:paraId="25AEF628" w14:textId="77777777" w:rsidTr="00F654D7">
        <w:trPr>
          <w:jc w:val="center"/>
        </w:trPr>
        <w:tc>
          <w:tcPr>
            <w:tcW w:w="418" w:type="dxa"/>
          </w:tcPr>
          <w:p w14:paraId="3FC0CA09" w14:textId="6D959189" w:rsidR="00554AB4"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17</w:t>
            </w:r>
          </w:p>
        </w:tc>
        <w:tc>
          <w:tcPr>
            <w:tcW w:w="1266" w:type="dxa"/>
          </w:tcPr>
          <w:p w14:paraId="58E5E848" w14:textId="77777777" w:rsidR="00554AB4" w:rsidRPr="00867E8C" w:rsidRDefault="00554AB4" w:rsidP="00554AB4">
            <w:pPr>
              <w:jc w:val="center"/>
              <w:rPr>
                <w:rFonts w:asciiTheme="majorBidi" w:hAnsiTheme="majorBidi" w:cstheme="majorBidi"/>
                <w:sz w:val="20"/>
                <w:szCs w:val="20"/>
              </w:rPr>
            </w:pPr>
            <w:r w:rsidRPr="00867E8C">
              <w:rPr>
                <w:rFonts w:asciiTheme="majorBidi" w:hAnsiTheme="majorBidi" w:cstheme="majorBidi"/>
                <w:sz w:val="20"/>
                <w:szCs w:val="20"/>
              </w:rPr>
              <w:t>Kaye, 2011</w:t>
            </w:r>
          </w:p>
          <w:p w14:paraId="621384B3" w14:textId="0C53059B" w:rsidR="00362D77" w:rsidRPr="00867E8C" w:rsidRDefault="00030151" w:rsidP="00554AB4">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&lt;EndNote&gt;&lt;Cite&gt;&lt;Author&gt;Kaye&lt;/Author&gt;&lt;Year&gt;2011&lt;/Year&gt;&lt;RecNum&gt;284&lt;/RecNum&gt;&lt;DisplayText&gt;(17)&lt;/DisplayText&gt;&lt;record&gt;&lt;rec-number&gt;284&lt;/rec-number&gt;&lt;foreign-keys&gt;&lt;key app="EN" db-id="rfdprxf0i2few7eef5u5t92r9feprevd9a5z" timestamp="1693636379"&gt;284&lt;/key&gt;&lt;/foreign-keys&gt;&lt;ref-type name="Journal Article"&gt;17&lt;/ref-type&gt;&lt;contributors&gt;&lt;authors&gt;&lt;author&gt;Kaye, Dan K&lt;/author&gt;&lt;author&gt;Muhwezi, Wilson W&lt;/author&gt;&lt;author&gt;Kasozi, Ann N&lt;/author&gt;&lt;author&gt;Kijjambu, Steven&lt;/author&gt;&lt;author&gt;Mbalinda, Scovia N&lt;/author&gt;&lt;author&gt;Okullo, Isaac&lt;/author&gt;&lt;author&gt;Nabirye, Rose C&lt;/author&gt;&lt;author&gt;Oria, Hussein&lt;/author&gt;&lt;author&gt;Atuyambe, Lynn&lt;/author&gt;&lt;author&gt;Groves, Sarah&lt;/author&gt;&lt;/authors&gt;&lt;/contributors&gt;&lt;titles&gt;&lt;title&gt;Lessons learnt from comprehensive evaluation of community-based education in Uganda: a proposal for an ideal model community-based education for health professional training institutions&lt;/title&gt;&lt;secondary-title&gt;BMC Medical Education&lt;/secondary-title&gt;&lt;/titles&gt;&lt;periodical&gt;&lt;full-title&gt;BMC medical education&lt;/full-title&gt;&lt;/periodical&gt;&lt;pages&gt;1-9&lt;/pages&gt;&lt;volume&gt;11&lt;/volume&gt;&lt;dates&gt;&lt;year&gt;2011&lt;/year&gt;&lt;/dates&gt;&lt;urls&gt;&lt;/urls&gt;&lt;/record&gt;&lt;/Cite&gt;&lt;/EndNote&gt;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(17)</w:t>
            </w:r>
            <w:r w:rsidRPr="00867E8C">
              <w:rPr>
                <w:rFonts w:asciiTheme="majorBidi" w:hAnsiTheme="majorBidi" w:cstheme="majorBidi"/>
                <w:sz w:val="20"/>
                <w:szCs w:val="20"/>
              </w:rPr>
              <w:fldChar w:fldCharType="end"/>
            </w:r>
          </w:p>
        </w:tc>
        <w:tc>
          <w:tcPr>
            <w:tcW w:w="1683" w:type="dxa"/>
          </w:tcPr>
          <w:p w14:paraId="21D6A12B" w14:textId="6B79C70E" w:rsidR="00554AB4" w:rsidRPr="00867E8C" w:rsidRDefault="00554AB4" w:rsidP="00554AB4">
            <w:pPr>
              <w:jc w:val="center"/>
              <w:rPr>
                <w:rFonts w:asciiTheme="majorBidi" w:hAnsiTheme="majorBidi" w:cstheme="majorBidi"/>
                <w:sz w:val="20"/>
                <w:szCs w:val="20"/>
              </w:rPr>
            </w:pPr>
            <w:r w:rsidRPr="00867E8C">
              <w:rPr>
                <w:rFonts w:asciiTheme="majorBidi" w:hAnsiTheme="majorBidi" w:cstheme="majorBidi"/>
                <w:sz w:val="20"/>
                <w:szCs w:val="20"/>
              </w:rPr>
              <w:t xml:space="preserve">Lessons learnt from comprehensive evaluation of community-based education in Uganda: a proposal for an </w:t>
            </w:r>
            <w:r w:rsidRPr="00867E8C">
              <w:rPr>
                <w:rFonts w:asciiTheme="majorBidi" w:hAnsiTheme="majorBidi" w:cstheme="majorBidi"/>
                <w:sz w:val="20"/>
                <w:szCs w:val="20"/>
              </w:rPr>
              <w:lastRenderedPageBreak/>
              <w:t>ideal model community-based education for health professional training institutions</w:t>
            </w:r>
          </w:p>
        </w:tc>
        <w:tc>
          <w:tcPr>
            <w:tcW w:w="2748" w:type="dxa"/>
          </w:tcPr>
          <w:p w14:paraId="41F1B5CE" w14:textId="62276181" w:rsidR="00554AB4" w:rsidRPr="00867E8C" w:rsidRDefault="00554AB4" w:rsidP="009B486D">
            <w:pPr>
              <w:jc w:val="center"/>
              <w:rPr>
                <w:rFonts w:asciiTheme="majorBidi" w:hAnsiTheme="majorBidi" w:cstheme="majorBidi"/>
                <w:sz w:val="20"/>
                <w:szCs w:val="20"/>
              </w:rPr>
            </w:pPr>
            <w:r w:rsidRPr="00867E8C">
              <w:rPr>
                <w:rFonts w:asciiTheme="majorBidi" w:hAnsiTheme="majorBidi" w:cstheme="majorBidi"/>
                <w:sz w:val="20"/>
                <w:szCs w:val="20"/>
              </w:rPr>
              <w:lastRenderedPageBreak/>
              <w:t xml:space="preserve">The objective was to make a comprehensive assessment of CBE as implemented by Ugandan health professional training institutions to document the nature of CBE conducted and propose an ideal model with minimum </w:t>
            </w:r>
            <w:r w:rsidRPr="00867E8C">
              <w:rPr>
                <w:rFonts w:asciiTheme="majorBidi" w:hAnsiTheme="majorBidi" w:cstheme="majorBidi"/>
                <w:sz w:val="20"/>
                <w:szCs w:val="20"/>
              </w:rPr>
              <w:lastRenderedPageBreak/>
              <w:t>requirements for health professional training institutions in Uganda.</w:t>
            </w:r>
          </w:p>
        </w:tc>
        <w:tc>
          <w:tcPr>
            <w:tcW w:w="1149" w:type="dxa"/>
          </w:tcPr>
          <w:p w14:paraId="70D868BD" w14:textId="17560CF4" w:rsidR="00554AB4" w:rsidRPr="00867E8C" w:rsidRDefault="004C57AD" w:rsidP="009B486D">
            <w:pPr>
              <w:jc w:val="center"/>
              <w:rPr>
                <w:rFonts w:asciiTheme="majorBidi" w:hAnsiTheme="majorBidi" w:cstheme="majorBidi"/>
                <w:sz w:val="20"/>
                <w:szCs w:val="20"/>
              </w:rPr>
            </w:pPr>
            <w:r w:rsidRPr="00867E8C">
              <w:rPr>
                <w:rFonts w:asciiTheme="majorBidi" w:hAnsiTheme="majorBidi" w:cstheme="majorBidi"/>
                <w:sz w:val="20"/>
                <w:szCs w:val="20"/>
              </w:rPr>
              <w:lastRenderedPageBreak/>
              <w:t>Qualitative</w:t>
            </w:r>
          </w:p>
        </w:tc>
        <w:tc>
          <w:tcPr>
            <w:tcW w:w="1561" w:type="dxa"/>
          </w:tcPr>
          <w:p w14:paraId="393710BF" w14:textId="6D954041" w:rsidR="00554AB4" w:rsidRPr="00867E8C" w:rsidRDefault="004C57AD"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0AAA27A2" w14:textId="77777777" w:rsidR="00554AB4" w:rsidRPr="00867E8C" w:rsidRDefault="00355BDB" w:rsidP="00D451F4">
            <w:pPr>
              <w:jc w:val="center"/>
              <w:rPr>
                <w:rFonts w:asciiTheme="majorBidi" w:hAnsiTheme="majorBidi" w:cstheme="majorBidi"/>
                <w:sz w:val="20"/>
                <w:szCs w:val="20"/>
              </w:rPr>
            </w:pPr>
            <w:r w:rsidRPr="00867E8C">
              <w:rPr>
                <w:rFonts w:asciiTheme="majorBidi" w:hAnsiTheme="majorBidi" w:cstheme="majorBidi"/>
                <w:sz w:val="20"/>
                <w:szCs w:val="20"/>
              </w:rPr>
              <w:t>Social participation</w:t>
            </w:r>
          </w:p>
          <w:p w14:paraId="37A45669" w14:textId="77777777" w:rsidR="00355BDB" w:rsidRPr="00867E8C" w:rsidRDefault="00355BDB" w:rsidP="00D451F4">
            <w:pPr>
              <w:jc w:val="center"/>
              <w:rPr>
                <w:rFonts w:asciiTheme="majorBidi" w:hAnsiTheme="majorBidi" w:cstheme="majorBidi"/>
                <w:sz w:val="20"/>
                <w:szCs w:val="20"/>
              </w:rPr>
            </w:pPr>
            <w:r w:rsidRPr="00867E8C">
              <w:rPr>
                <w:rFonts w:asciiTheme="majorBidi" w:hAnsiTheme="majorBidi" w:cstheme="majorBidi"/>
                <w:sz w:val="20"/>
                <w:szCs w:val="20"/>
              </w:rPr>
              <w:t>Need financial support</w:t>
            </w:r>
          </w:p>
          <w:p w14:paraId="108A536B" w14:textId="327E703B" w:rsidR="005B293F" w:rsidRPr="00867E8C" w:rsidRDefault="005B293F" w:rsidP="00D451F4">
            <w:pPr>
              <w:jc w:val="center"/>
              <w:rPr>
                <w:rFonts w:asciiTheme="majorBidi" w:hAnsiTheme="majorBidi" w:cstheme="majorBidi"/>
                <w:sz w:val="20"/>
                <w:szCs w:val="20"/>
              </w:rPr>
            </w:pPr>
          </w:p>
        </w:tc>
      </w:tr>
      <w:tr w:rsidR="009E0D70" w:rsidRPr="00867E8C" w14:paraId="04DC867C" w14:textId="77777777" w:rsidTr="00F654D7">
        <w:trPr>
          <w:jc w:val="center"/>
        </w:trPr>
        <w:tc>
          <w:tcPr>
            <w:tcW w:w="418" w:type="dxa"/>
          </w:tcPr>
          <w:p w14:paraId="73B3571D" w14:textId="15B80847" w:rsidR="00343416"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18</w:t>
            </w:r>
          </w:p>
        </w:tc>
        <w:tc>
          <w:tcPr>
            <w:tcW w:w="1266" w:type="dxa"/>
          </w:tcPr>
          <w:p w14:paraId="64EAF261" w14:textId="77777777" w:rsidR="00343416" w:rsidRPr="00867E8C" w:rsidRDefault="00343416" w:rsidP="00343416">
            <w:pPr>
              <w:jc w:val="center"/>
              <w:rPr>
                <w:rFonts w:asciiTheme="majorBidi" w:hAnsiTheme="majorBidi" w:cstheme="majorBidi"/>
                <w:sz w:val="20"/>
                <w:szCs w:val="20"/>
              </w:rPr>
            </w:pPr>
            <w:proofErr w:type="spellStart"/>
            <w:r w:rsidRPr="00867E8C">
              <w:rPr>
                <w:rFonts w:asciiTheme="majorBidi" w:hAnsiTheme="majorBidi" w:cstheme="majorBidi"/>
                <w:sz w:val="20"/>
                <w:szCs w:val="20"/>
              </w:rPr>
              <w:t>Mwanika</w:t>
            </w:r>
            <w:proofErr w:type="spellEnd"/>
            <w:r w:rsidRPr="00867E8C">
              <w:rPr>
                <w:rFonts w:asciiTheme="majorBidi" w:hAnsiTheme="majorBidi" w:cstheme="majorBidi"/>
                <w:sz w:val="20"/>
                <w:szCs w:val="20"/>
              </w:rPr>
              <w:t>, 2011</w:t>
            </w:r>
          </w:p>
          <w:p w14:paraId="4221EF51" w14:textId="24F170D5" w:rsidR="00030151" w:rsidRPr="00867E8C" w:rsidRDefault="00030151" w:rsidP="00343416">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&lt;EndNote&gt;&lt;Cite&gt;&lt;Author&gt;Mwanika&lt;/Author&gt;&lt;Year&gt;2011&lt;/Year&gt;&lt;RecNum&gt;142&lt;/RecNum&gt;&lt;DisplayText&gt;(18)&lt;/DisplayText&gt;&lt;record&gt;&lt;rec-number&gt;142&lt;/rec-number&gt;&lt;foreign-keys&gt;&lt;key app="EN" db-id="rfdprxf0i2few7eef5u5t92r9feprevd9a5z" timestamp="1671813441"&gt;142&lt;/key&gt;&lt;/foreign-keys&gt;&lt;ref-type name="Journal Article"&gt;17&lt;/ref-type&gt;&lt;contributors&gt;&lt;authors&gt;&lt;author&gt;Mwanika, A&lt;/author&gt;&lt;author&gt;Okullo, I&lt;/author&gt;&lt;author&gt;Kaye, DK&lt;/author&gt;&lt;author&gt;Muhwezi, W&lt;/author&gt;&lt;author&gt;Atuyambe, L&lt;/author&gt;&lt;author&gt;Nabirye, RC&lt;/author&gt;&lt;author&gt;Groves, S&lt;/author&gt;&lt;author&gt;Mbalinda, S&lt;/author&gt;&lt;author&gt;Burnham, G&lt;/author&gt;&lt;author&gt;Chang, LW&lt;/author&gt;&lt;/authors&gt;&lt;/contributors&gt;&lt;titles&gt;&lt;title&gt;Perception and valuations of community-based education and service by alumni at Makerere university college of health sciences&lt;/title&gt;&lt;secondary-title&gt;BMC International Health and Human Rights&lt;/secondary-title&gt;&lt;/titles&gt;&lt;periodical&gt;&lt;full-title&gt;BMC International Health and Human Rights&lt;/full-title&gt;&lt;/periodical&gt;&lt;pages&gt;1-8&lt;/pages&gt;&lt;volume&gt;&lt;style face="normal" font="default" charset="178" size="100%"&gt;11&lt;/style&gt;&lt;/volume&gt;&lt;number&gt;&lt;style face="normal" font="default" charset="178" size="100%"&gt;1&lt;/style&gt;&lt;/number&gt;&lt;dates&gt;&lt;year&gt;&lt;style face="normal" font="default" charset="178" size="100%"&gt;2011&lt;/style&gt;&lt;/year&gt;&lt;/dates&gt;&lt;urls&gt;&lt;/urls&gt;&lt;/record&gt;&lt;/Cite&gt;&lt;/EndNote&gt;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(18)</w:t>
            </w:r>
            <w:r w:rsidRPr="00867E8C">
              <w:rPr>
                <w:rFonts w:asciiTheme="majorBidi" w:hAnsiTheme="majorBidi" w:cstheme="majorBidi"/>
                <w:sz w:val="20"/>
                <w:szCs w:val="20"/>
              </w:rPr>
              <w:fldChar w:fldCharType="end"/>
            </w:r>
          </w:p>
        </w:tc>
        <w:tc>
          <w:tcPr>
            <w:tcW w:w="1683" w:type="dxa"/>
          </w:tcPr>
          <w:p w14:paraId="2AE6D2F7" w14:textId="1CE90665" w:rsidR="00343416" w:rsidRPr="00867E8C" w:rsidRDefault="00343416" w:rsidP="00554AB4">
            <w:pPr>
              <w:jc w:val="center"/>
              <w:rPr>
                <w:rFonts w:asciiTheme="majorBidi" w:hAnsiTheme="majorBidi" w:cstheme="majorBidi"/>
                <w:sz w:val="20"/>
                <w:szCs w:val="20"/>
              </w:rPr>
            </w:pPr>
            <w:r w:rsidRPr="00867E8C">
              <w:rPr>
                <w:rFonts w:asciiTheme="majorBidi" w:hAnsiTheme="majorBidi" w:cstheme="majorBidi"/>
                <w:sz w:val="20"/>
                <w:szCs w:val="20"/>
              </w:rPr>
              <w:t>Perception and valuations of community-based education and service by alumni at Makerere University College of Health Sciences</w:t>
            </w:r>
          </w:p>
        </w:tc>
        <w:tc>
          <w:tcPr>
            <w:tcW w:w="2748" w:type="dxa"/>
          </w:tcPr>
          <w:p w14:paraId="74380DB7" w14:textId="18305436" w:rsidR="00343416" w:rsidRPr="00867E8C" w:rsidRDefault="002A0DA7" w:rsidP="009B486D">
            <w:pPr>
              <w:jc w:val="center"/>
              <w:rPr>
                <w:rFonts w:asciiTheme="majorBidi" w:hAnsiTheme="majorBidi" w:cstheme="majorBidi"/>
                <w:sz w:val="20"/>
                <w:szCs w:val="20"/>
              </w:rPr>
            </w:pPr>
            <w:r w:rsidRPr="00867E8C">
              <w:rPr>
                <w:rFonts w:asciiTheme="majorBidi" w:hAnsiTheme="majorBidi" w:cstheme="majorBidi"/>
                <w:sz w:val="20"/>
                <w:szCs w:val="20"/>
              </w:rPr>
              <w:t>This study surveyed the alumni of Community-Based Education and Service (COBE) at Makerere to obtain their perceptions of the management and administration of COBE and whether COBE had helped develop their confidence as health workers, competence in primary health care and willingness and ability to work in rural communities.</w:t>
            </w:r>
          </w:p>
        </w:tc>
        <w:tc>
          <w:tcPr>
            <w:tcW w:w="1149" w:type="dxa"/>
          </w:tcPr>
          <w:p w14:paraId="25732A55" w14:textId="0141D652" w:rsidR="00343416" w:rsidRPr="00867E8C" w:rsidRDefault="002A0DA7" w:rsidP="009B486D">
            <w:pPr>
              <w:jc w:val="center"/>
              <w:rPr>
                <w:rFonts w:asciiTheme="majorBidi" w:hAnsiTheme="majorBidi" w:cstheme="majorBidi"/>
                <w:sz w:val="20"/>
                <w:szCs w:val="20"/>
              </w:rPr>
            </w:pPr>
            <w:r w:rsidRPr="00867E8C">
              <w:rPr>
                <w:rFonts w:asciiTheme="majorBidi" w:hAnsiTheme="majorBidi" w:cstheme="majorBidi"/>
                <w:sz w:val="20"/>
                <w:szCs w:val="20"/>
              </w:rPr>
              <w:t>Mixed qualitative and quantitative study</w:t>
            </w:r>
          </w:p>
        </w:tc>
        <w:tc>
          <w:tcPr>
            <w:tcW w:w="1561" w:type="dxa"/>
          </w:tcPr>
          <w:p w14:paraId="4E2BB44D" w14:textId="1F23113C" w:rsidR="00343416" w:rsidRPr="00867E8C" w:rsidRDefault="002A0DA7"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448C516D" w14:textId="77777777" w:rsidR="00343416" w:rsidRPr="00867E8C" w:rsidRDefault="00BA2590" w:rsidP="00D451F4">
            <w:pPr>
              <w:jc w:val="center"/>
              <w:rPr>
                <w:rFonts w:asciiTheme="majorBidi" w:hAnsiTheme="majorBidi" w:cstheme="majorBidi"/>
                <w:sz w:val="20"/>
                <w:szCs w:val="20"/>
              </w:rPr>
            </w:pPr>
            <w:r w:rsidRPr="00867E8C">
              <w:rPr>
                <w:rFonts w:asciiTheme="majorBidi" w:hAnsiTheme="majorBidi" w:cstheme="majorBidi"/>
                <w:sz w:val="20"/>
                <w:szCs w:val="20"/>
              </w:rPr>
              <w:t>Making infrastructure and providing structure (political and legal, security, cultural, communications, transportation, facilities, equipment and resources)</w:t>
            </w:r>
          </w:p>
          <w:p w14:paraId="45F51571" w14:textId="77777777" w:rsidR="005B293F" w:rsidRPr="00867E8C" w:rsidRDefault="005B293F" w:rsidP="005B293F">
            <w:pPr>
              <w:jc w:val="center"/>
              <w:rPr>
                <w:rFonts w:asciiTheme="majorBidi" w:hAnsiTheme="majorBidi" w:cstheme="majorBidi"/>
                <w:sz w:val="20"/>
                <w:szCs w:val="20"/>
              </w:rPr>
            </w:pPr>
            <w:r w:rsidRPr="00867E8C">
              <w:rPr>
                <w:rFonts w:asciiTheme="majorBidi" w:hAnsiTheme="majorBidi" w:cstheme="majorBidi"/>
                <w:sz w:val="20"/>
                <w:szCs w:val="20"/>
              </w:rPr>
              <w:t>Communication skill</w:t>
            </w:r>
          </w:p>
          <w:p w14:paraId="66445EE0" w14:textId="77777777" w:rsidR="005B293F" w:rsidRPr="00867E8C" w:rsidRDefault="005B293F" w:rsidP="005B293F">
            <w:pPr>
              <w:jc w:val="center"/>
              <w:rPr>
                <w:rFonts w:asciiTheme="majorBidi" w:hAnsiTheme="majorBidi" w:cstheme="majorBidi"/>
                <w:sz w:val="20"/>
                <w:szCs w:val="20"/>
              </w:rPr>
            </w:pPr>
            <w:r w:rsidRPr="00867E8C">
              <w:rPr>
                <w:rFonts w:asciiTheme="majorBidi" w:hAnsiTheme="majorBidi" w:cstheme="majorBidi"/>
                <w:sz w:val="20"/>
                <w:szCs w:val="20"/>
              </w:rPr>
              <w:t>Team working</w:t>
            </w:r>
          </w:p>
          <w:p w14:paraId="3644A2F6" w14:textId="77777777" w:rsidR="005B293F" w:rsidRPr="00867E8C" w:rsidRDefault="005B293F" w:rsidP="00D451F4">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The positive effect of community-based nurse performance</w:t>
            </w:r>
          </w:p>
          <w:p w14:paraId="0EDD9D40" w14:textId="77777777" w:rsidR="005B293F" w:rsidRPr="00867E8C" w:rsidRDefault="005B293F" w:rsidP="005B293F">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Ensuring fair access to people</w:t>
            </w:r>
          </w:p>
          <w:p w14:paraId="4FD3E739" w14:textId="77777777" w:rsidR="005B293F" w:rsidRPr="00867E8C" w:rsidRDefault="005B293F" w:rsidP="005B293F">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Financial support</w:t>
            </w:r>
          </w:p>
          <w:p w14:paraId="7DB0DB5D" w14:textId="5C00A0BB" w:rsidR="005A0EA0" w:rsidRPr="00867E8C" w:rsidRDefault="005A0EA0" w:rsidP="005B293F">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Structural support</w:t>
            </w:r>
          </w:p>
        </w:tc>
      </w:tr>
      <w:tr w:rsidR="009E0D70" w:rsidRPr="00867E8C" w14:paraId="0D427821" w14:textId="77777777" w:rsidTr="00F654D7">
        <w:trPr>
          <w:jc w:val="center"/>
        </w:trPr>
        <w:tc>
          <w:tcPr>
            <w:tcW w:w="418" w:type="dxa"/>
          </w:tcPr>
          <w:p w14:paraId="6F0F7733" w14:textId="4C3E331C" w:rsidR="00B44881"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19</w:t>
            </w:r>
          </w:p>
        </w:tc>
        <w:tc>
          <w:tcPr>
            <w:tcW w:w="1266" w:type="dxa"/>
          </w:tcPr>
          <w:p w14:paraId="1D2223C5" w14:textId="54216352" w:rsidR="00B44881" w:rsidRPr="00867E8C" w:rsidRDefault="00B44881" w:rsidP="00B44881">
            <w:pPr>
              <w:jc w:val="center"/>
              <w:rPr>
                <w:rFonts w:asciiTheme="majorBidi" w:hAnsiTheme="majorBidi" w:cstheme="majorBidi"/>
                <w:sz w:val="20"/>
                <w:szCs w:val="20"/>
              </w:rPr>
            </w:pPr>
            <w:r w:rsidRPr="00867E8C">
              <w:rPr>
                <w:rFonts w:asciiTheme="majorBidi" w:hAnsiTheme="majorBidi" w:cstheme="majorBidi"/>
                <w:sz w:val="20"/>
                <w:szCs w:val="20"/>
              </w:rPr>
              <w:t>Ladhani, 2012</w:t>
            </w:r>
          </w:p>
          <w:p w14:paraId="1FEC1250" w14:textId="21DC7D87" w:rsidR="00587A65" w:rsidRPr="00867E8C" w:rsidRDefault="00587A65" w:rsidP="00B44881">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&lt;EndNote&gt;&lt;Cite&gt;&lt;Author&gt;Ladhani&lt;/Author&gt;&lt;Year&gt;2012&lt;/Year&gt;&lt;RecNum&gt;285&lt;/RecNum&gt;&lt;DisplayText&gt;(19)&lt;/DisplayText&gt;&lt;record&gt;&lt;rec-number&gt;285&lt;/rec-number&gt;&lt;foreign-keys&gt;&lt;key app="EN" db-id="rfdprxf0i2few7eef5u5t92r9feprevd9a5z" timestamp="1693636879"&gt;285&lt;/key&gt;&lt;/foreign-keys&gt;&lt;ref-type name="Journal Article"&gt;17&lt;/ref-type&gt;&lt;contributors&gt;&lt;authors&gt;&lt;author&gt;Ladhani, Zahra&lt;/author&gt;&lt;author&gt;Scherpbier, Albert JJA&lt;/author&gt;&lt;author&gt;Stevens, Fred CJ&lt;/author&gt;&lt;/authors&gt;&lt;/contributors&gt;&lt;titles&gt;&lt;title&gt;Competencies for undergraduate community-based education for the health professions–a systematic review&lt;/title&gt;&lt;secondary-title&gt;Journal of Medical Teacher&lt;/secondary-title&gt;&lt;/titles&gt;&lt;periodical&gt;&lt;full-title&gt;Journal of Medical Teacher&lt;/full-title&gt;&lt;/periodical&gt;&lt;pages&gt;733-743&lt;/pages&gt;&lt;volume&gt;34&lt;/volume&gt;&lt;number&gt;9&lt;/number&gt;&lt;dates&gt;&lt;year&gt;2012&lt;/year&gt;&lt;/dates&gt;&lt;isbn&gt;0142-159X&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(19)</w:t>
            </w:r>
            <w:r w:rsidRPr="00867E8C">
              <w:rPr>
                <w:rFonts w:asciiTheme="majorBidi" w:hAnsiTheme="majorBidi" w:cstheme="majorBidi"/>
                <w:sz w:val="20"/>
                <w:szCs w:val="20"/>
              </w:rPr>
              <w:fldChar w:fldCharType="end"/>
            </w:r>
          </w:p>
          <w:p w14:paraId="3F5CDCBC" w14:textId="1A572B3B" w:rsidR="00030151" w:rsidRPr="00867E8C" w:rsidRDefault="00030151" w:rsidP="00B44881">
            <w:pPr>
              <w:jc w:val="center"/>
              <w:rPr>
                <w:rFonts w:asciiTheme="majorBidi" w:hAnsiTheme="majorBidi" w:cstheme="majorBidi"/>
                <w:sz w:val="20"/>
                <w:szCs w:val="20"/>
              </w:rPr>
            </w:pPr>
          </w:p>
        </w:tc>
        <w:tc>
          <w:tcPr>
            <w:tcW w:w="1683" w:type="dxa"/>
          </w:tcPr>
          <w:p w14:paraId="688CDFDA" w14:textId="6E9AE2B3" w:rsidR="00B44881" w:rsidRPr="00867E8C" w:rsidRDefault="00B44881" w:rsidP="00B44881">
            <w:pPr>
              <w:jc w:val="center"/>
              <w:rPr>
                <w:rFonts w:asciiTheme="majorBidi" w:hAnsiTheme="majorBidi" w:cstheme="majorBidi"/>
                <w:sz w:val="20"/>
                <w:szCs w:val="20"/>
              </w:rPr>
            </w:pPr>
            <w:r w:rsidRPr="00867E8C">
              <w:rPr>
                <w:rFonts w:asciiTheme="majorBidi" w:hAnsiTheme="majorBidi" w:cstheme="majorBidi"/>
                <w:sz w:val="20"/>
                <w:szCs w:val="20"/>
              </w:rPr>
              <w:t>Competencies for undergraduate community-based education for the health professions – A systematic review</w:t>
            </w:r>
          </w:p>
        </w:tc>
        <w:tc>
          <w:tcPr>
            <w:tcW w:w="2748" w:type="dxa"/>
          </w:tcPr>
          <w:p w14:paraId="7F7499F0" w14:textId="0DA2677F" w:rsidR="00B44881" w:rsidRPr="00867E8C" w:rsidRDefault="00B44881" w:rsidP="009B486D">
            <w:pPr>
              <w:jc w:val="center"/>
              <w:rPr>
                <w:rFonts w:asciiTheme="majorBidi" w:hAnsiTheme="majorBidi" w:cstheme="majorBidi"/>
                <w:sz w:val="20"/>
                <w:szCs w:val="20"/>
              </w:rPr>
            </w:pPr>
            <w:r w:rsidRPr="00867E8C">
              <w:rPr>
                <w:rFonts w:asciiTheme="majorBidi" w:hAnsiTheme="majorBidi" w:cstheme="majorBidi"/>
                <w:sz w:val="20"/>
                <w:szCs w:val="20"/>
              </w:rPr>
              <w:t>The systematic review aimed at identifying and categorizing CBE competencies implemented in nursing and medical schools to inform all stakeholders of health professional's education.</w:t>
            </w:r>
          </w:p>
        </w:tc>
        <w:tc>
          <w:tcPr>
            <w:tcW w:w="1149" w:type="dxa"/>
          </w:tcPr>
          <w:p w14:paraId="37429409" w14:textId="0DD6CF35" w:rsidR="00B44881" w:rsidRPr="00867E8C" w:rsidRDefault="00B44881" w:rsidP="009B486D">
            <w:pPr>
              <w:jc w:val="center"/>
              <w:rPr>
                <w:rFonts w:asciiTheme="majorBidi" w:hAnsiTheme="majorBidi" w:cstheme="majorBidi"/>
                <w:sz w:val="20"/>
                <w:szCs w:val="20"/>
              </w:rPr>
            </w:pPr>
            <w:r w:rsidRPr="00867E8C">
              <w:rPr>
                <w:rFonts w:asciiTheme="majorBidi" w:hAnsiTheme="majorBidi" w:cstheme="majorBidi"/>
                <w:sz w:val="20"/>
                <w:szCs w:val="20"/>
              </w:rPr>
              <w:t>Systematic review</w:t>
            </w:r>
          </w:p>
        </w:tc>
        <w:tc>
          <w:tcPr>
            <w:tcW w:w="1561" w:type="dxa"/>
          </w:tcPr>
          <w:p w14:paraId="1035DCE3" w14:textId="677844DC" w:rsidR="00B44881" w:rsidRPr="00867E8C" w:rsidRDefault="00BE419E"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4543DF3D" w14:textId="77777777" w:rsidR="005A0EA0" w:rsidRPr="00867E8C" w:rsidRDefault="005A0EA0" w:rsidP="005A0EA0">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Cultural competence</w:t>
            </w:r>
          </w:p>
          <w:p w14:paraId="57D7F862" w14:textId="77777777" w:rsidR="005A0EA0" w:rsidRPr="00867E8C" w:rsidRDefault="005A0EA0" w:rsidP="005A0EA0">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Considering the needs of community</w:t>
            </w:r>
          </w:p>
          <w:p w14:paraId="13609D8C" w14:textId="25E53949" w:rsidR="005A0EA0" w:rsidRPr="00867E8C" w:rsidRDefault="005A0EA0" w:rsidP="005A0EA0">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Community participation</w:t>
            </w:r>
          </w:p>
          <w:p w14:paraId="7D67AC1B" w14:textId="7C88C472" w:rsidR="00B44881" w:rsidRPr="00867E8C" w:rsidRDefault="005A0EA0" w:rsidP="005A0EA0">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Communication skill</w:t>
            </w:r>
          </w:p>
        </w:tc>
      </w:tr>
      <w:tr w:rsidR="009E0D70" w:rsidRPr="00867E8C" w14:paraId="79B6B984" w14:textId="77777777" w:rsidTr="00F654D7">
        <w:trPr>
          <w:jc w:val="center"/>
        </w:trPr>
        <w:tc>
          <w:tcPr>
            <w:tcW w:w="418" w:type="dxa"/>
          </w:tcPr>
          <w:p w14:paraId="242BFBF8" w14:textId="4E278464" w:rsidR="002220D8"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20</w:t>
            </w:r>
          </w:p>
        </w:tc>
        <w:tc>
          <w:tcPr>
            <w:tcW w:w="1266" w:type="dxa"/>
          </w:tcPr>
          <w:p w14:paraId="70A18BC5" w14:textId="77777777" w:rsidR="002220D8" w:rsidRPr="00867E8C" w:rsidRDefault="002220D8" w:rsidP="002220D8">
            <w:pPr>
              <w:jc w:val="center"/>
              <w:rPr>
                <w:rFonts w:asciiTheme="majorBidi" w:hAnsiTheme="majorBidi" w:cstheme="majorBidi"/>
                <w:sz w:val="20"/>
                <w:szCs w:val="20"/>
              </w:rPr>
            </w:pPr>
            <w:r w:rsidRPr="00867E8C">
              <w:rPr>
                <w:rFonts w:asciiTheme="majorBidi" w:hAnsiTheme="majorBidi" w:cstheme="majorBidi"/>
                <w:sz w:val="20"/>
                <w:szCs w:val="20"/>
              </w:rPr>
              <w:t>Hamad, 2012</w:t>
            </w:r>
          </w:p>
          <w:p w14:paraId="466E17BC" w14:textId="3E507003" w:rsidR="00587A65" w:rsidRPr="00867E8C" w:rsidRDefault="00134986" w:rsidP="002220D8">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&lt;EndNote&gt;&lt;Cite&gt;&lt;Author&gt;Hamad&lt;/Author&gt;&lt;Year&gt;2012&lt;/Year&gt;&lt;RecNum&gt;286&lt;/RecNum&gt;&lt;DisplayText&gt;(20)&lt;/DisplayText&gt;&lt;record&gt;&lt;rec-number&gt;286&lt;/rec-number&gt;&lt;foreign-keys&gt;&lt;key app="EN" db-id="rfdprxf0i2few7eef5u5t92r9feprevd9a5z" timestamp="1693636989"&gt;286&lt;/key&gt;&lt;/foreign-keys&gt;&lt;ref-type name="Journal Article"&gt;17&lt;/ref-type&gt;&lt;contributors&gt;&lt;authors&gt;&lt;author&gt;Hamad, Bashir&lt;/author&gt;&lt;/authors&gt;&lt;/contributors&gt;&lt;titles&gt;&lt;title&gt;Community-based Education: What? Why? How?&lt;/title&gt;&lt;secondary-title&gt;International Handbook of Medical Education: A Guide for Students&lt;/secondary-title&gt;&lt;/titles&gt;&lt;periodical&gt;&lt;full-title&gt;International Handbook of Medical Education: A Guide for Students&lt;/full-title&gt;&lt;/periodical&gt;&lt;pages&gt;201&lt;/pages&gt;&lt;number&gt;Chapter 20&lt;/number&gt;&lt;dates&gt;&lt;year&gt;2012&lt;/year&gt;&lt;/dates&gt;&lt;isbn&gt;1446258653&lt;/isbn&gt;&lt;urls&gt;&lt;/urls&gt;&lt;/record&gt;&lt;/Cite&gt;&lt;/EndNote&gt;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(20)</w:t>
            </w:r>
            <w:r w:rsidRPr="00867E8C">
              <w:rPr>
                <w:rFonts w:asciiTheme="majorBidi" w:hAnsiTheme="majorBidi" w:cstheme="majorBidi"/>
                <w:sz w:val="20"/>
                <w:szCs w:val="20"/>
              </w:rPr>
              <w:fldChar w:fldCharType="end"/>
            </w:r>
          </w:p>
        </w:tc>
        <w:tc>
          <w:tcPr>
            <w:tcW w:w="1683" w:type="dxa"/>
          </w:tcPr>
          <w:p w14:paraId="08915B72" w14:textId="52FC6FE6" w:rsidR="002220D8" w:rsidRPr="00867E8C" w:rsidRDefault="002220D8" w:rsidP="00B44881">
            <w:pPr>
              <w:jc w:val="center"/>
              <w:rPr>
                <w:rFonts w:asciiTheme="majorBidi" w:hAnsiTheme="majorBidi" w:cstheme="majorBidi"/>
                <w:sz w:val="20"/>
                <w:szCs w:val="20"/>
              </w:rPr>
            </w:pPr>
            <w:r w:rsidRPr="00867E8C">
              <w:rPr>
                <w:rFonts w:asciiTheme="majorBidi" w:hAnsiTheme="majorBidi" w:cstheme="majorBidi"/>
                <w:sz w:val="20"/>
                <w:szCs w:val="20"/>
              </w:rPr>
              <w:t>Community based education: what? why? how</w:t>
            </w:r>
          </w:p>
        </w:tc>
        <w:tc>
          <w:tcPr>
            <w:tcW w:w="2748" w:type="dxa"/>
          </w:tcPr>
          <w:p w14:paraId="4B6DD737" w14:textId="708EDD90" w:rsidR="002220D8" w:rsidRPr="00867E8C" w:rsidRDefault="004F5290" w:rsidP="009B486D">
            <w:pPr>
              <w:jc w:val="center"/>
              <w:rPr>
                <w:rFonts w:asciiTheme="majorBidi" w:hAnsiTheme="majorBidi" w:cstheme="majorBidi"/>
                <w:sz w:val="20"/>
                <w:szCs w:val="20"/>
              </w:rPr>
            </w:pPr>
            <w:r w:rsidRPr="00867E8C">
              <w:rPr>
                <w:rFonts w:asciiTheme="majorBidi" w:hAnsiTheme="majorBidi" w:cstheme="majorBidi"/>
                <w:sz w:val="20"/>
                <w:szCs w:val="20"/>
              </w:rPr>
              <w:t>Define the meanings of community-based and community-oriented medical education</w:t>
            </w:r>
          </w:p>
        </w:tc>
        <w:tc>
          <w:tcPr>
            <w:tcW w:w="1149" w:type="dxa"/>
          </w:tcPr>
          <w:p w14:paraId="4A7D3874" w14:textId="77777777" w:rsidR="002220D8" w:rsidRPr="00867E8C" w:rsidRDefault="00BA2590" w:rsidP="009B486D">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w:t>
            </w:r>
          </w:p>
          <w:p w14:paraId="4FE638AA" w14:textId="6ABD7FA1" w:rsidR="00BA2590" w:rsidRPr="00867E8C" w:rsidRDefault="00BA2590" w:rsidP="009B486D">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Book</w:t>
            </w:r>
          </w:p>
        </w:tc>
        <w:tc>
          <w:tcPr>
            <w:tcW w:w="1561" w:type="dxa"/>
          </w:tcPr>
          <w:p w14:paraId="4E18A9DF" w14:textId="415078F0" w:rsidR="002220D8" w:rsidRPr="00867E8C" w:rsidRDefault="004F5290"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5B86A200" w14:textId="77777777" w:rsidR="007E0950" w:rsidRPr="00867E8C" w:rsidRDefault="007E0950" w:rsidP="007E0950">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Responding to priority health needs of the community</w:t>
            </w:r>
          </w:p>
          <w:p w14:paraId="5701BCFB" w14:textId="77777777" w:rsidR="007E0950" w:rsidRPr="00867E8C" w:rsidRDefault="007E0950" w:rsidP="007E0950">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The impact of psychosocial, economic, cultural and political factors on the health of individuals, families and communities</w:t>
            </w:r>
          </w:p>
          <w:p w14:paraId="2339C13B" w14:textId="78BBC0FF" w:rsidR="002220D8" w:rsidRPr="00867E8C" w:rsidRDefault="007E0950" w:rsidP="007E0950">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Community participation</w:t>
            </w:r>
          </w:p>
        </w:tc>
      </w:tr>
      <w:tr w:rsidR="009E0D70" w:rsidRPr="00867E8C" w14:paraId="74E8ADAC" w14:textId="77777777" w:rsidTr="00F654D7">
        <w:trPr>
          <w:jc w:val="center"/>
        </w:trPr>
        <w:tc>
          <w:tcPr>
            <w:tcW w:w="418" w:type="dxa"/>
          </w:tcPr>
          <w:p w14:paraId="38C92A85" w14:textId="1AA84E38" w:rsidR="004C57AD"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21</w:t>
            </w:r>
          </w:p>
        </w:tc>
        <w:tc>
          <w:tcPr>
            <w:tcW w:w="1266" w:type="dxa"/>
          </w:tcPr>
          <w:p w14:paraId="040DC826" w14:textId="77777777" w:rsidR="004C57AD" w:rsidRPr="00867E8C" w:rsidRDefault="004C57AD" w:rsidP="004C57AD">
            <w:pPr>
              <w:jc w:val="center"/>
              <w:rPr>
                <w:rFonts w:asciiTheme="majorBidi" w:hAnsiTheme="majorBidi" w:cstheme="majorBidi"/>
                <w:sz w:val="20"/>
                <w:szCs w:val="20"/>
              </w:rPr>
            </w:pPr>
            <w:r w:rsidRPr="00867E8C">
              <w:rPr>
                <w:rFonts w:asciiTheme="majorBidi" w:hAnsiTheme="majorBidi" w:cstheme="majorBidi"/>
                <w:sz w:val="20"/>
                <w:szCs w:val="20"/>
              </w:rPr>
              <w:t>Linda, 2013</w:t>
            </w:r>
          </w:p>
          <w:p w14:paraId="1870FFE5" w14:textId="3AA4FF18" w:rsidR="00134986" w:rsidRPr="00867E8C" w:rsidRDefault="00134986" w:rsidP="004C57AD">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&lt;EndNote&gt;&lt;Cite&gt;&lt;Author&gt;Linda&lt;/Author&gt;&lt;Year&gt;2013&lt;/Year&gt;&lt;RecNum&gt;53&lt;/RecNum&gt;&lt;DisplayText&gt;(21)&lt;/DisplayText&gt;&lt;record&gt;&lt;rec-number&gt;53&lt;/rec-number&gt;&lt;foreign-keys&gt;&lt;key app="EN" db-id="rfdprxf0i2few7eef5u5t92r9feprevd9a5z" timestamp="1671280935"&gt;53&lt;/key&gt;&lt;/foreign-keys&gt;&lt;ref-type name="Journal Article"&gt;17&lt;/ref-type&gt;&lt;contributors&gt;&lt;authors&gt;&lt;author&gt;Linda, Ntombizodwa SB&lt;/author&gt;&lt;author&gt;Mtshali, Ntombifikile G&lt;/author&gt;&lt;author&gt;Engelbrecht, Charlotte&lt;/author&gt;&lt;/authors&gt;&lt;/contributors&gt;&lt;titles&gt;&lt;title&gt;Lived experiences of a community regarding its involvement in a university community-based education programme&lt;/title&gt;&lt;secondary-title&gt;Curationis&lt;/secondary-title&gt;&lt;/titles&gt;&lt;periodical&gt;&lt;full-title&gt;Curationis&lt;/full-title&gt;&lt;/periodical&gt;&lt;pages&gt;1-13&lt;/pages&gt;&lt;volume&gt;36&lt;/volume&gt;&lt;number&gt;1&lt;/number&gt;&lt;dates&gt;&lt;year&gt;2013&lt;/year&gt;&lt;/dates&gt;&lt;isbn&gt;0379-8577&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(21)</w:t>
            </w:r>
            <w:r w:rsidRPr="00867E8C">
              <w:rPr>
                <w:rFonts w:asciiTheme="majorBidi" w:hAnsiTheme="majorBidi" w:cstheme="majorBidi"/>
                <w:sz w:val="20"/>
                <w:szCs w:val="20"/>
              </w:rPr>
              <w:fldChar w:fldCharType="end"/>
            </w:r>
          </w:p>
        </w:tc>
        <w:tc>
          <w:tcPr>
            <w:tcW w:w="1683" w:type="dxa"/>
          </w:tcPr>
          <w:p w14:paraId="4215AF63" w14:textId="06683777" w:rsidR="004C57AD" w:rsidRPr="00867E8C" w:rsidRDefault="004C57AD" w:rsidP="004C57AD">
            <w:pPr>
              <w:jc w:val="center"/>
              <w:rPr>
                <w:rFonts w:asciiTheme="majorBidi" w:hAnsiTheme="majorBidi" w:cstheme="majorBidi"/>
                <w:sz w:val="20"/>
                <w:szCs w:val="20"/>
              </w:rPr>
            </w:pPr>
            <w:r w:rsidRPr="00867E8C">
              <w:rPr>
                <w:rFonts w:asciiTheme="majorBidi" w:hAnsiTheme="majorBidi" w:cstheme="majorBidi"/>
                <w:sz w:val="20"/>
                <w:szCs w:val="20"/>
              </w:rPr>
              <w:t xml:space="preserve">Lived experiences of a community regarding its involvement in a university community-based education </w:t>
            </w:r>
            <w:proofErr w:type="spellStart"/>
            <w:r w:rsidRPr="00867E8C">
              <w:rPr>
                <w:rFonts w:asciiTheme="majorBidi" w:hAnsiTheme="majorBidi" w:cstheme="majorBidi"/>
                <w:sz w:val="20"/>
                <w:szCs w:val="20"/>
              </w:rPr>
              <w:t>programme</w:t>
            </w:r>
            <w:proofErr w:type="spellEnd"/>
          </w:p>
        </w:tc>
        <w:tc>
          <w:tcPr>
            <w:tcW w:w="2748" w:type="dxa"/>
          </w:tcPr>
          <w:p w14:paraId="54F62F79" w14:textId="7D62B928" w:rsidR="004C57AD" w:rsidRPr="00867E8C" w:rsidRDefault="00AD394C" w:rsidP="009B486D">
            <w:pPr>
              <w:jc w:val="center"/>
              <w:rPr>
                <w:rFonts w:asciiTheme="majorBidi" w:hAnsiTheme="majorBidi" w:cstheme="majorBidi"/>
                <w:sz w:val="20"/>
                <w:szCs w:val="20"/>
              </w:rPr>
            </w:pPr>
            <w:r w:rsidRPr="00867E8C">
              <w:rPr>
                <w:rFonts w:asciiTheme="majorBidi" w:hAnsiTheme="majorBidi" w:cstheme="majorBidi"/>
                <w:sz w:val="20"/>
                <w:szCs w:val="20"/>
              </w:rPr>
              <w:t xml:space="preserve">This study investigated the experiences of a community regarding its involvement in a community-based education </w:t>
            </w:r>
            <w:proofErr w:type="spellStart"/>
            <w:r w:rsidRPr="00867E8C">
              <w:rPr>
                <w:rFonts w:asciiTheme="majorBidi" w:hAnsiTheme="majorBidi" w:cstheme="majorBidi"/>
                <w:sz w:val="20"/>
                <w:szCs w:val="20"/>
              </w:rPr>
              <w:t>programme</w:t>
            </w:r>
            <w:proofErr w:type="spellEnd"/>
            <w:r w:rsidRPr="00867E8C">
              <w:rPr>
                <w:rFonts w:asciiTheme="majorBidi" w:hAnsiTheme="majorBidi" w:cstheme="majorBidi"/>
                <w:sz w:val="20"/>
                <w:szCs w:val="20"/>
              </w:rPr>
              <w:t xml:space="preserve"> offered by a university nursing school in Durban, South Africa.</w:t>
            </w:r>
          </w:p>
        </w:tc>
        <w:tc>
          <w:tcPr>
            <w:tcW w:w="1149" w:type="dxa"/>
          </w:tcPr>
          <w:p w14:paraId="03880BE1" w14:textId="3098F095" w:rsidR="004C57AD" w:rsidRPr="00867E8C" w:rsidRDefault="004C57AD" w:rsidP="009B486D">
            <w:pPr>
              <w:jc w:val="center"/>
              <w:rPr>
                <w:rFonts w:asciiTheme="majorBidi" w:hAnsiTheme="majorBidi" w:cstheme="majorBidi"/>
                <w:sz w:val="20"/>
                <w:szCs w:val="20"/>
              </w:rPr>
            </w:pPr>
            <w:r w:rsidRPr="00867E8C">
              <w:rPr>
                <w:rFonts w:asciiTheme="majorBidi" w:hAnsiTheme="majorBidi" w:cstheme="majorBidi"/>
                <w:sz w:val="20"/>
                <w:szCs w:val="20"/>
              </w:rPr>
              <w:t>Qualitative</w:t>
            </w:r>
            <w:r w:rsidR="00AD394C" w:rsidRPr="00867E8C">
              <w:rPr>
                <w:rFonts w:asciiTheme="majorBidi" w:hAnsiTheme="majorBidi" w:cstheme="majorBidi"/>
                <w:sz w:val="20"/>
                <w:szCs w:val="20"/>
              </w:rPr>
              <w:t xml:space="preserve"> (interpretive existentialist-phenomenological design)</w:t>
            </w:r>
          </w:p>
        </w:tc>
        <w:tc>
          <w:tcPr>
            <w:tcW w:w="1561" w:type="dxa"/>
          </w:tcPr>
          <w:p w14:paraId="153C5ED4" w14:textId="199006EA" w:rsidR="004C57AD" w:rsidRPr="00867E8C" w:rsidRDefault="004C57AD"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55336274" w14:textId="390EDEAF" w:rsidR="004C57AD" w:rsidRPr="00867E8C" w:rsidRDefault="00AD394C" w:rsidP="00D451F4">
            <w:pPr>
              <w:jc w:val="center"/>
              <w:rPr>
                <w:rFonts w:asciiTheme="majorBidi" w:hAnsiTheme="majorBidi" w:cstheme="majorBidi"/>
                <w:sz w:val="20"/>
                <w:szCs w:val="20"/>
              </w:rPr>
            </w:pPr>
            <w:r w:rsidRPr="00867E8C">
              <w:rPr>
                <w:rFonts w:asciiTheme="majorBidi" w:hAnsiTheme="majorBidi" w:cstheme="majorBidi"/>
                <w:sz w:val="20"/>
                <w:szCs w:val="20"/>
              </w:rPr>
              <w:t>Community involvement</w:t>
            </w:r>
            <w:r w:rsidR="00C9537B" w:rsidRPr="00867E8C">
              <w:rPr>
                <w:rFonts w:asciiTheme="majorBidi" w:hAnsiTheme="majorBidi" w:cstheme="majorBidi"/>
                <w:sz w:val="20"/>
                <w:szCs w:val="20"/>
              </w:rPr>
              <w:t xml:space="preserve"> </w:t>
            </w:r>
            <w:r w:rsidR="007E0950" w:rsidRPr="00867E8C">
              <w:rPr>
                <w:rFonts w:asciiTheme="majorBidi" w:hAnsiTheme="majorBidi" w:cstheme="majorBidi"/>
                <w:sz w:val="20"/>
                <w:szCs w:val="20"/>
              </w:rPr>
              <w:t xml:space="preserve">and </w:t>
            </w:r>
            <w:r w:rsidR="00C9537B" w:rsidRPr="00867E8C">
              <w:rPr>
                <w:rFonts w:asciiTheme="majorBidi" w:hAnsiTheme="majorBidi" w:cstheme="majorBidi"/>
                <w:sz w:val="20"/>
                <w:szCs w:val="20"/>
              </w:rPr>
              <w:t>participation</w:t>
            </w:r>
          </w:p>
          <w:p w14:paraId="480EA54F" w14:textId="39964720" w:rsidR="00AD394C" w:rsidRPr="00867E8C" w:rsidRDefault="00AD394C" w:rsidP="007E0950">
            <w:pPr>
              <w:jc w:val="center"/>
              <w:rPr>
                <w:rFonts w:asciiTheme="majorBidi" w:hAnsiTheme="majorBidi" w:cstheme="majorBidi"/>
                <w:sz w:val="20"/>
                <w:szCs w:val="20"/>
              </w:rPr>
            </w:pPr>
          </w:p>
        </w:tc>
      </w:tr>
      <w:tr w:rsidR="009E0D70" w:rsidRPr="00867E8C" w14:paraId="7F76F8E1" w14:textId="77777777" w:rsidTr="00F654D7">
        <w:trPr>
          <w:jc w:val="center"/>
        </w:trPr>
        <w:tc>
          <w:tcPr>
            <w:tcW w:w="418" w:type="dxa"/>
          </w:tcPr>
          <w:p w14:paraId="01400D8F" w14:textId="77482872" w:rsidR="005B6F0E"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lastRenderedPageBreak/>
              <w:t>22</w:t>
            </w:r>
          </w:p>
        </w:tc>
        <w:tc>
          <w:tcPr>
            <w:tcW w:w="1266" w:type="dxa"/>
          </w:tcPr>
          <w:p w14:paraId="23D75090" w14:textId="77777777" w:rsidR="005B6F0E" w:rsidRPr="00867E8C" w:rsidRDefault="005B6F0E" w:rsidP="005B6F0E">
            <w:pPr>
              <w:jc w:val="center"/>
              <w:rPr>
                <w:rFonts w:asciiTheme="majorBidi" w:hAnsiTheme="majorBidi" w:cstheme="majorBidi"/>
                <w:sz w:val="20"/>
                <w:szCs w:val="20"/>
              </w:rPr>
            </w:pPr>
            <w:r w:rsidRPr="00867E8C">
              <w:rPr>
                <w:rFonts w:asciiTheme="majorBidi" w:hAnsiTheme="majorBidi" w:cstheme="majorBidi"/>
                <w:sz w:val="20"/>
                <w:szCs w:val="20"/>
              </w:rPr>
              <w:t>Nowak, 2015</w:t>
            </w:r>
          </w:p>
          <w:p w14:paraId="1154EA9D" w14:textId="2A715D77" w:rsidR="00134986" w:rsidRPr="00867E8C" w:rsidRDefault="00134986" w:rsidP="005B6F0E">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&lt;EndNote&gt;&lt;Cite&gt;&lt;Author&gt;Nowak&lt;/Author&gt;&lt;Year&gt;2015&lt;/Year&gt;&lt;RecNum&gt;184&lt;/RecNum&gt;&lt;DisplayText&gt;(22)&lt;/DisplayText&gt;&lt;record&gt;&lt;rec-number&gt;184&lt;/rec-number&gt;&lt;foreign-keys&gt;&lt;key app="EN" db-id="rfdprxf0i2few7eef5u5t92r9feprevd9a5z" timestamp="1673964221"&gt;184&lt;/key&gt;&lt;/foreign-keys&gt;&lt;ref-type name="Journal Article"&gt;17&lt;/ref-type&gt;&lt;contributors&gt;&lt;authors&gt;&lt;author&gt;Nowak, M&lt;/author&gt;&lt;author&gt;Fitzpatrick, JJ&lt;/author&gt;&lt;author&gt;Schmidt, CK&lt;/author&gt;&lt;author&gt;DeRanieri, J&lt;/author&gt;&lt;/authors&gt;&lt;/contributors&gt;&lt;titles&gt;&lt;title&gt;Community partnerships: teaching volunteerism, emergency preparedness and awarding Red Cross certificates in nursing school curricula&lt;/title&gt;&lt;secondary-title&gt;Procedia-Social and Behavioral Sciences&lt;/secondary-title&gt;&lt;/titles&gt;&lt;periodical&gt;&lt;full-title&gt;Procedia-Social and Behavioral Sciences&lt;/full-title&gt;&lt;/periodical&gt;&lt;pages&gt;331-337&lt;/pages&gt;&lt;volume&gt;174&lt;/volume&gt;&lt;dates&gt;&lt;year&gt;2015&lt;/year&gt;&lt;/dates&gt;&lt;isbn&gt;1877-0428&lt;/isbn&gt;&lt;urls&gt;&lt;/urls&gt;&lt;/record&gt;&lt;/Cite&gt;&lt;/EndNote&gt;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(22)</w:t>
            </w:r>
            <w:r w:rsidRPr="00867E8C">
              <w:rPr>
                <w:rFonts w:asciiTheme="majorBidi" w:hAnsiTheme="majorBidi" w:cstheme="majorBidi"/>
                <w:sz w:val="20"/>
                <w:szCs w:val="20"/>
              </w:rPr>
              <w:fldChar w:fldCharType="end"/>
            </w:r>
          </w:p>
        </w:tc>
        <w:tc>
          <w:tcPr>
            <w:tcW w:w="1683" w:type="dxa"/>
          </w:tcPr>
          <w:p w14:paraId="01B93D57" w14:textId="2ADD4B2E" w:rsidR="005B6F0E" w:rsidRPr="00867E8C" w:rsidRDefault="005B6F0E" w:rsidP="005B6F0E">
            <w:pPr>
              <w:jc w:val="center"/>
              <w:rPr>
                <w:rFonts w:asciiTheme="majorBidi" w:hAnsiTheme="majorBidi" w:cstheme="majorBidi"/>
                <w:sz w:val="20"/>
                <w:szCs w:val="20"/>
              </w:rPr>
            </w:pPr>
            <w:r w:rsidRPr="00867E8C">
              <w:rPr>
                <w:rFonts w:asciiTheme="majorBidi" w:hAnsiTheme="majorBidi" w:cstheme="majorBidi"/>
                <w:sz w:val="20"/>
                <w:szCs w:val="20"/>
              </w:rPr>
              <w:t>Community partnerships: teaching volunteerism, emergency preparedness and awarding red cross certificates in nursing school curricula.</w:t>
            </w:r>
          </w:p>
        </w:tc>
        <w:tc>
          <w:tcPr>
            <w:tcW w:w="2748" w:type="dxa"/>
          </w:tcPr>
          <w:p w14:paraId="3A72E957" w14:textId="0ABB9928" w:rsidR="005B6F0E" w:rsidRPr="00867E8C" w:rsidRDefault="004D5107" w:rsidP="009B486D">
            <w:pPr>
              <w:jc w:val="center"/>
              <w:rPr>
                <w:rFonts w:asciiTheme="majorBidi" w:hAnsiTheme="majorBidi" w:cstheme="majorBidi"/>
                <w:sz w:val="20"/>
                <w:szCs w:val="20"/>
              </w:rPr>
            </w:pPr>
            <w:r w:rsidRPr="00867E8C">
              <w:rPr>
                <w:rFonts w:asciiTheme="majorBidi" w:hAnsiTheme="majorBidi" w:cstheme="majorBidi"/>
                <w:sz w:val="20"/>
                <w:szCs w:val="20"/>
              </w:rPr>
              <w:t>It reviews teaching strategies that were evaluated using an experimental design examining disaster preparedness skill formation and partnerships with volunteer disaster relief agencies.</w:t>
            </w:r>
          </w:p>
        </w:tc>
        <w:tc>
          <w:tcPr>
            <w:tcW w:w="1149" w:type="dxa"/>
          </w:tcPr>
          <w:p w14:paraId="656E8FAD" w14:textId="6BD9AD16" w:rsidR="005B6F0E" w:rsidRPr="00867E8C" w:rsidRDefault="004D5107" w:rsidP="004D5107">
            <w:pPr>
              <w:jc w:val="center"/>
              <w:rPr>
                <w:rFonts w:asciiTheme="majorBidi" w:hAnsiTheme="majorBidi" w:cstheme="majorBidi"/>
                <w:sz w:val="20"/>
                <w:szCs w:val="20"/>
              </w:rPr>
            </w:pPr>
            <w:r w:rsidRPr="00867E8C">
              <w:rPr>
                <w:rFonts w:asciiTheme="majorBidi" w:hAnsiTheme="majorBidi" w:cstheme="majorBidi"/>
                <w:sz w:val="20"/>
                <w:szCs w:val="20"/>
              </w:rPr>
              <w:t>Quasi experimental pre-test and post-test two groups (control group)</w:t>
            </w:r>
          </w:p>
        </w:tc>
        <w:tc>
          <w:tcPr>
            <w:tcW w:w="1561" w:type="dxa"/>
          </w:tcPr>
          <w:p w14:paraId="5D8AC992" w14:textId="08C35228" w:rsidR="005B6F0E" w:rsidRPr="00867E8C" w:rsidRDefault="004D5107"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2DDF1F48" w14:textId="6FB79097" w:rsidR="007E0950" w:rsidRPr="00867E8C" w:rsidRDefault="007E0950" w:rsidP="007E0950">
            <w:pPr>
              <w:jc w:val="center"/>
              <w:rPr>
                <w:rFonts w:asciiTheme="majorBidi" w:hAnsiTheme="majorBidi" w:cstheme="majorBidi"/>
                <w:sz w:val="20"/>
                <w:szCs w:val="20"/>
              </w:rPr>
            </w:pPr>
            <w:r w:rsidRPr="00867E8C">
              <w:rPr>
                <w:rFonts w:asciiTheme="majorBidi" w:hAnsiTheme="majorBidi" w:cstheme="majorBidi"/>
                <w:sz w:val="20"/>
                <w:szCs w:val="20"/>
              </w:rPr>
              <w:t>Social participation</w:t>
            </w:r>
          </w:p>
          <w:p w14:paraId="3063CB32" w14:textId="63BFC846" w:rsidR="005B6F0E" w:rsidRPr="00867E8C" w:rsidRDefault="007E0950" w:rsidP="007E0950">
            <w:pPr>
              <w:jc w:val="center"/>
              <w:rPr>
                <w:rFonts w:asciiTheme="majorBidi" w:hAnsiTheme="majorBidi" w:cstheme="majorBidi"/>
                <w:sz w:val="20"/>
                <w:szCs w:val="20"/>
              </w:rPr>
            </w:pPr>
            <w:r w:rsidRPr="00867E8C">
              <w:rPr>
                <w:rFonts w:asciiTheme="majorBidi" w:hAnsiTheme="majorBidi" w:cstheme="majorBidi"/>
                <w:sz w:val="20"/>
                <w:szCs w:val="20"/>
              </w:rPr>
              <w:t>Working in an interdisciplinary team</w:t>
            </w:r>
          </w:p>
        </w:tc>
      </w:tr>
      <w:tr w:rsidR="009E0D70" w:rsidRPr="00867E8C" w14:paraId="73C21D82" w14:textId="77777777" w:rsidTr="00F654D7">
        <w:trPr>
          <w:jc w:val="center"/>
        </w:trPr>
        <w:tc>
          <w:tcPr>
            <w:tcW w:w="418" w:type="dxa"/>
          </w:tcPr>
          <w:p w14:paraId="43A97962" w14:textId="312EAA6B" w:rsidR="00866D33"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23</w:t>
            </w:r>
          </w:p>
        </w:tc>
        <w:tc>
          <w:tcPr>
            <w:tcW w:w="1266" w:type="dxa"/>
          </w:tcPr>
          <w:p w14:paraId="6A828C1F" w14:textId="4C22B40D" w:rsidR="00866D33" w:rsidRPr="00867E8C" w:rsidRDefault="00866D33" w:rsidP="00866D33">
            <w:pPr>
              <w:jc w:val="center"/>
              <w:rPr>
                <w:rFonts w:asciiTheme="majorBidi" w:hAnsiTheme="majorBidi" w:cstheme="majorBidi"/>
                <w:sz w:val="20"/>
                <w:szCs w:val="20"/>
              </w:rPr>
            </w:pPr>
            <w:r w:rsidRPr="00867E8C">
              <w:rPr>
                <w:rFonts w:asciiTheme="majorBidi" w:hAnsiTheme="majorBidi" w:cstheme="majorBidi"/>
                <w:sz w:val="20"/>
                <w:szCs w:val="20"/>
              </w:rPr>
              <w:t>Kim, 2015</w:t>
            </w:r>
          </w:p>
          <w:p w14:paraId="6A623415" w14:textId="23B63563" w:rsidR="00134986" w:rsidRPr="00867E8C" w:rsidRDefault="004D3853" w:rsidP="00866D33">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&lt;EndNote&gt;&lt;Cite&gt;&lt;Author&gt;Kim&lt;/Author&gt;&lt;Year&gt;2015&lt;/Year&gt;&lt;RecNum&gt;287&lt;/RecNum&gt;&lt;DisplayText&gt;(23)&lt;/DisplayText&gt;&lt;record&gt;&lt;rec-number&gt;287&lt;/rec-number&gt;&lt;foreign-keys&gt;&lt;key app="EN" db-id="rfdprxf0i2few7eef5u5t92r9feprevd9a5z" timestamp="1693637306"&gt;287&lt;/key&gt;&lt;/foreign-keys&gt;&lt;ref-type name="Journal Article"&gt;17&lt;/ref-type&gt;&lt;contributors&gt;&lt;authors&gt;&lt;author&gt;Kim, Miyong T&lt;/author&gt;&lt;author&gt;Kim, Kim B&lt;/author&gt;&lt;author&gt;Huh, Boyun&lt;/author&gt;&lt;author&gt;Nguyen, Tam&lt;/author&gt;&lt;author&gt;Han, Hae-Ra&lt;/author&gt;&lt;author&gt;Bone, Lee R&lt;/author&gt;&lt;author&gt;Levine, David&lt;/author&gt;&lt;/authors&gt;&lt;/contributors&gt;&lt;titles&gt;&lt;title&gt;The effect of a community-based self-help intervention: Korean Americans with type 2 diabetes&lt;/title&gt;&lt;secondary-title&gt;American Journal of Preventive Medicine&lt;/secondary-title&gt;&lt;/titles&gt;&lt;periodical&gt;&lt;full-title&gt;American Journal of Preventive Medicine&lt;/full-title&gt;&lt;/periodical&gt;&lt;pages&gt;726-737&lt;/pages&gt;&lt;volume&gt;49&lt;/volume&gt;&lt;number&gt;5&lt;/number&gt;&lt;dates&gt;&lt;year&gt;2015&lt;/year&gt;&lt;/dates&gt;&lt;isbn&gt;0749-3797&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(23)</w:t>
            </w:r>
            <w:r w:rsidRPr="00867E8C">
              <w:rPr>
                <w:rFonts w:asciiTheme="majorBidi" w:hAnsiTheme="majorBidi" w:cstheme="majorBidi"/>
                <w:sz w:val="20"/>
                <w:szCs w:val="20"/>
              </w:rPr>
              <w:fldChar w:fldCharType="end"/>
            </w:r>
          </w:p>
          <w:p w14:paraId="57A274D9" w14:textId="3BD80D49" w:rsidR="00030151" w:rsidRPr="00867E8C" w:rsidRDefault="00030151" w:rsidP="00866D33">
            <w:pPr>
              <w:jc w:val="center"/>
              <w:rPr>
                <w:rFonts w:asciiTheme="majorBidi" w:hAnsiTheme="majorBidi" w:cstheme="majorBidi"/>
                <w:sz w:val="20"/>
                <w:szCs w:val="20"/>
              </w:rPr>
            </w:pPr>
          </w:p>
        </w:tc>
        <w:tc>
          <w:tcPr>
            <w:tcW w:w="1683" w:type="dxa"/>
          </w:tcPr>
          <w:p w14:paraId="0E699748" w14:textId="5602EDA0" w:rsidR="00866D33" w:rsidRPr="00867E8C" w:rsidRDefault="00866D33" w:rsidP="004C57AD">
            <w:pPr>
              <w:jc w:val="center"/>
              <w:rPr>
                <w:rFonts w:asciiTheme="majorBidi" w:hAnsiTheme="majorBidi" w:cstheme="majorBidi"/>
                <w:sz w:val="20"/>
                <w:szCs w:val="20"/>
              </w:rPr>
            </w:pPr>
            <w:r w:rsidRPr="00867E8C">
              <w:rPr>
                <w:rFonts w:asciiTheme="majorBidi" w:hAnsiTheme="majorBidi" w:cstheme="majorBidi"/>
                <w:sz w:val="20"/>
                <w:szCs w:val="20"/>
              </w:rPr>
              <w:t>The effect of a community-based self-help intervention: Korean Americans with type 2 diabetes</w:t>
            </w:r>
          </w:p>
        </w:tc>
        <w:tc>
          <w:tcPr>
            <w:tcW w:w="2748" w:type="dxa"/>
          </w:tcPr>
          <w:p w14:paraId="03DD4E98" w14:textId="34C00E55" w:rsidR="00866D33" w:rsidRPr="00867E8C" w:rsidRDefault="00866D33" w:rsidP="009B486D">
            <w:pPr>
              <w:jc w:val="center"/>
              <w:rPr>
                <w:rFonts w:asciiTheme="majorBidi" w:hAnsiTheme="majorBidi" w:cstheme="majorBidi"/>
                <w:sz w:val="20"/>
                <w:szCs w:val="20"/>
              </w:rPr>
            </w:pPr>
            <w:r w:rsidRPr="00867E8C">
              <w:rPr>
                <w:rFonts w:asciiTheme="majorBidi" w:hAnsiTheme="majorBidi" w:cstheme="majorBidi"/>
                <w:sz w:val="20"/>
                <w:szCs w:val="20"/>
              </w:rPr>
              <w:t>The purpose of this study was to test the effectiveness of a community-based, culturally tailored, multimodal behavioral intervention program in an ethnic/linguistic minority group with type 2 diabetes.</w:t>
            </w:r>
          </w:p>
        </w:tc>
        <w:tc>
          <w:tcPr>
            <w:tcW w:w="1149" w:type="dxa"/>
          </w:tcPr>
          <w:p w14:paraId="21526447" w14:textId="77777777" w:rsidR="00866D33" w:rsidRPr="00867E8C" w:rsidRDefault="00866D33" w:rsidP="009B486D">
            <w:pPr>
              <w:jc w:val="center"/>
              <w:rPr>
                <w:rFonts w:asciiTheme="majorBidi" w:hAnsiTheme="majorBidi" w:cstheme="majorBidi"/>
                <w:sz w:val="20"/>
                <w:szCs w:val="20"/>
              </w:rPr>
            </w:pPr>
            <w:r w:rsidRPr="00867E8C">
              <w:rPr>
                <w:rFonts w:asciiTheme="majorBidi" w:hAnsiTheme="majorBidi" w:cstheme="majorBidi"/>
                <w:sz w:val="20"/>
                <w:szCs w:val="20"/>
              </w:rPr>
              <w:t>RCT</w:t>
            </w:r>
          </w:p>
          <w:p w14:paraId="5C1CE1DA" w14:textId="6C0A2CD4" w:rsidR="005C26E7" w:rsidRPr="00867E8C" w:rsidRDefault="005C26E7" w:rsidP="009B486D">
            <w:pPr>
              <w:jc w:val="center"/>
              <w:rPr>
                <w:rFonts w:asciiTheme="majorBidi" w:hAnsiTheme="majorBidi" w:cstheme="majorBidi"/>
                <w:sz w:val="20"/>
                <w:szCs w:val="20"/>
              </w:rPr>
            </w:pPr>
            <w:r w:rsidRPr="00867E8C">
              <w:rPr>
                <w:rFonts w:asciiTheme="majorBidi" w:hAnsiTheme="majorBidi" w:cstheme="majorBidi"/>
                <w:sz w:val="20"/>
                <w:szCs w:val="20"/>
              </w:rPr>
              <w:t>(Intervention and control group)</w:t>
            </w:r>
          </w:p>
        </w:tc>
        <w:tc>
          <w:tcPr>
            <w:tcW w:w="1561" w:type="dxa"/>
          </w:tcPr>
          <w:p w14:paraId="5B1150B8" w14:textId="036463C6" w:rsidR="00866D33" w:rsidRPr="00867E8C" w:rsidRDefault="00866D33" w:rsidP="009B486D">
            <w:pPr>
              <w:jc w:val="center"/>
              <w:rPr>
                <w:rFonts w:asciiTheme="majorBidi" w:hAnsiTheme="majorBidi" w:cstheme="majorBidi"/>
                <w:sz w:val="20"/>
                <w:szCs w:val="20"/>
              </w:rPr>
            </w:pPr>
            <w:r w:rsidRPr="00867E8C">
              <w:rPr>
                <w:rFonts w:asciiTheme="majorBidi" w:hAnsiTheme="majorBidi" w:cstheme="majorBidi"/>
                <w:sz w:val="20"/>
                <w:szCs w:val="20"/>
              </w:rPr>
              <w:t>Naturally occurring community setting</w:t>
            </w:r>
          </w:p>
        </w:tc>
        <w:tc>
          <w:tcPr>
            <w:tcW w:w="4125" w:type="dxa"/>
          </w:tcPr>
          <w:p w14:paraId="4872E71A" w14:textId="252A7386" w:rsidR="0071085B" w:rsidRPr="00867E8C" w:rsidRDefault="0071085B" w:rsidP="005C26E7">
            <w:pPr>
              <w:jc w:val="center"/>
              <w:rPr>
                <w:rFonts w:asciiTheme="majorBidi" w:hAnsiTheme="majorBidi" w:cstheme="majorBidi"/>
                <w:sz w:val="20"/>
                <w:szCs w:val="20"/>
                <w:rtl/>
              </w:rPr>
            </w:pPr>
            <w:r w:rsidRPr="00867E8C">
              <w:rPr>
                <w:rFonts w:asciiTheme="majorBidi" w:hAnsiTheme="majorBidi" w:cstheme="majorBidi"/>
                <w:sz w:val="20"/>
                <w:szCs w:val="20"/>
              </w:rPr>
              <w:t>Considering culture in providing care to people with diabetes</w:t>
            </w:r>
          </w:p>
          <w:p w14:paraId="0E493D01" w14:textId="7835F131" w:rsidR="005C26E7" w:rsidRPr="00867E8C" w:rsidRDefault="005C26E7" w:rsidP="005C26E7">
            <w:pPr>
              <w:jc w:val="center"/>
              <w:rPr>
                <w:rFonts w:asciiTheme="majorBidi" w:hAnsiTheme="majorBidi" w:cstheme="majorBidi"/>
                <w:sz w:val="20"/>
                <w:szCs w:val="20"/>
                <w:lang w:bidi="fa-IR"/>
              </w:rPr>
            </w:pPr>
            <w:r w:rsidRPr="00867E8C">
              <w:rPr>
                <w:rFonts w:asciiTheme="majorBidi" w:hAnsiTheme="majorBidi" w:cstheme="majorBidi"/>
                <w:sz w:val="20"/>
                <w:szCs w:val="20"/>
              </w:rPr>
              <w:t>Reductions in hemoglobin A1c in intervention group</w:t>
            </w:r>
            <w:r w:rsidR="0071085B" w:rsidRPr="00867E8C">
              <w:rPr>
                <w:rFonts w:asciiTheme="majorBidi" w:hAnsiTheme="majorBidi" w:cstheme="majorBidi"/>
                <w:sz w:val="20"/>
                <w:szCs w:val="20"/>
                <w:lang w:bidi="fa-IR"/>
              </w:rPr>
              <w:t xml:space="preserve"> in a community-based program</w:t>
            </w:r>
          </w:p>
          <w:p w14:paraId="42528B98" w14:textId="2AB600BE" w:rsidR="00866D33" w:rsidRPr="00867E8C" w:rsidRDefault="005C26E7" w:rsidP="005C26E7">
            <w:pPr>
              <w:jc w:val="center"/>
              <w:rPr>
                <w:rFonts w:asciiTheme="majorBidi" w:hAnsiTheme="majorBidi" w:cstheme="majorBidi"/>
                <w:sz w:val="20"/>
                <w:szCs w:val="20"/>
              </w:rPr>
            </w:pPr>
            <w:r w:rsidRPr="00867E8C">
              <w:rPr>
                <w:rFonts w:asciiTheme="majorBidi" w:hAnsiTheme="majorBidi" w:cstheme="majorBidi"/>
                <w:sz w:val="20"/>
                <w:szCs w:val="20"/>
              </w:rPr>
              <w:t>Statistically significant improvement in diabetes-related self-efficacy and quality of life when compared with the control group</w:t>
            </w:r>
          </w:p>
        </w:tc>
      </w:tr>
      <w:tr w:rsidR="009E0D70" w:rsidRPr="00867E8C" w14:paraId="7B4E0A90" w14:textId="77777777" w:rsidTr="00F654D7">
        <w:trPr>
          <w:jc w:val="center"/>
        </w:trPr>
        <w:tc>
          <w:tcPr>
            <w:tcW w:w="418" w:type="dxa"/>
          </w:tcPr>
          <w:p w14:paraId="1E75DC34" w14:textId="626DE1D2" w:rsidR="00D451F4"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24</w:t>
            </w:r>
          </w:p>
        </w:tc>
        <w:tc>
          <w:tcPr>
            <w:tcW w:w="1266" w:type="dxa"/>
          </w:tcPr>
          <w:p w14:paraId="36CA9425" w14:textId="77777777" w:rsidR="00D451F4" w:rsidRPr="00867E8C" w:rsidRDefault="00D451F4" w:rsidP="006D755F">
            <w:pPr>
              <w:jc w:val="center"/>
              <w:rPr>
                <w:rFonts w:asciiTheme="majorBidi" w:hAnsiTheme="majorBidi" w:cstheme="majorBidi"/>
                <w:sz w:val="20"/>
                <w:szCs w:val="20"/>
              </w:rPr>
            </w:pPr>
            <w:r w:rsidRPr="00867E8C">
              <w:rPr>
                <w:rFonts w:asciiTheme="majorBidi" w:hAnsiTheme="majorBidi" w:cstheme="majorBidi"/>
                <w:sz w:val="20"/>
                <w:szCs w:val="20"/>
              </w:rPr>
              <w:t>Stricklin, 2016</w:t>
            </w:r>
          </w:p>
          <w:p w14:paraId="033D0376" w14:textId="0653ED04" w:rsidR="00030151" w:rsidRPr="00867E8C" w:rsidRDefault="00030151" w:rsidP="006D755F">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004D3853" w:rsidRPr="00867E8C">
              <w:rPr>
                <w:rFonts w:asciiTheme="majorBidi" w:hAnsiTheme="majorBidi" w:cstheme="majorBidi"/>
                <w:sz w:val="20"/>
                <w:szCs w:val="20"/>
              </w:rPr>
              <w:instrText xml:space="preserve"> ADDIN EN.CITE &lt;EndNote&gt;&lt;Cite&gt;&lt;Author&gt;Stricklin&lt;/Author&gt;&lt;Year&gt;2016&lt;/Year&gt;&lt;RecNum&gt;127&lt;/RecNum&gt;&lt;DisplayText&gt;(24)&lt;/DisplayText&gt;&lt;record&gt;&lt;rec-number&gt;127&lt;/rec-number&gt;&lt;foreign-keys&gt;&lt;key app="EN" db-id="rfdprxf0i2few7eef5u5t92r9feprevd9a5z" timestamp="1671711759"&gt;127&lt;/key&gt;&lt;/foreign-keys&gt;&lt;ref-type name="Journal Article"&gt;17&lt;/ref-type&gt;&lt;contributors&gt;&lt;authors&gt;&lt;author&gt;Stricklin, Suzanne Martin&lt;/author&gt;&lt;/authors&gt;&lt;/contributors&gt;&lt;titles&gt;&lt;title&gt;Achieving clinical competencies through community-based clinical experiences&lt;/title&gt;&lt;secondary-title&gt;Journal of the American Psychiatric Nurses Association&lt;/secondary-title&gt;&lt;/titles&gt;&lt;periodical&gt;&lt;full-title&gt;Journal of the American Psychiatric Nurses Association&lt;/full-title&gt;&lt;/periodical&gt;&lt;pages&gt;291-301&lt;/pages&gt;&lt;volume&gt;22&lt;/volume&gt;&lt;number&gt;4&lt;/number&gt;&lt;dates&gt;&lt;year&gt;2016&lt;/year&gt;&lt;/dates&gt;&lt;isbn&gt;1078-3903&lt;/isbn&gt;&lt;urls&gt;&lt;/urls&gt;&lt;/record&gt;&lt;/Cite&gt;&lt;/EndNote&gt;</w:instrText>
            </w:r>
            <w:r w:rsidRPr="00867E8C">
              <w:rPr>
                <w:rFonts w:asciiTheme="majorBidi" w:hAnsiTheme="majorBidi" w:cstheme="majorBidi"/>
                <w:sz w:val="20"/>
                <w:szCs w:val="20"/>
              </w:rPr>
              <w:fldChar w:fldCharType="separate"/>
            </w:r>
            <w:r w:rsidR="004D3853" w:rsidRPr="00867E8C">
              <w:rPr>
                <w:rFonts w:asciiTheme="majorBidi" w:hAnsiTheme="majorBidi" w:cstheme="majorBidi"/>
                <w:noProof/>
                <w:sz w:val="20"/>
                <w:szCs w:val="20"/>
              </w:rPr>
              <w:t>(24)</w:t>
            </w:r>
            <w:r w:rsidRPr="00867E8C">
              <w:rPr>
                <w:rFonts w:asciiTheme="majorBidi" w:hAnsiTheme="majorBidi" w:cstheme="majorBidi"/>
                <w:sz w:val="20"/>
                <w:szCs w:val="20"/>
              </w:rPr>
              <w:fldChar w:fldCharType="end"/>
            </w:r>
          </w:p>
        </w:tc>
        <w:tc>
          <w:tcPr>
            <w:tcW w:w="1683" w:type="dxa"/>
          </w:tcPr>
          <w:p w14:paraId="56BA8A0D" w14:textId="21FD6A07" w:rsidR="00D451F4" w:rsidRPr="00867E8C" w:rsidRDefault="00D451F4" w:rsidP="00553377">
            <w:pPr>
              <w:jc w:val="center"/>
              <w:rPr>
                <w:rFonts w:asciiTheme="majorBidi" w:hAnsiTheme="majorBidi" w:cstheme="majorBidi"/>
                <w:sz w:val="20"/>
                <w:szCs w:val="20"/>
              </w:rPr>
            </w:pPr>
            <w:r w:rsidRPr="00867E8C">
              <w:rPr>
                <w:rFonts w:asciiTheme="majorBidi" w:hAnsiTheme="majorBidi" w:cstheme="majorBidi"/>
                <w:sz w:val="20"/>
                <w:szCs w:val="20"/>
              </w:rPr>
              <w:t>Achieving clinical competencies through community-based clinical experiences</w:t>
            </w:r>
          </w:p>
        </w:tc>
        <w:tc>
          <w:tcPr>
            <w:tcW w:w="2748" w:type="dxa"/>
          </w:tcPr>
          <w:p w14:paraId="68073245" w14:textId="5C86885E" w:rsidR="00D451F4" w:rsidRPr="00867E8C" w:rsidRDefault="00D451F4" w:rsidP="009B486D">
            <w:pPr>
              <w:jc w:val="center"/>
              <w:rPr>
                <w:rFonts w:asciiTheme="majorBidi" w:hAnsiTheme="majorBidi" w:cstheme="majorBidi"/>
                <w:sz w:val="20"/>
                <w:szCs w:val="20"/>
              </w:rPr>
            </w:pPr>
            <w:r w:rsidRPr="00867E8C">
              <w:rPr>
                <w:rFonts w:asciiTheme="majorBidi" w:hAnsiTheme="majorBidi" w:cstheme="majorBidi"/>
                <w:sz w:val="20"/>
                <w:szCs w:val="20"/>
              </w:rPr>
              <w:t>This study aims to investigate how prelicensure undergraduate baccalaureate (BSN) student nurses and their faculty perceive students’ ability to achieve learning outcomes in community-based PMH clinical settings.</w:t>
            </w:r>
          </w:p>
        </w:tc>
        <w:tc>
          <w:tcPr>
            <w:tcW w:w="1149" w:type="dxa"/>
          </w:tcPr>
          <w:p w14:paraId="4D4EF9CE" w14:textId="0ACEE165" w:rsidR="00D451F4" w:rsidRPr="00867E8C" w:rsidRDefault="00D451F4" w:rsidP="009B486D">
            <w:pPr>
              <w:jc w:val="center"/>
              <w:rPr>
                <w:rFonts w:asciiTheme="majorBidi" w:hAnsiTheme="majorBidi" w:cstheme="majorBidi"/>
                <w:sz w:val="20"/>
                <w:szCs w:val="20"/>
              </w:rPr>
            </w:pPr>
            <w:r w:rsidRPr="00867E8C">
              <w:rPr>
                <w:rFonts w:asciiTheme="majorBidi" w:hAnsiTheme="majorBidi" w:cstheme="majorBidi"/>
                <w:sz w:val="20"/>
                <w:szCs w:val="20"/>
              </w:rPr>
              <w:t>Qualitative descriptive study</w:t>
            </w:r>
          </w:p>
        </w:tc>
        <w:tc>
          <w:tcPr>
            <w:tcW w:w="1561" w:type="dxa"/>
          </w:tcPr>
          <w:p w14:paraId="69D21F96" w14:textId="15D52116" w:rsidR="00D451F4" w:rsidRPr="00867E8C" w:rsidRDefault="00D451F4" w:rsidP="009B486D">
            <w:pPr>
              <w:jc w:val="center"/>
              <w:rPr>
                <w:rFonts w:asciiTheme="majorBidi" w:hAnsiTheme="majorBidi" w:cstheme="majorBidi"/>
                <w:sz w:val="20"/>
                <w:szCs w:val="20"/>
              </w:rPr>
            </w:pPr>
            <w:r w:rsidRPr="00867E8C">
              <w:rPr>
                <w:rFonts w:asciiTheme="majorBidi" w:hAnsiTheme="majorBidi" w:cstheme="majorBidi"/>
                <w:sz w:val="20"/>
                <w:szCs w:val="20"/>
              </w:rPr>
              <w:t>Community-based clinical settings</w:t>
            </w:r>
          </w:p>
        </w:tc>
        <w:tc>
          <w:tcPr>
            <w:tcW w:w="4125" w:type="dxa"/>
          </w:tcPr>
          <w:p w14:paraId="64F91652" w14:textId="77777777" w:rsidR="00D451F4" w:rsidRPr="00867E8C" w:rsidRDefault="00D451F4" w:rsidP="00D451F4">
            <w:pPr>
              <w:jc w:val="center"/>
              <w:rPr>
                <w:rFonts w:asciiTheme="majorBidi" w:hAnsiTheme="majorBidi" w:cstheme="majorBidi"/>
                <w:sz w:val="20"/>
                <w:szCs w:val="20"/>
              </w:rPr>
            </w:pPr>
            <w:r w:rsidRPr="00867E8C">
              <w:rPr>
                <w:rFonts w:asciiTheme="majorBidi" w:hAnsiTheme="majorBidi" w:cstheme="majorBidi"/>
                <w:sz w:val="20"/>
                <w:szCs w:val="20"/>
              </w:rPr>
              <w:t>Community-based experiences</w:t>
            </w:r>
          </w:p>
          <w:p w14:paraId="63EECCC6" w14:textId="77777777" w:rsidR="00D451F4" w:rsidRPr="00867E8C" w:rsidRDefault="00D451F4" w:rsidP="00D451F4">
            <w:pPr>
              <w:jc w:val="center"/>
              <w:rPr>
                <w:rFonts w:asciiTheme="majorBidi" w:hAnsiTheme="majorBidi" w:cstheme="majorBidi"/>
                <w:sz w:val="20"/>
                <w:szCs w:val="20"/>
              </w:rPr>
            </w:pPr>
            <w:r w:rsidRPr="00867E8C">
              <w:rPr>
                <w:rFonts w:asciiTheme="majorBidi" w:hAnsiTheme="majorBidi" w:cstheme="majorBidi"/>
                <w:sz w:val="20"/>
                <w:szCs w:val="20"/>
              </w:rPr>
              <w:t>Facing real-life problems in the context of the community</w:t>
            </w:r>
          </w:p>
          <w:p w14:paraId="10B2C6D2" w14:textId="77777777" w:rsidR="00D451F4" w:rsidRPr="00867E8C" w:rsidRDefault="00D451F4" w:rsidP="00D451F4">
            <w:pPr>
              <w:jc w:val="center"/>
              <w:rPr>
                <w:rFonts w:asciiTheme="majorBidi" w:hAnsiTheme="majorBidi" w:cstheme="majorBidi"/>
                <w:sz w:val="20"/>
                <w:szCs w:val="20"/>
                <w:rtl/>
              </w:rPr>
            </w:pPr>
            <w:r w:rsidRPr="00867E8C">
              <w:rPr>
                <w:rFonts w:asciiTheme="majorBidi" w:hAnsiTheme="majorBidi" w:cstheme="majorBidi"/>
                <w:sz w:val="20"/>
                <w:szCs w:val="20"/>
              </w:rPr>
              <w:t>Enhancing competence through community-based experiences</w:t>
            </w:r>
          </w:p>
          <w:p w14:paraId="482E4200" w14:textId="77777777" w:rsidR="00CD4F24" w:rsidRPr="00867E8C" w:rsidRDefault="00CD4F24" w:rsidP="00D451F4">
            <w:pPr>
              <w:jc w:val="center"/>
              <w:rPr>
                <w:rFonts w:asciiTheme="majorBidi" w:hAnsiTheme="majorBidi" w:cstheme="majorBidi"/>
                <w:sz w:val="20"/>
                <w:szCs w:val="20"/>
              </w:rPr>
            </w:pPr>
            <w:r w:rsidRPr="00867E8C">
              <w:rPr>
                <w:rFonts w:asciiTheme="majorBidi" w:hAnsiTheme="majorBidi" w:cstheme="majorBidi"/>
                <w:sz w:val="20"/>
                <w:szCs w:val="20"/>
              </w:rPr>
              <w:t>Direct access to population groups to work with and communicate with over time and help improve their health status</w:t>
            </w:r>
          </w:p>
          <w:p w14:paraId="3D12AFD5" w14:textId="4D135BB6" w:rsidR="005942E0" w:rsidRPr="00867E8C" w:rsidRDefault="005942E0" w:rsidP="00D451F4">
            <w:pPr>
              <w:jc w:val="center"/>
              <w:rPr>
                <w:rFonts w:asciiTheme="majorBidi" w:hAnsiTheme="majorBidi" w:cstheme="majorBidi"/>
                <w:sz w:val="20"/>
                <w:szCs w:val="20"/>
                <w:rtl/>
              </w:rPr>
            </w:pPr>
            <w:r w:rsidRPr="00867E8C">
              <w:rPr>
                <w:rFonts w:asciiTheme="majorBidi" w:hAnsiTheme="majorBidi" w:cstheme="majorBidi"/>
                <w:sz w:val="20"/>
                <w:szCs w:val="20"/>
              </w:rPr>
              <w:t>Management of acute and chronic conditions</w:t>
            </w:r>
          </w:p>
        </w:tc>
      </w:tr>
      <w:tr w:rsidR="009E0D70" w:rsidRPr="00867E8C" w14:paraId="563AD7BC" w14:textId="77777777" w:rsidTr="00F654D7">
        <w:trPr>
          <w:jc w:val="center"/>
        </w:trPr>
        <w:tc>
          <w:tcPr>
            <w:tcW w:w="418" w:type="dxa"/>
          </w:tcPr>
          <w:p w14:paraId="1094EE89" w14:textId="4153E1FC" w:rsidR="00D451F4"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25</w:t>
            </w:r>
          </w:p>
        </w:tc>
        <w:tc>
          <w:tcPr>
            <w:tcW w:w="1266" w:type="dxa"/>
          </w:tcPr>
          <w:p w14:paraId="7C0CF80E" w14:textId="77777777" w:rsidR="00D451F4" w:rsidRPr="00867E8C" w:rsidRDefault="00D047C1" w:rsidP="00D047C1">
            <w:pPr>
              <w:jc w:val="center"/>
              <w:rPr>
                <w:rFonts w:asciiTheme="majorBidi" w:hAnsiTheme="majorBidi" w:cstheme="majorBidi"/>
                <w:sz w:val="20"/>
                <w:szCs w:val="20"/>
              </w:rPr>
            </w:pPr>
            <w:proofErr w:type="spellStart"/>
            <w:r w:rsidRPr="00867E8C">
              <w:rPr>
                <w:rFonts w:asciiTheme="majorBidi" w:hAnsiTheme="majorBidi" w:cstheme="majorBidi"/>
                <w:sz w:val="20"/>
                <w:szCs w:val="20"/>
              </w:rPr>
              <w:t>Amalba</w:t>
            </w:r>
            <w:proofErr w:type="spellEnd"/>
            <w:r w:rsidRPr="00867E8C">
              <w:rPr>
                <w:rFonts w:asciiTheme="majorBidi" w:hAnsiTheme="majorBidi" w:cstheme="majorBidi"/>
                <w:sz w:val="20"/>
                <w:szCs w:val="20"/>
              </w:rPr>
              <w:t>, 2016</w:t>
            </w:r>
          </w:p>
          <w:p w14:paraId="7BF827D3" w14:textId="23B220ED" w:rsidR="004D3853" w:rsidRPr="00867E8C" w:rsidRDefault="004D3853" w:rsidP="00D047C1">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&lt;EndNote&gt;&lt;Cite&gt;&lt;Author&gt;Amalba&lt;/Author&gt;&lt;Year&gt;2016&lt;/Year&gt;&lt;RecNum&gt;128&lt;/RecNum&gt;&lt;DisplayText&gt;(25)&lt;/DisplayText&gt;&lt;record&gt;&lt;rec-number&gt;128&lt;/rec-number&gt;&lt;foreign-keys&gt;&lt;key app="EN" db-id="rfdprxf0i2few7eef5u5t92r9feprevd9a5z" timestamp="1671711988"&gt;128&lt;/key&gt;&lt;/foreign-keys&gt;&lt;ref-type name="Journal Article"&gt;17&lt;/ref-type&gt;&lt;contributors&gt;&lt;authors&gt;&lt;author&gt;Amalba, A&lt;/author&gt;&lt;author&gt;Van Mook, WNKA&lt;/author&gt;&lt;author&gt;Mogre, V&lt;/author&gt;&lt;author&gt;Scherpbier, AJJA&lt;/author&gt;&lt;/authors&gt;&lt;/contributors&gt;&lt;titles&gt;&lt;title&gt;The perceived usefulness of community based education and service (COBES) regarding students’ rural workplace choices&lt;/title&gt;&lt;secondary-title&gt;BMC Medical Education&lt;/secondary-title&gt;&lt;/titles&gt;&lt;periodical&gt;&lt;full-title&gt;BMC medical education&lt;/full-title&gt;&lt;/periodical&gt;&lt;pages&gt;1-11&lt;/pages&gt;&lt;volume&gt;16&lt;/volume&gt;&lt;number&gt;1&lt;/number&gt;&lt;dates&gt;&lt;year&gt;2016&lt;/year&gt;&lt;/dates&gt;&lt;isbn&gt;1472-6920&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(25)</w:t>
            </w:r>
            <w:r w:rsidRPr="00867E8C">
              <w:rPr>
                <w:rFonts w:asciiTheme="majorBidi" w:hAnsiTheme="majorBidi" w:cstheme="majorBidi"/>
                <w:sz w:val="20"/>
                <w:szCs w:val="20"/>
              </w:rPr>
              <w:fldChar w:fldCharType="end"/>
            </w:r>
          </w:p>
        </w:tc>
        <w:tc>
          <w:tcPr>
            <w:tcW w:w="1683" w:type="dxa"/>
          </w:tcPr>
          <w:p w14:paraId="7A1CD10B" w14:textId="0ACC3CFF" w:rsidR="00D451F4" w:rsidRPr="00867E8C" w:rsidRDefault="00D047C1" w:rsidP="009B486D">
            <w:pPr>
              <w:jc w:val="center"/>
              <w:rPr>
                <w:rFonts w:asciiTheme="majorBidi" w:hAnsiTheme="majorBidi" w:cstheme="majorBidi"/>
                <w:sz w:val="20"/>
                <w:szCs w:val="20"/>
              </w:rPr>
            </w:pPr>
            <w:r w:rsidRPr="00867E8C">
              <w:rPr>
                <w:rFonts w:asciiTheme="majorBidi" w:hAnsiTheme="majorBidi" w:cstheme="majorBidi"/>
                <w:sz w:val="20"/>
                <w:szCs w:val="20"/>
              </w:rPr>
              <w:t>The perceived usefulness of community-based education and service (COBES) regarding students' rural workplace choices</w:t>
            </w:r>
          </w:p>
        </w:tc>
        <w:tc>
          <w:tcPr>
            <w:tcW w:w="2748" w:type="dxa"/>
          </w:tcPr>
          <w:p w14:paraId="31463131" w14:textId="728EC6E6" w:rsidR="00D451F4" w:rsidRPr="00867E8C" w:rsidRDefault="00D047C1" w:rsidP="009B486D">
            <w:pPr>
              <w:jc w:val="center"/>
              <w:rPr>
                <w:rFonts w:asciiTheme="majorBidi" w:hAnsiTheme="majorBidi" w:cstheme="majorBidi"/>
                <w:sz w:val="20"/>
                <w:szCs w:val="20"/>
              </w:rPr>
            </w:pPr>
            <w:r w:rsidRPr="00867E8C">
              <w:rPr>
                <w:rFonts w:asciiTheme="majorBidi" w:hAnsiTheme="majorBidi" w:cstheme="majorBidi"/>
                <w:sz w:val="20"/>
                <w:szCs w:val="20"/>
              </w:rPr>
              <w:t>The purpose of this study was to investigate students’ perceived usefulness of COBES and its potential effect on their choice of career specialty and willingness to work in rural areas.</w:t>
            </w:r>
          </w:p>
        </w:tc>
        <w:tc>
          <w:tcPr>
            <w:tcW w:w="1149" w:type="dxa"/>
          </w:tcPr>
          <w:p w14:paraId="3E8C9BE4" w14:textId="59959243" w:rsidR="00D451F4" w:rsidRPr="00867E8C" w:rsidRDefault="00D047C1" w:rsidP="009B486D">
            <w:pPr>
              <w:jc w:val="center"/>
              <w:rPr>
                <w:rFonts w:asciiTheme="majorBidi" w:hAnsiTheme="majorBidi" w:cstheme="majorBidi"/>
                <w:sz w:val="20"/>
                <w:szCs w:val="20"/>
              </w:rPr>
            </w:pPr>
            <w:r w:rsidRPr="00867E8C">
              <w:rPr>
                <w:rFonts w:asciiTheme="majorBidi" w:hAnsiTheme="majorBidi" w:cstheme="majorBidi"/>
                <w:sz w:val="20"/>
                <w:szCs w:val="20"/>
              </w:rPr>
              <w:t>Mixed method cross sectional study design</w:t>
            </w:r>
          </w:p>
        </w:tc>
        <w:tc>
          <w:tcPr>
            <w:tcW w:w="1561" w:type="dxa"/>
          </w:tcPr>
          <w:p w14:paraId="33454E46" w14:textId="42877F68" w:rsidR="00D451F4" w:rsidRPr="00867E8C" w:rsidRDefault="00AE01E9"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67FEA848" w14:textId="77777777" w:rsidR="00D451F4" w:rsidRPr="00867E8C" w:rsidRDefault="00AE01E9" w:rsidP="00AE01E9">
            <w:pPr>
              <w:jc w:val="center"/>
              <w:rPr>
                <w:rFonts w:asciiTheme="majorBidi" w:hAnsiTheme="majorBidi" w:cstheme="majorBidi"/>
                <w:sz w:val="20"/>
                <w:szCs w:val="20"/>
                <w:rtl/>
              </w:rPr>
            </w:pPr>
            <w:r w:rsidRPr="00867E8C">
              <w:rPr>
                <w:rFonts w:asciiTheme="majorBidi" w:hAnsiTheme="majorBidi" w:cstheme="majorBidi"/>
                <w:sz w:val="20"/>
                <w:szCs w:val="20"/>
              </w:rPr>
              <w:t>Community partnerships</w:t>
            </w:r>
          </w:p>
          <w:p w14:paraId="23147FD8" w14:textId="0A6569A4" w:rsidR="00AE01E9" w:rsidRPr="00867E8C" w:rsidRDefault="003B7031" w:rsidP="00AE01E9">
            <w:pPr>
              <w:jc w:val="center"/>
              <w:rPr>
                <w:rFonts w:asciiTheme="majorBidi" w:hAnsiTheme="majorBidi" w:cstheme="majorBidi"/>
                <w:sz w:val="20"/>
                <w:szCs w:val="20"/>
                <w:rtl/>
              </w:rPr>
            </w:pPr>
            <w:r w:rsidRPr="00867E8C">
              <w:rPr>
                <w:rFonts w:asciiTheme="majorBidi" w:hAnsiTheme="majorBidi" w:cstheme="majorBidi"/>
                <w:sz w:val="20"/>
                <w:szCs w:val="20"/>
              </w:rPr>
              <w:t>Meeting the health needs</w:t>
            </w:r>
          </w:p>
          <w:p w14:paraId="6F92751E" w14:textId="776F5519" w:rsidR="003B7031" w:rsidRPr="00867E8C" w:rsidRDefault="003B7031" w:rsidP="00AE01E9">
            <w:pPr>
              <w:jc w:val="center"/>
              <w:rPr>
                <w:rFonts w:asciiTheme="majorBidi" w:hAnsiTheme="majorBidi" w:cstheme="majorBidi"/>
                <w:sz w:val="20"/>
                <w:szCs w:val="20"/>
                <w:rtl/>
              </w:rPr>
            </w:pPr>
            <w:r w:rsidRPr="00867E8C">
              <w:rPr>
                <w:rFonts w:asciiTheme="majorBidi" w:hAnsiTheme="majorBidi" w:cstheme="majorBidi"/>
                <w:sz w:val="20"/>
                <w:szCs w:val="20"/>
              </w:rPr>
              <w:t>Social justice</w:t>
            </w:r>
          </w:p>
          <w:p w14:paraId="36706380" w14:textId="77777777" w:rsidR="003B7031" w:rsidRPr="00867E8C" w:rsidRDefault="003B7031" w:rsidP="00AE01E9">
            <w:pPr>
              <w:jc w:val="center"/>
              <w:rPr>
                <w:rFonts w:asciiTheme="majorBidi" w:hAnsiTheme="majorBidi" w:cstheme="majorBidi"/>
                <w:sz w:val="20"/>
                <w:szCs w:val="20"/>
              </w:rPr>
            </w:pPr>
            <w:r w:rsidRPr="00867E8C">
              <w:rPr>
                <w:rFonts w:asciiTheme="majorBidi" w:hAnsiTheme="majorBidi" w:cstheme="majorBidi"/>
                <w:sz w:val="20"/>
                <w:szCs w:val="20"/>
              </w:rPr>
              <w:t>The community is considered the main setting for the activity</w:t>
            </w:r>
          </w:p>
          <w:p w14:paraId="17D6FD46" w14:textId="77777777" w:rsidR="000D6F38" w:rsidRPr="00867E8C" w:rsidRDefault="000D6F38" w:rsidP="00AE01E9">
            <w:pPr>
              <w:jc w:val="center"/>
              <w:rPr>
                <w:rFonts w:asciiTheme="majorBidi" w:hAnsiTheme="majorBidi" w:cstheme="majorBidi"/>
                <w:sz w:val="20"/>
                <w:szCs w:val="20"/>
              </w:rPr>
            </w:pPr>
            <w:r w:rsidRPr="00867E8C">
              <w:rPr>
                <w:rFonts w:asciiTheme="majorBidi" w:hAnsiTheme="majorBidi" w:cstheme="majorBidi"/>
                <w:sz w:val="20"/>
                <w:szCs w:val="20"/>
              </w:rPr>
              <w:t>Community-based experiences</w:t>
            </w:r>
          </w:p>
          <w:p w14:paraId="04D8A21C" w14:textId="5E0F50D5" w:rsidR="005942E0" w:rsidRPr="00867E8C" w:rsidRDefault="005942E0" w:rsidP="005942E0">
            <w:pPr>
              <w:jc w:val="center"/>
              <w:rPr>
                <w:rFonts w:asciiTheme="majorBidi" w:hAnsiTheme="majorBidi" w:cstheme="majorBidi"/>
                <w:sz w:val="20"/>
                <w:szCs w:val="20"/>
                <w:rtl/>
                <w:lang w:bidi="fa-IR"/>
              </w:rPr>
            </w:pPr>
            <w:r w:rsidRPr="00867E8C">
              <w:rPr>
                <w:rFonts w:asciiTheme="majorBidi" w:hAnsiTheme="majorBidi" w:cstheme="majorBidi"/>
                <w:sz w:val="20"/>
                <w:szCs w:val="20"/>
              </w:rPr>
              <w:t>Improvement of structure such as improvement of transport arrangements, accommodation, equipped facilities</w:t>
            </w:r>
          </w:p>
        </w:tc>
      </w:tr>
      <w:tr w:rsidR="009E0D70" w:rsidRPr="00867E8C" w14:paraId="727C557F" w14:textId="77777777" w:rsidTr="00F654D7">
        <w:trPr>
          <w:jc w:val="center"/>
        </w:trPr>
        <w:tc>
          <w:tcPr>
            <w:tcW w:w="418" w:type="dxa"/>
          </w:tcPr>
          <w:p w14:paraId="714FD9AD" w14:textId="14A05257" w:rsidR="00C9537B"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26</w:t>
            </w:r>
          </w:p>
        </w:tc>
        <w:tc>
          <w:tcPr>
            <w:tcW w:w="1266" w:type="dxa"/>
          </w:tcPr>
          <w:p w14:paraId="0D090A22" w14:textId="77777777" w:rsidR="00C9537B" w:rsidRPr="00867E8C" w:rsidRDefault="00C9537B" w:rsidP="00C9537B">
            <w:pPr>
              <w:jc w:val="center"/>
              <w:rPr>
                <w:rFonts w:asciiTheme="majorBidi" w:hAnsiTheme="majorBidi" w:cstheme="majorBidi"/>
                <w:sz w:val="20"/>
                <w:szCs w:val="20"/>
              </w:rPr>
            </w:pPr>
            <w:r w:rsidRPr="00867E8C">
              <w:rPr>
                <w:rFonts w:asciiTheme="majorBidi" w:hAnsiTheme="majorBidi" w:cstheme="majorBidi"/>
                <w:sz w:val="20"/>
                <w:szCs w:val="20"/>
              </w:rPr>
              <w:t>Mtshali, 2016</w:t>
            </w:r>
          </w:p>
          <w:p w14:paraId="1F5EC413" w14:textId="7164B2BB" w:rsidR="00030151" w:rsidRPr="00867E8C" w:rsidRDefault="00030151" w:rsidP="00C9537B">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004D3853" w:rsidRPr="00867E8C">
              <w:rPr>
                <w:rFonts w:asciiTheme="majorBidi" w:hAnsiTheme="majorBidi" w:cstheme="majorBidi"/>
                <w:sz w:val="20"/>
                <w:szCs w:val="20"/>
              </w:rPr>
              <w:instrText xml:space="preserve"> ADDIN EN.CITE &lt;EndNote&gt;&lt;Cite&gt;&lt;Author&gt;Mtshali&lt;/Author&gt;&lt;Year&gt;2016&lt;/Year&gt;&lt;RecNum&gt;18&lt;/RecNum&gt;&lt;DisplayText&gt;(26)&lt;/DisplayText&gt;&lt;record&gt;&lt;rec-number&gt;18&lt;/rec-number&gt;&lt;foreign-keys&gt;&lt;key app="EN" db-id="rfdprxf0i2few7eef5u5t92r9feprevd9a5z" timestamp="1671105650"&gt;18&lt;/key&gt;&lt;/foreign-keys&gt;&lt;ref-type name="Journal Article"&gt;17&lt;/ref-type&gt;&lt;contributors&gt;&lt;authors&gt;&lt;author&gt;Mtshali, Ntombifikile G&lt;/author&gt;&lt;author&gt;Gwele, Nomthandazo S &lt;/author&gt;&lt;/authors&gt;&lt;/contributors&gt;&lt;titles&gt;&lt;title&gt;Community-based nursing education in South Africa: A grounded-middle range theory&lt;/title&gt;&lt;secondary-title&gt;Journal of Nursing Education Practice&lt;/secondary-title&gt;&lt;/titles&gt;&lt;periodical&gt;&lt;full-title&gt;Journal of Nursing Education Practice&lt;/full-title&gt;&lt;/periodical&gt;&lt;pages&gt;55-67&lt;/pages&gt;&lt;volume&gt;6&lt;/volume&gt;&lt;number&gt;2&lt;/number&gt;&lt;dates&gt;&lt;year&gt;2016&lt;/year&gt;&lt;/dates&gt;&lt;isbn&gt;1925-4040&lt;/isbn&gt;&lt;urls&gt;&lt;/urls&gt;&lt;/record&gt;&lt;/Cite&gt;&lt;/EndNote&gt;</w:instrText>
            </w:r>
            <w:r w:rsidRPr="00867E8C">
              <w:rPr>
                <w:rFonts w:asciiTheme="majorBidi" w:hAnsiTheme="majorBidi" w:cstheme="majorBidi"/>
                <w:sz w:val="20"/>
                <w:szCs w:val="20"/>
              </w:rPr>
              <w:fldChar w:fldCharType="separate"/>
            </w:r>
            <w:r w:rsidR="004D3853" w:rsidRPr="00867E8C">
              <w:rPr>
                <w:rFonts w:asciiTheme="majorBidi" w:hAnsiTheme="majorBidi" w:cstheme="majorBidi"/>
                <w:noProof/>
                <w:sz w:val="20"/>
                <w:szCs w:val="20"/>
              </w:rPr>
              <w:t>(26)</w:t>
            </w:r>
            <w:r w:rsidRPr="00867E8C">
              <w:rPr>
                <w:rFonts w:asciiTheme="majorBidi" w:hAnsiTheme="majorBidi" w:cstheme="majorBidi"/>
                <w:sz w:val="20"/>
                <w:szCs w:val="20"/>
              </w:rPr>
              <w:fldChar w:fldCharType="end"/>
            </w:r>
          </w:p>
        </w:tc>
        <w:tc>
          <w:tcPr>
            <w:tcW w:w="1683" w:type="dxa"/>
          </w:tcPr>
          <w:p w14:paraId="1194DB0E" w14:textId="3DBFB8B6" w:rsidR="00C9537B" w:rsidRPr="00867E8C" w:rsidRDefault="00C9537B" w:rsidP="009B486D">
            <w:pPr>
              <w:jc w:val="center"/>
              <w:rPr>
                <w:rFonts w:asciiTheme="majorBidi" w:hAnsiTheme="majorBidi" w:cstheme="majorBidi"/>
                <w:sz w:val="20"/>
                <w:szCs w:val="20"/>
              </w:rPr>
            </w:pPr>
            <w:r w:rsidRPr="00867E8C">
              <w:rPr>
                <w:rFonts w:asciiTheme="majorBidi" w:hAnsiTheme="majorBidi" w:cstheme="majorBidi"/>
                <w:sz w:val="20"/>
                <w:szCs w:val="20"/>
              </w:rPr>
              <w:t xml:space="preserve">Community-based nursing education in South Africa: A </w:t>
            </w:r>
            <w:r w:rsidRPr="00867E8C">
              <w:rPr>
                <w:rFonts w:asciiTheme="majorBidi" w:hAnsiTheme="majorBidi" w:cstheme="majorBidi"/>
                <w:sz w:val="20"/>
                <w:szCs w:val="20"/>
              </w:rPr>
              <w:lastRenderedPageBreak/>
              <w:t>grounded-middle range theory</w:t>
            </w:r>
          </w:p>
        </w:tc>
        <w:tc>
          <w:tcPr>
            <w:tcW w:w="2748" w:type="dxa"/>
          </w:tcPr>
          <w:p w14:paraId="16A46CDF" w14:textId="16085F7E" w:rsidR="00C9537B" w:rsidRPr="00867E8C" w:rsidRDefault="00C9537B" w:rsidP="009B486D">
            <w:pPr>
              <w:jc w:val="center"/>
              <w:rPr>
                <w:rFonts w:asciiTheme="majorBidi" w:hAnsiTheme="majorBidi" w:cstheme="majorBidi"/>
                <w:sz w:val="20"/>
                <w:szCs w:val="20"/>
              </w:rPr>
            </w:pPr>
            <w:r w:rsidRPr="00867E8C">
              <w:rPr>
                <w:rFonts w:asciiTheme="majorBidi" w:hAnsiTheme="majorBidi" w:cstheme="majorBidi"/>
                <w:sz w:val="20"/>
                <w:szCs w:val="20"/>
              </w:rPr>
              <w:lastRenderedPageBreak/>
              <w:t xml:space="preserve">The purpose of this study was (a) to conceptualize the phenomenon CBE within the South African context, and (b) to develop a middle-range </w:t>
            </w:r>
            <w:r w:rsidRPr="00867E8C">
              <w:rPr>
                <w:rFonts w:asciiTheme="majorBidi" w:hAnsiTheme="majorBidi" w:cstheme="majorBidi"/>
                <w:sz w:val="20"/>
                <w:szCs w:val="20"/>
              </w:rPr>
              <w:lastRenderedPageBreak/>
              <w:t>theory that would guide the practice of CBE in basic nursing education in the country.</w:t>
            </w:r>
          </w:p>
        </w:tc>
        <w:tc>
          <w:tcPr>
            <w:tcW w:w="1149" w:type="dxa"/>
          </w:tcPr>
          <w:p w14:paraId="3CF1771C" w14:textId="7078652A" w:rsidR="00C9537B" w:rsidRPr="00867E8C" w:rsidRDefault="00C9537B" w:rsidP="00C9537B">
            <w:pPr>
              <w:jc w:val="center"/>
              <w:rPr>
                <w:rFonts w:asciiTheme="majorBidi" w:hAnsiTheme="majorBidi" w:cstheme="majorBidi"/>
                <w:sz w:val="20"/>
                <w:szCs w:val="20"/>
              </w:rPr>
            </w:pPr>
            <w:r w:rsidRPr="00867E8C">
              <w:rPr>
                <w:rFonts w:asciiTheme="majorBidi" w:hAnsiTheme="majorBidi" w:cstheme="majorBidi"/>
                <w:sz w:val="20"/>
                <w:szCs w:val="20"/>
              </w:rPr>
              <w:lastRenderedPageBreak/>
              <w:t>Grounded theory approach</w:t>
            </w:r>
          </w:p>
        </w:tc>
        <w:tc>
          <w:tcPr>
            <w:tcW w:w="1561" w:type="dxa"/>
          </w:tcPr>
          <w:p w14:paraId="16734DAF" w14:textId="0AFC5319" w:rsidR="00C9537B" w:rsidRPr="00867E8C" w:rsidRDefault="00C9537B"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24997912" w14:textId="77777777" w:rsidR="00887674" w:rsidRPr="00867E8C" w:rsidRDefault="00887674" w:rsidP="00887674">
            <w:pPr>
              <w:jc w:val="center"/>
              <w:rPr>
                <w:rFonts w:asciiTheme="majorBidi" w:hAnsiTheme="majorBidi" w:cstheme="majorBidi"/>
                <w:sz w:val="20"/>
                <w:szCs w:val="20"/>
              </w:rPr>
            </w:pPr>
            <w:r w:rsidRPr="00867E8C">
              <w:rPr>
                <w:rFonts w:asciiTheme="majorBidi" w:hAnsiTheme="majorBidi" w:cstheme="majorBidi"/>
                <w:sz w:val="20"/>
                <w:szCs w:val="20"/>
              </w:rPr>
              <w:t>Meeting the health needs.</w:t>
            </w:r>
          </w:p>
          <w:p w14:paraId="2EC66488" w14:textId="77777777" w:rsidR="00887674" w:rsidRPr="00867E8C" w:rsidRDefault="00887674" w:rsidP="00887674">
            <w:pPr>
              <w:jc w:val="center"/>
              <w:rPr>
                <w:rFonts w:asciiTheme="majorBidi" w:hAnsiTheme="majorBidi" w:cstheme="majorBidi"/>
                <w:sz w:val="20"/>
                <w:szCs w:val="20"/>
              </w:rPr>
            </w:pPr>
            <w:r w:rsidRPr="00867E8C">
              <w:rPr>
                <w:rFonts w:asciiTheme="majorBidi" w:hAnsiTheme="majorBidi" w:cstheme="majorBidi"/>
                <w:sz w:val="20"/>
                <w:szCs w:val="20"/>
              </w:rPr>
              <w:t>Increasing access to health care services</w:t>
            </w:r>
          </w:p>
          <w:p w14:paraId="0C0B89B4" w14:textId="77777777" w:rsidR="00887674" w:rsidRPr="00867E8C" w:rsidRDefault="00887674" w:rsidP="00887674">
            <w:pPr>
              <w:jc w:val="center"/>
              <w:rPr>
                <w:rFonts w:asciiTheme="majorBidi" w:hAnsiTheme="majorBidi" w:cstheme="majorBidi"/>
                <w:sz w:val="20"/>
                <w:szCs w:val="20"/>
              </w:rPr>
            </w:pPr>
            <w:r w:rsidRPr="00867E8C">
              <w:rPr>
                <w:rFonts w:asciiTheme="majorBidi" w:hAnsiTheme="majorBidi" w:cstheme="majorBidi"/>
                <w:sz w:val="20"/>
                <w:szCs w:val="20"/>
              </w:rPr>
              <w:t>Social participation.</w:t>
            </w:r>
          </w:p>
          <w:p w14:paraId="31AE7F21" w14:textId="77777777" w:rsidR="00887674" w:rsidRPr="00867E8C" w:rsidRDefault="00887674" w:rsidP="00887674">
            <w:pPr>
              <w:jc w:val="center"/>
              <w:rPr>
                <w:rFonts w:asciiTheme="majorBidi" w:hAnsiTheme="majorBidi" w:cstheme="majorBidi"/>
                <w:sz w:val="20"/>
                <w:szCs w:val="20"/>
              </w:rPr>
            </w:pPr>
            <w:r w:rsidRPr="00867E8C">
              <w:rPr>
                <w:rFonts w:asciiTheme="majorBidi" w:hAnsiTheme="majorBidi" w:cstheme="majorBidi"/>
                <w:sz w:val="20"/>
                <w:szCs w:val="20"/>
              </w:rPr>
              <w:t>The community is the main setting for the activity of community-based nurses.</w:t>
            </w:r>
          </w:p>
          <w:p w14:paraId="0E4FEC6F" w14:textId="77777777" w:rsidR="00887674" w:rsidRPr="00867E8C" w:rsidRDefault="00887674" w:rsidP="00887674">
            <w:pPr>
              <w:jc w:val="center"/>
              <w:rPr>
                <w:rFonts w:asciiTheme="majorBidi" w:hAnsiTheme="majorBidi" w:cstheme="majorBidi"/>
                <w:sz w:val="20"/>
                <w:szCs w:val="20"/>
              </w:rPr>
            </w:pPr>
            <w:r w:rsidRPr="00867E8C">
              <w:rPr>
                <w:rFonts w:asciiTheme="majorBidi" w:hAnsiTheme="majorBidi" w:cstheme="majorBidi"/>
                <w:sz w:val="20"/>
                <w:szCs w:val="20"/>
              </w:rPr>
              <w:lastRenderedPageBreak/>
              <w:t>Greater percentage of community-based experiences than clinical experiences.</w:t>
            </w:r>
          </w:p>
          <w:p w14:paraId="2B2E10D4" w14:textId="77777777" w:rsidR="00887674" w:rsidRPr="00867E8C" w:rsidRDefault="00887674" w:rsidP="00887674">
            <w:pPr>
              <w:jc w:val="center"/>
              <w:rPr>
                <w:rFonts w:asciiTheme="majorBidi" w:hAnsiTheme="majorBidi" w:cstheme="majorBidi"/>
                <w:sz w:val="20"/>
                <w:szCs w:val="20"/>
              </w:rPr>
            </w:pPr>
            <w:r w:rsidRPr="00867E8C">
              <w:rPr>
                <w:rFonts w:asciiTheme="majorBidi" w:hAnsiTheme="majorBidi" w:cstheme="majorBidi"/>
                <w:sz w:val="20"/>
                <w:szCs w:val="20"/>
              </w:rPr>
              <w:t>Being responsive to the needs of community.</w:t>
            </w:r>
          </w:p>
          <w:p w14:paraId="6077E440" w14:textId="214858D4" w:rsidR="00C9537B" w:rsidRPr="00867E8C" w:rsidRDefault="00887674" w:rsidP="00887674">
            <w:pPr>
              <w:jc w:val="center"/>
              <w:rPr>
                <w:rFonts w:asciiTheme="majorBidi" w:hAnsiTheme="majorBidi" w:cstheme="majorBidi"/>
                <w:sz w:val="20"/>
                <w:szCs w:val="20"/>
              </w:rPr>
            </w:pPr>
            <w:r w:rsidRPr="00867E8C">
              <w:rPr>
                <w:rFonts w:asciiTheme="majorBidi" w:hAnsiTheme="majorBidi" w:cstheme="majorBidi"/>
                <w:sz w:val="20"/>
                <w:szCs w:val="20"/>
              </w:rPr>
              <w:t>Using a problem-based and service-based approach to solve problems.</w:t>
            </w:r>
          </w:p>
        </w:tc>
      </w:tr>
      <w:tr w:rsidR="009E0D70" w:rsidRPr="00867E8C" w14:paraId="55BA66E1" w14:textId="77777777" w:rsidTr="00F654D7">
        <w:trPr>
          <w:jc w:val="center"/>
        </w:trPr>
        <w:tc>
          <w:tcPr>
            <w:tcW w:w="418" w:type="dxa"/>
          </w:tcPr>
          <w:p w14:paraId="2F5EAF8D" w14:textId="04CA80CF" w:rsidR="00D67B10"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lastRenderedPageBreak/>
              <w:t>27</w:t>
            </w:r>
          </w:p>
        </w:tc>
        <w:tc>
          <w:tcPr>
            <w:tcW w:w="1266" w:type="dxa"/>
          </w:tcPr>
          <w:p w14:paraId="6DE18EC7" w14:textId="77777777" w:rsidR="00D67B10" w:rsidRPr="00867E8C" w:rsidRDefault="00D67B10" w:rsidP="00C9537B">
            <w:pPr>
              <w:jc w:val="center"/>
              <w:rPr>
                <w:rFonts w:asciiTheme="majorBidi" w:hAnsiTheme="majorBidi" w:cstheme="majorBidi"/>
                <w:sz w:val="20"/>
                <w:szCs w:val="20"/>
              </w:rPr>
            </w:pPr>
            <w:r w:rsidRPr="00867E8C">
              <w:rPr>
                <w:rFonts w:asciiTheme="majorBidi" w:hAnsiTheme="majorBidi" w:cstheme="majorBidi"/>
                <w:sz w:val="20"/>
                <w:szCs w:val="20"/>
              </w:rPr>
              <w:t>Lubbers, 2016</w:t>
            </w:r>
          </w:p>
          <w:p w14:paraId="5E818D9C" w14:textId="34993D47" w:rsidR="00030151" w:rsidRPr="00867E8C" w:rsidRDefault="00030151" w:rsidP="00C9537B">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004D3853" w:rsidRPr="00867E8C">
              <w:rPr>
                <w:rFonts w:asciiTheme="majorBidi" w:hAnsiTheme="majorBidi" w:cstheme="majorBidi"/>
                <w:sz w:val="20"/>
                <w:szCs w:val="20"/>
              </w:rPr>
              <w:instrText xml:space="preserve"> ADDIN EN.CITE &lt;EndNote&gt;&lt;Cite&gt;&lt;Author&gt;Lubbers&lt;/Author&gt;&lt;Year&gt;2016&lt;/Year&gt;&lt;RecNum&gt;185&lt;/RecNum&gt;&lt;DisplayText&gt;(27)&lt;/DisplayText&gt;&lt;record&gt;&lt;rec-number&gt;185&lt;/rec-number&gt;&lt;foreign-keys&gt;&lt;key app="EN" db-id="rfdprxf0i2few7eef5u5t92r9feprevd9a5z" timestamp="1673964424"&gt;185&lt;/key&gt;&lt;/foreign-keys&gt;&lt;ref-type name="Journal Article"&gt;17&lt;/ref-type&gt;&lt;contributors&gt;&lt;authors&gt;&lt;author&gt;Lubbers, Jaclynn&lt;/author&gt;&lt;author&gt;Rossman, Carol&lt;/author&gt;&lt;/authors&gt;&lt;/contributors&gt;&lt;titles&gt;&lt;title&gt;The effects of pediatric community simulation experience on the self-confidence and satisfaction of baccalaureate nursing students: A quasi-experimental study&lt;/title&gt;&lt;secondary-title&gt;Nurse Education Today&lt;/secondary-title&gt;&lt;/titles&gt;&lt;periodical&gt;&lt;full-title&gt;Nurse Education Today&lt;/full-title&gt;&lt;/periodical&gt;&lt;pages&gt;93-98&lt;/pages&gt;&lt;volume&gt;39&lt;/volume&gt;&lt;dates&gt;&lt;year&gt;2016&lt;/year&gt;&lt;/dates&gt;&lt;isbn&gt;0260-6917&lt;/isbn&gt;&lt;urls&gt;&lt;/urls&gt;&lt;/record&gt;&lt;/Cite&gt;&lt;/EndNote&gt;</w:instrText>
            </w:r>
            <w:r w:rsidRPr="00867E8C">
              <w:rPr>
                <w:rFonts w:asciiTheme="majorBidi" w:hAnsiTheme="majorBidi" w:cstheme="majorBidi"/>
                <w:sz w:val="20"/>
                <w:szCs w:val="20"/>
              </w:rPr>
              <w:fldChar w:fldCharType="separate"/>
            </w:r>
            <w:r w:rsidR="004D3853" w:rsidRPr="00867E8C">
              <w:rPr>
                <w:rFonts w:asciiTheme="majorBidi" w:hAnsiTheme="majorBidi" w:cstheme="majorBidi"/>
                <w:noProof/>
                <w:sz w:val="20"/>
                <w:szCs w:val="20"/>
              </w:rPr>
              <w:t>(27)</w:t>
            </w:r>
            <w:r w:rsidRPr="00867E8C">
              <w:rPr>
                <w:rFonts w:asciiTheme="majorBidi" w:hAnsiTheme="majorBidi" w:cstheme="majorBidi"/>
                <w:sz w:val="20"/>
                <w:szCs w:val="20"/>
              </w:rPr>
              <w:fldChar w:fldCharType="end"/>
            </w:r>
          </w:p>
        </w:tc>
        <w:tc>
          <w:tcPr>
            <w:tcW w:w="1683" w:type="dxa"/>
          </w:tcPr>
          <w:p w14:paraId="2B228E43" w14:textId="642701E6" w:rsidR="00D67B10" w:rsidRPr="00867E8C" w:rsidRDefault="00D67B10" w:rsidP="00D67B10">
            <w:pPr>
              <w:jc w:val="center"/>
              <w:rPr>
                <w:rFonts w:asciiTheme="majorBidi" w:hAnsiTheme="majorBidi" w:cstheme="majorBidi"/>
                <w:sz w:val="20"/>
                <w:szCs w:val="20"/>
              </w:rPr>
            </w:pPr>
            <w:r w:rsidRPr="00867E8C">
              <w:rPr>
                <w:rFonts w:asciiTheme="majorBidi" w:hAnsiTheme="majorBidi" w:cstheme="majorBidi"/>
                <w:sz w:val="20"/>
                <w:szCs w:val="20"/>
              </w:rPr>
              <w:t>The effects of pediatric community simulation experience on the self-confidence and satisfaction of baccalaureate nursing students: A quasi-experimental study</w:t>
            </w:r>
          </w:p>
        </w:tc>
        <w:tc>
          <w:tcPr>
            <w:tcW w:w="2748" w:type="dxa"/>
          </w:tcPr>
          <w:p w14:paraId="67B86C17" w14:textId="03BD3DEC" w:rsidR="00D67B10" w:rsidRPr="00867E8C" w:rsidRDefault="005B6F0E" w:rsidP="009B486D">
            <w:pPr>
              <w:jc w:val="center"/>
              <w:rPr>
                <w:rFonts w:asciiTheme="majorBidi" w:hAnsiTheme="majorBidi" w:cstheme="majorBidi"/>
                <w:sz w:val="20"/>
                <w:szCs w:val="20"/>
              </w:rPr>
            </w:pPr>
            <w:r w:rsidRPr="00867E8C">
              <w:rPr>
                <w:rFonts w:asciiTheme="majorBidi" w:hAnsiTheme="majorBidi" w:cstheme="majorBidi"/>
                <w:sz w:val="20"/>
                <w:szCs w:val="20"/>
              </w:rPr>
              <w:t>The purpose of this study was to determine the effects of a pediatric community simulation experience on the self-confidence of nursing students.</w:t>
            </w:r>
          </w:p>
        </w:tc>
        <w:tc>
          <w:tcPr>
            <w:tcW w:w="1149" w:type="dxa"/>
          </w:tcPr>
          <w:p w14:paraId="2917A0B3" w14:textId="0B23A50D" w:rsidR="00D67B10" w:rsidRPr="00867E8C" w:rsidRDefault="00D67B10" w:rsidP="00D67B10">
            <w:pPr>
              <w:jc w:val="center"/>
              <w:rPr>
                <w:rFonts w:asciiTheme="majorBidi" w:hAnsiTheme="majorBidi" w:cstheme="majorBidi"/>
                <w:sz w:val="20"/>
                <w:szCs w:val="20"/>
              </w:rPr>
            </w:pPr>
            <w:r w:rsidRPr="00867E8C">
              <w:rPr>
                <w:rFonts w:asciiTheme="majorBidi" w:hAnsiTheme="majorBidi" w:cstheme="majorBidi"/>
                <w:sz w:val="20"/>
                <w:szCs w:val="20"/>
              </w:rPr>
              <w:t>Quasi experimental Pre-test and post-test Single group</w:t>
            </w:r>
          </w:p>
        </w:tc>
        <w:tc>
          <w:tcPr>
            <w:tcW w:w="1561" w:type="dxa"/>
          </w:tcPr>
          <w:p w14:paraId="0A7CAD8D" w14:textId="5004124E" w:rsidR="00D67B10" w:rsidRPr="00867E8C" w:rsidRDefault="005B6F0E" w:rsidP="009B486D">
            <w:pPr>
              <w:jc w:val="center"/>
              <w:rPr>
                <w:rFonts w:asciiTheme="majorBidi" w:hAnsiTheme="majorBidi" w:cstheme="majorBidi"/>
                <w:sz w:val="20"/>
                <w:szCs w:val="20"/>
              </w:rPr>
            </w:pPr>
            <w:r w:rsidRPr="00867E8C">
              <w:rPr>
                <w:rFonts w:asciiTheme="majorBidi" w:hAnsiTheme="majorBidi" w:cstheme="majorBidi"/>
                <w:sz w:val="20"/>
                <w:szCs w:val="20"/>
              </w:rPr>
              <w:t xml:space="preserve">Community </w:t>
            </w:r>
          </w:p>
        </w:tc>
        <w:tc>
          <w:tcPr>
            <w:tcW w:w="4125" w:type="dxa"/>
          </w:tcPr>
          <w:p w14:paraId="3C8E7B7A" w14:textId="77777777" w:rsidR="00D67B10" w:rsidRPr="00867E8C" w:rsidRDefault="008A3B93" w:rsidP="00887674">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Increasing nurses' self-confidence and the positive impact of community-based activities</w:t>
            </w:r>
          </w:p>
          <w:p w14:paraId="6C1AA860" w14:textId="54939380" w:rsidR="008A3B93" w:rsidRPr="00867E8C" w:rsidRDefault="008A3B93" w:rsidP="00887674">
            <w:pPr>
              <w:jc w:val="center"/>
              <w:rPr>
                <w:rFonts w:asciiTheme="majorBidi" w:hAnsiTheme="majorBidi" w:cstheme="majorBidi"/>
                <w:sz w:val="20"/>
                <w:szCs w:val="20"/>
                <w:rtl/>
                <w:lang w:bidi="fa-IR"/>
              </w:rPr>
            </w:pPr>
          </w:p>
        </w:tc>
      </w:tr>
      <w:tr w:rsidR="009E0D70" w:rsidRPr="00867E8C" w14:paraId="581AEA36" w14:textId="77777777" w:rsidTr="00F654D7">
        <w:trPr>
          <w:jc w:val="center"/>
        </w:trPr>
        <w:tc>
          <w:tcPr>
            <w:tcW w:w="418" w:type="dxa"/>
          </w:tcPr>
          <w:p w14:paraId="4FDAA34E" w14:textId="3BCB6B87" w:rsidR="005B6F0E"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28</w:t>
            </w:r>
          </w:p>
        </w:tc>
        <w:tc>
          <w:tcPr>
            <w:tcW w:w="1266" w:type="dxa"/>
          </w:tcPr>
          <w:p w14:paraId="07496841" w14:textId="77777777" w:rsidR="005B6F0E" w:rsidRPr="00867E8C" w:rsidRDefault="005B6F0E" w:rsidP="00C9537B">
            <w:pPr>
              <w:jc w:val="center"/>
              <w:rPr>
                <w:rFonts w:asciiTheme="majorBidi" w:hAnsiTheme="majorBidi" w:cstheme="majorBidi"/>
                <w:sz w:val="20"/>
                <w:szCs w:val="20"/>
              </w:rPr>
            </w:pPr>
            <w:r w:rsidRPr="00867E8C">
              <w:rPr>
                <w:rFonts w:asciiTheme="majorBidi" w:hAnsiTheme="majorBidi" w:cstheme="majorBidi"/>
                <w:sz w:val="20"/>
                <w:szCs w:val="20"/>
              </w:rPr>
              <w:t>Lubbers, 2017</w:t>
            </w:r>
          </w:p>
          <w:p w14:paraId="11B7BBA2" w14:textId="55FAEDCD" w:rsidR="00030151" w:rsidRPr="00867E8C" w:rsidRDefault="00030151" w:rsidP="00C9537B">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004D3853" w:rsidRPr="00867E8C">
              <w:rPr>
                <w:rFonts w:asciiTheme="majorBidi" w:hAnsiTheme="majorBidi" w:cstheme="majorBidi"/>
                <w:sz w:val="20"/>
                <w:szCs w:val="20"/>
              </w:rPr>
              <w:instrText xml:space="preserve"> ADDIN EN.CITE &lt;EndNote&gt;&lt;Cite&gt;&lt;Author&gt;Lubbers&lt;/Author&gt;&lt;Year&gt;2017&lt;/Year&gt;&lt;RecNum&gt;111&lt;/RecNum&gt;&lt;DisplayText&gt;(28)&lt;/DisplayText&gt;&lt;record&gt;&lt;rec-number&gt;111&lt;/rec-number&gt;&lt;foreign-keys&gt;&lt;key app="EN" db-id="rfdprxf0i2few7eef5u5t92r9feprevd9a5z" timestamp="1671698942"&gt;111&lt;/key&gt;&lt;/foreign-keys&gt;&lt;ref-type name="Journal Article"&gt;17&lt;/ref-type&gt;&lt;contributors&gt;&lt;authors&gt;&lt;author&gt;Lubbers, Jaclynn&lt;/author&gt;&lt;author&gt;Rossman, Carol &lt;/author&gt;&lt;/authors&gt;&lt;/contributors&gt;&lt;titles&gt;&lt;title&gt;Satisfaction and self-confidence with nursing clinical simulation: Novice learners, medium-fidelity, and community settings&lt;/title&gt;&lt;secondary-title&gt;Nurse Education Today&lt;/secondary-title&gt;&lt;/titles&gt;&lt;periodical&gt;&lt;full-title&gt;Nurse Education Today&lt;/full-title&gt;&lt;/periodical&gt;&lt;pages&gt;140-144&lt;/pages&gt;&lt;volume&gt;48&lt;/volume&gt;&lt;dates&gt;&lt;year&gt;2017&lt;/year&gt;&lt;/dates&gt;&lt;isbn&gt;0260-6917&lt;/isbn&gt;&lt;urls&gt;&lt;/urls&gt;&lt;/record&gt;&lt;/Cite&gt;&lt;/EndNote&gt;</w:instrText>
            </w:r>
            <w:r w:rsidRPr="00867E8C">
              <w:rPr>
                <w:rFonts w:asciiTheme="majorBidi" w:hAnsiTheme="majorBidi" w:cstheme="majorBidi"/>
                <w:sz w:val="20"/>
                <w:szCs w:val="20"/>
              </w:rPr>
              <w:fldChar w:fldCharType="separate"/>
            </w:r>
            <w:r w:rsidR="004D3853" w:rsidRPr="00867E8C">
              <w:rPr>
                <w:rFonts w:asciiTheme="majorBidi" w:hAnsiTheme="majorBidi" w:cstheme="majorBidi"/>
                <w:noProof/>
                <w:sz w:val="20"/>
                <w:szCs w:val="20"/>
              </w:rPr>
              <w:t>(28)</w:t>
            </w:r>
            <w:r w:rsidRPr="00867E8C">
              <w:rPr>
                <w:rFonts w:asciiTheme="majorBidi" w:hAnsiTheme="majorBidi" w:cstheme="majorBidi"/>
                <w:sz w:val="20"/>
                <w:szCs w:val="20"/>
              </w:rPr>
              <w:fldChar w:fldCharType="end"/>
            </w:r>
          </w:p>
        </w:tc>
        <w:tc>
          <w:tcPr>
            <w:tcW w:w="1683" w:type="dxa"/>
          </w:tcPr>
          <w:p w14:paraId="50A5F697" w14:textId="75AD47ED" w:rsidR="005B6F0E" w:rsidRPr="00867E8C" w:rsidRDefault="005B6F0E" w:rsidP="005B6F0E">
            <w:pPr>
              <w:jc w:val="center"/>
              <w:rPr>
                <w:rFonts w:asciiTheme="majorBidi" w:hAnsiTheme="majorBidi" w:cstheme="majorBidi"/>
                <w:sz w:val="20"/>
                <w:szCs w:val="20"/>
              </w:rPr>
            </w:pPr>
            <w:r w:rsidRPr="00867E8C">
              <w:rPr>
                <w:rFonts w:asciiTheme="majorBidi" w:hAnsiTheme="majorBidi" w:cstheme="majorBidi"/>
                <w:sz w:val="20"/>
                <w:szCs w:val="20"/>
              </w:rPr>
              <w:t>Satisfaction and self-confidence with nursing clinical simulation: Novice learners, medium-fidelity, and community settings</w:t>
            </w:r>
          </w:p>
        </w:tc>
        <w:tc>
          <w:tcPr>
            <w:tcW w:w="2748" w:type="dxa"/>
          </w:tcPr>
          <w:p w14:paraId="09F1D64D" w14:textId="462FF0EC" w:rsidR="005B6F0E" w:rsidRPr="00867E8C" w:rsidRDefault="005B6F0E" w:rsidP="005B6F0E">
            <w:pPr>
              <w:jc w:val="center"/>
              <w:rPr>
                <w:rFonts w:asciiTheme="majorBidi" w:hAnsiTheme="majorBidi" w:cstheme="majorBidi"/>
                <w:sz w:val="20"/>
                <w:szCs w:val="20"/>
              </w:rPr>
            </w:pPr>
            <w:r w:rsidRPr="00867E8C">
              <w:rPr>
                <w:rFonts w:asciiTheme="majorBidi" w:hAnsiTheme="majorBidi" w:cstheme="majorBidi"/>
                <w:sz w:val="20"/>
                <w:szCs w:val="20"/>
              </w:rPr>
              <w:t xml:space="preserve">The purpose of this study was to evaluate the use of medium fidelity simulation by measuring self-confidence and satisfaction among novice learners and to demonstrate the feasibility of using </w:t>
            </w:r>
            <w:r w:rsidR="00E8456E" w:rsidRPr="00867E8C">
              <w:rPr>
                <w:rFonts w:asciiTheme="majorBidi" w:hAnsiTheme="majorBidi" w:cstheme="majorBidi"/>
                <w:sz w:val="20"/>
                <w:szCs w:val="20"/>
              </w:rPr>
              <w:t>community-based</w:t>
            </w:r>
            <w:r w:rsidRPr="00867E8C">
              <w:rPr>
                <w:rFonts w:asciiTheme="majorBidi" w:hAnsiTheme="majorBidi" w:cstheme="majorBidi"/>
                <w:sz w:val="20"/>
                <w:szCs w:val="20"/>
              </w:rPr>
              <w:t xml:space="preserve"> scenarios in simulation. </w:t>
            </w:r>
          </w:p>
        </w:tc>
        <w:tc>
          <w:tcPr>
            <w:tcW w:w="1149" w:type="dxa"/>
          </w:tcPr>
          <w:p w14:paraId="1DB6FA7A" w14:textId="3CF909D4" w:rsidR="005B6F0E" w:rsidRPr="00867E8C" w:rsidRDefault="005B6F0E" w:rsidP="00D67B10">
            <w:pPr>
              <w:jc w:val="center"/>
              <w:rPr>
                <w:rFonts w:asciiTheme="majorBidi" w:hAnsiTheme="majorBidi" w:cstheme="majorBidi"/>
                <w:sz w:val="20"/>
                <w:szCs w:val="20"/>
              </w:rPr>
            </w:pPr>
            <w:r w:rsidRPr="00867E8C">
              <w:rPr>
                <w:rFonts w:asciiTheme="majorBidi" w:hAnsiTheme="majorBidi" w:cstheme="majorBidi"/>
                <w:sz w:val="20"/>
                <w:szCs w:val="20"/>
              </w:rPr>
              <w:t>Quasi experimental Pre-test and post-test Single group</w:t>
            </w:r>
          </w:p>
        </w:tc>
        <w:tc>
          <w:tcPr>
            <w:tcW w:w="1561" w:type="dxa"/>
          </w:tcPr>
          <w:p w14:paraId="0FB3DE22" w14:textId="4567EBFD" w:rsidR="005B6F0E" w:rsidRPr="00867E8C" w:rsidRDefault="005B6F0E"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025D8098" w14:textId="26F969F0" w:rsidR="005B6F0E" w:rsidRPr="00867E8C" w:rsidRDefault="008A3B93" w:rsidP="00887674">
            <w:pPr>
              <w:jc w:val="center"/>
              <w:rPr>
                <w:rFonts w:asciiTheme="majorBidi" w:hAnsiTheme="majorBidi" w:cstheme="majorBidi"/>
                <w:sz w:val="20"/>
                <w:szCs w:val="20"/>
              </w:rPr>
            </w:pPr>
            <w:r w:rsidRPr="00867E8C">
              <w:rPr>
                <w:rFonts w:asciiTheme="majorBidi" w:hAnsiTheme="majorBidi" w:cstheme="majorBidi"/>
                <w:sz w:val="20"/>
                <w:szCs w:val="20"/>
              </w:rPr>
              <w:t>Increasing nurses' satisfaction and the positive impact of community-based activities</w:t>
            </w:r>
          </w:p>
        </w:tc>
      </w:tr>
      <w:tr w:rsidR="009E0D70" w:rsidRPr="00867E8C" w14:paraId="7D4AF5F0" w14:textId="77777777" w:rsidTr="00F654D7">
        <w:trPr>
          <w:jc w:val="center"/>
        </w:trPr>
        <w:tc>
          <w:tcPr>
            <w:tcW w:w="418" w:type="dxa"/>
          </w:tcPr>
          <w:p w14:paraId="7A7E9E96" w14:textId="540F2037" w:rsidR="00887674"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29</w:t>
            </w:r>
          </w:p>
        </w:tc>
        <w:tc>
          <w:tcPr>
            <w:tcW w:w="1266" w:type="dxa"/>
          </w:tcPr>
          <w:p w14:paraId="56531238" w14:textId="77777777" w:rsidR="00887674" w:rsidRPr="00867E8C" w:rsidRDefault="00887674" w:rsidP="00887674">
            <w:pPr>
              <w:jc w:val="center"/>
              <w:rPr>
                <w:rFonts w:asciiTheme="majorBidi" w:hAnsiTheme="majorBidi" w:cstheme="majorBidi"/>
                <w:sz w:val="20"/>
                <w:szCs w:val="20"/>
              </w:rPr>
            </w:pPr>
            <w:r w:rsidRPr="00867E8C">
              <w:rPr>
                <w:rFonts w:asciiTheme="majorBidi" w:hAnsiTheme="majorBidi" w:cstheme="majorBidi"/>
                <w:sz w:val="20"/>
                <w:szCs w:val="20"/>
              </w:rPr>
              <w:t>Heydari, 2017</w:t>
            </w:r>
          </w:p>
          <w:p w14:paraId="6696ECFB" w14:textId="1404AE77" w:rsidR="00030151" w:rsidRPr="00867E8C" w:rsidRDefault="00030151" w:rsidP="00887674">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004D3853" w:rsidRPr="00867E8C">
              <w:rPr>
                <w:rFonts w:asciiTheme="majorBidi" w:hAnsiTheme="majorBidi" w:cstheme="majorBidi"/>
                <w:sz w:val="20"/>
                <w:szCs w:val="20"/>
              </w:rPr>
              <w:instrText xml:space="preserve"> ADDIN EN.CITE &lt;EndNote&gt;&lt;Cite&gt;&lt;Author&gt;Heydari&lt;/Author&gt;&lt;Year&gt;2017&lt;/Year&gt;&lt;RecNum&gt;20&lt;/RecNum&gt;&lt;DisplayText&gt;(29)&lt;/DisplayText&gt;&lt;record&gt;&lt;rec-number&gt;20&lt;/rec-number&gt;&lt;foreign-keys&gt;&lt;key app="EN" db-id="rfdprxf0i2few7eef5u5t92r9feprevd9a5z" timestamp="1671105822"&gt;20&lt;/key&gt;&lt;/foreign-keys&gt;&lt;ref-type name="Journal Article"&gt;17&lt;/ref-type&gt;&lt;contributors&gt;&lt;authors&gt;&lt;author&gt;Heydari, Heshmatolah&lt;/author&gt;&lt;author&gt;Rahnavard, Zahra&lt;/author&gt;&lt;author&gt;Ghaffari, Fatemeh&lt;/author&gt;&lt;/authors&gt;&lt;/contributors&gt;&lt;titles&gt;&lt;title&gt;Exploring the position of community-based nursing in Iran: a qualitative study&lt;/title&gt;&lt;secondary-title&gt;International Journal of Community Based Nursing and Midwifery&lt;/secondary-title&gt;&lt;/titles&gt;&lt;periodical&gt;&lt;full-title&gt;International Journal of Community Based Nursing and Midwifery&lt;/full-title&gt;&lt;/periodical&gt;&lt;pages&gt;386-396&lt;/pages&gt;&lt;volume&gt;5&lt;/volume&gt;&lt;number&gt;4&lt;/number&gt;&lt;dates&gt;&lt;year&gt;2017&lt;/year&gt;&lt;/dates&gt;&lt;isbn&gt;2322-2476&lt;/isbn&gt;&lt;urls&gt;&lt;/urls&gt;&lt;/record&gt;&lt;/Cite&gt;&lt;/EndNote&gt;</w:instrText>
            </w:r>
            <w:r w:rsidRPr="00867E8C">
              <w:rPr>
                <w:rFonts w:asciiTheme="majorBidi" w:hAnsiTheme="majorBidi" w:cstheme="majorBidi"/>
                <w:sz w:val="20"/>
                <w:szCs w:val="20"/>
              </w:rPr>
              <w:fldChar w:fldCharType="separate"/>
            </w:r>
            <w:r w:rsidR="004D3853" w:rsidRPr="00867E8C">
              <w:rPr>
                <w:rFonts w:asciiTheme="majorBidi" w:hAnsiTheme="majorBidi" w:cstheme="majorBidi"/>
                <w:noProof/>
                <w:sz w:val="20"/>
                <w:szCs w:val="20"/>
              </w:rPr>
              <w:t>(29)</w:t>
            </w:r>
            <w:r w:rsidRPr="00867E8C">
              <w:rPr>
                <w:rFonts w:asciiTheme="majorBidi" w:hAnsiTheme="majorBidi" w:cstheme="majorBidi"/>
                <w:sz w:val="20"/>
                <w:szCs w:val="20"/>
              </w:rPr>
              <w:fldChar w:fldCharType="end"/>
            </w:r>
          </w:p>
        </w:tc>
        <w:tc>
          <w:tcPr>
            <w:tcW w:w="1683" w:type="dxa"/>
          </w:tcPr>
          <w:p w14:paraId="470E4934" w14:textId="2324728D" w:rsidR="00887674" w:rsidRPr="00867E8C" w:rsidRDefault="00887674" w:rsidP="009B486D">
            <w:pPr>
              <w:jc w:val="center"/>
              <w:rPr>
                <w:rFonts w:asciiTheme="majorBidi" w:hAnsiTheme="majorBidi" w:cstheme="majorBidi"/>
                <w:sz w:val="20"/>
                <w:szCs w:val="20"/>
              </w:rPr>
            </w:pPr>
            <w:r w:rsidRPr="00867E8C">
              <w:rPr>
                <w:rFonts w:asciiTheme="majorBidi" w:hAnsiTheme="majorBidi" w:cstheme="majorBidi"/>
                <w:sz w:val="20"/>
                <w:szCs w:val="20"/>
              </w:rPr>
              <w:t>Exploring the position of community-based nursing in Iran: A qualitative study</w:t>
            </w:r>
          </w:p>
        </w:tc>
        <w:tc>
          <w:tcPr>
            <w:tcW w:w="2748" w:type="dxa"/>
          </w:tcPr>
          <w:p w14:paraId="0A1B1893" w14:textId="740BFE64" w:rsidR="00887674" w:rsidRPr="00867E8C" w:rsidRDefault="00887674" w:rsidP="00887674">
            <w:pPr>
              <w:jc w:val="center"/>
              <w:rPr>
                <w:rFonts w:asciiTheme="majorBidi" w:hAnsiTheme="majorBidi" w:cstheme="majorBidi"/>
                <w:sz w:val="20"/>
                <w:szCs w:val="20"/>
              </w:rPr>
            </w:pPr>
            <w:r w:rsidRPr="00867E8C">
              <w:rPr>
                <w:rFonts w:asciiTheme="majorBidi" w:hAnsiTheme="majorBidi" w:cstheme="majorBidi"/>
                <w:sz w:val="20"/>
                <w:szCs w:val="20"/>
              </w:rPr>
              <w:t>The aim of this study was to explore the status of community-based nursing in Iran.</w:t>
            </w:r>
          </w:p>
        </w:tc>
        <w:tc>
          <w:tcPr>
            <w:tcW w:w="1149" w:type="dxa"/>
          </w:tcPr>
          <w:p w14:paraId="4C8A7A38" w14:textId="70382FDD" w:rsidR="00887674" w:rsidRPr="00867E8C" w:rsidRDefault="00887674" w:rsidP="00C9537B">
            <w:pPr>
              <w:jc w:val="center"/>
              <w:rPr>
                <w:rFonts w:asciiTheme="majorBidi" w:hAnsiTheme="majorBidi" w:cstheme="majorBidi"/>
                <w:sz w:val="20"/>
                <w:szCs w:val="20"/>
              </w:rPr>
            </w:pPr>
            <w:r w:rsidRPr="00867E8C">
              <w:rPr>
                <w:rFonts w:asciiTheme="majorBidi" w:hAnsiTheme="majorBidi" w:cstheme="majorBidi"/>
                <w:sz w:val="20"/>
                <w:szCs w:val="20"/>
              </w:rPr>
              <w:t>Qualitative</w:t>
            </w:r>
          </w:p>
        </w:tc>
        <w:tc>
          <w:tcPr>
            <w:tcW w:w="1561" w:type="dxa"/>
          </w:tcPr>
          <w:p w14:paraId="777FA6BC" w14:textId="0C59C94D" w:rsidR="00887674" w:rsidRPr="00867E8C" w:rsidRDefault="00887674" w:rsidP="009B486D">
            <w:pPr>
              <w:jc w:val="center"/>
              <w:rPr>
                <w:rFonts w:asciiTheme="majorBidi" w:hAnsiTheme="majorBidi" w:cstheme="majorBidi"/>
                <w:sz w:val="20"/>
                <w:szCs w:val="20"/>
              </w:rPr>
            </w:pPr>
            <w:r w:rsidRPr="00867E8C">
              <w:rPr>
                <w:rFonts w:asciiTheme="majorBidi" w:hAnsiTheme="majorBidi" w:cstheme="majorBidi"/>
                <w:sz w:val="20"/>
                <w:szCs w:val="20"/>
              </w:rPr>
              <w:t>Faculties of Nursing</w:t>
            </w:r>
          </w:p>
        </w:tc>
        <w:tc>
          <w:tcPr>
            <w:tcW w:w="4125" w:type="dxa"/>
          </w:tcPr>
          <w:p w14:paraId="58BBC2A1" w14:textId="77777777" w:rsidR="00887674" w:rsidRPr="00867E8C" w:rsidRDefault="00FB3B88" w:rsidP="00887674">
            <w:pPr>
              <w:jc w:val="center"/>
              <w:rPr>
                <w:rFonts w:asciiTheme="majorBidi" w:hAnsiTheme="majorBidi" w:cstheme="majorBidi"/>
                <w:sz w:val="20"/>
                <w:szCs w:val="20"/>
                <w:rtl/>
              </w:rPr>
            </w:pPr>
            <w:r w:rsidRPr="00867E8C">
              <w:rPr>
                <w:rFonts w:asciiTheme="majorBidi" w:hAnsiTheme="majorBidi" w:cstheme="majorBidi"/>
                <w:sz w:val="20"/>
                <w:szCs w:val="20"/>
              </w:rPr>
              <w:t>Increasing access to health care</w:t>
            </w:r>
          </w:p>
          <w:p w14:paraId="3EB2A9F8" w14:textId="77777777" w:rsidR="00FB3B88" w:rsidRPr="00867E8C" w:rsidRDefault="00FB3B88" w:rsidP="00887674">
            <w:pPr>
              <w:jc w:val="center"/>
              <w:rPr>
                <w:rFonts w:asciiTheme="majorBidi" w:hAnsiTheme="majorBidi" w:cstheme="majorBidi"/>
                <w:sz w:val="20"/>
                <w:szCs w:val="20"/>
              </w:rPr>
            </w:pPr>
            <w:r w:rsidRPr="00867E8C">
              <w:rPr>
                <w:rFonts w:asciiTheme="majorBidi" w:hAnsiTheme="majorBidi" w:cstheme="majorBidi"/>
                <w:sz w:val="20"/>
                <w:szCs w:val="20"/>
              </w:rPr>
              <w:t>Creating job opportunities</w:t>
            </w:r>
          </w:p>
          <w:p w14:paraId="70B065DA" w14:textId="77777777" w:rsidR="00FB3B88" w:rsidRPr="00867E8C" w:rsidRDefault="00FB3B88" w:rsidP="00FB3B88">
            <w:pPr>
              <w:jc w:val="center"/>
              <w:rPr>
                <w:rFonts w:asciiTheme="majorBidi" w:hAnsiTheme="majorBidi" w:cstheme="majorBidi"/>
                <w:sz w:val="20"/>
                <w:szCs w:val="20"/>
              </w:rPr>
            </w:pPr>
            <w:r w:rsidRPr="00867E8C">
              <w:rPr>
                <w:rFonts w:asciiTheme="majorBidi" w:hAnsiTheme="majorBidi" w:cstheme="majorBidi"/>
                <w:sz w:val="20"/>
                <w:szCs w:val="20"/>
              </w:rPr>
              <w:t>Making infrastructure and providing structure (political and legal, security, cultural, communications, transportation, facilities, equipment and resources)</w:t>
            </w:r>
          </w:p>
          <w:p w14:paraId="72C38EAE" w14:textId="77777777" w:rsidR="00FB3B88" w:rsidRPr="00867E8C" w:rsidRDefault="00F654D7" w:rsidP="00F654D7">
            <w:pPr>
              <w:jc w:val="center"/>
              <w:rPr>
                <w:rFonts w:asciiTheme="majorBidi" w:hAnsiTheme="majorBidi" w:cstheme="majorBidi"/>
                <w:sz w:val="20"/>
                <w:szCs w:val="20"/>
              </w:rPr>
            </w:pPr>
            <w:r w:rsidRPr="00867E8C">
              <w:rPr>
                <w:rFonts w:asciiTheme="majorBidi" w:hAnsiTheme="majorBidi" w:cstheme="majorBidi"/>
                <w:sz w:val="20"/>
                <w:szCs w:val="20"/>
              </w:rPr>
              <w:t>Increasing access to health care services</w:t>
            </w:r>
          </w:p>
          <w:p w14:paraId="772C65D1" w14:textId="6C760B22" w:rsidR="00F654D7" w:rsidRPr="00867E8C" w:rsidRDefault="00F654D7" w:rsidP="00F654D7">
            <w:pPr>
              <w:jc w:val="center"/>
              <w:rPr>
                <w:rFonts w:asciiTheme="majorBidi" w:hAnsiTheme="majorBidi" w:cstheme="majorBidi"/>
                <w:sz w:val="20"/>
                <w:szCs w:val="20"/>
              </w:rPr>
            </w:pPr>
            <w:r w:rsidRPr="00867E8C">
              <w:rPr>
                <w:rFonts w:asciiTheme="majorBidi" w:hAnsiTheme="majorBidi" w:cstheme="majorBidi"/>
                <w:sz w:val="20"/>
                <w:szCs w:val="20"/>
              </w:rPr>
              <w:t>Solving community-based nursing challenges (hospital-oriented and treatment-oriented in the health system, defects in the position and role of community-based nurses, flaws in community-based education infrastructure, deficiencies in trust, awareness, and acceptance of nurses in the community by the people)</w:t>
            </w:r>
          </w:p>
        </w:tc>
      </w:tr>
      <w:tr w:rsidR="009E0D70" w:rsidRPr="00867E8C" w14:paraId="27D8190D" w14:textId="77777777" w:rsidTr="00F654D7">
        <w:trPr>
          <w:jc w:val="center"/>
        </w:trPr>
        <w:tc>
          <w:tcPr>
            <w:tcW w:w="418" w:type="dxa"/>
          </w:tcPr>
          <w:p w14:paraId="7169DA38" w14:textId="6705EE44" w:rsidR="00D451F4"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lastRenderedPageBreak/>
              <w:t>30</w:t>
            </w:r>
          </w:p>
        </w:tc>
        <w:tc>
          <w:tcPr>
            <w:tcW w:w="1266" w:type="dxa"/>
          </w:tcPr>
          <w:p w14:paraId="00267E1C" w14:textId="77777777" w:rsidR="00D451F4" w:rsidRPr="00867E8C" w:rsidRDefault="003B7031" w:rsidP="003B7031">
            <w:pPr>
              <w:jc w:val="center"/>
              <w:rPr>
                <w:rFonts w:asciiTheme="majorBidi" w:hAnsiTheme="majorBidi" w:cstheme="majorBidi"/>
                <w:sz w:val="20"/>
                <w:szCs w:val="20"/>
              </w:rPr>
            </w:pPr>
            <w:r w:rsidRPr="00867E8C">
              <w:rPr>
                <w:rFonts w:asciiTheme="majorBidi" w:hAnsiTheme="majorBidi" w:cstheme="majorBidi"/>
                <w:sz w:val="20"/>
                <w:szCs w:val="20"/>
              </w:rPr>
              <w:t>Asakawa, 2017</w:t>
            </w:r>
          </w:p>
          <w:p w14:paraId="2A732D0D" w14:textId="1B886204" w:rsidR="004D3853" w:rsidRPr="00867E8C" w:rsidRDefault="004D3853" w:rsidP="003B7031">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&lt;EndNote&gt;&lt;Cite&gt;&lt;Author&gt;Asakawa&lt;/Author&gt;&lt;Year&gt;2017&lt;/Year&gt;&lt;RecNum&gt;129&lt;/RecNum&gt;&lt;DisplayText&gt;(30)&lt;/DisplayText&gt;&lt;record&gt;&lt;rec-number&gt;129&lt;/rec-number&gt;&lt;foreign-keys&gt;&lt;key app="EN" db-id="rfdprxf0i2few7eef5u5t92r9feprevd9a5z" timestamp="1671712804"&gt;129&lt;/key&gt;&lt;/foreign-keys&gt;&lt;ref-type name="Journal Article"&gt;17&lt;/ref-type&gt;&lt;contributors&gt;&lt;authors&gt;&lt;author&gt;Asakawa, Tomohiro&lt;/author&gt;&lt;author&gt;Kawabata, Hidenobu&lt;/author&gt;&lt;author&gt;Kisa, Kengo&lt;/author&gt;&lt;author&gt;Terashita, Takayoshi&lt;/author&gt;&lt;author&gt;Murakami, Manabu&lt;/author&gt;&lt;author&gt;Otaki, Junji &lt;/author&gt;&lt;/authors&gt;&lt;/contributors&gt;&lt;titles&gt;&lt;title&gt;Establishing community-based integrated care for elderly patients through interprofessional teamwork: a qualitative analysis&lt;/title&gt;&lt;secondary-title&gt;Journal of Multidisciplinary Healthcare&lt;/secondary-title&gt;&lt;/titles&gt;&lt;periodical&gt;&lt;full-title&gt;Journal of Multidisciplinary Healthcare&lt;/full-title&gt;&lt;/periodical&gt;&lt;pages&gt;399-407&lt;/pages&gt;&lt;volume&gt;10&lt;/volume&gt;&lt;dates&gt;&lt;year&gt;2017&lt;/year&gt;&lt;/dates&gt;&lt;urls&gt;&lt;/urls&gt;&lt;/record&gt;&lt;/Cite&gt;&lt;/EndNote&gt;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(30)</w:t>
            </w:r>
            <w:r w:rsidRPr="00867E8C">
              <w:rPr>
                <w:rFonts w:asciiTheme="majorBidi" w:hAnsiTheme="majorBidi" w:cstheme="majorBidi"/>
                <w:sz w:val="20"/>
                <w:szCs w:val="20"/>
              </w:rPr>
              <w:fldChar w:fldCharType="end"/>
            </w:r>
          </w:p>
        </w:tc>
        <w:tc>
          <w:tcPr>
            <w:tcW w:w="1683" w:type="dxa"/>
          </w:tcPr>
          <w:p w14:paraId="1BA7D729" w14:textId="77777777" w:rsidR="007E7664" w:rsidRPr="00867E8C" w:rsidRDefault="007E7664" w:rsidP="007E7664">
            <w:pPr>
              <w:jc w:val="center"/>
              <w:rPr>
                <w:rFonts w:asciiTheme="majorBidi" w:hAnsiTheme="majorBidi" w:cstheme="majorBidi"/>
                <w:sz w:val="20"/>
                <w:szCs w:val="20"/>
              </w:rPr>
            </w:pPr>
            <w:r w:rsidRPr="00867E8C">
              <w:rPr>
                <w:rFonts w:asciiTheme="majorBidi" w:hAnsiTheme="majorBidi" w:cstheme="majorBidi"/>
                <w:sz w:val="20"/>
                <w:szCs w:val="20"/>
              </w:rPr>
              <w:t>Establishing community-based integrated care for elderly patients through interprofessional teamwork: a qualitative analysis</w:t>
            </w:r>
          </w:p>
          <w:p w14:paraId="1F9418D4" w14:textId="5E386488" w:rsidR="00D451F4" w:rsidRPr="00867E8C" w:rsidRDefault="00D451F4" w:rsidP="009B486D">
            <w:pPr>
              <w:jc w:val="center"/>
              <w:rPr>
                <w:rFonts w:asciiTheme="majorBidi" w:hAnsiTheme="majorBidi" w:cstheme="majorBidi"/>
                <w:sz w:val="20"/>
                <w:szCs w:val="20"/>
              </w:rPr>
            </w:pPr>
          </w:p>
        </w:tc>
        <w:tc>
          <w:tcPr>
            <w:tcW w:w="2748" w:type="dxa"/>
          </w:tcPr>
          <w:p w14:paraId="02892590" w14:textId="7AF6DB4E" w:rsidR="007E7664" w:rsidRPr="00867E8C" w:rsidRDefault="007E7664" w:rsidP="007E7664">
            <w:pPr>
              <w:jc w:val="center"/>
              <w:rPr>
                <w:rFonts w:asciiTheme="majorBidi" w:hAnsiTheme="majorBidi" w:cstheme="majorBidi"/>
                <w:sz w:val="20"/>
                <w:szCs w:val="20"/>
              </w:rPr>
            </w:pPr>
            <w:r w:rsidRPr="00867E8C">
              <w:rPr>
                <w:rFonts w:asciiTheme="majorBidi" w:hAnsiTheme="majorBidi" w:cstheme="majorBidi"/>
                <w:sz w:val="20"/>
                <w:szCs w:val="20"/>
              </w:rPr>
              <w:t>The goal of this study was to clarify whether the process of developing interprofessional cooperation by studying what those involved in the medical profession feel is necessary to effectively build interdisciplinary cooperation when providing community- based integrated care.</w:t>
            </w:r>
          </w:p>
        </w:tc>
        <w:tc>
          <w:tcPr>
            <w:tcW w:w="1149" w:type="dxa"/>
          </w:tcPr>
          <w:p w14:paraId="0F892CF9" w14:textId="49273295" w:rsidR="00D451F4" w:rsidRPr="00867E8C" w:rsidRDefault="003B7031" w:rsidP="009B486D">
            <w:pPr>
              <w:jc w:val="center"/>
              <w:rPr>
                <w:rFonts w:asciiTheme="majorBidi" w:hAnsiTheme="majorBidi" w:cstheme="majorBidi"/>
                <w:sz w:val="20"/>
                <w:szCs w:val="20"/>
              </w:rPr>
            </w:pPr>
            <w:r w:rsidRPr="00867E8C">
              <w:rPr>
                <w:rFonts w:asciiTheme="majorBidi" w:hAnsiTheme="majorBidi" w:cstheme="majorBidi"/>
                <w:sz w:val="20"/>
                <w:szCs w:val="20"/>
              </w:rPr>
              <w:t>Qualitative descriptive study</w:t>
            </w:r>
          </w:p>
        </w:tc>
        <w:tc>
          <w:tcPr>
            <w:tcW w:w="1561" w:type="dxa"/>
          </w:tcPr>
          <w:p w14:paraId="1C8F0987" w14:textId="4B44DC87" w:rsidR="00D451F4" w:rsidRPr="00867E8C" w:rsidRDefault="00226763" w:rsidP="009B486D">
            <w:pPr>
              <w:jc w:val="center"/>
              <w:rPr>
                <w:rFonts w:asciiTheme="majorBidi" w:hAnsiTheme="majorBidi" w:cstheme="majorBidi"/>
                <w:sz w:val="20"/>
                <w:szCs w:val="20"/>
              </w:rPr>
            </w:pPr>
            <w:r w:rsidRPr="00867E8C">
              <w:rPr>
                <w:rFonts w:asciiTheme="majorBidi" w:hAnsiTheme="majorBidi" w:cstheme="majorBidi"/>
                <w:sz w:val="20"/>
                <w:szCs w:val="20"/>
              </w:rPr>
              <w:t>Community-based integrated care center and municipalities</w:t>
            </w:r>
          </w:p>
        </w:tc>
        <w:tc>
          <w:tcPr>
            <w:tcW w:w="4125" w:type="dxa"/>
          </w:tcPr>
          <w:p w14:paraId="366D34F1" w14:textId="5AE1B3D7" w:rsidR="00D451F4" w:rsidRPr="00867E8C" w:rsidRDefault="00C52008" w:rsidP="009B486D">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Providing comprehensive and integrated services with the cooperation and participation of other organizations and disciplines</w:t>
            </w:r>
          </w:p>
        </w:tc>
      </w:tr>
      <w:tr w:rsidR="009E0D70" w:rsidRPr="00867E8C" w14:paraId="3AFD94D4" w14:textId="77777777" w:rsidTr="00F654D7">
        <w:trPr>
          <w:jc w:val="center"/>
        </w:trPr>
        <w:tc>
          <w:tcPr>
            <w:tcW w:w="418" w:type="dxa"/>
          </w:tcPr>
          <w:p w14:paraId="6F5A2816" w14:textId="3939AE0B" w:rsidR="00AD57AB"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31</w:t>
            </w:r>
          </w:p>
        </w:tc>
        <w:tc>
          <w:tcPr>
            <w:tcW w:w="1266" w:type="dxa"/>
          </w:tcPr>
          <w:p w14:paraId="5CBD365E" w14:textId="77777777" w:rsidR="00AD57AB" w:rsidRPr="00867E8C" w:rsidRDefault="00AD57AB" w:rsidP="00AD57AB">
            <w:pPr>
              <w:jc w:val="center"/>
              <w:rPr>
                <w:rFonts w:asciiTheme="majorBidi" w:hAnsiTheme="majorBidi" w:cstheme="majorBidi"/>
                <w:sz w:val="20"/>
                <w:szCs w:val="20"/>
              </w:rPr>
            </w:pPr>
            <w:r w:rsidRPr="00867E8C">
              <w:rPr>
                <w:rFonts w:asciiTheme="majorBidi" w:hAnsiTheme="majorBidi" w:cstheme="majorBidi"/>
                <w:sz w:val="20"/>
                <w:szCs w:val="20"/>
              </w:rPr>
              <w:t>Massimi, 2017</w:t>
            </w:r>
          </w:p>
          <w:p w14:paraId="70C0C8E1" w14:textId="0B91D473" w:rsidR="004D3853" w:rsidRPr="00867E8C" w:rsidRDefault="004D3853" w:rsidP="00AD57AB">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&lt;EndNote&gt;&lt;Cite&gt;&lt;Author&gt;Massimi&lt;/Author&gt;&lt;Year&gt;2017&lt;/Year&gt;&lt;RecNum&gt;136&lt;/RecNum&gt;&lt;DisplayText&gt;(31)&lt;/DisplayText&gt;&lt;record&gt;&lt;rec-number&gt;136&lt;/rec-number&gt;&lt;foreign-keys&gt;&lt;key app="EN" db-id="rfdprxf0i2few7eef5u5t92r9feprevd9a5z" timestamp="1671808051"&gt;136&lt;/key&gt;&lt;/foreign-keys&gt;&lt;ref-type name="Journal Article"&gt;17&lt;/ref-type&gt;&lt;contributors&gt;&lt;authors&gt;&lt;author&gt;Massimi, Azzurra&lt;/author&gt;&lt;author&gt;De Vito, Corrado&lt;/author&gt;&lt;author&gt;Brufola, Ilaria&lt;/author&gt;&lt;author&gt;Corsaro, Alice&lt;/author&gt;&lt;author&gt;Marzuillo, Carolina&lt;/author&gt;&lt;author&gt;Migliara, Giuseppe&lt;/author&gt;&lt;author&gt;Rega, Maria Luisa&lt;/author&gt;&lt;author&gt;Ricciardi, Walter&lt;/author&gt;&lt;author&gt;Villari, Paolo&lt;/author&gt;&lt;author&gt;Damiani, Gianfranco&lt;/author&gt;&lt;/authors&gt;&lt;/contributors&gt;&lt;titles&gt;&lt;title&gt;Are community-based nurse-led self-management support interventions effective in chronic patients? Results of a systematic review and meta-analysis&lt;/title&gt;&lt;secondary-title&gt;PloS one&lt;/secondary-title&gt;&lt;/titles&gt;&lt;periodical&gt;&lt;full-title&gt;PloS one&lt;/full-title&gt;&lt;/periodical&gt;&lt;pages&gt;e0173617&lt;/pages&gt;&lt;volume&gt;12&lt;/volume&gt;&lt;number&gt;3&lt;/number&gt;&lt;dates&gt;&lt;year&gt;2017&lt;/year&gt;&lt;/dates&gt;&lt;isbn&gt;1932-6203&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(31)</w:t>
            </w:r>
            <w:r w:rsidRPr="00867E8C">
              <w:rPr>
                <w:rFonts w:asciiTheme="majorBidi" w:hAnsiTheme="majorBidi" w:cstheme="majorBidi"/>
                <w:sz w:val="20"/>
                <w:szCs w:val="20"/>
              </w:rPr>
              <w:fldChar w:fldCharType="end"/>
            </w:r>
          </w:p>
        </w:tc>
        <w:tc>
          <w:tcPr>
            <w:tcW w:w="1683" w:type="dxa"/>
          </w:tcPr>
          <w:p w14:paraId="2EE7475E" w14:textId="08F0502B" w:rsidR="00AD57AB" w:rsidRPr="00867E8C" w:rsidRDefault="00AD57AB" w:rsidP="00AD57AB">
            <w:pPr>
              <w:jc w:val="center"/>
              <w:rPr>
                <w:rFonts w:asciiTheme="majorBidi" w:hAnsiTheme="majorBidi" w:cstheme="majorBidi"/>
                <w:sz w:val="20"/>
                <w:szCs w:val="20"/>
              </w:rPr>
            </w:pPr>
            <w:proofErr w:type="gramStart"/>
            <w:r w:rsidRPr="00867E8C">
              <w:rPr>
                <w:rFonts w:asciiTheme="majorBidi" w:hAnsiTheme="majorBidi" w:cstheme="majorBidi"/>
                <w:sz w:val="20"/>
                <w:szCs w:val="20"/>
              </w:rPr>
              <w:t>Are</w:t>
            </w:r>
            <w:proofErr w:type="gramEnd"/>
            <w:r w:rsidRPr="00867E8C">
              <w:rPr>
                <w:rFonts w:asciiTheme="majorBidi" w:hAnsiTheme="majorBidi" w:cstheme="majorBidi"/>
                <w:sz w:val="20"/>
                <w:szCs w:val="20"/>
              </w:rPr>
              <w:t xml:space="preserve"> community-based nurse-led </w:t>
            </w:r>
            <w:r w:rsidR="004D3853" w:rsidRPr="00867E8C">
              <w:rPr>
                <w:rFonts w:asciiTheme="majorBidi" w:hAnsiTheme="majorBidi" w:cstheme="majorBidi"/>
                <w:sz w:val="20"/>
                <w:szCs w:val="20"/>
              </w:rPr>
              <w:t>self-management</w:t>
            </w:r>
            <w:r w:rsidRPr="00867E8C">
              <w:rPr>
                <w:rFonts w:asciiTheme="majorBidi" w:hAnsiTheme="majorBidi" w:cstheme="majorBidi"/>
                <w:sz w:val="20"/>
                <w:szCs w:val="20"/>
              </w:rPr>
              <w:t xml:space="preserve"> support interventions effective in chronic patients? Results of a systematic review and meta-analysis</w:t>
            </w:r>
          </w:p>
        </w:tc>
        <w:tc>
          <w:tcPr>
            <w:tcW w:w="2748" w:type="dxa"/>
          </w:tcPr>
          <w:p w14:paraId="79A99CB7" w14:textId="33876147" w:rsidR="00AD57AB" w:rsidRPr="00867E8C" w:rsidRDefault="00AD57AB" w:rsidP="007E7664">
            <w:pPr>
              <w:jc w:val="center"/>
              <w:rPr>
                <w:rFonts w:asciiTheme="majorBidi" w:hAnsiTheme="majorBidi" w:cstheme="majorBidi"/>
                <w:sz w:val="20"/>
                <w:szCs w:val="20"/>
              </w:rPr>
            </w:pPr>
            <w:r w:rsidRPr="00867E8C">
              <w:rPr>
                <w:rFonts w:asciiTheme="majorBidi" w:hAnsiTheme="majorBidi" w:cstheme="majorBidi"/>
                <w:sz w:val="20"/>
                <w:szCs w:val="20"/>
              </w:rPr>
              <w:t>The aim of this systematic review and meta-analysis is to assess the efficacy of the nurse-led self-management support versus usual care evaluating patient outcomes in chronic care community programs</w:t>
            </w:r>
          </w:p>
        </w:tc>
        <w:tc>
          <w:tcPr>
            <w:tcW w:w="1149" w:type="dxa"/>
          </w:tcPr>
          <w:p w14:paraId="7AEE01D4" w14:textId="7E4B726B" w:rsidR="00AD57AB" w:rsidRPr="00867E8C" w:rsidRDefault="00AD57AB" w:rsidP="009B486D">
            <w:pPr>
              <w:jc w:val="center"/>
              <w:rPr>
                <w:rFonts w:asciiTheme="majorBidi" w:hAnsiTheme="majorBidi" w:cstheme="majorBidi"/>
                <w:sz w:val="20"/>
                <w:szCs w:val="20"/>
              </w:rPr>
            </w:pPr>
            <w:r w:rsidRPr="00867E8C">
              <w:rPr>
                <w:rFonts w:asciiTheme="majorBidi" w:hAnsiTheme="majorBidi" w:cstheme="majorBidi"/>
                <w:sz w:val="20"/>
                <w:szCs w:val="20"/>
              </w:rPr>
              <w:t>Systematic review</w:t>
            </w:r>
          </w:p>
        </w:tc>
        <w:tc>
          <w:tcPr>
            <w:tcW w:w="1561" w:type="dxa"/>
          </w:tcPr>
          <w:p w14:paraId="17C90AD8" w14:textId="5B51142D" w:rsidR="00AD57AB" w:rsidRPr="00867E8C" w:rsidRDefault="00AD57AB" w:rsidP="009B486D">
            <w:pPr>
              <w:jc w:val="center"/>
              <w:rPr>
                <w:rFonts w:asciiTheme="majorBidi" w:hAnsiTheme="majorBidi" w:cstheme="majorBidi"/>
                <w:sz w:val="20"/>
                <w:szCs w:val="20"/>
              </w:rPr>
            </w:pPr>
            <w:r w:rsidRPr="00867E8C">
              <w:rPr>
                <w:rFonts w:asciiTheme="majorBidi" w:hAnsiTheme="majorBidi" w:cstheme="majorBidi"/>
                <w:sz w:val="20"/>
                <w:szCs w:val="20"/>
              </w:rPr>
              <w:t>Community setting</w:t>
            </w:r>
          </w:p>
        </w:tc>
        <w:tc>
          <w:tcPr>
            <w:tcW w:w="4125" w:type="dxa"/>
          </w:tcPr>
          <w:p w14:paraId="415E13BC" w14:textId="77777777" w:rsidR="00F654D7" w:rsidRPr="00867E8C" w:rsidRDefault="00F654D7" w:rsidP="009B486D">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Meeting the health needs of individuals, families, groups, communities and populations</w:t>
            </w:r>
          </w:p>
          <w:p w14:paraId="14A7C3D9" w14:textId="77777777" w:rsidR="00F654D7" w:rsidRPr="00867E8C" w:rsidRDefault="00F654D7" w:rsidP="009B486D">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 xml:space="preserve"> Developing community capacity for health</w:t>
            </w:r>
          </w:p>
          <w:p w14:paraId="4D580DB7" w14:textId="77777777" w:rsidR="0070339C" w:rsidRPr="00867E8C" w:rsidRDefault="0070339C" w:rsidP="0070339C">
            <w:pPr>
              <w:rPr>
                <w:rFonts w:asciiTheme="majorBidi" w:hAnsiTheme="majorBidi" w:cstheme="majorBidi"/>
                <w:sz w:val="20"/>
                <w:szCs w:val="20"/>
                <w:lang w:bidi="fa-IR"/>
              </w:rPr>
            </w:pPr>
            <w:r w:rsidRPr="00867E8C">
              <w:rPr>
                <w:rFonts w:asciiTheme="majorBidi" w:hAnsiTheme="majorBidi" w:cstheme="majorBidi"/>
                <w:sz w:val="20"/>
                <w:szCs w:val="20"/>
                <w:lang w:bidi="fa-IR"/>
              </w:rPr>
              <w:t>Reducing hospital-based outpatient care costs</w:t>
            </w:r>
          </w:p>
          <w:p w14:paraId="16B1B871" w14:textId="46130145" w:rsidR="0070339C" w:rsidRPr="00867E8C" w:rsidRDefault="0070339C" w:rsidP="0070339C">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Providing community-based services to meet emerging needs</w:t>
            </w:r>
          </w:p>
        </w:tc>
      </w:tr>
      <w:tr w:rsidR="009E0D70" w:rsidRPr="00867E8C" w14:paraId="0341ACE3" w14:textId="77777777" w:rsidTr="00F654D7">
        <w:trPr>
          <w:jc w:val="center"/>
        </w:trPr>
        <w:tc>
          <w:tcPr>
            <w:tcW w:w="418" w:type="dxa"/>
          </w:tcPr>
          <w:p w14:paraId="75DF75D9" w14:textId="174036D4" w:rsidR="00C33E98"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32</w:t>
            </w:r>
          </w:p>
        </w:tc>
        <w:tc>
          <w:tcPr>
            <w:tcW w:w="1266" w:type="dxa"/>
          </w:tcPr>
          <w:p w14:paraId="15EAD518" w14:textId="77777777" w:rsidR="00C33E98" w:rsidRPr="00867E8C" w:rsidRDefault="00C33E98" w:rsidP="00C33E98">
            <w:pPr>
              <w:jc w:val="center"/>
              <w:rPr>
                <w:rFonts w:asciiTheme="majorBidi" w:hAnsiTheme="majorBidi" w:cstheme="majorBidi"/>
                <w:sz w:val="20"/>
                <w:szCs w:val="20"/>
              </w:rPr>
            </w:pPr>
            <w:r w:rsidRPr="00867E8C">
              <w:rPr>
                <w:rFonts w:asciiTheme="majorBidi" w:hAnsiTheme="majorBidi" w:cstheme="majorBidi"/>
                <w:sz w:val="20"/>
                <w:szCs w:val="20"/>
              </w:rPr>
              <w:t>Cohn, 2017</w:t>
            </w:r>
          </w:p>
          <w:p w14:paraId="18B904EA" w14:textId="11A453AC" w:rsidR="004D3853" w:rsidRPr="00867E8C" w:rsidRDefault="004D3853" w:rsidP="00C33E98">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&lt;EndNote&gt;&lt;Cite&gt;&lt;Author&gt;Cohn&lt;/Author&gt;&lt;Year&gt;2017&lt;/Year&gt;&lt;RecNum&gt;124&lt;/RecNum&gt;&lt;DisplayText&gt;(32)&lt;/DisplayText&gt;&lt;record&gt;&lt;rec-number&gt;124&lt;/rec-number&gt;&lt;foreign-keys&gt;&lt;key app="EN" db-id="rfdprxf0i2few7eef5u5t92r9feprevd9a5z" timestamp="1671700480"&gt;124&lt;/key&gt;&lt;/foreign-keys&gt;&lt;ref-type name="Journal Article"&gt;17&lt;/ref-type&gt;&lt;contributors&gt;&lt;authors&gt;&lt;author&gt;Cohn, Jeffrey&lt;/author&gt;&lt;author&gt;Corrigan, Janet&lt;/author&gt;&lt;author&gt;Lynn, Joanne&lt;/author&gt;&lt;author&gt;Meier, Diane&lt;/author&gt;&lt;author&gt;Miller, Jeri&lt;/author&gt;&lt;author&gt;Shega, Joseph&lt;/author&gt;&lt;author&gt;Wang, Susan&lt;/author&gt;&lt;/authors&gt;&lt;/contributors&gt;&lt;titles&gt;&lt;title&gt;Community-based models of care delivery for people with serious illness&lt;/title&gt;&lt;secondary-title&gt;National Academy of Medicine Perspectives&lt;/secondary-title&gt;&lt;/titles&gt;&lt;periodical&gt;&lt;full-title&gt;National Academy of Medicine Perspectives&lt;/full-title&gt;&lt;/periodical&gt;&lt;pages&gt;1-13&lt;/pages&gt;&lt;dates&gt;&lt;year&gt;2017&lt;/year&gt;&lt;/dates&gt;&lt;isbn&gt;2578-6865&lt;/isbn&gt;&lt;urls&gt;&lt;/urls&gt;&lt;/record&gt;&lt;/Cite&gt;&lt;/EndNote&gt;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(32)</w:t>
            </w:r>
            <w:r w:rsidRPr="00867E8C">
              <w:rPr>
                <w:rFonts w:asciiTheme="majorBidi" w:hAnsiTheme="majorBidi" w:cstheme="majorBidi"/>
                <w:sz w:val="20"/>
                <w:szCs w:val="20"/>
              </w:rPr>
              <w:fldChar w:fldCharType="end"/>
            </w:r>
          </w:p>
        </w:tc>
        <w:tc>
          <w:tcPr>
            <w:tcW w:w="1683" w:type="dxa"/>
          </w:tcPr>
          <w:p w14:paraId="0CFE3AE2" w14:textId="302A9FF5" w:rsidR="00C33E98" w:rsidRPr="00867E8C" w:rsidRDefault="00C33E98" w:rsidP="00C33E98">
            <w:pPr>
              <w:jc w:val="center"/>
              <w:rPr>
                <w:rFonts w:asciiTheme="majorBidi" w:hAnsiTheme="majorBidi" w:cstheme="majorBidi"/>
                <w:sz w:val="20"/>
                <w:szCs w:val="20"/>
              </w:rPr>
            </w:pPr>
            <w:r w:rsidRPr="00867E8C">
              <w:rPr>
                <w:rFonts w:asciiTheme="majorBidi" w:hAnsiTheme="majorBidi" w:cstheme="majorBidi"/>
                <w:sz w:val="20"/>
                <w:szCs w:val="20"/>
              </w:rPr>
              <w:t>Community-based models of care delivery for people with serious illness</w:t>
            </w:r>
          </w:p>
        </w:tc>
        <w:tc>
          <w:tcPr>
            <w:tcW w:w="2748" w:type="dxa"/>
          </w:tcPr>
          <w:p w14:paraId="1025BA95" w14:textId="0A9A9F80" w:rsidR="00C33E98" w:rsidRPr="00867E8C" w:rsidRDefault="00622F53" w:rsidP="007E7664">
            <w:pPr>
              <w:jc w:val="center"/>
              <w:rPr>
                <w:rFonts w:asciiTheme="majorBidi" w:hAnsiTheme="majorBidi" w:cstheme="majorBidi"/>
                <w:sz w:val="20"/>
                <w:szCs w:val="20"/>
              </w:rPr>
            </w:pPr>
            <w:r w:rsidRPr="00867E8C">
              <w:rPr>
                <w:rFonts w:asciiTheme="majorBidi" w:hAnsiTheme="majorBidi" w:cstheme="majorBidi"/>
                <w:sz w:val="20"/>
                <w:szCs w:val="20"/>
              </w:rPr>
              <w:t>The study first describes guiding principles that are inherent to the ideal community-based model program and next discuss core competencies that these programs must possess to provide high-quality care.</w:t>
            </w:r>
          </w:p>
        </w:tc>
        <w:tc>
          <w:tcPr>
            <w:tcW w:w="1149" w:type="dxa"/>
          </w:tcPr>
          <w:p w14:paraId="1273AEBD" w14:textId="24631659" w:rsidR="00C33E98" w:rsidRPr="000E7CBD" w:rsidRDefault="00622F53" w:rsidP="009B486D">
            <w:pPr>
              <w:jc w:val="center"/>
              <w:rPr>
                <w:rFonts w:asciiTheme="majorBidi" w:hAnsiTheme="majorBidi" w:cstheme="majorBidi"/>
                <w:sz w:val="20"/>
                <w:szCs w:val="20"/>
              </w:rPr>
            </w:pPr>
            <w:r w:rsidRPr="000E7CBD">
              <w:rPr>
                <w:rFonts w:asciiTheme="majorBidi" w:hAnsiTheme="majorBidi" w:cstheme="majorBidi"/>
                <w:sz w:val="20"/>
                <w:szCs w:val="20"/>
              </w:rPr>
              <w:t>Descriptive</w:t>
            </w:r>
          </w:p>
        </w:tc>
        <w:tc>
          <w:tcPr>
            <w:tcW w:w="1561" w:type="dxa"/>
          </w:tcPr>
          <w:p w14:paraId="7B033C82" w14:textId="55A9D168" w:rsidR="00C33E98" w:rsidRPr="000E7CBD" w:rsidRDefault="00622F53" w:rsidP="009B486D">
            <w:pPr>
              <w:jc w:val="center"/>
              <w:rPr>
                <w:rFonts w:asciiTheme="majorBidi" w:hAnsiTheme="majorBidi" w:cstheme="majorBidi"/>
                <w:sz w:val="20"/>
                <w:szCs w:val="20"/>
              </w:rPr>
            </w:pPr>
            <w:r w:rsidRPr="000E7CBD">
              <w:rPr>
                <w:rFonts w:asciiTheme="majorBidi" w:hAnsiTheme="majorBidi" w:cstheme="majorBidi"/>
                <w:sz w:val="20"/>
                <w:szCs w:val="20"/>
              </w:rPr>
              <w:t>Community</w:t>
            </w:r>
          </w:p>
        </w:tc>
        <w:tc>
          <w:tcPr>
            <w:tcW w:w="4125" w:type="dxa"/>
          </w:tcPr>
          <w:p w14:paraId="06572560" w14:textId="77777777" w:rsidR="00622F53" w:rsidRPr="00867E8C" w:rsidRDefault="00622F53" w:rsidP="00622F53">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Identifying the target population's needs and meeting the community's health needs and responding to them, symptoms, and medication management</w:t>
            </w:r>
          </w:p>
          <w:p w14:paraId="58418374" w14:textId="77777777" w:rsidR="00622F53" w:rsidRPr="00867E8C" w:rsidRDefault="00622F53" w:rsidP="00622F53">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Making infrastructure and providing structure (political and legal, security, cultural, communications, transportation, facilities, equipment and resources)</w:t>
            </w:r>
          </w:p>
          <w:p w14:paraId="645CE017" w14:textId="77777777" w:rsidR="00622F53" w:rsidRPr="00867E8C" w:rsidRDefault="00622F53" w:rsidP="00622F53">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Management and financial support for the provision of community-based nursing services</w:t>
            </w:r>
          </w:p>
          <w:p w14:paraId="5A0DC239" w14:textId="77777777" w:rsidR="00622F53" w:rsidRPr="00867E8C" w:rsidRDefault="00622F53" w:rsidP="00622F53">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Individual-centered, family-centered, and community-centered orientation</w:t>
            </w:r>
          </w:p>
          <w:p w14:paraId="5CE0E5D0" w14:textId="77777777" w:rsidR="00622F53" w:rsidRPr="00867E8C" w:rsidRDefault="00622F53" w:rsidP="00622F53">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Providing direct care to individuals, families and groups where they live and work</w:t>
            </w:r>
          </w:p>
          <w:p w14:paraId="3ADD45FD" w14:textId="443352E6" w:rsidR="00622F53" w:rsidRPr="00867E8C" w:rsidRDefault="00622F53" w:rsidP="00622F53">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Social participation</w:t>
            </w:r>
          </w:p>
          <w:p w14:paraId="55D2C430" w14:textId="77777777" w:rsidR="00622F53" w:rsidRPr="00867E8C" w:rsidRDefault="00622F53" w:rsidP="00622F53">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Cooperation and collaboration</w:t>
            </w:r>
          </w:p>
          <w:p w14:paraId="11BD5802" w14:textId="77777777" w:rsidR="00622F53" w:rsidRPr="00867E8C" w:rsidRDefault="00622F53" w:rsidP="00622F53">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Responding to the needs of community</w:t>
            </w:r>
          </w:p>
          <w:p w14:paraId="27E5EDCA" w14:textId="0000286F" w:rsidR="00622F53" w:rsidRPr="00867E8C" w:rsidRDefault="00622F53" w:rsidP="00622F53">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considering the cultural diversity</w:t>
            </w:r>
          </w:p>
          <w:p w14:paraId="46353BBD" w14:textId="54E4ED39" w:rsidR="00C33E98" w:rsidRPr="00867E8C" w:rsidRDefault="0070339C" w:rsidP="00622F53">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Attention to the social factors that determine health</w:t>
            </w:r>
          </w:p>
        </w:tc>
      </w:tr>
      <w:tr w:rsidR="009E0D70" w:rsidRPr="00867E8C" w14:paraId="5DEF8CBC" w14:textId="77777777" w:rsidTr="00F654D7">
        <w:trPr>
          <w:jc w:val="center"/>
        </w:trPr>
        <w:tc>
          <w:tcPr>
            <w:tcW w:w="418" w:type="dxa"/>
          </w:tcPr>
          <w:p w14:paraId="50C4CB98" w14:textId="084B66D8" w:rsidR="004D5107"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lastRenderedPageBreak/>
              <w:t>33</w:t>
            </w:r>
          </w:p>
        </w:tc>
        <w:tc>
          <w:tcPr>
            <w:tcW w:w="1266" w:type="dxa"/>
          </w:tcPr>
          <w:p w14:paraId="7A82EAC5" w14:textId="77777777" w:rsidR="004D5107" w:rsidRPr="00867E8C" w:rsidRDefault="004D5107" w:rsidP="004D5107">
            <w:pPr>
              <w:jc w:val="center"/>
              <w:rPr>
                <w:rFonts w:asciiTheme="majorBidi" w:hAnsiTheme="majorBidi" w:cstheme="majorBidi"/>
                <w:sz w:val="20"/>
                <w:szCs w:val="20"/>
              </w:rPr>
            </w:pPr>
            <w:r w:rsidRPr="00867E8C">
              <w:rPr>
                <w:rFonts w:asciiTheme="majorBidi" w:hAnsiTheme="majorBidi" w:cstheme="majorBidi"/>
                <w:sz w:val="20"/>
                <w:szCs w:val="20"/>
              </w:rPr>
              <w:t>Parry, 2018</w:t>
            </w:r>
          </w:p>
          <w:p w14:paraId="28C359C4" w14:textId="6D3C736A" w:rsidR="004D3853" w:rsidRPr="00867E8C" w:rsidRDefault="004D3853" w:rsidP="004D5107">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&lt;EndNote&gt;&lt;Cite&gt;&lt;Author&gt;Parry&lt;/Author&gt;&lt;Year&gt;2018&lt;/Year&gt;&lt;RecNum&gt;188&lt;/RecNum&gt;&lt;DisplayText&gt;(33)&lt;/DisplayText&gt;&lt;record&gt;&lt;rec-number&gt;188&lt;/rec-number&gt;&lt;foreign-keys&gt;&lt;key app="EN" db-id="rfdprxf0i2few7eef5u5t92r9feprevd9a5z" timestamp="1673965129"&gt;188&lt;/key&gt;&lt;/foreign-keys&gt;&lt;ref-type name="Journal Article"&gt;17&lt;/ref-type&gt;&lt;contributors&gt;&lt;authors&gt;&lt;author&gt;Parry, Yvonne K&lt;/author&gt;&lt;author&gt;Hill, Pauline&lt;/author&gt;&lt;author&gt;Horsfall, Susan&lt;/author&gt;&lt;/authors&gt;&lt;/contributors&gt;&lt;titles&gt;&lt;title&gt;Assessing levels of student nurse learning in community based health placement with vulnerable families: Knowledge development for future clinical practice&lt;/title&gt;&lt;secondary-title&gt;Nurse Education in Practice&lt;/secondary-title&gt;&lt;/titles&gt;&lt;periodical&gt;&lt;full-title&gt;Nurse Education in Practice&lt;/full-title&gt;&lt;/periodical&gt;&lt;pages&gt;14-20&lt;/pages&gt;&lt;volume&gt;32&lt;/volume&gt;&lt;dates&gt;&lt;year&gt;2018&lt;/year&gt;&lt;/dates&gt;&lt;isbn&gt;1471-5953&lt;/isbn&gt;&lt;urls&gt;&lt;/urls&gt;&lt;/record&gt;&lt;/Cite&gt;&lt;/EndNote&gt;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(33)</w:t>
            </w:r>
            <w:r w:rsidRPr="00867E8C">
              <w:rPr>
                <w:rFonts w:asciiTheme="majorBidi" w:hAnsiTheme="majorBidi" w:cstheme="majorBidi"/>
                <w:sz w:val="20"/>
                <w:szCs w:val="20"/>
              </w:rPr>
              <w:fldChar w:fldCharType="end"/>
            </w:r>
          </w:p>
        </w:tc>
        <w:tc>
          <w:tcPr>
            <w:tcW w:w="1683" w:type="dxa"/>
          </w:tcPr>
          <w:p w14:paraId="69577BFB" w14:textId="4142F176" w:rsidR="004D5107" w:rsidRPr="00867E8C" w:rsidRDefault="004D5107" w:rsidP="004D5107">
            <w:pPr>
              <w:jc w:val="center"/>
              <w:rPr>
                <w:rFonts w:asciiTheme="majorBidi" w:hAnsiTheme="majorBidi" w:cstheme="majorBidi"/>
                <w:sz w:val="20"/>
                <w:szCs w:val="20"/>
              </w:rPr>
            </w:pPr>
            <w:r w:rsidRPr="00867E8C">
              <w:rPr>
                <w:rFonts w:asciiTheme="majorBidi" w:hAnsiTheme="majorBidi" w:cstheme="majorBidi"/>
                <w:sz w:val="20"/>
                <w:szCs w:val="20"/>
              </w:rPr>
              <w:t>Assessing levels of student nurse learning in community based health placement with vulnerable families: Knowledge development for future clinical practice</w:t>
            </w:r>
          </w:p>
        </w:tc>
        <w:tc>
          <w:tcPr>
            <w:tcW w:w="2748" w:type="dxa"/>
          </w:tcPr>
          <w:p w14:paraId="5C3C4CD6" w14:textId="3E6FA32C" w:rsidR="004D5107" w:rsidRPr="00867E8C" w:rsidRDefault="00025CA0" w:rsidP="00025CA0">
            <w:pPr>
              <w:jc w:val="center"/>
              <w:rPr>
                <w:rFonts w:asciiTheme="majorBidi" w:hAnsiTheme="majorBidi" w:cstheme="majorBidi"/>
                <w:sz w:val="20"/>
                <w:szCs w:val="20"/>
              </w:rPr>
            </w:pPr>
            <w:r w:rsidRPr="00867E8C">
              <w:rPr>
                <w:rFonts w:asciiTheme="majorBidi" w:hAnsiTheme="majorBidi" w:cstheme="majorBidi"/>
                <w:sz w:val="20"/>
                <w:szCs w:val="20"/>
              </w:rPr>
              <w:t xml:space="preserve">The research project explored the use of a community placement to assist nursing students in applying psychosocial theories to practice; determining the </w:t>
            </w:r>
            <w:proofErr w:type="spellStart"/>
            <w:r w:rsidRPr="00867E8C">
              <w:rPr>
                <w:rFonts w:asciiTheme="majorBidi" w:hAnsiTheme="majorBidi" w:cstheme="majorBidi"/>
                <w:sz w:val="20"/>
                <w:szCs w:val="20"/>
              </w:rPr>
              <w:t>affect</w:t>
            </w:r>
            <w:proofErr w:type="spellEnd"/>
            <w:r w:rsidRPr="00867E8C">
              <w:rPr>
                <w:rFonts w:asciiTheme="majorBidi" w:hAnsiTheme="majorBidi" w:cstheme="majorBidi"/>
                <w:sz w:val="20"/>
                <w:szCs w:val="20"/>
              </w:rPr>
              <w:t xml:space="preserve"> of nursing students to the community service; and if the learning achieved in the placement was applicable to their future nursing practice were also objectives of the research.</w:t>
            </w:r>
          </w:p>
        </w:tc>
        <w:tc>
          <w:tcPr>
            <w:tcW w:w="1149" w:type="dxa"/>
          </w:tcPr>
          <w:p w14:paraId="105C82DD" w14:textId="75A8368A" w:rsidR="004D5107" w:rsidRPr="00867E8C" w:rsidRDefault="004D5107" w:rsidP="004D5107">
            <w:pPr>
              <w:jc w:val="center"/>
              <w:rPr>
                <w:rFonts w:asciiTheme="majorBidi" w:hAnsiTheme="majorBidi" w:cstheme="majorBidi"/>
                <w:sz w:val="20"/>
                <w:szCs w:val="20"/>
              </w:rPr>
            </w:pPr>
            <w:r w:rsidRPr="00867E8C">
              <w:rPr>
                <w:rFonts w:asciiTheme="majorBidi" w:hAnsiTheme="majorBidi" w:cstheme="majorBidi"/>
                <w:sz w:val="20"/>
                <w:szCs w:val="20"/>
              </w:rPr>
              <w:t>Mixed method</w:t>
            </w:r>
          </w:p>
        </w:tc>
        <w:tc>
          <w:tcPr>
            <w:tcW w:w="1561" w:type="dxa"/>
          </w:tcPr>
          <w:p w14:paraId="481518F3" w14:textId="48BFCC87" w:rsidR="004D5107" w:rsidRPr="00867E8C" w:rsidRDefault="004D5107"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132018F4" w14:textId="77777777" w:rsidR="00267187" w:rsidRPr="00867E8C" w:rsidRDefault="00267187" w:rsidP="00267187">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Understanding factors affecting health</w:t>
            </w:r>
          </w:p>
          <w:p w14:paraId="516A09AD" w14:textId="77777777" w:rsidR="00267187" w:rsidRPr="00867E8C" w:rsidRDefault="00267187" w:rsidP="00267187">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Working with vulnerable populations</w:t>
            </w:r>
          </w:p>
          <w:p w14:paraId="6C022529" w14:textId="77777777" w:rsidR="00267187" w:rsidRPr="00867E8C" w:rsidRDefault="00267187" w:rsidP="00267187">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Improve accessibility</w:t>
            </w:r>
          </w:p>
          <w:p w14:paraId="295884A4" w14:textId="46EB51AF" w:rsidR="00267187" w:rsidRPr="00867E8C" w:rsidRDefault="00267187" w:rsidP="00267187">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Participation</w:t>
            </w:r>
          </w:p>
          <w:p w14:paraId="6C6AF2BF" w14:textId="43E54D09" w:rsidR="004D5107" w:rsidRPr="00867E8C" w:rsidRDefault="00267187" w:rsidP="00267187">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Considering the needs of society</w:t>
            </w:r>
          </w:p>
        </w:tc>
      </w:tr>
      <w:tr w:rsidR="00A2747C" w:rsidRPr="00867E8C" w14:paraId="08447A51" w14:textId="77777777" w:rsidTr="00F654D7">
        <w:trPr>
          <w:jc w:val="center"/>
        </w:trPr>
        <w:tc>
          <w:tcPr>
            <w:tcW w:w="418" w:type="dxa"/>
          </w:tcPr>
          <w:p w14:paraId="0ACB286F" w14:textId="1722F4A1" w:rsidR="00A2747C" w:rsidRPr="00867E8C" w:rsidRDefault="002C47A9" w:rsidP="009B486D">
            <w:pPr>
              <w:jc w:val="center"/>
              <w:rPr>
                <w:rFonts w:asciiTheme="majorBidi" w:hAnsiTheme="majorBidi" w:cstheme="majorBidi"/>
                <w:sz w:val="20"/>
                <w:szCs w:val="20"/>
              </w:rPr>
            </w:pPr>
            <w:r w:rsidRPr="00867E8C">
              <w:rPr>
                <w:rFonts w:asciiTheme="majorBidi" w:hAnsiTheme="majorBidi" w:cstheme="majorBidi"/>
                <w:sz w:val="20"/>
                <w:szCs w:val="20"/>
              </w:rPr>
              <w:t>34</w:t>
            </w:r>
          </w:p>
        </w:tc>
        <w:tc>
          <w:tcPr>
            <w:tcW w:w="1266" w:type="dxa"/>
          </w:tcPr>
          <w:p w14:paraId="46AF8CA0" w14:textId="77777777" w:rsidR="00A2747C" w:rsidRPr="00867E8C" w:rsidRDefault="002C47A9" w:rsidP="002C47A9">
            <w:pPr>
              <w:jc w:val="center"/>
              <w:rPr>
                <w:rFonts w:asciiTheme="majorBidi" w:hAnsiTheme="majorBidi" w:cstheme="majorBidi"/>
                <w:sz w:val="20"/>
                <w:szCs w:val="20"/>
              </w:rPr>
            </w:pPr>
            <w:r w:rsidRPr="00867E8C">
              <w:rPr>
                <w:rFonts w:asciiTheme="majorBidi" w:hAnsiTheme="majorBidi" w:cstheme="majorBidi"/>
                <w:sz w:val="20"/>
                <w:szCs w:val="20"/>
              </w:rPr>
              <w:t>Huang, 2018</w:t>
            </w:r>
          </w:p>
          <w:p w14:paraId="2EDADA6E" w14:textId="790BE537" w:rsidR="004D3853" w:rsidRPr="00867E8C" w:rsidRDefault="00F57873" w:rsidP="002C47A9">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&lt;EndNote&gt;&lt;Cite&gt;&lt;Author&gt;Huang&lt;/Author&gt;&lt;Year&gt;2018&lt;/Year&gt;&lt;RecNum&gt;289&lt;/RecNum&gt;&lt;DisplayText&gt;(34)&lt;/DisplayText&gt;&lt;record&gt;&lt;rec-number&gt;289&lt;/rec-number&gt;&lt;foreign-keys&gt;&lt;key app="EN" db-id="rfdprxf0i2few7eef5u5t92r9feprevd9a5z" timestamp="1693638137"&gt;289&lt;/key&gt;&lt;/foreign-keys&gt;&lt;ref-type name="Journal Article"&gt;17&lt;/ref-type&gt;&lt;contributors&gt;&lt;authors&gt;&lt;author&gt;Huang, Wenting&lt;/author&gt;&lt;author&gt;Long, Hongfei&lt;/author&gt;&lt;author&gt;Li, Jiang&lt;/author&gt;&lt;author&gt;Tao, Sha&lt;/author&gt;&lt;author&gt;Zheng, Pinpin&lt;/author&gt;&lt;author&gt;Tang, Shenglan&lt;/author&gt;&lt;author&gt;Abdullah, Abu S&lt;/author&gt;&lt;/authors&gt;&lt;/contributors&gt;&lt;titles&gt;&lt;title&gt;Delivery of public health services by community health workers (CHWs) in primary health care settings in China: a systematic review (1996–2016)&lt;/title&gt;&lt;secondary-title&gt;Global Health Research and Policy&lt;/secondary-title&gt;&lt;/titles&gt;&lt;periodical&gt;&lt;full-title&gt;Global Health Research and Policy&lt;/full-title&gt;&lt;/periodical&gt;&lt;pages&gt;1-29&lt;/pages&gt;&lt;volume&gt;3&lt;/volume&gt;&lt;number&gt;1&lt;/number&gt;&lt;dates&gt;&lt;year&gt;2018&lt;/year&gt;&lt;/dates&gt;&lt;isbn&gt;2397-0642&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(34)</w:t>
            </w:r>
            <w:r w:rsidRPr="00867E8C">
              <w:rPr>
                <w:rFonts w:asciiTheme="majorBidi" w:hAnsiTheme="majorBidi" w:cstheme="majorBidi"/>
                <w:sz w:val="20"/>
                <w:szCs w:val="20"/>
              </w:rPr>
              <w:fldChar w:fldCharType="end"/>
            </w:r>
          </w:p>
        </w:tc>
        <w:tc>
          <w:tcPr>
            <w:tcW w:w="1683" w:type="dxa"/>
          </w:tcPr>
          <w:p w14:paraId="1CFA78F7" w14:textId="7722E243" w:rsidR="00A2747C" w:rsidRPr="00867E8C" w:rsidRDefault="00A2747C" w:rsidP="004D5107">
            <w:pPr>
              <w:jc w:val="center"/>
              <w:rPr>
                <w:rFonts w:asciiTheme="majorBidi" w:hAnsiTheme="majorBidi" w:cstheme="majorBidi"/>
                <w:sz w:val="20"/>
                <w:szCs w:val="20"/>
              </w:rPr>
            </w:pPr>
            <w:r w:rsidRPr="00867E8C">
              <w:rPr>
                <w:rFonts w:asciiTheme="majorBidi" w:hAnsiTheme="majorBidi" w:cstheme="majorBidi"/>
                <w:sz w:val="20"/>
                <w:szCs w:val="20"/>
              </w:rPr>
              <w:t>Delivery of public health services by community health workers (CHWs) in primary health care settings in China: a systematic review (1996–2016)</w:t>
            </w:r>
          </w:p>
        </w:tc>
        <w:tc>
          <w:tcPr>
            <w:tcW w:w="2748" w:type="dxa"/>
          </w:tcPr>
          <w:p w14:paraId="4FFF6EC0" w14:textId="5693FA7E" w:rsidR="00A2747C" w:rsidRPr="00867E8C" w:rsidRDefault="00A2747C" w:rsidP="00025CA0">
            <w:pPr>
              <w:jc w:val="center"/>
              <w:rPr>
                <w:rFonts w:asciiTheme="majorBidi" w:hAnsiTheme="majorBidi" w:cstheme="majorBidi"/>
                <w:sz w:val="20"/>
                <w:szCs w:val="20"/>
              </w:rPr>
            </w:pPr>
            <w:r w:rsidRPr="00867E8C">
              <w:rPr>
                <w:rFonts w:asciiTheme="majorBidi" w:hAnsiTheme="majorBidi" w:cstheme="majorBidi"/>
                <w:sz w:val="20"/>
                <w:szCs w:val="20"/>
              </w:rPr>
              <w:t>The systematic review aimed to identify the types of public health services provided by CHWs and summarized potential barriers and facilitating factors in the delivery of these services.</w:t>
            </w:r>
          </w:p>
        </w:tc>
        <w:tc>
          <w:tcPr>
            <w:tcW w:w="1149" w:type="dxa"/>
          </w:tcPr>
          <w:p w14:paraId="15489F7C" w14:textId="4DB55ECE" w:rsidR="00A2747C" w:rsidRPr="00867E8C" w:rsidRDefault="00A2747C" w:rsidP="004D5107">
            <w:pPr>
              <w:jc w:val="center"/>
              <w:rPr>
                <w:rFonts w:asciiTheme="majorBidi" w:hAnsiTheme="majorBidi" w:cstheme="majorBidi"/>
                <w:sz w:val="20"/>
                <w:szCs w:val="20"/>
              </w:rPr>
            </w:pPr>
            <w:r w:rsidRPr="00867E8C">
              <w:rPr>
                <w:rFonts w:asciiTheme="majorBidi" w:hAnsiTheme="majorBidi" w:cstheme="majorBidi"/>
                <w:sz w:val="20"/>
                <w:szCs w:val="20"/>
              </w:rPr>
              <w:t>Systematic review</w:t>
            </w:r>
          </w:p>
        </w:tc>
        <w:tc>
          <w:tcPr>
            <w:tcW w:w="1561" w:type="dxa"/>
          </w:tcPr>
          <w:p w14:paraId="1E1B0275" w14:textId="5EC3A168" w:rsidR="00A2747C" w:rsidRPr="00867E8C" w:rsidRDefault="00A2747C"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0D3A1501" w14:textId="72A62313" w:rsidR="00A2747C" w:rsidRPr="00867E8C" w:rsidRDefault="00A2747C" w:rsidP="00267187">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Identifying all areas and capabilities of providing health services and accessing them</w:t>
            </w:r>
          </w:p>
        </w:tc>
      </w:tr>
      <w:tr w:rsidR="009E0D70" w:rsidRPr="00867E8C" w14:paraId="055C8EB5" w14:textId="77777777" w:rsidTr="00F654D7">
        <w:trPr>
          <w:jc w:val="center"/>
        </w:trPr>
        <w:tc>
          <w:tcPr>
            <w:tcW w:w="418" w:type="dxa"/>
          </w:tcPr>
          <w:p w14:paraId="37199413" w14:textId="76822D7B" w:rsidR="00BE419E"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3</w:t>
            </w:r>
            <w:r w:rsidR="002C47A9" w:rsidRPr="00867E8C">
              <w:rPr>
                <w:rFonts w:asciiTheme="majorBidi" w:hAnsiTheme="majorBidi" w:cstheme="majorBidi"/>
                <w:sz w:val="20"/>
                <w:szCs w:val="20"/>
              </w:rPr>
              <w:t>5</w:t>
            </w:r>
          </w:p>
        </w:tc>
        <w:tc>
          <w:tcPr>
            <w:tcW w:w="1266" w:type="dxa"/>
          </w:tcPr>
          <w:p w14:paraId="6EE720B9" w14:textId="77777777" w:rsidR="00BE419E" w:rsidRPr="00867E8C" w:rsidRDefault="00BE419E" w:rsidP="00BE419E">
            <w:pPr>
              <w:jc w:val="center"/>
              <w:rPr>
                <w:rFonts w:asciiTheme="majorBidi" w:hAnsiTheme="majorBidi" w:cstheme="majorBidi"/>
                <w:sz w:val="20"/>
                <w:szCs w:val="20"/>
              </w:rPr>
            </w:pPr>
            <w:r w:rsidRPr="00867E8C">
              <w:rPr>
                <w:rFonts w:asciiTheme="majorBidi" w:hAnsiTheme="majorBidi" w:cstheme="majorBidi"/>
                <w:sz w:val="20"/>
                <w:szCs w:val="20"/>
              </w:rPr>
              <w:t>Harvey, 2019</w:t>
            </w:r>
          </w:p>
          <w:p w14:paraId="6B527D7C" w14:textId="3A0C64CD" w:rsidR="00903E38" w:rsidRPr="00867E8C" w:rsidRDefault="00903E38" w:rsidP="00BE419E">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00F57873" w:rsidRPr="00867E8C">
              <w:rPr>
                <w:rFonts w:asciiTheme="majorBidi" w:hAnsiTheme="majorBidi" w:cstheme="majorBidi"/>
                <w:sz w:val="20"/>
                <w:szCs w:val="20"/>
              </w:rPr>
              <w:instrText xml:space="preserve"> ADDIN EN.CITE &lt;EndNote&gt;&lt;Cite&gt;&lt;Author&gt;Harvey&lt;/Author&gt;&lt;Year&gt;2019&lt;/Year&gt;&lt;RecNum&gt;121&lt;/RecNum&gt;&lt;DisplayText&gt;(35)&lt;/DisplayText&gt;&lt;record&gt;&lt;rec-number&gt;121&lt;/rec-number&gt;&lt;foreign-keys&gt;&lt;key app="EN" db-id="rfdprxf0i2few7eef5u5t92r9feprevd9a5z" timestamp="1671699860"&gt;121&lt;/key&gt;&lt;/foreign-keys&gt;&lt;ref-type name="Journal Article"&gt;17&lt;/ref-type&gt;&lt;contributors&gt;&lt;authors&gt;&lt;author&gt;Harvey, Clare&lt;/author&gt;&lt;author&gt;Hegney, Desley&lt;/author&gt;&lt;author&gt;Sobolewska, Agnieszka&lt;/author&gt;&lt;author&gt;Chamberlain, Diane&lt;/author&gt;&lt;author&gt;Wood, Elspeth&lt;/author&gt;&lt;author&gt;Wirihana, Lisa&lt;/author&gt;&lt;author&gt;Mclellan, Sandy&lt;/author&gt;&lt;author&gt;Hendricks, Joyce&lt;/author&gt;&lt;author&gt;Wake, Troy&lt;/author&gt;&lt;/authors&gt;&lt;/contributors&gt;&lt;titles&gt;&lt;title&gt;Developing a community-based nursing and midwifery career pathway–A narrative systematic review&lt;/title&gt;&lt;secondary-title&gt;Journal of PloS one&lt;/secondary-title&gt;&lt;/titles&gt;&lt;periodical&gt;&lt;full-title&gt;Journal of PloS one&lt;/full-title&gt;&lt;/periodical&gt;&lt;pages&gt;e0211160&lt;/pages&gt;&lt;volume&gt;14&lt;/volume&gt;&lt;number&gt;3&lt;/number&gt;&lt;dates&gt;&lt;year&gt;2019&lt;/year&gt;&lt;/dates&gt;&lt;isbn&gt;1932-6203&lt;/isbn&gt;&lt;urls&gt;&lt;/urls&gt;&lt;/record&gt;&lt;/Cite&gt;&lt;/EndNote&gt;</w:instrText>
            </w:r>
            <w:r w:rsidRPr="00867E8C">
              <w:rPr>
                <w:rFonts w:asciiTheme="majorBidi" w:hAnsiTheme="majorBidi" w:cstheme="majorBidi"/>
                <w:sz w:val="20"/>
                <w:szCs w:val="20"/>
              </w:rPr>
              <w:fldChar w:fldCharType="separate"/>
            </w:r>
            <w:r w:rsidR="00F57873" w:rsidRPr="00867E8C">
              <w:rPr>
                <w:rFonts w:asciiTheme="majorBidi" w:hAnsiTheme="majorBidi" w:cstheme="majorBidi"/>
                <w:noProof/>
                <w:sz w:val="20"/>
                <w:szCs w:val="20"/>
              </w:rPr>
              <w:t>(35)</w:t>
            </w:r>
            <w:r w:rsidRPr="00867E8C">
              <w:rPr>
                <w:rFonts w:asciiTheme="majorBidi" w:hAnsiTheme="majorBidi" w:cstheme="majorBidi"/>
                <w:sz w:val="20"/>
                <w:szCs w:val="20"/>
              </w:rPr>
              <w:fldChar w:fldCharType="end"/>
            </w:r>
          </w:p>
        </w:tc>
        <w:tc>
          <w:tcPr>
            <w:tcW w:w="1683" w:type="dxa"/>
          </w:tcPr>
          <w:p w14:paraId="56A4DD0E" w14:textId="0963DB0E" w:rsidR="00BE419E" w:rsidRPr="00867E8C" w:rsidRDefault="00BE419E" w:rsidP="00BE419E">
            <w:pPr>
              <w:jc w:val="center"/>
              <w:rPr>
                <w:rFonts w:asciiTheme="majorBidi" w:hAnsiTheme="majorBidi" w:cstheme="majorBidi"/>
                <w:sz w:val="20"/>
                <w:szCs w:val="20"/>
              </w:rPr>
            </w:pPr>
            <w:r w:rsidRPr="00867E8C">
              <w:rPr>
                <w:rFonts w:asciiTheme="majorBidi" w:hAnsiTheme="majorBidi" w:cstheme="majorBidi"/>
                <w:sz w:val="20"/>
                <w:szCs w:val="20"/>
              </w:rPr>
              <w:t>Developing a community-based nursing and midwifery career pathway – A narrative systematic review</w:t>
            </w:r>
          </w:p>
        </w:tc>
        <w:tc>
          <w:tcPr>
            <w:tcW w:w="2748" w:type="dxa"/>
          </w:tcPr>
          <w:p w14:paraId="0DC14837" w14:textId="4BE9BBA9" w:rsidR="00BE419E" w:rsidRPr="00867E8C" w:rsidRDefault="002220D8" w:rsidP="007E7664">
            <w:pPr>
              <w:jc w:val="center"/>
              <w:rPr>
                <w:rFonts w:asciiTheme="majorBidi" w:hAnsiTheme="majorBidi" w:cstheme="majorBidi"/>
                <w:sz w:val="20"/>
                <w:szCs w:val="20"/>
              </w:rPr>
            </w:pPr>
            <w:r w:rsidRPr="00867E8C">
              <w:rPr>
                <w:rFonts w:asciiTheme="majorBidi" w:hAnsiTheme="majorBidi" w:cstheme="majorBidi"/>
                <w:sz w:val="20"/>
                <w:szCs w:val="20"/>
              </w:rPr>
              <w:t>Therefore, the aim of this review is to: 1. define community nursing and midwifery within the context of contemporary specialist practice in Australia. 2. Formulate for the Queensland government both an early career transition pathway for community nursing and midwifery as the first phase of a three-phase study.</w:t>
            </w:r>
          </w:p>
        </w:tc>
        <w:tc>
          <w:tcPr>
            <w:tcW w:w="1149" w:type="dxa"/>
          </w:tcPr>
          <w:p w14:paraId="4AFC2F8F" w14:textId="59F4E19C" w:rsidR="00BE419E" w:rsidRPr="00867E8C" w:rsidRDefault="00BE419E" w:rsidP="009B486D">
            <w:pPr>
              <w:jc w:val="center"/>
              <w:rPr>
                <w:rFonts w:asciiTheme="majorBidi" w:hAnsiTheme="majorBidi" w:cstheme="majorBidi"/>
                <w:sz w:val="20"/>
                <w:szCs w:val="20"/>
              </w:rPr>
            </w:pPr>
            <w:r w:rsidRPr="00867E8C">
              <w:rPr>
                <w:rFonts w:asciiTheme="majorBidi" w:hAnsiTheme="majorBidi" w:cstheme="majorBidi"/>
                <w:sz w:val="20"/>
                <w:szCs w:val="20"/>
              </w:rPr>
              <w:t>Systematic review</w:t>
            </w:r>
          </w:p>
        </w:tc>
        <w:tc>
          <w:tcPr>
            <w:tcW w:w="1561" w:type="dxa"/>
          </w:tcPr>
          <w:p w14:paraId="47B96906" w14:textId="3C78C7AB" w:rsidR="00BE419E" w:rsidRPr="00867E8C" w:rsidRDefault="002220D8"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3AD6A34B" w14:textId="77777777" w:rsidR="00BA5FF9" w:rsidRPr="00867E8C" w:rsidRDefault="00BA5FF9" w:rsidP="00BA5FF9">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The importance of community-based nursing and its performance</w:t>
            </w:r>
          </w:p>
          <w:p w14:paraId="5C687F68" w14:textId="77777777" w:rsidR="00BA5FF9" w:rsidRPr="00867E8C" w:rsidRDefault="00BA5FF9" w:rsidP="00BA5FF9">
            <w:pPr>
              <w:jc w:val="center"/>
              <w:rPr>
                <w:rFonts w:asciiTheme="majorBidi" w:hAnsiTheme="majorBidi" w:cstheme="majorBidi"/>
                <w:sz w:val="20"/>
                <w:szCs w:val="20"/>
              </w:rPr>
            </w:pPr>
            <w:r w:rsidRPr="00867E8C">
              <w:rPr>
                <w:rFonts w:asciiTheme="majorBidi" w:hAnsiTheme="majorBidi" w:cstheme="majorBidi"/>
                <w:sz w:val="20"/>
                <w:szCs w:val="20"/>
              </w:rPr>
              <w:t>Similar but different concepts (Community-based nursing, community-oriented nursing, community health nursing, population-based nursing, and public health nursing).</w:t>
            </w:r>
          </w:p>
          <w:p w14:paraId="2EFEF07C" w14:textId="1CF6959F" w:rsidR="00BA5FF9" w:rsidRPr="00867E8C" w:rsidRDefault="00BA5FF9" w:rsidP="00BA5FF9">
            <w:pPr>
              <w:jc w:val="center"/>
              <w:rPr>
                <w:rFonts w:asciiTheme="majorBidi" w:hAnsiTheme="majorBidi" w:cstheme="majorBidi"/>
                <w:sz w:val="20"/>
                <w:szCs w:val="20"/>
                <w:lang w:bidi="fa-IR"/>
              </w:rPr>
            </w:pPr>
          </w:p>
        </w:tc>
      </w:tr>
      <w:tr w:rsidR="009E0D70" w:rsidRPr="00867E8C" w14:paraId="23CF4991" w14:textId="77777777" w:rsidTr="00F654D7">
        <w:trPr>
          <w:jc w:val="center"/>
        </w:trPr>
        <w:tc>
          <w:tcPr>
            <w:tcW w:w="418" w:type="dxa"/>
          </w:tcPr>
          <w:p w14:paraId="6C96A739" w14:textId="5A45223F" w:rsidR="00AD57AB"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3</w:t>
            </w:r>
            <w:r w:rsidR="002C47A9" w:rsidRPr="00867E8C">
              <w:rPr>
                <w:rFonts w:asciiTheme="majorBidi" w:hAnsiTheme="majorBidi" w:cstheme="majorBidi"/>
                <w:sz w:val="20"/>
                <w:szCs w:val="20"/>
              </w:rPr>
              <w:t>6</w:t>
            </w:r>
          </w:p>
        </w:tc>
        <w:tc>
          <w:tcPr>
            <w:tcW w:w="1266" w:type="dxa"/>
          </w:tcPr>
          <w:p w14:paraId="52D35852" w14:textId="77777777" w:rsidR="00AD57AB" w:rsidRPr="00867E8C" w:rsidRDefault="00AD57AB" w:rsidP="00AD57AB">
            <w:pPr>
              <w:jc w:val="center"/>
              <w:rPr>
                <w:rFonts w:asciiTheme="majorBidi" w:hAnsiTheme="majorBidi" w:cstheme="majorBidi"/>
                <w:sz w:val="20"/>
                <w:szCs w:val="20"/>
              </w:rPr>
            </w:pPr>
            <w:r w:rsidRPr="00867E8C">
              <w:rPr>
                <w:rFonts w:asciiTheme="majorBidi" w:hAnsiTheme="majorBidi" w:cstheme="majorBidi"/>
                <w:sz w:val="20"/>
                <w:szCs w:val="20"/>
              </w:rPr>
              <w:t>Walker, 2019</w:t>
            </w:r>
          </w:p>
          <w:p w14:paraId="6A9A2A25" w14:textId="75DF4F0D" w:rsidR="00F57873" w:rsidRPr="00867E8C" w:rsidRDefault="001B2D3E" w:rsidP="00AD57AB">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&lt;EndNote&gt;&lt;Cite&gt;&lt;Author&gt;Walker&lt;/Author&gt;&lt;Year&gt;2019&lt;/Year&gt;&lt;RecNum&gt;55&lt;/RecNum&gt;&lt;DisplayText&gt;(36)&lt;/DisplayText&gt;&lt;record&gt;&lt;rec-number&gt;55&lt;/rec-number&gt;&lt;foreign-keys&gt;&lt;key app="EN" db-id="rfdprxf0i2few7eef5u5t92r9feprevd9a5z" timestamp="1671281872"&gt;55&lt;/key&gt;&lt;/foreign-keys&gt;&lt;ref-type name="Book"&gt;6&lt;/ref-type&gt;&lt;contributors&gt;&lt;authors&gt;&lt;author&gt;Walker, Lorraine Olszewski&lt;/author&gt;&lt;author&gt;Avant, Kay Coalson&lt;/author&gt;&lt;/authors&gt;&lt;secondary-authors&gt;&lt;author&gt;6th edition&lt;/author&gt;&lt;/secondary-authors&gt;&lt;/contributors&gt;&lt;titles&gt;&lt;title&gt;Strategies for theory construction in nursing&lt;/title&gt;&lt;/titles&gt;&lt;section&gt;1-262&lt;/section&gt;&lt;dates&gt;&lt;year&gt;2019&lt;/year&gt;&lt;/dates&gt;&lt;publisher&gt;Pearson&lt;/publisher&gt;&lt;isbn&gt;9780137530373&lt;/isbn&gt;&lt;urls&gt;&lt;/urls&gt;&lt;/record&gt;&lt;/Cite&gt;&lt;/EndNote&gt;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(36)</w:t>
            </w:r>
            <w:r w:rsidRPr="00867E8C">
              <w:rPr>
                <w:rFonts w:asciiTheme="majorBidi" w:hAnsiTheme="majorBidi" w:cstheme="majorBidi"/>
                <w:sz w:val="20"/>
                <w:szCs w:val="20"/>
              </w:rPr>
              <w:fldChar w:fldCharType="end"/>
            </w:r>
          </w:p>
        </w:tc>
        <w:tc>
          <w:tcPr>
            <w:tcW w:w="1683" w:type="dxa"/>
          </w:tcPr>
          <w:p w14:paraId="374FB1C5" w14:textId="3519161D" w:rsidR="00AD57AB" w:rsidRPr="00867E8C" w:rsidRDefault="00AD57AB" w:rsidP="007E7664">
            <w:pPr>
              <w:jc w:val="center"/>
              <w:rPr>
                <w:rFonts w:asciiTheme="majorBidi" w:hAnsiTheme="majorBidi" w:cstheme="majorBidi"/>
                <w:sz w:val="20"/>
                <w:szCs w:val="20"/>
              </w:rPr>
            </w:pPr>
            <w:r w:rsidRPr="00867E8C">
              <w:rPr>
                <w:rFonts w:asciiTheme="majorBidi" w:hAnsiTheme="majorBidi" w:cstheme="majorBidi"/>
                <w:sz w:val="20"/>
                <w:szCs w:val="20"/>
              </w:rPr>
              <w:t>Strategies for theory construction in nursing</w:t>
            </w:r>
          </w:p>
        </w:tc>
        <w:tc>
          <w:tcPr>
            <w:tcW w:w="2748" w:type="dxa"/>
          </w:tcPr>
          <w:p w14:paraId="12E0E452" w14:textId="77777777" w:rsidR="00AD57AB" w:rsidRPr="00867E8C" w:rsidRDefault="00BA5FF9" w:rsidP="007E7664">
            <w:pPr>
              <w:jc w:val="center"/>
              <w:rPr>
                <w:rFonts w:asciiTheme="majorBidi" w:hAnsiTheme="majorBidi" w:cstheme="majorBidi"/>
                <w:sz w:val="20"/>
                <w:szCs w:val="20"/>
              </w:rPr>
            </w:pPr>
            <w:r w:rsidRPr="00867E8C">
              <w:rPr>
                <w:rFonts w:asciiTheme="majorBidi" w:hAnsiTheme="majorBidi" w:cstheme="majorBidi"/>
                <w:sz w:val="20"/>
                <w:szCs w:val="20"/>
              </w:rPr>
              <w:t>-</w:t>
            </w:r>
          </w:p>
          <w:p w14:paraId="0763B4BA" w14:textId="42F2F2A5" w:rsidR="00BA5FF9" w:rsidRPr="00867E8C" w:rsidRDefault="00BA5FF9" w:rsidP="007E7664">
            <w:pPr>
              <w:jc w:val="center"/>
              <w:rPr>
                <w:rFonts w:asciiTheme="majorBidi" w:hAnsiTheme="majorBidi" w:cstheme="majorBidi"/>
                <w:sz w:val="20"/>
                <w:szCs w:val="20"/>
              </w:rPr>
            </w:pPr>
            <w:r w:rsidRPr="00867E8C">
              <w:rPr>
                <w:rFonts w:asciiTheme="majorBidi" w:hAnsiTheme="majorBidi" w:cstheme="majorBidi"/>
                <w:sz w:val="20"/>
                <w:szCs w:val="20"/>
              </w:rPr>
              <w:t>Book</w:t>
            </w:r>
          </w:p>
        </w:tc>
        <w:tc>
          <w:tcPr>
            <w:tcW w:w="1149" w:type="dxa"/>
          </w:tcPr>
          <w:p w14:paraId="1718F51A" w14:textId="3EB565F9" w:rsidR="00AD57AB" w:rsidRPr="00867E8C" w:rsidRDefault="00BA5FF9" w:rsidP="009B486D">
            <w:pPr>
              <w:jc w:val="center"/>
              <w:rPr>
                <w:rFonts w:asciiTheme="majorBidi" w:hAnsiTheme="majorBidi" w:cstheme="majorBidi"/>
                <w:sz w:val="20"/>
                <w:szCs w:val="20"/>
              </w:rPr>
            </w:pPr>
            <w:r w:rsidRPr="00867E8C">
              <w:rPr>
                <w:rFonts w:asciiTheme="majorBidi" w:hAnsiTheme="majorBidi" w:cstheme="majorBidi"/>
                <w:sz w:val="20"/>
                <w:szCs w:val="20"/>
              </w:rPr>
              <w:t>-</w:t>
            </w:r>
          </w:p>
        </w:tc>
        <w:tc>
          <w:tcPr>
            <w:tcW w:w="1561" w:type="dxa"/>
          </w:tcPr>
          <w:p w14:paraId="337F9C65" w14:textId="68D7ED3F" w:rsidR="00AD57AB" w:rsidRPr="00867E8C" w:rsidRDefault="00BA5FF9" w:rsidP="009B486D">
            <w:pPr>
              <w:jc w:val="center"/>
              <w:rPr>
                <w:rFonts w:asciiTheme="majorBidi" w:hAnsiTheme="majorBidi" w:cstheme="majorBidi"/>
                <w:sz w:val="20"/>
                <w:szCs w:val="20"/>
              </w:rPr>
            </w:pPr>
            <w:r w:rsidRPr="00867E8C">
              <w:rPr>
                <w:rFonts w:asciiTheme="majorBidi" w:hAnsiTheme="majorBidi" w:cstheme="majorBidi"/>
                <w:sz w:val="20"/>
                <w:szCs w:val="20"/>
              </w:rPr>
              <w:t>-</w:t>
            </w:r>
          </w:p>
        </w:tc>
        <w:tc>
          <w:tcPr>
            <w:tcW w:w="4125" w:type="dxa"/>
          </w:tcPr>
          <w:p w14:paraId="419FA024" w14:textId="7E1E3B5A" w:rsidR="00AD57AB" w:rsidRPr="00867E8C" w:rsidRDefault="00BA5FF9" w:rsidP="009B486D">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 xml:space="preserve">The approach of Walker and Avant (2019): including selecting the concept, determining the aims of the analysis, identifying the uses of the analyzed concept, determining the defined attributes of the concept, identifying a model case, identifying borderline and related issues, </w:t>
            </w:r>
            <w:r w:rsidRPr="00867E8C">
              <w:rPr>
                <w:rFonts w:asciiTheme="majorBidi" w:hAnsiTheme="majorBidi" w:cstheme="majorBidi"/>
                <w:sz w:val="20"/>
                <w:szCs w:val="20"/>
                <w:lang w:bidi="fa-IR"/>
              </w:rPr>
              <w:lastRenderedPageBreak/>
              <w:t>identification of the antecedents and consequences of the concept and defining the empirical referents</w:t>
            </w:r>
          </w:p>
        </w:tc>
      </w:tr>
      <w:tr w:rsidR="009E0D70" w:rsidRPr="00867E8C" w14:paraId="0E6028C2" w14:textId="77777777" w:rsidTr="00F654D7">
        <w:trPr>
          <w:jc w:val="center"/>
        </w:trPr>
        <w:tc>
          <w:tcPr>
            <w:tcW w:w="418" w:type="dxa"/>
          </w:tcPr>
          <w:p w14:paraId="7323EBD4" w14:textId="09CD432D" w:rsidR="002A0DA7"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lastRenderedPageBreak/>
              <w:t>3</w:t>
            </w:r>
            <w:r w:rsidR="002C47A9" w:rsidRPr="00867E8C">
              <w:rPr>
                <w:rFonts w:asciiTheme="majorBidi" w:hAnsiTheme="majorBidi" w:cstheme="majorBidi"/>
                <w:sz w:val="20"/>
                <w:szCs w:val="20"/>
              </w:rPr>
              <w:t>7</w:t>
            </w:r>
          </w:p>
        </w:tc>
        <w:tc>
          <w:tcPr>
            <w:tcW w:w="1266" w:type="dxa"/>
          </w:tcPr>
          <w:p w14:paraId="565E0CD3" w14:textId="77777777" w:rsidR="002A0DA7" w:rsidRPr="00867E8C" w:rsidRDefault="002A0DA7" w:rsidP="002A0DA7">
            <w:pPr>
              <w:jc w:val="center"/>
              <w:rPr>
                <w:rFonts w:asciiTheme="majorBidi" w:hAnsiTheme="majorBidi" w:cstheme="majorBidi"/>
                <w:sz w:val="20"/>
                <w:szCs w:val="20"/>
              </w:rPr>
            </w:pPr>
            <w:r w:rsidRPr="00867E8C">
              <w:rPr>
                <w:rFonts w:asciiTheme="majorBidi" w:hAnsiTheme="majorBidi" w:cstheme="majorBidi"/>
                <w:sz w:val="20"/>
                <w:szCs w:val="20"/>
              </w:rPr>
              <w:t>Kamau, 2019</w:t>
            </w:r>
          </w:p>
          <w:p w14:paraId="441B0EF0" w14:textId="6418DDB5" w:rsidR="001B2D3E" w:rsidRPr="00867E8C" w:rsidRDefault="001B2D3E" w:rsidP="002A0DA7">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&lt;EndNote&gt;&lt;Cite&gt;&lt;Author&gt;Kamau&lt;/Author&gt;&lt;Year&gt;2019&lt;/Year&gt;&lt;RecNum&gt;290&lt;/RecNum&gt;&lt;DisplayText&gt;(37)&lt;/DisplayText&gt;&lt;record&gt;&lt;rec-number&gt;290&lt;/rec-number&gt;&lt;foreign-keys&gt;&lt;key app="EN" db-id="rfdprxf0i2few7eef5u5t92r9feprevd9a5z" timestamp="1693638299"&gt;290&lt;/key&gt;&lt;/foreign-keys&gt;&lt;ref-type name="Journal Article"&gt;17&lt;/ref-type&gt;&lt;contributors&gt;&lt;authors&gt;&lt;author&gt;Kamau, Mary&lt;/author&gt;&lt;author&gt;Mirie, Waithira&lt;/author&gt;&lt;author&gt;Kimani, Samuel&lt;/author&gt;&lt;author&gt;Mugoya, Isaac&lt;/author&gt;&lt;/authors&gt;&lt;/contributors&gt;&lt;titles&gt;&lt;title&gt;Effect of community based health education on knowledge and attitude towards iron and folic acid supplementation among pregnant women in Kiambu County, Kenya: a quasi experimental study&lt;/title&gt;&lt;secondary-title&gt;PloS One&lt;/secondary-title&gt;&lt;/titles&gt;&lt;periodical&gt;&lt;full-title&gt;PloS one&lt;/full-title&gt;&lt;/periodical&gt;&lt;pages&gt;e0224361&lt;/pages&gt;&lt;volume&gt;14&lt;/volume&gt;&lt;number&gt;11&lt;/number&gt;&lt;dates&gt;&lt;year&gt;2019&lt;/year&gt;&lt;/dates&gt;&lt;isbn&gt;1932-6203&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(37)</w:t>
            </w:r>
            <w:r w:rsidRPr="00867E8C">
              <w:rPr>
                <w:rFonts w:asciiTheme="majorBidi" w:hAnsiTheme="majorBidi" w:cstheme="majorBidi"/>
                <w:sz w:val="20"/>
                <w:szCs w:val="20"/>
              </w:rPr>
              <w:fldChar w:fldCharType="end"/>
            </w:r>
          </w:p>
        </w:tc>
        <w:tc>
          <w:tcPr>
            <w:tcW w:w="1683" w:type="dxa"/>
          </w:tcPr>
          <w:p w14:paraId="5D18EED1" w14:textId="529979C5" w:rsidR="002A0DA7" w:rsidRPr="00867E8C" w:rsidRDefault="002A0DA7" w:rsidP="002A0DA7">
            <w:pPr>
              <w:jc w:val="center"/>
              <w:rPr>
                <w:rFonts w:asciiTheme="majorBidi" w:hAnsiTheme="majorBidi" w:cstheme="majorBidi"/>
                <w:sz w:val="20"/>
                <w:szCs w:val="20"/>
              </w:rPr>
            </w:pPr>
            <w:r w:rsidRPr="00867E8C">
              <w:rPr>
                <w:rFonts w:asciiTheme="majorBidi" w:hAnsiTheme="majorBidi" w:cstheme="majorBidi"/>
                <w:sz w:val="20"/>
                <w:szCs w:val="20"/>
              </w:rPr>
              <w:t>Effect of community based health education on knowledge and attitude towards iron and folic acid supplementation among pregnant women in Kiambu County, Kenya: A quasi experimental study</w:t>
            </w:r>
          </w:p>
        </w:tc>
        <w:tc>
          <w:tcPr>
            <w:tcW w:w="2748" w:type="dxa"/>
          </w:tcPr>
          <w:p w14:paraId="208EBBC4" w14:textId="32203589" w:rsidR="002A0DA7" w:rsidRPr="00867E8C" w:rsidRDefault="00B44881" w:rsidP="007E7664">
            <w:pPr>
              <w:jc w:val="center"/>
              <w:rPr>
                <w:rFonts w:asciiTheme="majorBidi" w:hAnsiTheme="majorBidi" w:cstheme="majorBidi"/>
                <w:sz w:val="20"/>
                <w:szCs w:val="20"/>
              </w:rPr>
            </w:pPr>
            <w:r w:rsidRPr="00867E8C">
              <w:rPr>
                <w:rFonts w:asciiTheme="majorBidi" w:hAnsiTheme="majorBidi" w:cstheme="majorBidi"/>
                <w:sz w:val="20"/>
                <w:szCs w:val="20"/>
              </w:rPr>
              <w:t xml:space="preserve">To determine effect of </w:t>
            </w:r>
            <w:r w:rsidR="00E8456E" w:rsidRPr="00867E8C">
              <w:rPr>
                <w:rFonts w:asciiTheme="majorBidi" w:hAnsiTheme="majorBidi" w:cstheme="majorBidi"/>
                <w:sz w:val="20"/>
                <w:szCs w:val="20"/>
              </w:rPr>
              <w:t>community-based</w:t>
            </w:r>
            <w:r w:rsidRPr="00867E8C">
              <w:rPr>
                <w:rFonts w:asciiTheme="majorBidi" w:hAnsiTheme="majorBidi" w:cstheme="majorBidi"/>
                <w:sz w:val="20"/>
                <w:szCs w:val="20"/>
              </w:rPr>
              <w:t xml:space="preserve"> Iron and Folic Acid Supplementation (IFAS) health education, utilizing CHVs, on IFAS knowledge, levels of counselling on various IFAS topics and attitude towards IFAS among pregnant women in Kiambu County.</w:t>
            </w:r>
          </w:p>
        </w:tc>
        <w:tc>
          <w:tcPr>
            <w:tcW w:w="1149" w:type="dxa"/>
          </w:tcPr>
          <w:p w14:paraId="1EC62100" w14:textId="4159890F" w:rsidR="002A0DA7" w:rsidRPr="00867E8C" w:rsidRDefault="00B44881" w:rsidP="009B486D">
            <w:pPr>
              <w:jc w:val="center"/>
              <w:rPr>
                <w:rFonts w:asciiTheme="majorBidi" w:hAnsiTheme="majorBidi" w:cstheme="majorBidi"/>
                <w:sz w:val="20"/>
                <w:szCs w:val="20"/>
              </w:rPr>
            </w:pPr>
            <w:r w:rsidRPr="00867E8C">
              <w:rPr>
                <w:rFonts w:asciiTheme="majorBidi" w:hAnsiTheme="majorBidi" w:cstheme="majorBidi"/>
                <w:sz w:val="20"/>
                <w:szCs w:val="20"/>
              </w:rPr>
              <w:t>Pretest-Posttest Quasi-Experimental study design</w:t>
            </w:r>
          </w:p>
        </w:tc>
        <w:tc>
          <w:tcPr>
            <w:tcW w:w="1561" w:type="dxa"/>
          </w:tcPr>
          <w:p w14:paraId="31ECCBD3" w14:textId="6EAC821C" w:rsidR="002A0DA7" w:rsidRPr="00867E8C" w:rsidRDefault="00083E48"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545F0B05" w14:textId="77777777" w:rsidR="00083E48" w:rsidRPr="00867E8C" w:rsidRDefault="00083E48" w:rsidP="00083E48">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The success of community-based interventions with community participation and ownership</w:t>
            </w:r>
          </w:p>
          <w:p w14:paraId="5D36A9D0" w14:textId="77777777" w:rsidR="00083E48" w:rsidRPr="00867E8C" w:rsidRDefault="00083E48" w:rsidP="00083E48">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Facilitating client access</w:t>
            </w:r>
          </w:p>
          <w:p w14:paraId="64543AC9" w14:textId="151D7917" w:rsidR="002A0DA7" w:rsidRPr="00867E8C" w:rsidRDefault="00083E48" w:rsidP="00083E48">
            <w:pPr>
              <w:jc w:val="center"/>
              <w:rPr>
                <w:rFonts w:asciiTheme="majorBidi" w:hAnsiTheme="majorBidi" w:cstheme="majorBidi"/>
                <w:sz w:val="20"/>
                <w:szCs w:val="20"/>
                <w:lang w:bidi="fa-IR"/>
              </w:rPr>
            </w:pPr>
            <w:r w:rsidRPr="00867E8C">
              <w:rPr>
                <w:rFonts w:asciiTheme="majorBidi" w:hAnsiTheme="majorBidi" w:cstheme="majorBidi"/>
                <w:sz w:val="20"/>
                <w:szCs w:val="20"/>
                <w:lang w:bidi="fa-IR"/>
              </w:rPr>
              <w:t>Consider culture</w:t>
            </w:r>
          </w:p>
        </w:tc>
      </w:tr>
      <w:tr w:rsidR="009E0D70" w:rsidRPr="00867E8C" w14:paraId="59C99D9A" w14:textId="77777777" w:rsidTr="00F654D7">
        <w:trPr>
          <w:jc w:val="center"/>
        </w:trPr>
        <w:tc>
          <w:tcPr>
            <w:tcW w:w="418" w:type="dxa"/>
          </w:tcPr>
          <w:p w14:paraId="72919B6F" w14:textId="0F2FC67B" w:rsidR="00D451F4"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3</w:t>
            </w:r>
            <w:r w:rsidR="002C47A9" w:rsidRPr="00867E8C">
              <w:rPr>
                <w:rFonts w:asciiTheme="majorBidi" w:hAnsiTheme="majorBidi" w:cstheme="majorBidi"/>
                <w:sz w:val="20"/>
                <w:szCs w:val="20"/>
              </w:rPr>
              <w:t>8</w:t>
            </w:r>
          </w:p>
        </w:tc>
        <w:tc>
          <w:tcPr>
            <w:tcW w:w="1266" w:type="dxa"/>
          </w:tcPr>
          <w:p w14:paraId="4C90BCF4" w14:textId="77777777" w:rsidR="00D451F4" w:rsidRPr="00867E8C" w:rsidRDefault="000965F1" w:rsidP="000965F1">
            <w:pPr>
              <w:jc w:val="center"/>
              <w:rPr>
                <w:rFonts w:asciiTheme="majorBidi" w:hAnsiTheme="majorBidi" w:cstheme="majorBidi"/>
                <w:sz w:val="20"/>
                <w:szCs w:val="20"/>
              </w:rPr>
            </w:pPr>
            <w:proofErr w:type="spellStart"/>
            <w:r w:rsidRPr="00867E8C">
              <w:rPr>
                <w:rFonts w:asciiTheme="majorBidi" w:hAnsiTheme="majorBidi" w:cstheme="majorBidi"/>
                <w:sz w:val="20"/>
                <w:szCs w:val="20"/>
              </w:rPr>
              <w:t>Claramita</w:t>
            </w:r>
            <w:proofErr w:type="spellEnd"/>
            <w:r w:rsidRPr="00867E8C">
              <w:rPr>
                <w:rFonts w:asciiTheme="majorBidi" w:hAnsiTheme="majorBidi" w:cstheme="majorBidi"/>
                <w:sz w:val="20"/>
                <w:szCs w:val="20"/>
              </w:rPr>
              <w:t>, 2019</w:t>
            </w:r>
          </w:p>
          <w:p w14:paraId="2845DD4B" w14:textId="3656D5F2" w:rsidR="001B2D3E" w:rsidRPr="00867E8C" w:rsidRDefault="001B2D3E" w:rsidP="000965F1">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&lt;EndNote&gt;&lt;Cite&gt;&lt;Author&gt;Claramita&lt;/Author&gt;&lt;Year&gt;2019&lt;/Year&gt;&lt;RecNum&gt;14&lt;/RecNum&gt;&lt;DisplayText&gt;(38)&lt;/DisplayText&gt;&lt;record&gt;&lt;rec-number&gt;14&lt;/rec-number&gt;&lt;foreign-keys&gt;&lt;key app="EN" db-id="rfdprxf0i2few7eef5u5t92r9feprevd9a5z" timestamp="1671104627"&gt;14&lt;/key&gt;&lt;/foreign-keys&gt;&lt;ref-type name="Journal Article"&gt;17&lt;/ref-type&gt;&lt;contributors&gt;&lt;authors&gt;&lt;author&gt;Claramita, Mora&lt;/author&gt;&lt;author&gt;Setiawati, Elsa Pudji&lt;/author&gt;&lt;author&gt;Kristina, Tri Nur&lt;/author&gt;&lt;author&gt;Emilia, Ova&lt;/author&gt;&lt;author&gt;Van Der Vleuten, Cees&lt;/author&gt;&lt;/authors&gt;&lt;/contributors&gt;&lt;titles&gt;&lt;title&gt;Community-based educational design for undergraduate medical education: a grounded theory study&lt;/title&gt;&lt;secondary-title&gt;BMC Medical Education&lt;/secondary-title&gt;&lt;/titles&gt;&lt;periodical&gt;&lt;full-title&gt;BMC medical education&lt;/full-title&gt;&lt;/periodical&gt;&lt;pages&gt;1-10&lt;/pages&gt;&lt;volume&gt;19&lt;/volume&gt;&lt;number&gt;1&lt;/number&gt;&lt;dates&gt;&lt;year&gt;2019&lt;/year&gt;&lt;/dates&gt;&lt;isbn&gt;1472-6920&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(38)</w:t>
            </w:r>
            <w:r w:rsidRPr="00867E8C">
              <w:rPr>
                <w:rFonts w:asciiTheme="majorBidi" w:hAnsiTheme="majorBidi" w:cstheme="majorBidi"/>
                <w:sz w:val="20"/>
                <w:szCs w:val="20"/>
              </w:rPr>
              <w:fldChar w:fldCharType="end"/>
            </w:r>
          </w:p>
        </w:tc>
        <w:tc>
          <w:tcPr>
            <w:tcW w:w="1683" w:type="dxa"/>
          </w:tcPr>
          <w:p w14:paraId="1B474A5C" w14:textId="3A81EA5B" w:rsidR="00D451F4" w:rsidRPr="00867E8C" w:rsidRDefault="000965F1" w:rsidP="009B486D">
            <w:pPr>
              <w:jc w:val="center"/>
              <w:rPr>
                <w:rFonts w:asciiTheme="majorBidi" w:hAnsiTheme="majorBidi" w:cstheme="majorBidi"/>
                <w:sz w:val="20"/>
                <w:szCs w:val="20"/>
              </w:rPr>
            </w:pPr>
            <w:r w:rsidRPr="00867E8C">
              <w:rPr>
                <w:rFonts w:asciiTheme="majorBidi" w:hAnsiTheme="majorBidi" w:cstheme="majorBidi"/>
                <w:sz w:val="20"/>
                <w:szCs w:val="20"/>
              </w:rPr>
              <w:t>Community-based educational design for undergraduate medical education: a grounded theory study</w:t>
            </w:r>
          </w:p>
        </w:tc>
        <w:tc>
          <w:tcPr>
            <w:tcW w:w="2748" w:type="dxa"/>
          </w:tcPr>
          <w:p w14:paraId="67AEDD77" w14:textId="0CAA0751" w:rsidR="00D451F4" w:rsidRPr="00867E8C" w:rsidRDefault="000965F1" w:rsidP="009B486D">
            <w:pPr>
              <w:jc w:val="center"/>
              <w:rPr>
                <w:rFonts w:asciiTheme="majorBidi" w:hAnsiTheme="majorBidi" w:cstheme="majorBidi"/>
                <w:sz w:val="20"/>
                <w:szCs w:val="20"/>
              </w:rPr>
            </w:pPr>
            <w:r w:rsidRPr="00867E8C">
              <w:rPr>
                <w:rFonts w:asciiTheme="majorBidi" w:hAnsiTheme="majorBidi" w:cstheme="majorBidi"/>
                <w:sz w:val="20"/>
                <w:szCs w:val="20"/>
              </w:rPr>
              <w:t>The aim to develop a CBE framework for undergraduate medical education to engage students and teachers with better, more meaningful learning, within primary health care settings.</w:t>
            </w:r>
          </w:p>
        </w:tc>
        <w:tc>
          <w:tcPr>
            <w:tcW w:w="1149" w:type="dxa"/>
          </w:tcPr>
          <w:p w14:paraId="18FC632C" w14:textId="758D1D07" w:rsidR="00D451F4" w:rsidRPr="00867E8C" w:rsidRDefault="000965F1" w:rsidP="009B486D">
            <w:pPr>
              <w:jc w:val="center"/>
              <w:rPr>
                <w:rFonts w:asciiTheme="majorBidi" w:hAnsiTheme="majorBidi" w:cstheme="majorBidi"/>
                <w:sz w:val="20"/>
                <w:szCs w:val="20"/>
              </w:rPr>
            </w:pPr>
            <w:r w:rsidRPr="00867E8C">
              <w:rPr>
                <w:rFonts w:asciiTheme="majorBidi" w:hAnsiTheme="majorBidi" w:cstheme="majorBidi"/>
                <w:sz w:val="20"/>
                <w:szCs w:val="20"/>
              </w:rPr>
              <w:t>Grounded theory</w:t>
            </w:r>
          </w:p>
        </w:tc>
        <w:tc>
          <w:tcPr>
            <w:tcW w:w="1561" w:type="dxa"/>
          </w:tcPr>
          <w:p w14:paraId="257547DB" w14:textId="0DAC433A" w:rsidR="00D451F4" w:rsidRPr="00867E8C" w:rsidRDefault="000965F1"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268885BF" w14:textId="77777777" w:rsidR="00D451F4" w:rsidRPr="00867E8C" w:rsidRDefault="00687D46" w:rsidP="009B486D">
            <w:pPr>
              <w:jc w:val="center"/>
              <w:rPr>
                <w:rFonts w:asciiTheme="majorBidi" w:hAnsiTheme="majorBidi" w:cstheme="majorBidi"/>
                <w:sz w:val="20"/>
                <w:szCs w:val="20"/>
                <w:rtl/>
              </w:rPr>
            </w:pPr>
            <w:r w:rsidRPr="00867E8C">
              <w:rPr>
                <w:rFonts w:asciiTheme="majorBidi" w:hAnsiTheme="majorBidi" w:cstheme="majorBidi"/>
                <w:sz w:val="20"/>
                <w:szCs w:val="20"/>
              </w:rPr>
              <w:t>Community-based nurses should be trained by competent educators</w:t>
            </w:r>
            <w:r w:rsidRPr="00867E8C">
              <w:rPr>
                <w:rFonts w:asciiTheme="majorBidi" w:hAnsiTheme="majorBidi" w:cstheme="majorBidi"/>
                <w:sz w:val="20"/>
                <w:szCs w:val="20"/>
                <w:rtl/>
              </w:rPr>
              <w:t>.</w:t>
            </w:r>
          </w:p>
          <w:p w14:paraId="6EE793BE" w14:textId="77777777" w:rsidR="00687D46" w:rsidRPr="00867E8C" w:rsidRDefault="00687D46" w:rsidP="009B486D">
            <w:pPr>
              <w:jc w:val="center"/>
              <w:rPr>
                <w:rFonts w:asciiTheme="majorBidi" w:hAnsiTheme="majorBidi" w:cstheme="majorBidi"/>
                <w:sz w:val="20"/>
                <w:szCs w:val="20"/>
                <w:rtl/>
              </w:rPr>
            </w:pPr>
            <w:r w:rsidRPr="00867E8C">
              <w:rPr>
                <w:rFonts w:asciiTheme="majorBidi" w:hAnsiTheme="majorBidi" w:cstheme="majorBidi"/>
                <w:sz w:val="20"/>
                <w:szCs w:val="20"/>
              </w:rPr>
              <w:t>Survey of community needs</w:t>
            </w:r>
          </w:p>
          <w:p w14:paraId="2BF0A847" w14:textId="77777777" w:rsidR="00687D46" w:rsidRPr="00867E8C" w:rsidRDefault="00687D46" w:rsidP="009B486D">
            <w:pPr>
              <w:jc w:val="center"/>
              <w:rPr>
                <w:rFonts w:asciiTheme="majorBidi" w:hAnsiTheme="majorBidi" w:cstheme="majorBidi"/>
                <w:sz w:val="20"/>
                <w:szCs w:val="20"/>
                <w:rtl/>
              </w:rPr>
            </w:pPr>
            <w:r w:rsidRPr="00867E8C">
              <w:rPr>
                <w:rFonts w:asciiTheme="majorBidi" w:hAnsiTheme="majorBidi" w:cstheme="majorBidi"/>
                <w:sz w:val="20"/>
                <w:szCs w:val="20"/>
              </w:rPr>
              <w:t>Management and financial support for the provision of community-based nursing services</w:t>
            </w:r>
          </w:p>
          <w:p w14:paraId="2CFDFF93" w14:textId="77777777" w:rsidR="00687D46" w:rsidRPr="00867E8C" w:rsidRDefault="00687D46" w:rsidP="009B486D">
            <w:pPr>
              <w:jc w:val="center"/>
              <w:rPr>
                <w:rFonts w:asciiTheme="majorBidi" w:hAnsiTheme="majorBidi" w:cstheme="majorBidi"/>
                <w:sz w:val="20"/>
                <w:szCs w:val="20"/>
              </w:rPr>
            </w:pPr>
            <w:r w:rsidRPr="00867E8C">
              <w:rPr>
                <w:rFonts w:asciiTheme="majorBidi" w:hAnsiTheme="majorBidi" w:cstheme="majorBidi"/>
                <w:sz w:val="20"/>
                <w:szCs w:val="20"/>
              </w:rPr>
              <w:t>Meeting the health needs</w:t>
            </w:r>
          </w:p>
          <w:p w14:paraId="19B7A094" w14:textId="77777777" w:rsidR="006E7F1B" w:rsidRPr="00867E8C" w:rsidRDefault="006E7F1B" w:rsidP="009B486D">
            <w:pPr>
              <w:jc w:val="center"/>
              <w:rPr>
                <w:rFonts w:asciiTheme="majorBidi" w:hAnsiTheme="majorBidi" w:cstheme="majorBidi"/>
                <w:sz w:val="20"/>
                <w:szCs w:val="20"/>
              </w:rPr>
            </w:pPr>
            <w:r w:rsidRPr="00867E8C">
              <w:rPr>
                <w:rFonts w:asciiTheme="majorBidi" w:hAnsiTheme="majorBidi" w:cstheme="majorBidi"/>
                <w:sz w:val="20"/>
                <w:szCs w:val="20"/>
              </w:rPr>
              <w:t>Collaboration</w:t>
            </w:r>
          </w:p>
          <w:p w14:paraId="1F52713B" w14:textId="7FEC9AF9" w:rsidR="001F72B8" w:rsidRPr="00867E8C" w:rsidRDefault="001F72B8" w:rsidP="009B486D">
            <w:pPr>
              <w:jc w:val="center"/>
              <w:rPr>
                <w:rFonts w:asciiTheme="majorBidi" w:hAnsiTheme="majorBidi" w:cstheme="majorBidi"/>
                <w:sz w:val="20"/>
                <w:szCs w:val="20"/>
              </w:rPr>
            </w:pPr>
            <w:r w:rsidRPr="00867E8C">
              <w:rPr>
                <w:rFonts w:asciiTheme="majorBidi" w:hAnsiTheme="majorBidi" w:cstheme="majorBidi"/>
                <w:sz w:val="20"/>
                <w:szCs w:val="20"/>
              </w:rPr>
              <w:t>Understanding the factors affecting health problems</w:t>
            </w:r>
          </w:p>
        </w:tc>
      </w:tr>
      <w:tr w:rsidR="009E0D70" w:rsidRPr="00867E8C" w14:paraId="5E9E3114" w14:textId="77777777" w:rsidTr="00F654D7">
        <w:trPr>
          <w:jc w:val="center"/>
        </w:trPr>
        <w:tc>
          <w:tcPr>
            <w:tcW w:w="418" w:type="dxa"/>
          </w:tcPr>
          <w:p w14:paraId="764A4B25" w14:textId="01103BB5" w:rsidR="00BA4C0D"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3</w:t>
            </w:r>
            <w:r w:rsidR="002C47A9" w:rsidRPr="00867E8C">
              <w:rPr>
                <w:rFonts w:asciiTheme="majorBidi" w:hAnsiTheme="majorBidi" w:cstheme="majorBidi"/>
                <w:sz w:val="20"/>
                <w:szCs w:val="20"/>
              </w:rPr>
              <w:t>9</w:t>
            </w:r>
          </w:p>
        </w:tc>
        <w:tc>
          <w:tcPr>
            <w:tcW w:w="1266" w:type="dxa"/>
          </w:tcPr>
          <w:p w14:paraId="2B604582" w14:textId="77777777" w:rsidR="00BA4C0D" w:rsidRPr="00867E8C" w:rsidRDefault="00BA4C0D" w:rsidP="00BA4C0D">
            <w:pPr>
              <w:jc w:val="center"/>
              <w:rPr>
                <w:rFonts w:asciiTheme="majorBidi" w:hAnsiTheme="majorBidi" w:cstheme="majorBidi"/>
                <w:sz w:val="20"/>
                <w:szCs w:val="20"/>
              </w:rPr>
            </w:pPr>
            <w:r w:rsidRPr="00867E8C">
              <w:rPr>
                <w:rFonts w:asciiTheme="majorBidi" w:hAnsiTheme="majorBidi" w:cstheme="majorBidi"/>
                <w:sz w:val="20"/>
                <w:szCs w:val="20"/>
              </w:rPr>
              <w:t>Steffy, 2019</w:t>
            </w:r>
          </w:p>
          <w:p w14:paraId="1B31D057" w14:textId="637DECEC" w:rsidR="001B2D3E" w:rsidRPr="00867E8C" w:rsidRDefault="001B2D3E" w:rsidP="00BA4C0D">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&lt;EndNote&gt;&lt;Cite&gt;&lt;Author&gt;Steffy&lt;/Author&gt;&lt;Year&gt;2019&lt;/Year&gt;&lt;RecNum&gt;24&lt;/RecNum&gt;&lt;DisplayText&gt;(39)&lt;/DisplayText&gt;&lt;record&gt;&lt;rec-number&gt;24&lt;/rec-number&gt;&lt;foreign-keys&gt;&lt;key app="EN" db-id="rfdprxf0i2few7eef5u5t92r9feprevd9a5z" timestamp="1671106279"&gt;24&lt;/key&gt;&lt;/foreign-keys&gt;&lt;ref-type name="Journal Article"&gt;17&lt;/ref-type&gt;&lt;contributors&gt;&lt;authors&gt;&lt;author&gt;Steffy, Megan L&lt;/author&gt;&lt;/authors&gt;&lt;/contributors&gt;&lt;titles&gt;&lt;title&gt;Community health learning experiences that influence RN to BSN students interests in community/public health nursing&lt;/title&gt;&lt;secondary-title&gt;Public Health Nursing&lt;/secondary-title&gt;&lt;/titles&gt;&lt;periodical&gt;&lt;full-title&gt;Public Health Nursing&lt;/full-title&gt;&lt;/periodical&gt;&lt;pages&gt;863-871&lt;/pages&gt;&lt;volume&gt;36&lt;/volume&gt;&lt;number&gt;6&lt;/number&gt;&lt;dates&gt;&lt;year&gt;2019&lt;/year&gt;&lt;/dates&gt;&lt;isbn&gt;0737-1209&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(39)</w:t>
            </w:r>
            <w:r w:rsidRPr="00867E8C">
              <w:rPr>
                <w:rFonts w:asciiTheme="majorBidi" w:hAnsiTheme="majorBidi" w:cstheme="majorBidi"/>
                <w:sz w:val="20"/>
                <w:szCs w:val="20"/>
              </w:rPr>
              <w:fldChar w:fldCharType="end"/>
            </w:r>
          </w:p>
        </w:tc>
        <w:tc>
          <w:tcPr>
            <w:tcW w:w="1683" w:type="dxa"/>
          </w:tcPr>
          <w:p w14:paraId="611263DC" w14:textId="1E79C0F7" w:rsidR="00BA4C0D" w:rsidRPr="00867E8C" w:rsidRDefault="00BA4C0D" w:rsidP="009B486D">
            <w:pPr>
              <w:jc w:val="center"/>
              <w:rPr>
                <w:rFonts w:asciiTheme="majorBidi" w:hAnsiTheme="majorBidi" w:cstheme="majorBidi"/>
                <w:sz w:val="20"/>
                <w:szCs w:val="20"/>
              </w:rPr>
            </w:pPr>
            <w:r w:rsidRPr="00867E8C">
              <w:rPr>
                <w:rFonts w:asciiTheme="majorBidi" w:hAnsiTheme="majorBidi" w:cstheme="majorBidi"/>
                <w:sz w:val="20"/>
                <w:szCs w:val="20"/>
              </w:rPr>
              <w:t>Community health learning experiences that influence RN to BSN students interests in community/public health nursing</w:t>
            </w:r>
          </w:p>
        </w:tc>
        <w:tc>
          <w:tcPr>
            <w:tcW w:w="2748" w:type="dxa"/>
          </w:tcPr>
          <w:p w14:paraId="198DC8FD" w14:textId="42BE1D75" w:rsidR="00BA4C0D" w:rsidRPr="00867E8C" w:rsidRDefault="00BA4C0D" w:rsidP="009B486D">
            <w:pPr>
              <w:jc w:val="center"/>
              <w:rPr>
                <w:rFonts w:asciiTheme="majorBidi" w:hAnsiTheme="majorBidi" w:cstheme="majorBidi"/>
                <w:sz w:val="20"/>
                <w:szCs w:val="20"/>
              </w:rPr>
            </w:pPr>
            <w:r w:rsidRPr="00867E8C">
              <w:rPr>
                <w:rFonts w:asciiTheme="majorBidi" w:hAnsiTheme="majorBidi" w:cstheme="majorBidi"/>
                <w:sz w:val="20"/>
                <w:szCs w:val="20"/>
              </w:rPr>
              <w:t xml:space="preserve">This research explored the community health learning experiences that influenced </w:t>
            </w:r>
            <w:proofErr w:type="spellStart"/>
            <w:r w:rsidRPr="00867E8C">
              <w:rPr>
                <w:rFonts w:asciiTheme="majorBidi" w:hAnsiTheme="majorBidi" w:cstheme="majorBidi"/>
                <w:sz w:val="20"/>
                <w:szCs w:val="20"/>
              </w:rPr>
              <w:t>postlicense</w:t>
            </w:r>
            <w:proofErr w:type="spellEnd"/>
            <w:r w:rsidRPr="00867E8C">
              <w:rPr>
                <w:rFonts w:asciiTheme="majorBidi" w:hAnsiTheme="majorBidi" w:cstheme="majorBidi"/>
                <w:sz w:val="20"/>
                <w:szCs w:val="20"/>
              </w:rPr>
              <w:t xml:space="preserve"> nursing students’ interests in a professional role change.</w:t>
            </w:r>
          </w:p>
        </w:tc>
        <w:tc>
          <w:tcPr>
            <w:tcW w:w="1149" w:type="dxa"/>
          </w:tcPr>
          <w:p w14:paraId="6F64521F" w14:textId="7E27BD75" w:rsidR="00BA4C0D" w:rsidRPr="00867E8C" w:rsidRDefault="00BA4C0D" w:rsidP="009B486D">
            <w:pPr>
              <w:jc w:val="center"/>
              <w:rPr>
                <w:rFonts w:asciiTheme="majorBidi" w:hAnsiTheme="majorBidi" w:cstheme="majorBidi"/>
                <w:sz w:val="20"/>
                <w:szCs w:val="20"/>
              </w:rPr>
            </w:pPr>
            <w:r w:rsidRPr="00867E8C">
              <w:rPr>
                <w:rFonts w:asciiTheme="majorBidi" w:hAnsiTheme="majorBidi" w:cstheme="majorBidi"/>
                <w:sz w:val="20"/>
                <w:szCs w:val="20"/>
              </w:rPr>
              <w:t>Qualitative</w:t>
            </w:r>
          </w:p>
        </w:tc>
        <w:tc>
          <w:tcPr>
            <w:tcW w:w="1561" w:type="dxa"/>
          </w:tcPr>
          <w:p w14:paraId="76AF62A6" w14:textId="70999822" w:rsidR="00BA4C0D" w:rsidRPr="00867E8C" w:rsidRDefault="00BA4C0D" w:rsidP="009B486D">
            <w:pPr>
              <w:jc w:val="center"/>
              <w:rPr>
                <w:rFonts w:asciiTheme="majorBidi" w:hAnsiTheme="majorBidi" w:cstheme="majorBidi"/>
                <w:sz w:val="20"/>
                <w:szCs w:val="20"/>
              </w:rPr>
            </w:pPr>
            <w:r w:rsidRPr="00867E8C">
              <w:rPr>
                <w:rFonts w:asciiTheme="majorBidi" w:hAnsiTheme="majorBidi" w:cstheme="majorBidi"/>
                <w:sz w:val="20"/>
                <w:szCs w:val="20"/>
              </w:rPr>
              <w:t>Community-based setting</w:t>
            </w:r>
          </w:p>
        </w:tc>
        <w:tc>
          <w:tcPr>
            <w:tcW w:w="4125" w:type="dxa"/>
          </w:tcPr>
          <w:p w14:paraId="70F08926" w14:textId="77777777" w:rsidR="00546A07" w:rsidRPr="00867E8C" w:rsidRDefault="00546A07" w:rsidP="00546A07">
            <w:pPr>
              <w:rPr>
                <w:rFonts w:asciiTheme="majorBidi" w:hAnsiTheme="majorBidi" w:cstheme="majorBidi"/>
                <w:sz w:val="20"/>
                <w:szCs w:val="20"/>
              </w:rPr>
            </w:pPr>
            <w:r w:rsidRPr="00867E8C">
              <w:rPr>
                <w:rFonts w:asciiTheme="majorBidi" w:hAnsiTheme="majorBidi" w:cstheme="majorBidi"/>
                <w:sz w:val="20"/>
                <w:szCs w:val="20"/>
              </w:rPr>
              <w:t xml:space="preserve">Community-based experiences and facing real-life problems in the context of the community </w:t>
            </w:r>
          </w:p>
          <w:p w14:paraId="41687004" w14:textId="56CA744F" w:rsidR="00BA4C0D" w:rsidRPr="00867E8C" w:rsidRDefault="00546A07" w:rsidP="00546A07">
            <w:pPr>
              <w:jc w:val="center"/>
              <w:rPr>
                <w:rFonts w:asciiTheme="majorBidi" w:hAnsiTheme="majorBidi" w:cstheme="majorBidi"/>
                <w:sz w:val="20"/>
                <w:szCs w:val="20"/>
              </w:rPr>
            </w:pPr>
            <w:r w:rsidRPr="00867E8C">
              <w:rPr>
                <w:rFonts w:asciiTheme="majorBidi" w:hAnsiTheme="majorBidi" w:cstheme="majorBidi"/>
                <w:sz w:val="20"/>
                <w:szCs w:val="20"/>
              </w:rPr>
              <w:t>Access to demographic groups</w:t>
            </w:r>
          </w:p>
        </w:tc>
      </w:tr>
      <w:tr w:rsidR="009E0D70" w:rsidRPr="00867E8C" w14:paraId="005B765D" w14:textId="77777777" w:rsidTr="00F654D7">
        <w:trPr>
          <w:jc w:val="center"/>
        </w:trPr>
        <w:tc>
          <w:tcPr>
            <w:tcW w:w="418" w:type="dxa"/>
          </w:tcPr>
          <w:p w14:paraId="70FDA32E" w14:textId="64F2C750" w:rsidR="004F5290" w:rsidRPr="00867E8C" w:rsidRDefault="002C47A9" w:rsidP="009B486D">
            <w:pPr>
              <w:jc w:val="center"/>
              <w:rPr>
                <w:rFonts w:asciiTheme="majorBidi" w:hAnsiTheme="majorBidi" w:cstheme="majorBidi"/>
                <w:sz w:val="20"/>
                <w:szCs w:val="20"/>
              </w:rPr>
            </w:pPr>
            <w:r w:rsidRPr="00867E8C">
              <w:rPr>
                <w:rFonts w:asciiTheme="majorBidi" w:hAnsiTheme="majorBidi" w:cstheme="majorBidi"/>
                <w:sz w:val="20"/>
                <w:szCs w:val="20"/>
              </w:rPr>
              <w:t>40</w:t>
            </w:r>
          </w:p>
        </w:tc>
        <w:tc>
          <w:tcPr>
            <w:tcW w:w="1266" w:type="dxa"/>
          </w:tcPr>
          <w:p w14:paraId="068C0B82" w14:textId="77777777" w:rsidR="004F5290" w:rsidRPr="00867E8C" w:rsidRDefault="004F5290" w:rsidP="004F5290">
            <w:pPr>
              <w:jc w:val="center"/>
              <w:rPr>
                <w:rFonts w:asciiTheme="majorBidi" w:hAnsiTheme="majorBidi" w:cstheme="majorBidi"/>
                <w:sz w:val="20"/>
                <w:szCs w:val="20"/>
              </w:rPr>
            </w:pPr>
            <w:r w:rsidRPr="00867E8C">
              <w:rPr>
                <w:rFonts w:asciiTheme="majorBidi" w:hAnsiTheme="majorBidi" w:cstheme="majorBidi"/>
                <w:sz w:val="20"/>
                <w:szCs w:val="20"/>
              </w:rPr>
              <w:t>Higgins, 2020</w:t>
            </w:r>
          </w:p>
          <w:p w14:paraId="4D6A0549" w14:textId="2BB4BB61" w:rsidR="00903E38" w:rsidRPr="00867E8C" w:rsidRDefault="00903E38" w:rsidP="004F5290">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001B2D3E" w:rsidRPr="00867E8C">
              <w:rPr>
                <w:rFonts w:asciiTheme="majorBidi" w:hAnsiTheme="majorBidi" w:cstheme="majorBidi"/>
                <w:sz w:val="20"/>
                <w:szCs w:val="20"/>
              </w:rPr>
              <w:instrText xml:space="preserve"> ADDIN EN.CITE &lt;EndNote&gt;&lt;Cite&gt;&lt;Author&gt;Higgins&lt;/Author&gt;&lt;Year&gt;2020&lt;/Year&gt;&lt;RecNum&gt;112&lt;/RecNum&gt;&lt;DisplayText&gt;(40)&lt;/DisplayText&gt;&lt;record&gt;&lt;rec-number&gt;112&lt;/rec-number&gt;&lt;foreign-keys&gt;&lt;key app="EN" db-id="rfdprxf0i2few7eef5u5t92r9feprevd9a5z" timestamp="1671699022"&gt;112&lt;/key&gt;&lt;/foreign-keys&gt;&lt;ref-type name="Journal Article"&gt;17&lt;/ref-type&gt;&lt;contributors&gt;&lt;authors&gt;&lt;author&gt;Higgins, Karen&lt;/author&gt;&lt;author&gt;Hawkins, Janice&lt;/author&gt;&lt;author&gt;Horvath, Emily &lt;/author&gt;&lt;/authors&gt;&lt;/contributors&gt;&lt;titles&gt;&lt;title&gt;Improving oral health: integrating oral health content in advanced practice registered nurse education&lt;/title&gt;&lt;secondary-title&gt;The Journal for Nurse Practitioners&lt;/secondary-title&gt;&lt;/titles&gt;&lt;periodical&gt;&lt;full-title&gt;The Journal for Nurse Practitioners&lt;/full-title&gt;&lt;/periodical&gt;&lt;pages&gt;394-397&lt;/pages&gt;&lt;volume&gt;16&lt;/volume&gt;&lt;number&gt;5&lt;/number&gt;&lt;dates&gt;&lt;year&gt;2020&lt;/year&gt;&lt;/dates&gt;&lt;isbn&gt;1555-4155&lt;/isbn&gt;&lt;urls&gt;&lt;/urls&gt;&lt;/record&gt;&lt;/Cite&gt;&lt;/EndNote&gt;</w:instrText>
            </w:r>
            <w:r w:rsidRPr="00867E8C">
              <w:rPr>
                <w:rFonts w:asciiTheme="majorBidi" w:hAnsiTheme="majorBidi" w:cstheme="majorBidi"/>
                <w:sz w:val="20"/>
                <w:szCs w:val="20"/>
              </w:rPr>
              <w:fldChar w:fldCharType="separate"/>
            </w:r>
            <w:r w:rsidR="001B2D3E" w:rsidRPr="00867E8C">
              <w:rPr>
                <w:rFonts w:asciiTheme="majorBidi" w:hAnsiTheme="majorBidi" w:cstheme="majorBidi"/>
                <w:noProof/>
                <w:sz w:val="20"/>
                <w:szCs w:val="20"/>
              </w:rPr>
              <w:t>(40)</w:t>
            </w:r>
            <w:r w:rsidRPr="00867E8C">
              <w:rPr>
                <w:rFonts w:asciiTheme="majorBidi" w:hAnsiTheme="majorBidi" w:cstheme="majorBidi"/>
                <w:sz w:val="20"/>
                <w:szCs w:val="20"/>
              </w:rPr>
              <w:fldChar w:fldCharType="end"/>
            </w:r>
          </w:p>
        </w:tc>
        <w:tc>
          <w:tcPr>
            <w:tcW w:w="1683" w:type="dxa"/>
          </w:tcPr>
          <w:p w14:paraId="775998CF" w14:textId="4B7F7965" w:rsidR="004F5290" w:rsidRPr="00867E8C" w:rsidRDefault="004F5290" w:rsidP="009B486D">
            <w:pPr>
              <w:jc w:val="center"/>
              <w:rPr>
                <w:rFonts w:asciiTheme="majorBidi" w:hAnsiTheme="majorBidi" w:cstheme="majorBidi"/>
                <w:sz w:val="20"/>
                <w:szCs w:val="20"/>
              </w:rPr>
            </w:pPr>
            <w:r w:rsidRPr="00867E8C">
              <w:rPr>
                <w:rFonts w:asciiTheme="majorBidi" w:hAnsiTheme="majorBidi" w:cstheme="majorBidi"/>
                <w:sz w:val="20"/>
                <w:szCs w:val="20"/>
              </w:rPr>
              <w:t>Improving oral health: integrating oral health content in advanced practice registered nurse education</w:t>
            </w:r>
          </w:p>
        </w:tc>
        <w:tc>
          <w:tcPr>
            <w:tcW w:w="2748" w:type="dxa"/>
          </w:tcPr>
          <w:p w14:paraId="43482E7E" w14:textId="271B1D97" w:rsidR="004F5290" w:rsidRPr="00867E8C" w:rsidRDefault="0040786C" w:rsidP="009B486D">
            <w:pPr>
              <w:jc w:val="center"/>
              <w:rPr>
                <w:rFonts w:asciiTheme="majorBidi" w:hAnsiTheme="majorBidi" w:cstheme="majorBidi"/>
                <w:sz w:val="20"/>
                <w:szCs w:val="20"/>
              </w:rPr>
            </w:pPr>
            <w:r w:rsidRPr="00867E8C">
              <w:rPr>
                <w:rFonts w:asciiTheme="majorBidi" w:hAnsiTheme="majorBidi" w:cstheme="majorBidi"/>
                <w:sz w:val="20"/>
                <w:szCs w:val="20"/>
              </w:rPr>
              <w:t xml:space="preserve">This article describes the development, implementation, and evaluation of a community-based, interprofessional education experience designed to improve oral health and </w:t>
            </w:r>
            <w:r w:rsidRPr="00867E8C">
              <w:rPr>
                <w:rFonts w:asciiTheme="majorBidi" w:hAnsiTheme="majorBidi" w:cstheme="majorBidi"/>
                <w:sz w:val="20"/>
                <w:szCs w:val="20"/>
              </w:rPr>
              <w:lastRenderedPageBreak/>
              <w:t>collaborative practice knowledge, skills, and attitudes of advanced practice registered nurse students.</w:t>
            </w:r>
          </w:p>
        </w:tc>
        <w:tc>
          <w:tcPr>
            <w:tcW w:w="1149" w:type="dxa"/>
          </w:tcPr>
          <w:p w14:paraId="432C63D3" w14:textId="4216257C" w:rsidR="004F5290" w:rsidRPr="00867E8C" w:rsidRDefault="00BA5223" w:rsidP="00BA5223">
            <w:pPr>
              <w:jc w:val="center"/>
              <w:rPr>
                <w:rFonts w:asciiTheme="majorBidi" w:hAnsiTheme="majorBidi" w:cstheme="majorBidi"/>
                <w:sz w:val="20"/>
                <w:szCs w:val="20"/>
              </w:rPr>
            </w:pPr>
            <w:r w:rsidRPr="00867E8C">
              <w:rPr>
                <w:rFonts w:asciiTheme="majorBidi" w:hAnsiTheme="majorBidi" w:cstheme="majorBidi"/>
                <w:sz w:val="20"/>
                <w:szCs w:val="20"/>
              </w:rPr>
              <w:lastRenderedPageBreak/>
              <w:t>Quasi experimental pre-test and post-test single group</w:t>
            </w:r>
          </w:p>
        </w:tc>
        <w:tc>
          <w:tcPr>
            <w:tcW w:w="1561" w:type="dxa"/>
          </w:tcPr>
          <w:p w14:paraId="18FE7D81" w14:textId="174E9704" w:rsidR="004F5290" w:rsidRPr="00867E8C" w:rsidRDefault="00BA5223" w:rsidP="009B486D">
            <w:pPr>
              <w:jc w:val="center"/>
              <w:rPr>
                <w:rFonts w:asciiTheme="majorBidi" w:hAnsiTheme="majorBidi" w:cstheme="majorBidi"/>
                <w:sz w:val="20"/>
                <w:szCs w:val="20"/>
              </w:rPr>
            </w:pPr>
            <w:r w:rsidRPr="00867E8C">
              <w:rPr>
                <w:rFonts w:asciiTheme="majorBidi" w:hAnsiTheme="majorBidi" w:cstheme="majorBidi"/>
                <w:sz w:val="20"/>
                <w:szCs w:val="20"/>
              </w:rPr>
              <w:t>Community-based interprofessional oral health unit</w:t>
            </w:r>
          </w:p>
        </w:tc>
        <w:tc>
          <w:tcPr>
            <w:tcW w:w="4125" w:type="dxa"/>
          </w:tcPr>
          <w:p w14:paraId="390D18D2" w14:textId="77777777" w:rsidR="008B7CB7" w:rsidRPr="00867E8C" w:rsidRDefault="008B7CB7" w:rsidP="008B7CB7">
            <w:pPr>
              <w:jc w:val="center"/>
              <w:rPr>
                <w:rFonts w:asciiTheme="majorBidi" w:hAnsiTheme="majorBidi" w:cstheme="majorBidi"/>
                <w:sz w:val="20"/>
                <w:szCs w:val="20"/>
              </w:rPr>
            </w:pPr>
            <w:r w:rsidRPr="00867E8C">
              <w:rPr>
                <w:rFonts w:asciiTheme="majorBidi" w:hAnsiTheme="majorBidi" w:cstheme="majorBidi"/>
                <w:sz w:val="20"/>
                <w:szCs w:val="20"/>
              </w:rPr>
              <w:t>Interprofessional performance</w:t>
            </w:r>
          </w:p>
          <w:p w14:paraId="467E0B7A" w14:textId="4F1DD9F8" w:rsidR="008B7CB7" w:rsidRPr="00867E8C" w:rsidRDefault="008B7CB7" w:rsidP="008B7CB7">
            <w:pPr>
              <w:jc w:val="center"/>
              <w:rPr>
                <w:rFonts w:asciiTheme="majorBidi" w:hAnsiTheme="majorBidi" w:cstheme="majorBidi"/>
                <w:sz w:val="20"/>
                <w:szCs w:val="20"/>
              </w:rPr>
            </w:pPr>
            <w:r w:rsidRPr="00867E8C">
              <w:rPr>
                <w:rFonts w:asciiTheme="majorBidi" w:hAnsiTheme="majorBidi" w:cstheme="majorBidi"/>
                <w:sz w:val="20"/>
                <w:szCs w:val="20"/>
              </w:rPr>
              <w:t>Team working</w:t>
            </w:r>
          </w:p>
          <w:p w14:paraId="6C8B2354" w14:textId="77777777" w:rsidR="008B7CB7" w:rsidRPr="00867E8C" w:rsidRDefault="008B7CB7" w:rsidP="008B7CB7">
            <w:pPr>
              <w:jc w:val="center"/>
              <w:rPr>
                <w:rFonts w:asciiTheme="majorBidi" w:hAnsiTheme="majorBidi" w:cstheme="majorBidi"/>
                <w:sz w:val="20"/>
                <w:szCs w:val="20"/>
              </w:rPr>
            </w:pPr>
            <w:r w:rsidRPr="00867E8C">
              <w:rPr>
                <w:rFonts w:asciiTheme="majorBidi" w:hAnsiTheme="majorBidi" w:cstheme="majorBidi"/>
                <w:sz w:val="20"/>
                <w:szCs w:val="20"/>
              </w:rPr>
              <w:t>Access to oral health care</w:t>
            </w:r>
          </w:p>
          <w:p w14:paraId="76218E42" w14:textId="30D74FD1" w:rsidR="004F5290" w:rsidRPr="00867E8C" w:rsidRDefault="008B7CB7" w:rsidP="008B7CB7">
            <w:pPr>
              <w:jc w:val="center"/>
              <w:rPr>
                <w:rFonts w:asciiTheme="majorBidi" w:hAnsiTheme="majorBidi" w:cstheme="majorBidi"/>
                <w:sz w:val="20"/>
                <w:szCs w:val="20"/>
              </w:rPr>
            </w:pPr>
            <w:r w:rsidRPr="00867E8C">
              <w:rPr>
                <w:rFonts w:asciiTheme="majorBidi" w:hAnsiTheme="majorBidi" w:cstheme="majorBidi"/>
                <w:sz w:val="20"/>
                <w:szCs w:val="20"/>
              </w:rPr>
              <w:t>Improving skills in community-based practice</w:t>
            </w:r>
          </w:p>
        </w:tc>
      </w:tr>
      <w:tr w:rsidR="009E0D70" w:rsidRPr="00867E8C" w14:paraId="718B2385" w14:textId="77777777" w:rsidTr="00F654D7">
        <w:trPr>
          <w:jc w:val="center"/>
        </w:trPr>
        <w:tc>
          <w:tcPr>
            <w:tcW w:w="418" w:type="dxa"/>
          </w:tcPr>
          <w:p w14:paraId="27DAFDD1" w14:textId="2064D456" w:rsidR="0040786C"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4</w:t>
            </w:r>
            <w:r w:rsidR="002C47A9" w:rsidRPr="00867E8C">
              <w:rPr>
                <w:rFonts w:asciiTheme="majorBidi" w:hAnsiTheme="majorBidi" w:cstheme="majorBidi"/>
                <w:sz w:val="20"/>
                <w:szCs w:val="20"/>
              </w:rPr>
              <w:t>1</w:t>
            </w:r>
          </w:p>
        </w:tc>
        <w:tc>
          <w:tcPr>
            <w:tcW w:w="1266" w:type="dxa"/>
          </w:tcPr>
          <w:p w14:paraId="6819A411" w14:textId="77777777" w:rsidR="0040786C" w:rsidRPr="00867E8C" w:rsidRDefault="0040786C" w:rsidP="0040786C">
            <w:pPr>
              <w:jc w:val="center"/>
              <w:rPr>
                <w:rFonts w:asciiTheme="majorBidi" w:hAnsiTheme="majorBidi" w:cstheme="majorBidi"/>
                <w:sz w:val="20"/>
                <w:szCs w:val="20"/>
              </w:rPr>
            </w:pPr>
            <w:r w:rsidRPr="00867E8C">
              <w:rPr>
                <w:rFonts w:asciiTheme="majorBidi" w:hAnsiTheme="majorBidi" w:cstheme="majorBidi"/>
                <w:sz w:val="20"/>
                <w:szCs w:val="20"/>
              </w:rPr>
              <w:t>Lestari, 2020</w:t>
            </w:r>
          </w:p>
          <w:p w14:paraId="1747FF7D" w14:textId="20B509F6" w:rsidR="00903E38" w:rsidRPr="00867E8C" w:rsidRDefault="00903E38" w:rsidP="0040786C">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001B2D3E" w:rsidRPr="00867E8C">
              <w:rPr>
                <w:rFonts w:asciiTheme="majorBidi" w:hAnsiTheme="majorBidi" w:cstheme="majorBidi"/>
                <w:sz w:val="20"/>
                <w:szCs w:val="20"/>
              </w:rPr>
              <w:instrText xml:space="preserve"> ADDIN EN.CITE &lt;EndNote&gt;&lt;Cite&gt;&lt;Author&gt;Lestari&lt;/Author&gt;&lt;Year&gt;2020&lt;/Year&gt;&lt;RecNum&gt;189&lt;/RecNum&gt;&lt;DisplayText&gt;(41)&lt;/DisplayText&gt;&lt;record&gt;&lt;rec-number&gt;189&lt;/rec-number&gt;&lt;foreign-keys&gt;&lt;key app="EN" db-id="rfdprxf0i2few7eef5u5t92r9feprevd9a5z" timestamp="1673965202"&gt;189&lt;/key&gt;&lt;/foreign-keys&gt;&lt;ref-type name="Journal Article"&gt;17&lt;/ref-type&gt;&lt;contributors&gt;&lt;authors&gt;&lt;author&gt;Lestari, Endang&lt;/author&gt;&lt;author&gt;Scherpbier, Albert&lt;/author&gt;&lt;author&gt;Stalmeijer, Renee&lt;/author&gt;&lt;/authors&gt;&lt;/contributors&gt;&lt;titles&gt;&lt;title&gt;Stimulating students’ interprofessional teamwork skills through community-based education: a mixed methods evaluation&lt;/title&gt;&lt;secondary-title&gt;Journal of Multidisciplinary Healthcare&lt;/secondary-title&gt;&lt;/titles&gt;&lt;periodical&gt;&lt;full-title&gt;Journal of Multidisciplinary Healthcare&lt;/full-title&gt;&lt;/periodical&gt;&lt;pages&gt;1143-1154&lt;/pages&gt;&lt;volume&gt;13&lt;/volume&gt;&lt;dates&gt;&lt;year&gt;2020&lt;/year&gt;&lt;/dates&gt;&lt;urls&gt;&lt;/urls&gt;&lt;/record&gt;&lt;/Cite&gt;&lt;/EndNote&gt;</w:instrText>
            </w:r>
            <w:r w:rsidRPr="00867E8C">
              <w:rPr>
                <w:rFonts w:asciiTheme="majorBidi" w:hAnsiTheme="majorBidi" w:cstheme="majorBidi"/>
                <w:sz w:val="20"/>
                <w:szCs w:val="20"/>
              </w:rPr>
              <w:fldChar w:fldCharType="separate"/>
            </w:r>
            <w:r w:rsidR="001B2D3E" w:rsidRPr="00867E8C">
              <w:rPr>
                <w:rFonts w:asciiTheme="majorBidi" w:hAnsiTheme="majorBidi" w:cstheme="majorBidi"/>
                <w:noProof/>
                <w:sz w:val="20"/>
                <w:szCs w:val="20"/>
              </w:rPr>
              <w:t>(41)</w:t>
            </w:r>
            <w:r w:rsidRPr="00867E8C">
              <w:rPr>
                <w:rFonts w:asciiTheme="majorBidi" w:hAnsiTheme="majorBidi" w:cstheme="majorBidi"/>
                <w:sz w:val="20"/>
                <w:szCs w:val="20"/>
              </w:rPr>
              <w:fldChar w:fldCharType="end"/>
            </w:r>
          </w:p>
        </w:tc>
        <w:tc>
          <w:tcPr>
            <w:tcW w:w="1683" w:type="dxa"/>
          </w:tcPr>
          <w:p w14:paraId="4021199B" w14:textId="63160455" w:rsidR="0040786C" w:rsidRPr="00867E8C" w:rsidRDefault="0040786C" w:rsidP="009B486D">
            <w:pPr>
              <w:jc w:val="center"/>
              <w:rPr>
                <w:rFonts w:asciiTheme="majorBidi" w:hAnsiTheme="majorBidi" w:cstheme="majorBidi"/>
                <w:sz w:val="20"/>
                <w:szCs w:val="20"/>
              </w:rPr>
            </w:pPr>
            <w:r w:rsidRPr="00867E8C">
              <w:rPr>
                <w:rFonts w:asciiTheme="majorBidi" w:hAnsiTheme="majorBidi" w:cstheme="majorBidi"/>
                <w:sz w:val="20"/>
                <w:szCs w:val="20"/>
              </w:rPr>
              <w:t>Stimulating students' interprofessional teamwork skills through community-based education: a mixed methods evaluation</w:t>
            </w:r>
          </w:p>
        </w:tc>
        <w:tc>
          <w:tcPr>
            <w:tcW w:w="2748" w:type="dxa"/>
          </w:tcPr>
          <w:p w14:paraId="50E015D1" w14:textId="0BD9B933" w:rsidR="0040786C" w:rsidRPr="00867E8C" w:rsidRDefault="0040786C" w:rsidP="009B486D">
            <w:pPr>
              <w:jc w:val="center"/>
              <w:rPr>
                <w:rFonts w:asciiTheme="majorBidi" w:hAnsiTheme="majorBidi" w:cstheme="majorBidi"/>
                <w:sz w:val="20"/>
                <w:szCs w:val="20"/>
              </w:rPr>
            </w:pPr>
            <w:r w:rsidRPr="00867E8C">
              <w:rPr>
                <w:rFonts w:asciiTheme="majorBidi" w:hAnsiTheme="majorBidi" w:cstheme="majorBidi"/>
                <w:sz w:val="20"/>
                <w:szCs w:val="20"/>
              </w:rPr>
              <w:t xml:space="preserve">This study aims to evaluate </w:t>
            </w:r>
            <w:r w:rsidR="00903E38" w:rsidRPr="00867E8C">
              <w:rPr>
                <w:rFonts w:asciiTheme="majorBidi" w:hAnsiTheme="majorBidi" w:cstheme="majorBidi"/>
                <w:sz w:val="20"/>
                <w:szCs w:val="20"/>
              </w:rPr>
              <w:t>a community</w:t>
            </w:r>
            <w:r w:rsidRPr="00867E8C">
              <w:rPr>
                <w:rFonts w:asciiTheme="majorBidi" w:hAnsiTheme="majorBidi" w:cstheme="majorBidi"/>
                <w:sz w:val="20"/>
                <w:szCs w:val="20"/>
              </w:rPr>
              <w:t xml:space="preserve">-based interprofessional education (CBIPE) </w:t>
            </w:r>
            <w:proofErr w:type="spellStart"/>
            <w:r w:rsidRPr="00867E8C">
              <w:rPr>
                <w:rFonts w:asciiTheme="majorBidi" w:hAnsiTheme="majorBidi" w:cstheme="majorBidi"/>
                <w:sz w:val="20"/>
                <w:szCs w:val="20"/>
              </w:rPr>
              <w:t>programme</w:t>
            </w:r>
            <w:proofErr w:type="spellEnd"/>
            <w:r w:rsidRPr="00867E8C">
              <w:rPr>
                <w:rFonts w:asciiTheme="majorBidi" w:hAnsiTheme="majorBidi" w:cstheme="majorBidi"/>
                <w:sz w:val="20"/>
                <w:szCs w:val="20"/>
              </w:rPr>
              <w:t xml:space="preserve"> by exploring the students’ perception toward CBIPE design and toward groups’ teamwork.</w:t>
            </w:r>
          </w:p>
        </w:tc>
        <w:tc>
          <w:tcPr>
            <w:tcW w:w="1149" w:type="dxa"/>
          </w:tcPr>
          <w:p w14:paraId="3FB1C9D8" w14:textId="0D21831F" w:rsidR="0040786C" w:rsidRPr="00867E8C" w:rsidRDefault="0040786C" w:rsidP="0040786C">
            <w:pPr>
              <w:jc w:val="center"/>
              <w:rPr>
                <w:rFonts w:asciiTheme="majorBidi" w:hAnsiTheme="majorBidi" w:cstheme="majorBidi"/>
                <w:sz w:val="20"/>
                <w:szCs w:val="20"/>
              </w:rPr>
            </w:pPr>
            <w:r w:rsidRPr="00867E8C">
              <w:rPr>
                <w:rFonts w:asciiTheme="majorBidi" w:hAnsiTheme="majorBidi" w:cstheme="majorBidi"/>
                <w:sz w:val="20"/>
                <w:szCs w:val="20"/>
              </w:rPr>
              <w:t>Mixed method</w:t>
            </w:r>
          </w:p>
        </w:tc>
        <w:tc>
          <w:tcPr>
            <w:tcW w:w="1561" w:type="dxa"/>
          </w:tcPr>
          <w:p w14:paraId="229931EC" w14:textId="4FDF69E1" w:rsidR="0040786C" w:rsidRPr="00867E8C" w:rsidRDefault="00D67B10"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2B28262A" w14:textId="77777777" w:rsidR="008B7CB7" w:rsidRPr="00867E8C" w:rsidRDefault="008B7CB7" w:rsidP="008B7CB7">
            <w:pPr>
              <w:jc w:val="center"/>
              <w:rPr>
                <w:rFonts w:asciiTheme="majorBidi" w:hAnsiTheme="majorBidi" w:cstheme="majorBidi"/>
                <w:sz w:val="20"/>
                <w:szCs w:val="20"/>
              </w:rPr>
            </w:pPr>
            <w:r w:rsidRPr="00867E8C">
              <w:rPr>
                <w:rFonts w:asciiTheme="majorBidi" w:hAnsiTheme="majorBidi" w:cstheme="majorBidi"/>
                <w:sz w:val="20"/>
                <w:szCs w:val="20"/>
              </w:rPr>
              <w:t>Interprofessional performance</w:t>
            </w:r>
          </w:p>
          <w:p w14:paraId="3E4CE144" w14:textId="77777777" w:rsidR="008B7CB7" w:rsidRPr="00867E8C" w:rsidRDefault="008B7CB7" w:rsidP="008B7CB7">
            <w:pPr>
              <w:jc w:val="center"/>
              <w:rPr>
                <w:rFonts w:asciiTheme="majorBidi" w:hAnsiTheme="majorBidi" w:cstheme="majorBidi"/>
                <w:sz w:val="20"/>
                <w:szCs w:val="20"/>
              </w:rPr>
            </w:pPr>
            <w:r w:rsidRPr="00867E8C">
              <w:rPr>
                <w:rFonts w:asciiTheme="majorBidi" w:hAnsiTheme="majorBidi" w:cstheme="majorBidi"/>
                <w:sz w:val="20"/>
                <w:szCs w:val="20"/>
              </w:rPr>
              <w:t>Collaboration and team working</w:t>
            </w:r>
          </w:p>
          <w:p w14:paraId="266AB689" w14:textId="77777777" w:rsidR="008B7CB7" w:rsidRPr="00867E8C" w:rsidRDefault="008B7CB7" w:rsidP="008B7CB7">
            <w:pPr>
              <w:jc w:val="center"/>
              <w:rPr>
                <w:rFonts w:asciiTheme="majorBidi" w:hAnsiTheme="majorBidi" w:cstheme="majorBidi"/>
                <w:sz w:val="20"/>
                <w:szCs w:val="20"/>
              </w:rPr>
            </w:pPr>
            <w:r w:rsidRPr="00867E8C">
              <w:rPr>
                <w:rFonts w:asciiTheme="majorBidi" w:hAnsiTheme="majorBidi" w:cstheme="majorBidi"/>
                <w:sz w:val="20"/>
                <w:szCs w:val="20"/>
              </w:rPr>
              <w:t>Communication and problem solving skills</w:t>
            </w:r>
          </w:p>
          <w:p w14:paraId="66E96E86" w14:textId="77777777" w:rsidR="008B7CB7" w:rsidRPr="00867E8C" w:rsidRDefault="008B7CB7" w:rsidP="008B7CB7">
            <w:pPr>
              <w:jc w:val="center"/>
              <w:rPr>
                <w:rFonts w:asciiTheme="majorBidi" w:hAnsiTheme="majorBidi" w:cstheme="majorBidi"/>
                <w:sz w:val="20"/>
                <w:szCs w:val="20"/>
              </w:rPr>
            </w:pPr>
            <w:r w:rsidRPr="00867E8C">
              <w:rPr>
                <w:rFonts w:asciiTheme="majorBidi" w:hAnsiTheme="majorBidi" w:cstheme="majorBidi"/>
                <w:sz w:val="20"/>
                <w:szCs w:val="20"/>
              </w:rPr>
              <w:t>Access to oral health care</w:t>
            </w:r>
          </w:p>
          <w:p w14:paraId="6A1CE507" w14:textId="2441F2D5" w:rsidR="00D67B10" w:rsidRPr="00867E8C" w:rsidRDefault="008B7CB7" w:rsidP="008B7CB7">
            <w:pPr>
              <w:jc w:val="center"/>
              <w:rPr>
                <w:rFonts w:asciiTheme="majorBidi" w:hAnsiTheme="majorBidi" w:cstheme="majorBidi"/>
                <w:sz w:val="20"/>
                <w:szCs w:val="20"/>
              </w:rPr>
            </w:pPr>
            <w:r w:rsidRPr="00867E8C">
              <w:rPr>
                <w:rFonts w:asciiTheme="majorBidi" w:hAnsiTheme="majorBidi" w:cstheme="majorBidi"/>
                <w:sz w:val="20"/>
                <w:szCs w:val="20"/>
              </w:rPr>
              <w:t>Improving skills in community-based practice</w:t>
            </w:r>
          </w:p>
        </w:tc>
      </w:tr>
      <w:tr w:rsidR="009E0D70" w:rsidRPr="00867E8C" w14:paraId="4B3C725D" w14:textId="77777777" w:rsidTr="00F654D7">
        <w:trPr>
          <w:jc w:val="center"/>
        </w:trPr>
        <w:tc>
          <w:tcPr>
            <w:tcW w:w="418" w:type="dxa"/>
          </w:tcPr>
          <w:p w14:paraId="4F49E00B" w14:textId="4CE4A551" w:rsidR="005C26E7"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4</w:t>
            </w:r>
            <w:r w:rsidR="002C47A9" w:rsidRPr="00867E8C">
              <w:rPr>
                <w:rFonts w:asciiTheme="majorBidi" w:hAnsiTheme="majorBidi" w:cstheme="majorBidi"/>
                <w:sz w:val="20"/>
                <w:szCs w:val="20"/>
              </w:rPr>
              <w:t>2</w:t>
            </w:r>
          </w:p>
        </w:tc>
        <w:tc>
          <w:tcPr>
            <w:tcW w:w="1266" w:type="dxa"/>
          </w:tcPr>
          <w:p w14:paraId="0980EB9B" w14:textId="77777777" w:rsidR="005C26E7" w:rsidRPr="00867E8C" w:rsidRDefault="0079589A" w:rsidP="0079589A">
            <w:pPr>
              <w:jc w:val="center"/>
              <w:rPr>
                <w:rFonts w:asciiTheme="majorBidi" w:hAnsiTheme="majorBidi" w:cstheme="majorBidi"/>
                <w:sz w:val="20"/>
                <w:szCs w:val="20"/>
              </w:rPr>
            </w:pPr>
            <w:r w:rsidRPr="00867E8C">
              <w:rPr>
                <w:rFonts w:asciiTheme="majorBidi" w:hAnsiTheme="majorBidi" w:cstheme="majorBidi"/>
                <w:sz w:val="20"/>
                <w:szCs w:val="20"/>
              </w:rPr>
              <w:t>Cheng, 2020</w:t>
            </w:r>
          </w:p>
          <w:p w14:paraId="6024DD70" w14:textId="7DE541D6" w:rsidR="00903E38" w:rsidRPr="00867E8C" w:rsidRDefault="00903E38" w:rsidP="0079589A">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001B2D3E" w:rsidRPr="00867E8C">
              <w:rPr>
                <w:rFonts w:asciiTheme="majorBidi" w:hAnsiTheme="majorBidi" w:cstheme="majorBidi"/>
                <w:sz w:val="20"/>
                <w:szCs w:val="20"/>
              </w:rPr>
              <w:instrText xml:space="preserve"> ADDIN EN.CITE &lt;EndNote&gt;&lt;Cite&gt;&lt;Author&gt;Cheng&lt;/Author&gt;&lt;Year&gt;2020&lt;/Year&gt;&lt;RecNum&gt;113&lt;/RecNum&gt;&lt;DisplayText&gt;(42)&lt;/DisplayText&gt;&lt;record&gt;&lt;rec-number&gt;113&lt;/rec-number&gt;&lt;foreign-keys&gt;&lt;key app="EN" db-id="rfdprxf0i2few7eef5u5t92r9feprevd9a5z" timestamp="1671699096"&gt;113&lt;/key&gt;&lt;/foreign-keys&gt;&lt;ref-type name="Journal Article"&gt;17&lt;/ref-type&gt;&lt;contributors&gt;&lt;authors&gt;&lt;author&gt;Cheng, Yi-Chuan&lt;/author&gt;&lt;author&gt;Huang, Li-Chi&lt;/author&gt;&lt;author&gt;Yang, Chi-Hsuan&lt;/author&gt;&lt;author&gt;Chang, Hsing-Chi&lt;/author&gt;&lt;/authors&gt;&lt;/contributors&gt;&lt;titles&gt;&lt;title&gt;Experiential learning program to strengthen self-reflection and critical thinking in freshmen nursing students during COVID-19: A quasi-experimental study&lt;/title&gt;&lt;secondary-title&gt;&lt;style face="normal" font="default" size="100%"&gt;International Journal of Environmental Research&lt;/style&gt;&lt;style face="normal" font="default" charset="178" size="100%"&gt; &lt;/style&gt;&lt;style face="normal" font="default" size="100%"&gt;Public Health&lt;/style&gt;&lt;/secondary-title&gt;&lt;/titles&gt;&lt;periodical&gt;&lt;full-title&gt;International Journal of Environmental Research Public Health&lt;/full-title&gt;&lt;/periodical&gt;&lt;pages&gt;5442&lt;/pages&gt;&lt;volume&gt;17&lt;/volume&gt;&lt;number&gt;15&lt;/number&gt;&lt;dates&gt;&lt;year&gt;2020&lt;/year&gt;&lt;/dates&gt;&lt;isbn&gt;1660-4601&lt;/isbn&gt;&lt;urls&gt;&lt;/urls&gt;&lt;/record&gt;&lt;/Cite&gt;&lt;/EndNote&gt;</w:instrText>
            </w:r>
            <w:r w:rsidRPr="00867E8C">
              <w:rPr>
                <w:rFonts w:asciiTheme="majorBidi" w:hAnsiTheme="majorBidi" w:cstheme="majorBidi"/>
                <w:sz w:val="20"/>
                <w:szCs w:val="20"/>
              </w:rPr>
              <w:fldChar w:fldCharType="separate"/>
            </w:r>
            <w:r w:rsidR="001B2D3E" w:rsidRPr="00867E8C">
              <w:rPr>
                <w:rFonts w:asciiTheme="majorBidi" w:hAnsiTheme="majorBidi" w:cstheme="majorBidi"/>
                <w:noProof/>
                <w:sz w:val="20"/>
                <w:szCs w:val="20"/>
              </w:rPr>
              <w:t>(42)</w:t>
            </w:r>
            <w:r w:rsidRPr="00867E8C">
              <w:rPr>
                <w:rFonts w:asciiTheme="majorBidi" w:hAnsiTheme="majorBidi" w:cstheme="majorBidi"/>
                <w:sz w:val="20"/>
                <w:szCs w:val="20"/>
              </w:rPr>
              <w:fldChar w:fldCharType="end"/>
            </w:r>
          </w:p>
        </w:tc>
        <w:tc>
          <w:tcPr>
            <w:tcW w:w="1683" w:type="dxa"/>
          </w:tcPr>
          <w:p w14:paraId="014FEA8E" w14:textId="338E1F86" w:rsidR="005C26E7" w:rsidRPr="00867E8C" w:rsidRDefault="005C26E7" w:rsidP="005C26E7">
            <w:pPr>
              <w:jc w:val="center"/>
              <w:rPr>
                <w:rFonts w:asciiTheme="majorBidi" w:hAnsiTheme="majorBidi" w:cstheme="majorBidi"/>
                <w:sz w:val="20"/>
                <w:szCs w:val="20"/>
              </w:rPr>
            </w:pPr>
            <w:r w:rsidRPr="00867E8C">
              <w:rPr>
                <w:rFonts w:asciiTheme="majorBidi" w:hAnsiTheme="majorBidi" w:cstheme="majorBidi"/>
                <w:sz w:val="20"/>
                <w:szCs w:val="20"/>
              </w:rPr>
              <w:t xml:space="preserve">Experiential learning program to strengthen </w:t>
            </w:r>
            <w:r w:rsidR="0079589A" w:rsidRPr="00867E8C">
              <w:rPr>
                <w:rFonts w:asciiTheme="majorBidi" w:hAnsiTheme="majorBidi" w:cstheme="majorBidi"/>
                <w:sz w:val="20"/>
                <w:szCs w:val="20"/>
              </w:rPr>
              <w:t>s</w:t>
            </w:r>
            <w:r w:rsidRPr="00867E8C">
              <w:rPr>
                <w:rFonts w:asciiTheme="majorBidi" w:hAnsiTheme="majorBidi" w:cstheme="majorBidi"/>
                <w:sz w:val="20"/>
                <w:szCs w:val="20"/>
              </w:rPr>
              <w:t>elf-</w:t>
            </w:r>
            <w:r w:rsidR="0079589A" w:rsidRPr="00867E8C">
              <w:rPr>
                <w:rFonts w:asciiTheme="majorBidi" w:hAnsiTheme="majorBidi" w:cstheme="majorBidi"/>
                <w:sz w:val="20"/>
                <w:szCs w:val="20"/>
              </w:rPr>
              <w:t>r</w:t>
            </w:r>
            <w:r w:rsidRPr="00867E8C">
              <w:rPr>
                <w:rFonts w:asciiTheme="majorBidi" w:hAnsiTheme="majorBidi" w:cstheme="majorBidi"/>
                <w:sz w:val="20"/>
                <w:szCs w:val="20"/>
              </w:rPr>
              <w:t xml:space="preserve">eflection and </w:t>
            </w:r>
            <w:r w:rsidR="0079589A" w:rsidRPr="00867E8C">
              <w:rPr>
                <w:rFonts w:asciiTheme="majorBidi" w:hAnsiTheme="majorBidi" w:cstheme="majorBidi"/>
                <w:sz w:val="20"/>
                <w:szCs w:val="20"/>
              </w:rPr>
              <w:t>c</w:t>
            </w:r>
            <w:r w:rsidRPr="00867E8C">
              <w:rPr>
                <w:rFonts w:asciiTheme="majorBidi" w:hAnsiTheme="majorBidi" w:cstheme="majorBidi"/>
                <w:sz w:val="20"/>
                <w:szCs w:val="20"/>
              </w:rPr>
              <w:t xml:space="preserve">ritical </w:t>
            </w:r>
            <w:r w:rsidR="0079589A" w:rsidRPr="00867E8C">
              <w:rPr>
                <w:rFonts w:asciiTheme="majorBidi" w:hAnsiTheme="majorBidi" w:cstheme="majorBidi"/>
                <w:sz w:val="20"/>
                <w:szCs w:val="20"/>
              </w:rPr>
              <w:t>t</w:t>
            </w:r>
            <w:r w:rsidRPr="00867E8C">
              <w:rPr>
                <w:rFonts w:asciiTheme="majorBidi" w:hAnsiTheme="majorBidi" w:cstheme="majorBidi"/>
                <w:sz w:val="20"/>
                <w:szCs w:val="20"/>
              </w:rPr>
              <w:t xml:space="preserve">hinking in </w:t>
            </w:r>
            <w:r w:rsidR="0079589A" w:rsidRPr="00867E8C">
              <w:rPr>
                <w:rFonts w:asciiTheme="majorBidi" w:hAnsiTheme="majorBidi" w:cstheme="majorBidi"/>
                <w:sz w:val="20"/>
                <w:szCs w:val="20"/>
              </w:rPr>
              <w:t>f</w:t>
            </w:r>
            <w:r w:rsidRPr="00867E8C">
              <w:rPr>
                <w:rFonts w:asciiTheme="majorBidi" w:hAnsiTheme="majorBidi" w:cstheme="majorBidi"/>
                <w:sz w:val="20"/>
                <w:szCs w:val="20"/>
              </w:rPr>
              <w:t xml:space="preserve">reshmen </w:t>
            </w:r>
            <w:r w:rsidR="0079589A" w:rsidRPr="00867E8C">
              <w:rPr>
                <w:rFonts w:asciiTheme="majorBidi" w:hAnsiTheme="majorBidi" w:cstheme="majorBidi"/>
                <w:sz w:val="20"/>
                <w:szCs w:val="20"/>
              </w:rPr>
              <w:t>n</w:t>
            </w:r>
            <w:r w:rsidRPr="00867E8C">
              <w:rPr>
                <w:rFonts w:asciiTheme="majorBidi" w:hAnsiTheme="majorBidi" w:cstheme="majorBidi"/>
                <w:sz w:val="20"/>
                <w:szCs w:val="20"/>
              </w:rPr>
              <w:t xml:space="preserve">ursing </w:t>
            </w:r>
            <w:r w:rsidR="0079589A" w:rsidRPr="00867E8C">
              <w:rPr>
                <w:rFonts w:asciiTheme="majorBidi" w:hAnsiTheme="majorBidi" w:cstheme="majorBidi"/>
                <w:sz w:val="20"/>
                <w:szCs w:val="20"/>
              </w:rPr>
              <w:t>s</w:t>
            </w:r>
            <w:r w:rsidRPr="00867E8C">
              <w:rPr>
                <w:rFonts w:asciiTheme="majorBidi" w:hAnsiTheme="majorBidi" w:cstheme="majorBidi"/>
                <w:sz w:val="20"/>
                <w:szCs w:val="20"/>
              </w:rPr>
              <w:t xml:space="preserve">tudents during COVID-19: A </w:t>
            </w:r>
            <w:r w:rsidR="0079589A" w:rsidRPr="00867E8C">
              <w:rPr>
                <w:rFonts w:asciiTheme="majorBidi" w:hAnsiTheme="majorBidi" w:cstheme="majorBidi"/>
                <w:sz w:val="20"/>
                <w:szCs w:val="20"/>
              </w:rPr>
              <w:t>q</w:t>
            </w:r>
            <w:r w:rsidRPr="00867E8C">
              <w:rPr>
                <w:rFonts w:asciiTheme="majorBidi" w:hAnsiTheme="majorBidi" w:cstheme="majorBidi"/>
                <w:sz w:val="20"/>
                <w:szCs w:val="20"/>
              </w:rPr>
              <w:t>uasi-</w:t>
            </w:r>
            <w:r w:rsidR="0079589A" w:rsidRPr="00867E8C">
              <w:rPr>
                <w:rFonts w:asciiTheme="majorBidi" w:hAnsiTheme="majorBidi" w:cstheme="majorBidi"/>
                <w:sz w:val="20"/>
                <w:szCs w:val="20"/>
              </w:rPr>
              <w:t>e</w:t>
            </w:r>
            <w:r w:rsidRPr="00867E8C">
              <w:rPr>
                <w:rFonts w:asciiTheme="majorBidi" w:hAnsiTheme="majorBidi" w:cstheme="majorBidi"/>
                <w:sz w:val="20"/>
                <w:szCs w:val="20"/>
              </w:rPr>
              <w:t xml:space="preserve">xperimental </w:t>
            </w:r>
            <w:r w:rsidR="0079589A" w:rsidRPr="00867E8C">
              <w:rPr>
                <w:rFonts w:asciiTheme="majorBidi" w:hAnsiTheme="majorBidi" w:cstheme="majorBidi"/>
                <w:sz w:val="20"/>
                <w:szCs w:val="20"/>
              </w:rPr>
              <w:t>s</w:t>
            </w:r>
            <w:r w:rsidRPr="00867E8C">
              <w:rPr>
                <w:rFonts w:asciiTheme="majorBidi" w:hAnsiTheme="majorBidi" w:cstheme="majorBidi"/>
                <w:sz w:val="20"/>
                <w:szCs w:val="20"/>
              </w:rPr>
              <w:t>tudy</w:t>
            </w:r>
          </w:p>
        </w:tc>
        <w:tc>
          <w:tcPr>
            <w:tcW w:w="2748" w:type="dxa"/>
          </w:tcPr>
          <w:p w14:paraId="71E60D65" w14:textId="4EEA6B7F" w:rsidR="005C26E7" w:rsidRPr="00867E8C" w:rsidRDefault="0079589A" w:rsidP="009B486D">
            <w:pPr>
              <w:jc w:val="center"/>
              <w:rPr>
                <w:rFonts w:asciiTheme="majorBidi" w:hAnsiTheme="majorBidi" w:cstheme="majorBidi"/>
                <w:sz w:val="20"/>
                <w:szCs w:val="20"/>
              </w:rPr>
            </w:pPr>
            <w:r w:rsidRPr="00867E8C">
              <w:rPr>
                <w:rFonts w:asciiTheme="majorBidi" w:hAnsiTheme="majorBidi" w:cstheme="majorBidi"/>
                <w:sz w:val="20"/>
                <w:szCs w:val="20"/>
              </w:rPr>
              <w:t>This article focuses on the unique needs and concerns of nursing educators and nursing students in the face of the COVID-19 pandemic.</w:t>
            </w:r>
          </w:p>
        </w:tc>
        <w:tc>
          <w:tcPr>
            <w:tcW w:w="1149" w:type="dxa"/>
          </w:tcPr>
          <w:p w14:paraId="6606DD8B" w14:textId="77777777" w:rsidR="005C26E7" w:rsidRPr="00867E8C" w:rsidRDefault="0079589A" w:rsidP="0079589A">
            <w:pPr>
              <w:jc w:val="center"/>
              <w:rPr>
                <w:rFonts w:asciiTheme="majorBidi" w:hAnsiTheme="majorBidi" w:cstheme="majorBidi"/>
                <w:sz w:val="20"/>
                <w:szCs w:val="20"/>
              </w:rPr>
            </w:pPr>
            <w:r w:rsidRPr="00867E8C">
              <w:rPr>
                <w:rFonts w:asciiTheme="majorBidi" w:hAnsiTheme="majorBidi" w:cstheme="majorBidi"/>
                <w:sz w:val="20"/>
                <w:szCs w:val="20"/>
              </w:rPr>
              <w:t>Quasi-experimental study</w:t>
            </w:r>
          </w:p>
          <w:p w14:paraId="219CC44B" w14:textId="43446055" w:rsidR="0079589A" w:rsidRPr="00867E8C" w:rsidRDefault="0079589A" w:rsidP="0079589A">
            <w:pPr>
              <w:jc w:val="center"/>
              <w:rPr>
                <w:rFonts w:asciiTheme="majorBidi" w:hAnsiTheme="majorBidi" w:cstheme="majorBidi"/>
                <w:sz w:val="20"/>
                <w:szCs w:val="20"/>
              </w:rPr>
            </w:pPr>
            <w:r w:rsidRPr="00867E8C">
              <w:rPr>
                <w:rFonts w:asciiTheme="majorBidi" w:hAnsiTheme="majorBidi" w:cstheme="majorBidi"/>
                <w:sz w:val="20"/>
                <w:szCs w:val="20"/>
              </w:rPr>
              <w:t>(</w:t>
            </w:r>
            <w:r w:rsidR="00C33E98" w:rsidRPr="00867E8C">
              <w:rPr>
                <w:rFonts w:asciiTheme="majorBidi" w:hAnsiTheme="majorBidi" w:cstheme="majorBidi"/>
                <w:sz w:val="20"/>
                <w:szCs w:val="20"/>
              </w:rPr>
              <w:t>One</w:t>
            </w:r>
            <w:r w:rsidRPr="00867E8C">
              <w:rPr>
                <w:rFonts w:asciiTheme="majorBidi" w:hAnsiTheme="majorBidi" w:cstheme="majorBidi"/>
                <w:sz w:val="20"/>
                <w:szCs w:val="20"/>
              </w:rPr>
              <w:t>-group, pre-test and post-test design)</w:t>
            </w:r>
          </w:p>
        </w:tc>
        <w:tc>
          <w:tcPr>
            <w:tcW w:w="1561" w:type="dxa"/>
          </w:tcPr>
          <w:p w14:paraId="16234625" w14:textId="118D70EE" w:rsidR="005C26E7" w:rsidRPr="00867E8C" w:rsidRDefault="00C33E98" w:rsidP="009B486D">
            <w:pPr>
              <w:jc w:val="center"/>
              <w:rPr>
                <w:rFonts w:asciiTheme="majorBidi" w:hAnsiTheme="majorBidi" w:cstheme="majorBidi"/>
                <w:sz w:val="20"/>
                <w:szCs w:val="20"/>
                <w:rtl/>
                <w:lang w:bidi="fa-IR"/>
              </w:rPr>
            </w:pPr>
            <w:r w:rsidRPr="00867E8C">
              <w:rPr>
                <w:rFonts w:asciiTheme="majorBidi" w:hAnsiTheme="majorBidi" w:cstheme="majorBidi"/>
                <w:sz w:val="20"/>
                <w:szCs w:val="20"/>
              </w:rPr>
              <w:t xml:space="preserve">A community </w:t>
            </w:r>
            <w:r w:rsidR="008B7CB7" w:rsidRPr="00867E8C">
              <w:rPr>
                <w:rFonts w:asciiTheme="majorBidi" w:hAnsiTheme="majorBidi" w:cstheme="majorBidi"/>
                <w:sz w:val="20"/>
                <w:szCs w:val="20"/>
              </w:rPr>
              <w:t>of real</w:t>
            </w:r>
            <w:r w:rsidRPr="00867E8C">
              <w:rPr>
                <w:rFonts w:asciiTheme="majorBidi" w:hAnsiTheme="majorBidi" w:cstheme="majorBidi"/>
                <w:sz w:val="20"/>
                <w:szCs w:val="20"/>
              </w:rPr>
              <w:t xml:space="preserve"> intelligent baby care, maternity experience, and elderly experience</w:t>
            </w:r>
          </w:p>
        </w:tc>
        <w:tc>
          <w:tcPr>
            <w:tcW w:w="4125" w:type="dxa"/>
          </w:tcPr>
          <w:p w14:paraId="5C51BD8D" w14:textId="77777777" w:rsidR="00200701" w:rsidRPr="00867E8C" w:rsidRDefault="00200701" w:rsidP="00200701">
            <w:pPr>
              <w:jc w:val="center"/>
              <w:rPr>
                <w:rFonts w:asciiTheme="majorBidi" w:hAnsiTheme="majorBidi" w:cstheme="majorBidi"/>
                <w:sz w:val="20"/>
                <w:szCs w:val="20"/>
              </w:rPr>
            </w:pPr>
            <w:r w:rsidRPr="00867E8C">
              <w:rPr>
                <w:rFonts w:asciiTheme="majorBidi" w:hAnsiTheme="majorBidi" w:cstheme="majorBidi"/>
                <w:sz w:val="20"/>
                <w:szCs w:val="20"/>
              </w:rPr>
              <w:t>Active participation</w:t>
            </w:r>
          </w:p>
          <w:p w14:paraId="46E1A662" w14:textId="77777777" w:rsidR="00200701" w:rsidRPr="00867E8C" w:rsidRDefault="00200701" w:rsidP="00200701">
            <w:pPr>
              <w:jc w:val="center"/>
              <w:rPr>
                <w:rFonts w:asciiTheme="majorBidi" w:hAnsiTheme="majorBidi" w:cstheme="majorBidi"/>
                <w:sz w:val="20"/>
                <w:szCs w:val="20"/>
              </w:rPr>
            </w:pPr>
            <w:r w:rsidRPr="00867E8C">
              <w:rPr>
                <w:rFonts w:asciiTheme="majorBidi" w:hAnsiTheme="majorBidi" w:cstheme="majorBidi"/>
                <w:sz w:val="20"/>
                <w:szCs w:val="20"/>
              </w:rPr>
              <w:t>Communication and teamwork skills</w:t>
            </w:r>
          </w:p>
          <w:p w14:paraId="6246A533" w14:textId="59B8E779" w:rsidR="005C26E7" w:rsidRPr="00867E8C" w:rsidRDefault="00200701" w:rsidP="00200701">
            <w:pPr>
              <w:jc w:val="center"/>
              <w:rPr>
                <w:rFonts w:asciiTheme="majorBidi" w:hAnsiTheme="majorBidi" w:cstheme="majorBidi"/>
                <w:sz w:val="20"/>
                <w:szCs w:val="20"/>
              </w:rPr>
            </w:pPr>
            <w:r w:rsidRPr="00867E8C">
              <w:rPr>
                <w:rFonts w:asciiTheme="majorBidi" w:hAnsiTheme="majorBidi" w:cstheme="majorBidi"/>
                <w:sz w:val="20"/>
                <w:szCs w:val="20"/>
              </w:rPr>
              <w:t>Community based experience</w:t>
            </w:r>
          </w:p>
        </w:tc>
      </w:tr>
      <w:tr w:rsidR="009E0D70" w:rsidRPr="00867E8C" w14:paraId="77DC2059" w14:textId="77777777" w:rsidTr="00F654D7">
        <w:trPr>
          <w:jc w:val="center"/>
        </w:trPr>
        <w:tc>
          <w:tcPr>
            <w:tcW w:w="418" w:type="dxa"/>
          </w:tcPr>
          <w:p w14:paraId="00D3DC0E" w14:textId="6F57AC29" w:rsidR="001F00CF"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4</w:t>
            </w:r>
            <w:r w:rsidR="002C47A9" w:rsidRPr="00867E8C">
              <w:rPr>
                <w:rFonts w:asciiTheme="majorBidi" w:hAnsiTheme="majorBidi" w:cstheme="majorBidi"/>
                <w:sz w:val="20"/>
                <w:szCs w:val="20"/>
              </w:rPr>
              <w:t>3</w:t>
            </w:r>
          </w:p>
        </w:tc>
        <w:tc>
          <w:tcPr>
            <w:tcW w:w="1266" w:type="dxa"/>
          </w:tcPr>
          <w:p w14:paraId="245CFF08" w14:textId="77777777" w:rsidR="001F00CF" w:rsidRPr="00867E8C" w:rsidRDefault="001F00CF" w:rsidP="001F00CF">
            <w:pPr>
              <w:jc w:val="center"/>
              <w:rPr>
                <w:rFonts w:asciiTheme="majorBidi" w:hAnsiTheme="majorBidi" w:cstheme="majorBidi"/>
                <w:sz w:val="20"/>
                <w:szCs w:val="20"/>
              </w:rPr>
            </w:pPr>
            <w:proofErr w:type="spellStart"/>
            <w:r w:rsidRPr="00867E8C">
              <w:rPr>
                <w:rFonts w:asciiTheme="majorBidi" w:hAnsiTheme="majorBidi" w:cstheme="majorBidi"/>
                <w:sz w:val="20"/>
                <w:szCs w:val="20"/>
              </w:rPr>
              <w:t>Aroogh</w:t>
            </w:r>
            <w:proofErr w:type="spellEnd"/>
            <w:r w:rsidRPr="00867E8C">
              <w:rPr>
                <w:rFonts w:asciiTheme="majorBidi" w:hAnsiTheme="majorBidi" w:cstheme="majorBidi"/>
                <w:sz w:val="20"/>
                <w:szCs w:val="20"/>
              </w:rPr>
              <w:t>, 2020</w:t>
            </w:r>
          </w:p>
          <w:p w14:paraId="5AADA5FA" w14:textId="1CBE33AB" w:rsidR="001B2D3E" w:rsidRPr="00867E8C" w:rsidRDefault="001B2D3E" w:rsidP="001F00CF">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&lt;EndNote&gt;&lt;Cite&gt;&lt;Author&gt;Aroogh&lt;/Author&gt;&lt;Year&gt;2020&lt;/Year&gt;&lt;RecNum&gt;291&lt;/RecNum&gt;&lt;DisplayText&gt;(43)&lt;/DisplayText&gt;&lt;record&gt;&lt;rec-number&gt;291&lt;/rec-number&gt;&lt;foreign-keys&gt;&lt;key app="EN" db-id="rfdprxf0i2few7eef5u5t92r9feprevd9a5z" timestamp="1693638455"&gt;291&lt;/key&gt;&lt;/foreign-keys&gt;&lt;ref-type name="Journal Article"&gt;17&lt;/ref-type&gt;&lt;contributors&gt;&lt;authors&gt;&lt;author&gt;Aroogh, Manijeh Dehi&lt;/author&gt;&lt;author&gt;Shahboulaghi, Farahnaz Mohammadi&lt;/author&gt;&lt;/authors&gt;&lt;/contributors&gt;&lt;titles&gt;&lt;title&gt;Social participation of older adults: a concept analysis&lt;/title&gt;&lt;secondary-title&gt;International Journal of Community Based Nursing and Midwifery&lt;/secondary-title&gt;&lt;/titles&gt;&lt;periodical&gt;&lt;full-title&gt;International Journal of Community Based Nursing and Midwifery&lt;/full-title&gt;&lt;/periodical&gt;&lt;pages&gt;55&lt;/pages&gt;&lt;volume&gt;8&lt;/volume&gt;&lt;number&gt;1&lt;/number&gt;&lt;dates&gt;&lt;year&gt;2020&lt;/year&gt;&lt;/dates&gt;&lt;urls&gt;&lt;/urls&gt;&lt;/record&gt;&lt;/Cite&gt;&lt;/EndNote&gt;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(43)</w:t>
            </w:r>
            <w:r w:rsidRPr="00867E8C">
              <w:rPr>
                <w:rFonts w:asciiTheme="majorBidi" w:hAnsiTheme="majorBidi" w:cstheme="majorBidi"/>
                <w:sz w:val="20"/>
                <w:szCs w:val="20"/>
              </w:rPr>
              <w:fldChar w:fldCharType="end"/>
            </w:r>
          </w:p>
        </w:tc>
        <w:tc>
          <w:tcPr>
            <w:tcW w:w="1683" w:type="dxa"/>
          </w:tcPr>
          <w:p w14:paraId="52C55E0F" w14:textId="75E67721" w:rsidR="001F00CF" w:rsidRPr="00867E8C" w:rsidRDefault="001F00CF" w:rsidP="009B486D">
            <w:pPr>
              <w:jc w:val="center"/>
              <w:rPr>
                <w:rFonts w:asciiTheme="majorBidi" w:hAnsiTheme="majorBidi" w:cstheme="majorBidi"/>
                <w:sz w:val="20"/>
                <w:szCs w:val="20"/>
              </w:rPr>
            </w:pPr>
            <w:r w:rsidRPr="00867E8C">
              <w:rPr>
                <w:rFonts w:asciiTheme="majorBidi" w:hAnsiTheme="majorBidi" w:cstheme="majorBidi"/>
                <w:sz w:val="20"/>
                <w:szCs w:val="20"/>
              </w:rPr>
              <w:t>Social participation of older adults: A concept analysis</w:t>
            </w:r>
          </w:p>
        </w:tc>
        <w:tc>
          <w:tcPr>
            <w:tcW w:w="2748" w:type="dxa"/>
          </w:tcPr>
          <w:p w14:paraId="78B63C83" w14:textId="0F702E39" w:rsidR="001F00CF" w:rsidRPr="00867E8C" w:rsidRDefault="001F00CF" w:rsidP="009B486D">
            <w:pPr>
              <w:jc w:val="center"/>
              <w:rPr>
                <w:rFonts w:asciiTheme="majorBidi" w:hAnsiTheme="majorBidi" w:cstheme="majorBidi"/>
                <w:sz w:val="20"/>
                <w:szCs w:val="20"/>
              </w:rPr>
            </w:pPr>
            <w:r w:rsidRPr="00867E8C">
              <w:rPr>
                <w:rFonts w:asciiTheme="majorBidi" w:hAnsiTheme="majorBidi" w:cstheme="majorBidi"/>
                <w:sz w:val="20"/>
                <w:szCs w:val="20"/>
              </w:rPr>
              <w:t>This study aims to clarify and reduce the ambiguities in the concept of social participation in order to achieve a clear and understandable definition among the elderly people</w:t>
            </w:r>
          </w:p>
        </w:tc>
        <w:tc>
          <w:tcPr>
            <w:tcW w:w="1149" w:type="dxa"/>
          </w:tcPr>
          <w:p w14:paraId="023C7058" w14:textId="490CA601" w:rsidR="001F00CF" w:rsidRPr="00867E8C" w:rsidRDefault="001F00CF" w:rsidP="009B486D">
            <w:pPr>
              <w:jc w:val="center"/>
              <w:rPr>
                <w:rFonts w:asciiTheme="majorBidi" w:hAnsiTheme="majorBidi" w:cstheme="majorBidi"/>
                <w:sz w:val="20"/>
                <w:szCs w:val="20"/>
              </w:rPr>
            </w:pPr>
            <w:r w:rsidRPr="00867E8C">
              <w:rPr>
                <w:rFonts w:asciiTheme="majorBidi" w:hAnsiTheme="majorBidi" w:cstheme="majorBidi"/>
                <w:sz w:val="20"/>
                <w:szCs w:val="20"/>
              </w:rPr>
              <w:t>Concept analysis, Walker and Avant’s 8-Step method</w:t>
            </w:r>
          </w:p>
        </w:tc>
        <w:tc>
          <w:tcPr>
            <w:tcW w:w="1561" w:type="dxa"/>
          </w:tcPr>
          <w:p w14:paraId="63AE9218" w14:textId="7E2F465D" w:rsidR="001F00CF" w:rsidRPr="00867E8C" w:rsidRDefault="001F00CF" w:rsidP="009B486D">
            <w:pPr>
              <w:jc w:val="center"/>
              <w:rPr>
                <w:rFonts w:asciiTheme="majorBidi" w:hAnsiTheme="majorBidi" w:cstheme="majorBidi"/>
                <w:sz w:val="20"/>
                <w:szCs w:val="20"/>
              </w:rPr>
            </w:pPr>
            <w:r w:rsidRPr="00867E8C">
              <w:rPr>
                <w:rFonts w:asciiTheme="majorBidi" w:hAnsiTheme="majorBidi" w:cstheme="majorBidi"/>
                <w:sz w:val="20"/>
                <w:szCs w:val="20"/>
              </w:rPr>
              <w:t>Society</w:t>
            </w:r>
          </w:p>
        </w:tc>
        <w:tc>
          <w:tcPr>
            <w:tcW w:w="4125" w:type="dxa"/>
          </w:tcPr>
          <w:p w14:paraId="3B27906B" w14:textId="7373D664" w:rsidR="001F00CF" w:rsidRPr="00867E8C" w:rsidRDefault="00D90C22" w:rsidP="009B486D">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Social participation</w:t>
            </w:r>
          </w:p>
        </w:tc>
      </w:tr>
      <w:tr w:rsidR="009E0D70" w:rsidRPr="00867E8C" w14:paraId="5F5AAA34" w14:textId="77777777" w:rsidTr="00F654D7">
        <w:trPr>
          <w:jc w:val="center"/>
        </w:trPr>
        <w:tc>
          <w:tcPr>
            <w:tcW w:w="418" w:type="dxa"/>
          </w:tcPr>
          <w:p w14:paraId="2F32009B" w14:textId="3F07F3DA" w:rsidR="004621FA"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4</w:t>
            </w:r>
            <w:r w:rsidR="002C47A9" w:rsidRPr="00867E8C">
              <w:rPr>
                <w:rFonts w:asciiTheme="majorBidi" w:hAnsiTheme="majorBidi" w:cstheme="majorBidi"/>
                <w:sz w:val="20"/>
                <w:szCs w:val="20"/>
              </w:rPr>
              <w:t>4</w:t>
            </w:r>
          </w:p>
        </w:tc>
        <w:tc>
          <w:tcPr>
            <w:tcW w:w="1266" w:type="dxa"/>
          </w:tcPr>
          <w:p w14:paraId="0001AEF0" w14:textId="77777777" w:rsidR="004621FA" w:rsidRPr="00867E8C" w:rsidRDefault="004621FA" w:rsidP="001F00CF">
            <w:pPr>
              <w:jc w:val="center"/>
              <w:rPr>
                <w:rFonts w:asciiTheme="majorBidi" w:hAnsiTheme="majorBidi" w:cstheme="majorBidi"/>
                <w:sz w:val="20"/>
                <w:szCs w:val="20"/>
              </w:rPr>
            </w:pPr>
            <w:r w:rsidRPr="00867E8C">
              <w:rPr>
                <w:rFonts w:asciiTheme="majorBidi" w:hAnsiTheme="majorBidi" w:cstheme="majorBidi"/>
                <w:sz w:val="20"/>
                <w:szCs w:val="20"/>
              </w:rPr>
              <w:t>Shin, 2020</w:t>
            </w:r>
          </w:p>
          <w:p w14:paraId="2C4DFA13" w14:textId="7BF0CB47" w:rsidR="00F57873" w:rsidRPr="00867E8C" w:rsidRDefault="00F57873" w:rsidP="001F00CF">
            <w:pPr>
              <w:jc w:val="center"/>
              <w:rPr>
                <w:rFonts w:asciiTheme="majorBidi" w:hAnsiTheme="majorBidi" w:cstheme="majorBidi"/>
                <w:sz w:val="20"/>
                <w:szCs w:val="20"/>
                <w:highlight w:val="magenta"/>
              </w:rPr>
            </w:pPr>
            <w:r w:rsidRPr="00867E8C">
              <w:rPr>
                <w:rFonts w:asciiTheme="majorBidi" w:hAnsiTheme="majorBidi" w:cstheme="majorBidi"/>
                <w:sz w:val="20"/>
                <w:szCs w:val="20"/>
              </w:rPr>
              <w:fldChar w:fldCharType="begin"/>
            </w:r>
            <w:r w:rsidR="001B2D3E" w:rsidRPr="00867E8C">
              <w:rPr>
                <w:rFonts w:asciiTheme="majorBidi" w:hAnsiTheme="majorBidi" w:cstheme="majorBidi"/>
                <w:sz w:val="20"/>
                <w:szCs w:val="20"/>
              </w:rPr>
              <w:instrText xml:space="preserve"> ADDIN EN.CITE &lt;EndNote&gt;&lt;Cite&gt;&lt;Author&gt;Shin&lt;/Author&gt;&lt;Year&gt;2020&lt;/Year&gt;&lt;RecNum&gt;119&lt;/RecNum&gt;&lt;DisplayText&gt;(44)&lt;/DisplayText&gt;&lt;record&gt;&lt;rec-number&gt;119&lt;/rec-number&gt;&lt;foreign-keys&gt;&lt;key app="EN" db-id="rfdprxf0i2few7eef5u5t92r9feprevd9a5z" timestamp="1671699667"&gt;119&lt;/key&gt;&lt;/foreign-keys&gt;&lt;ref-type name="Journal Article"&gt;17&lt;/ref-type&gt;&lt;contributors&gt;&lt;authors&gt;&lt;author&gt;Shin, Hye Young&lt;/author&gt;&lt;author&gt;Kim, Ka Young&lt;/author&gt;&lt;author&gt;Kang, Purum &lt;/author&gt;&lt;/authors&gt;&lt;/contributors&gt;&lt;titles&gt;&lt;title&gt;Concept analysis of community health outreach&lt;/title&gt;&lt;secondary-title&gt;BMC Health Services Research&lt;/secondary-title&gt;&lt;/titles&gt;&lt;periodical&gt;&lt;full-title&gt;BMC Health Services Research&lt;/full-title&gt;&lt;/periodical&gt;&lt;pages&gt;1-9&lt;/pages&gt;&lt;volume&gt;20&lt;/volume&gt;&lt;number&gt;1&lt;/number&gt;&lt;dates&gt;&lt;year&gt;2020&lt;/year&gt;&lt;/dates&gt;&lt;isbn&gt;1472-6963&lt;/isbn&gt;&lt;urls&gt;&lt;/urls&gt;&lt;/record&gt;&lt;/Cite&gt;&lt;/EndNote&gt;</w:instrText>
            </w:r>
            <w:r w:rsidRPr="00867E8C">
              <w:rPr>
                <w:rFonts w:asciiTheme="majorBidi" w:hAnsiTheme="majorBidi" w:cstheme="majorBidi"/>
                <w:sz w:val="20"/>
                <w:szCs w:val="20"/>
              </w:rPr>
              <w:fldChar w:fldCharType="separate"/>
            </w:r>
            <w:r w:rsidR="001B2D3E" w:rsidRPr="00867E8C">
              <w:rPr>
                <w:rFonts w:asciiTheme="majorBidi" w:hAnsiTheme="majorBidi" w:cstheme="majorBidi"/>
                <w:noProof/>
                <w:sz w:val="20"/>
                <w:szCs w:val="20"/>
              </w:rPr>
              <w:t>(44)</w:t>
            </w:r>
            <w:r w:rsidRPr="00867E8C">
              <w:rPr>
                <w:rFonts w:asciiTheme="majorBidi" w:hAnsiTheme="majorBidi" w:cstheme="majorBidi"/>
                <w:sz w:val="20"/>
                <w:szCs w:val="20"/>
              </w:rPr>
              <w:fldChar w:fldCharType="end"/>
            </w:r>
          </w:p>
        </w:tc>
        <w:tc>
          <w:tcPr>
            <w:tcW w:w="1683" w:type="dxa"/>
          </w:tcPr>
          <w:p w14:paraId="467F747B" w14:textId="14DAA1C1" w:rsidR="004621FA" w:rsidRPr="00867E8C" w:rsidRDefault="004621FA" w:rsidP="004621FA">
            <w:pPr>
              <w:jc w:val="center"/>
              <w:rPr>
                <w:rFonts w:asciiTheme="majorBidi" w:hAnsiTheme="majorBidi" w:cstheme="majorBidi"/>
                <w:sz w:val="20"/>
                <w:szCs w:val="20"/>
              </w:rPr>
            </w:pPr>
            <w:r w:rsidRPr="00867E8C">
              <w:rPr>
                <w:rFonts w:asciiTheme="majorBidi" w:hAnsiTheme="majorBidi" w:cstheme="majorBidi"/>
                <w:sz w:val="20"/>
                <w:szCs w:val="20"/>
              </w:rPr>
              <w:t>Concept analysis of community health outreach</w:t>
            </w:r>
          </w:p>
        </w:tc>
        <w:tc>
          <w:tcPr>
            <w:tcW w:w="2748" w:type="dxa"/>
          </w:tcPr>
          <w:p w14:paraId="22A47AC3" w14:textId="021FABE4" w:rsidR="004621FA" w:rsidRPr="00867E8C" w:rsidRDefault="00895B45" w:rsidP="009B486D">
            <w:pPr>
              <w:jc w:val="center"/>
              <w:rPr>
                <w:rFonts w:asciiTheme="majorBidi" w:hAnsiTheme="majorBidi" w:cstheme="majorBidi"/>
                <w:sz w:val="20"/>
                <w:szCs w:val="20"/>
              </w:rPr>
            </w:pPr>
            <w:r w:rsidRPr="00867E8C">
              <w:rPr>
                <w:rFonts w:asciiTheme="majorBidi" w:hAnsiTheme="majorBidi" w:cstheme="majorBidi"/>
                <w:sz w:val="20"/>
                <w:szCs w:val="20"/>
              </w:rPr>
              <w:t>The study aimed to clarify the general definition of community health outreach to facilitate its understanding and use.</w:t>
            </w:r>
          </w:p>
        </w:tc>
        <w:tc>
          <w:tcPr>
            <w:tcW w:w="1149" w:type="dxa"/>
          </w:tcPr>
          <w:p w14:paraId="1B0649C8" w14:textId="12D2D91D" w:rsidR="004621FA" w:rsidRPr="00867E8C" w:rsidRDefault="00895B45" w:rsidP="009B486D">
            <w:pPr>
              <w:jc w:val="center"/>
              <w:rPr>
                <w:rFonts w:asciiTheme="majorBidi" w:hAnsiTheme="majorBidi" w:cstheme="majorBidi"/>
                <w:sz w:val="20"/>
                <w:szCs w:val="20"/>
              </w:rPr>
            </w:pPr>
            <w:r w:rsidRPr="00867E8C">
              <w:rPr>
                <w:rFonts w:asciiTheme="majorBidi" w:hAnsiTheme="majorBidi" w:cstheme="majorBidi"/>
                <w:sz w:val="20"/>
                <w:szCs w:val="20"/>
              </w:rPr>
              <w:t>Walker and Avant’s (2010) method</w:t>
            </w:r>
          </w:p>
        </w:tc>
        <w:tc>
          <w:tcPr>
            <w:tcW w:w="1561" w:type="dxa"/>
          </w:tcPr>
          <w:p w14:paraId="5B49474F" w14:textId="2A45E9F8" w:rsidR="004621FA" w:rsidRPr="00867E8C" w:rsidRDefault="00895B45"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1A976157" w14:textId="77777777" w:rsidR="00D90C22" w:rsidRPr="00867E8C" w:rsidRDefault="00D90C22" w:rsidP="00D90C22">
            <w:pPr>
              <w:jc w:val="center"/>
              <w:rPr>
                <w:rFonts w:asciiTheme="majorBidi" w:hAnsiTheme="majorBidi" w:cstheme="majorBidi"/>
                <w:sz w:val="20"/>
                <w:szCs w:val="20"/>
              </w:rPr>
            </w:pPr>
            <w:r w:rsidRPr="00867E8C">
              <w:rPr>
                <w:rFonts w:asciiTheme="majorBidi" w:hAnsiTheme="majorBidi" w:cstheme="majorBidi"/>
                <w:sz w:val="20"/>
                <w:szCs w:val="20"/>
              </w:rPr>
              <w:t>Meeting the health needs of individuals, families, groups, communities and populations</w:t>
            </w:r>
          </w:p>
          <w:p w14:paraId="3C7E07B8" w14:textId="77777777" w:rsidR="00D90C22" w:rsidRPr="00867E8C" w:rsidRDefault="00D90C22" w:rsidP="00D90C22">
            <w:pPr>
              <w:jc w:val="center"/>
              <w:rPr>
                <w:rFonts w:asciiTheme="majorBidi" w:hAnsiTheme="majorBidi" w:cstheme="majorBidi"/>
                <w:sz w:val="20"/>
                <w:szCs w:val="20"/>
              </w:rPr>
            </w:pPr>
            <w:r w:rsidRPr="00867E8C">
              <w:rPr>
                <w:rFonts w:asciiTheme="majorBidi" w:hAnsiTheme="majorBidi" w:cstheme="majorBidi"/>
                <w:sz w:val="20"/>
                <w:szCs w:val="20"/>
              </w:rPr>
              <w:t>Developing community capacity for health</w:t>
            </w:r>
          </w:p>
          <w:p w14:paraId="49FAF1C3" w14:textId="77777777" w:rsidR="00D90C22" w:rsidRPr="00867E8C" w:rsidRDefault="00D90C22" w:rsidP="00D90C22">
            <w:pPr>
              <w:jc w:val="center"/>
              <w:rPr>
                <w:rFonts w:asciiTheme="majorBidi" w:hAnsiTheme="majorBidi" w:cstheme="majorBidi"/>
                <w:sz w:val="20"/>
                <w:szCs w:val="20"/>
              </w:rPr>
            </w:pPr>
            <w:r w:rsidRPr="00867E8C">
              <w:rPr>
                <w:rFonts w:asciiTheme="majorBidi" w:hAnsiTheme="majorBidi" w:cstheme="majorBidi"/>
                <w:sz w:val="20"/>
                <w:szCs w:val="20"/>
              </w:rPr>
              <w:t>Social justice, and eliminating health inequality</w:t>
            </w:r>
          </w:p>
          <w:p w14:paraId="3B19B077" w14:textId="2E450A00" w:rsidR="00D90C22" w:rsidRPr="00867E8C" w:rsidRDefault="00D90C22" w:rsidP="00D90C22">
            <w:pPr>
              <w:jc w:val="center"/>
              <w:rPr>
                <w:rFonts w:asciiTheme="majorBidi" w:hAnsiTheme="majorBidi" w:cstheme="majorBidi"/>
                <w:sz w:val="20"/>
                <w:szCs w:val="20"/>
              </w:rPr>
            </w:pPr>
            <w:r w:rsidRPr="00867E8C">
              <w:rPr>
                <w:rFonts w:asciiTheme="majorBidi" w:hAnsiTheme="majorBidi" w:cstheme="majorBidi"/>
                <w:sz w:val="20"/>
                <w:szCs w:val="20"/>
              </w:rPr>
              <w:t>Social participation</w:t>
            </w:r>
          </w:p>
          <w:p w14:paraId="254190BF" w14:textId="63938AE9" w:rsidR="004621FA" w:rsidRPr="00867E8C" w:rsidRDefault="00D90C22" w:rsidP="00D90C22">
            <w:pPr>
              <w:jc w:val="center"/>
              <w:rPr>
                <w:rFonts w:asciiTheme="majorBidi" w:hAnsiTheme="majorBidi" w:cstheme="majorBidi"/>
                <w:sz w:val="20"/>
                <w:szCs w:val="20"/>
              </w:rPr>
            </w:pPr>
            <w:r w:rsidRPr="00867E8C">
              <w:rPr>
                <w:rFonts w:asciiTheme="majorBidi" w:hAnsiTheme="majorBidi" w:cstheme="majorBidi"/>
                <w:sz w:val="20"/>
                <w:szCs w:val="20"/>
              </w:rPr>
              <w:t>Extensive cooperation and collaboration</w:t>
            </w:r>
          </w:p>
        </w:tc>
      </w:tr>
      <w:tr w:rsidR="009E0D70" w:rsidRPr="00867E8C" w14:paraId="2118D618" w14:textId="77777777" w:rsidTr="00F654D7">
        <w:trPr>
          <w:jc w:val="center"/>
        </w:trPr>
        <w:tc>
          <w:tcPr>
            <w:tcW w:w="418" w:type="dxa"/>
          </w:tcPr>
          <w:p w14:paraId="0A18163D" w14:textId="638D375D" w:rsidR="006E3DAD"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4</w:t>
            </w:r>
            <w:r w:rsidR="002C47A9" w:rsidRPr="00867E8C">
              <w:rPr>
                <w:rFonts w:asciiTheme="majorBidi" w:hAnsiTheme="majorBidi" w:cstheme="majorBidi"/>
                <w:sz w:val="20"/>
                <w:szCs w:val="20"/>
              </w:rPr>
              <w:t>5</w:t>
            </w:r>
          </w:p>
        </w:tc>
        <w:tc>
          <w:tcPr>
            <w:tcW w:w="1266" w:type="dxa"/>
          </w:tcPr>
          <w:p w14:paraId="36AA58E6" w14:textId="77777777" w:rsidR="006E3DAD" w:rsidRPr="00867E8C" w:rsidRDefault="006E3DAD" w:rsidP="006E3DAD">
            <w:pPr>
              <w:jc w:val="center"/>
              <w:rPr>
                <w:rFonts w:asciiTheme="majorBidi" w:hAnsiTheme="majorBidi" w:cstheme="majorBidi"/>
                <w:sz w:val="20"/>
                <w:szCs w:val="20"/>
              </w:rPr>
            </w:pPr>
            <w:r w:rsidRPr="00867E8C">
              <w:rPr>
                <w:rFonts w:asciiTheme="majorBidi" w:hAnsiTheme="majorBidi" w:cstheme="majorBidi"/>
                <w:sz w:val="20"/>
                <w:szCs w:val="20"/>
              </w:rPr>
              <w:t>Ohta, 2021</w:t>
            </w:r>
          </w:p>
          <w:p w14:paraId="5919D616" w14:textId="1982047D" w:rsidR="00F57873" w:rsidRPr="00867E8C" w:rsidRDefault="00F57873" w:rsidP="006E3DAD">
            <w:pPr>
              <w:jc w:val="center"/>
              <w:rPr>
                <w:rFonts w:asciiTheme="majorBidi" w:hAnsiTheme="majorBidi" w:cstheme="majorBidi"/>
                <w:sz w:val="20"/>
                <w:szCs w:val="20"/>
                <w:highlight w:val="magenta"/>
              </w:rPr>
            </w:pPr>
            <w:r w:rsidRPr="00867E8C">
              <w:rPr>
                <w:rFonts w:asciiTheme="majorBidi" w:hAnsiTheme="majorBidi" w:cstheme="majorBidi"/>
                <w:sz w:val="20"/>
                <w:szCs w:val="20"/>
              </w:rPr>
              <w:fldChar w:fldCharType="begin"/>
            </w:r>
            <w:r w:rsidR="001B2D3E" w:rsidRPr="00867E8C">
              <w:rPr>
                <w:rFonts w:asciiTheme="majorBidi" w:hAnsiTheme="majorBidi" w:cstheme="majorBidi"/>
                <w:sz w:val="20"/>
                <w:szCs w:val="20"/>
              </w:rPr>
              <w:instrText xml:space="preserve"> ADDIN EN.CITE &lt;EndNote&gt;&lt;Cite&gt;&lt;Author&gt;Ohta&lt;/Author&gt;&lt;Year&gt;2021&lt;/Year&gt;&lt;RecNum&gt;134&lt;/RecNum&gt;&lt;DisplayText&gt;(45)&lt;/DisplayText&gt;&lt;record&gt;&lt;rec-number&gt;134&lt;/rec-number&gt;&lt;foreign-keys&gt;&lt;key app="EN" db-id="rfdprxf0i2few7eef5u5t92r9feprevd9a5z" timestamp="1671805823"&gt;134&lt;/key&gt;&lt;/foreign-keys&gt;&lt;ref-type name="Journal Article"&gt;17&lt;/ref-type&gt;&lt;contributors&gt;&lt;authors&gt;&lt;author&gt;Ohta, Ryuichi&lt;/author&gt;&lt;author&gt;Ryu, Yoshinori&lt;/author&gt;&lt;author&gt;Sano, Chiaki&lt;/author&gt;&lt;/authors&gt;&lt;/contributors&gt;&lt;titles&gt;&lt;title&gt;The contribution of citizens to community-based medical education in Japan: A systematic review&lt;/title&gt;&lt;secondary-title&gt;International Journal of Environmental Research Public Health&lt;/secondary-title&gt;&lt;/titles&gt;&lt;periodical&gt;&lt;full-title&gt;International Journal of Environmental Research Public Health&lt;/full-title&gt;&lt;/periodical&gt;&lt;pages&gt;1575&lt;/pages&gt;&lt;volume&gt;18&lt;/volume&gt;&lt;number&gt;4&lt;/number&gt;&lt;dates&gt;&lt;year&gt;2021&lt;/year&gt;&lt;/dates&gt;&lt;isbn&gt;1660-4601&lt;/isbn&gt;&lt;urls&gt;&lt;/urls&gt;&lt;/record&gt;&lt;/Cite&gt;&lt;/EndNote&gt;</w:instrText>
            </w:r>
            <w:r w:rsidRPr="00867E8C">
              <w:rPr>
                <w:rFonts w:asciiTheme="majorBidi" w:hAnsiTheme="majorBidi" w:cstheme="majorBidi"/>
                <w:sz w:val="20"/>
                <w:szCs w:val="20"/>
              </w:rPr>
              <w:fldChar w:fldCharType="separate"/>
            </w:r>
            <w:r w:rsidR="001B2D3E" w:rsidRPr="00867E8C">
              <w:rPr>
                <w:rFonts w:asciiTheme="majorBidi" w:hAnsiTheme="majorBidi" w:cstheme="majorBidi"/>
                <w:noProof/>
                <w:sz w:val="20"/>
                <w:szCs w:val="20"/>
              </w:rPr>
              <w:t>(45)</w:t>
            </w:r>
            <w:r w:rsidRPr="00867E8C">
              <w:rPr>
                <w:rFonts w:asciiTheme="majorBidi" w:hAnsiTheme="majorBidi" w:cstheme="majorBidi"/>
                <w:sz w:val="20"/>
                <w:szCs w:val="20"/>
              </w:rPr>
              <w:fldChar w:fldCharType="end"/>
            </w:r>
          </w:p>
        </w:tc>
        <w:tc>
          <w:tcPr>
            <w:tcW w:w="1683" w:type="dxa"/>
          </w:tcPr>
          <w:p w14:paraId="4F36DF1C" w14:textId="514BAB38" w:rsidR="006E3DAD" w:rsidRPr="00867E8C" w:rsidRDefault="006E3DAD" w:rsidP="009B486D">
            <w:pPr>
              <w:jc w:val="center"/>
              <w:rPr>
                <w:rFonts w:asciiTheme="majorBidi" w:hAnsiTheme="majorBidi" w:cstheme="majorBidi"/>
                <w:sz w:val="20"/>
                <w:szCs w:val="20"/>
              </w:rPr>
            </w:pPr>
            <w:r w:rsidRPr="00867E8C">
              <w:rPr>
                <w:rFonts w:asciiTheme="majorBidi" w:hAnsiTheme="majorBidi" w:cstheme="majorBidi"/>
                <w:sz w:val="20"/>
                <w:szCs w:val="20"/>
              </w:rPr>
              <w:t xml:space="preserve">The contribution of citizens to community-based medical education </w:t>
            </w:r>
            <w:r w:rsidRPr="00867E8C">
              <w:rPr>
                <w:rFonts w:asciiTheme="majorBidi" w:hAnsiTheme="majorBidi" w:cstheme="majorBidi"/>
                <w:sz w:val="20"/>
                <w:szCs w:val="20"/>
              </w:rPr>
              <w:lastRenderedPageBreak/>
              <w:t>in Japan: A systematic review</w:t>
            </w:r>
          </w:p>
        </w:tc>
        <w:tc>
          <w:tcPr>
            <w:tcW w:w="2748" w:type="dxa"/>
          </w:tcPr>
          <w:p w14:paraId="071A1C34" w14:textId="29EFD86C" w:rsidR="006E3DAD" w:rsidRPr="00867E8C" w:rsidRDefault="006E3DAD" w:rsidP="009B486D">
            <w:pPr>
              <w:jc w:val="center"/>
              <w:rPr>
                <w:rFonts w:asciiTheme="majorBidi" w:hAnsiTheme="majorBidi" w:cstheme="majorBidi"/>
                <w:sz w:val="20"/>
                <w:szCs w:val="20"/>
              </w:rPr>
            </w:pPr>
            <w:r w:rsidRPr="00867E8C">
              <w:rPr>
                <w:rFonts w:asciiTheme="majorBidi" w:hAnsiTheme="majorBidi" w:cstheme="majorBidi"/>
                <w:sz w:val="20"/>
                <w:szCs w:val="20"/>
              </w:rPr>
              <w:lastRenderedPageBreak/>
              <w:t xml:space="preserve">This research synthesizes the impact of the involvement of communities on the learning of medical trainees in </w:t>
            </w:r>
            <w:r w:rsidRPr="00867E8C">
              <w:rPr>
                <w:rFonts w:asciiTheme="majorBidi" w:hAnsiTheme="majorBidi" w:cstheme="majorBidi"/>
                <w:sz w:val="20"/>
                <w:szCs w:val="20"/>
              </w:rPr>
              <w:lastRenderedPageBreak/>
              <w:t>community-based medical education.</w:t>
            </w:r>
          </w:p>
        </w:tc>
        <w:tc>
          <w:tcPr>
            <w:tcW w:w="1149" w:type="dxa"/>
          </w:tcPr>
          <w:p w14:paraId="0FB8A101" w14:textId="7508EC4A" w:rsidR="006E3DAD" w:rsidRPr="00867E8C" w:rsidRDefault="006E3DAD" w:rsidP="006E3DAD">
            <w:pPr>
              <w:jc w:val="center"/>
              <w:rPr>
                <w:rFonts w:asciiTheme="majorBidi" w:hAnsiTheme="majorBidi" w:cstheme="majorBidi"/>
                <w:sz w:val="20"/>
                <w:szCs w:val="20"/>
              </w:rPr>
            </w:pPr>
            <w:r w:rsidRPr="00867E8C">
              <w:rPr>
                <w:rFonts w:asciiTheme="majorBidi" w:hAnsiTheme="majorBidi" w:cstheme="majorBidi"/>
                <w:sz w:val="20"/>
                <w:szCs w:val="20"/>
              </w:rPr>
              <w:lastRenderedPageBreak/>
              <w:t>Systematic review</w:t>
            </w:r>
          </w:p>
        </w:tc>
        <w:tc>
          <w:tcPr>
            <w:tcW w:w="1561" w:type="dxa"/>
          </w:tcPr>
          <w:p w14:paraId="390559FD" w14:textId="118C32E4" w:rsidR="006E3DAD" w:rsidRPr="00867E8C" w:rsidRDefault="006E3DAD"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6AA728F1" w14:textId="77777777" w:rsidR="00071EAC" w:rsidRPr="00867E8C" w:rsidRDefault="00071EAC" w:rsidP="00071EAC">
            <w:pPr>
              <w:jc w:val="center"/>
              <w:rPr>
                <w:rFonts w:asciiTheme="majorBidi" w:hAnsiTheme="majorBidi" w:cstheme="majorBidi"/>
                <w:sz w:val="20"/>
                <w:szCs w:val="20"/>
              </w:rPr>
            </w:pPr>
            <w:r w:rsidRPr="00867E8C">
              <w:rPr>
                <w:rFonts w:asciiTheme="majorBidi" w:hAnsiTheme="majorBidi" w:cstheme="majorBidi"/>
                <w:sz w:val="20"/>
                <w:szCs w:val="20"/>
              </w:rPr>
              <w:t>Management and financial support for the provision of community-based nursing services</w:t>
            </w:r>
          </w:p>
          <w:p w14:paraId="29DA97D1" w14:textId="2449CDC8" w:rsidR="00071EAC" w:rsidRPr="00867E8C" w:rsidRDefault="00071EAC" w:rsidP="00071EAC">
            <w:pPr>
              <w:jc w:val="center"/>
              <w:rPr>
                <w:rFonts w:asciiTheme="majorBidi" w:hAnsiTheme="majorBidi" w:cstheme="majorBidi"/>
                <w:sz w:val="20"/>
                <w:szCs w:val="20"/>
              </w:rPr>
            </w:pPr>
            <w:r w:rsidRPr="00867E8C">
              <w:rPr>
                <w:rFonts w:asciiTheme="majorBidi" w:hAnsiTheme="majorBidi" w:cstheme="majorBidi"/>
                <w:sz w:val="20"/>
                <w:szCs w:val="20"/>
              </w:rPr>
              <w:t>Social participation</w:t>
            </w:r>
          </w:p>
          <w:p w14:paraId="41FF06D7" w14:textId="77777777" w:rsidR="00071EAC" w:rsidRPr="00867E8C" w:rsidRDefault="00071EAC" w:rsidP="00071EAC">
            <w:pPr>
              <w:jc w:val="center"/>
              <w:rPr>
                <w:rFonts w:asciiTheme="majorBidi" w:hAnsiTheme="majorBidi" w:cstheme="majorBidi"/>
                <w:sz w:val="20"/>
                <w:szCs w:val="20"/>
              </w:rPr>
            </w:pPr>
            <w:r w:rsidRPr="00867E8C">
              <w:rPr>
                <w:rFonts w:asciiTheme="majorBidi" w:hAnsiTheme="majorBidi" w:cstheme="majorBidi"/>
                <w:sz w:val="20"/>
                <w:szCs w:val="20"/>
              </w:rPr>
              <w:t>Cooperation and collaboration</w:t>
            </w:r>
          </w:p>
          <w:p w14:paraId="6FB63EBE" w14:textId="3E6847D3" w:rsidR="00071EAC" w:rsidRPr="00867E8C" w:rsidRDefault="00071EAC" w:rsidP="00071EAC">
            <w:pPr>
              <w:jc w:val="center"/>
              <w:rPr>
                <w:rFonts w:asciiTheme="majorBidi" w:hAnsiTheme="majorBidi" w:cstheme="majorBidi"/>
                <w:sz w:val="20"/>
                <w:szCs w:val="20"/>
              </w:rPr>
            </w:pPr>
            <w:r w:rsidRPr="00867E8C">
              <w:rPr>
                <w:rFonts w:asciiTheme="majorBidi" w:hAnsiTheme="majorBidi" w:cstheme="majorBidi"/>
                <w:sz w:val="20"/>
                <w:szCs w:val="20"/>
              </w:rPr>
              <w:lastRenderedPageBreak/>
              <w:t>Community-based experiences and facing real-life problems in the context of the community</w:t>
            </w:r>
          </w:p>
          <w:p w14:paraId="1D5A0259" w14:textId="3D91FAA8" w:rsidR="006E3DAD" w:rsidRPr="00867E8C" w:rsidRDefault="00071EAC" w:rsidP="00071EAC">
            <w:pPr>
              <w:jc w:val="center"/>
              <w:rPr>
                <w:rFonts w:asciiTheme="majorBidi" w:hAnsiTheme="majorBidi" w:cstheme="majorBidi"/>
                <w:sz w:val="20"/>
                <w:szCs w:val="20"/>
              </w:rPr>
            </w:pPr>
            <w:r w:rsidRPr="00867E8C">
              <w:rPr>
                <w:rFonts w:asciiTheme="majorBidi" w:hAnsiTheme="majorBidi" w:cstheme="majorBidi"/>
                <w:sz w:val="20"/>
                <w:szCs w:val="20"/>
              </w:rPr>
              <w:t>Understanding social issues</w:t>
            </w:r>
          </w:p>
        </w:tc>
      </w:tr>
      <w:tr w:rsidR="009E0D70" w:rsidRPr="00867E8C" w14:paraId="61032E82" w14:textId="77777777" w:rsidTr="00F654D7">
        <w:trPr>
          <w:jc w:val="center"/>
        </w:trPr>
        <w:tc>
          <w:tcPr>
            <w:tcW w:w="418" w:type="dxa"/>
          </w:tcPr>
          <w:p w14:paraId="3DEEE22A" w14:textId="65D17606" w:rsidR="00D451F4"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lastRenderedPageBreak/>
              <w:t>4</w:t>
            </w:r>
            <w:r w:rsidR="002C47A9" w:rsidRPr="00867E8C">
              <w:rPr>
                <w:rFonts w:asciiTheme="majorBidi" w:hAnsiTheme="majorBidi" w:cstheme="majorBidi"/>
                <w:sz w:val="20"/>
                <w:szCs w:val="20"/>
              </w:rPr>
              <w:t>6</w:t>
            </w:r>
          </w:p>
        </w:tc>
        <w:tc>
          <w:tcPr>
            <w:tcW w:w="1266" w:type="dxa"/>
          </w:tcPr>
          <w:p w14:paraId="19A3A867" w14:textId="77777777" w:rsidR="00D451F4" w:rsidRPr="00867E8C" w:rsidRDefault="00BA4C0D" w:rsidP="00BA4C0D">
            <w:pPr>
              <w:jc w:val="center"/>
              <w:rPr>
                <w:rFonts w:asciiTheme="majorBidi" w:hAnsiTheme="majorBidi" w:cstheme="majorBidi"/>
                <w:sz w:val="20"/>
                <w:szCs w:val="20"/>
              </w:rPr>
            </w:pPr>
            <w:proofErr w:type="spellStart"/>
            <w:r w:rsidRPr="00867E8C">
              <w:rPr>
                <w:rFonts w:asciiTheme="majorBidi" w:hAnsiTheme="majorBidi" w:cstheme="majorBidi"/>
                <w:sz w:val="20"/>
                <w:szCs w:val="20"/>
              </w:rPr>
              <w:t>Barasteh</w:t>
            </w:r>
            <w:proofErr w:type="spellEnd"/>
            <w:r w:rsidRPr="00867E8C">
              <w:rPr>
                <w:rFonts w:asciiTheme="majorBidi" w:hAnsiTheme="majorBidi" w:cstheme="majorBidi"/>
                <w:sz w:val="20"/>
                <w:szCs w:val="20"/>
              </w:rPr>
              <w:t>, 2021</w:t>
            </w:r>
          </w:p>
          <w:p w14:paraId="10673F1A" w14:textId="35786771" w:rsidR="00903E38" w:rsidRPr="00867E8C" w:rsidRDefault="00903E38" w:rsidP="00BA4C0D">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001B2D3E" w:rsidRPr="00867E8C">
              <w:rPr>
                <w:rFonts w:asciiTheme="majorBidi" w:hAnsiTheme="majorBidi" w:cstheme="majorBidi"/>
                <w:sz w:val="20"/>
                <w:szCs w:val="20"/>
              </w:rPr>
              <w:instrText xml:space="preserve"> ADDIN EN.CITE &lt;EndNote&gt;&lt;Cite&gt;&lt;Author&gt;Barasteh&lt;/Author&gt;&lt;Year&gt;2021&lt;/Year&gt;&lt;RecNum&gt;41&lt;/RecNum&gt;&lt;DisplayText&gt;(46)&lt;/DisplayText&gt;&lt;record&gt;&lt;rec-number&gt;41&lt;/rec-number&gt;&lt;foreign-keys&gt;&lt;key app="EN" db-id="rfdprxf0i2few7eef5u5t92r9feprevd9a5z" timestamp="1671195882"&gt;41&lt;/key&gt;&lt;/foreign-keys&gt;&lt;ref-type name="Journal Article"&gt;17&lt;/ref-type&gt;&lt;contributors&gt;&lt;authors&gt;&lt;author&gt;Barasteh, Salman&lt;/author&gt;&lt;author&gt;Rassouli, Maryam&lt;/author&gt;&lt;author&gt;Karimirad, Mohammad Reza&lt;/author&gt;&lt;author&gt;Ebadi, Abbas&lt;/author&gt;&lt;/authors&gt;&lt;/contributors&gt;&lt;titles&gt;&lt;title&gt;Future challenges of nursing in health system of Iran&lt;/title&gt;&lt;secondary-title&gt;Frontiers in Public Health&lt;/secondary-title&gt;&lt;/titles&gt;&lt;periodical&gt;&lt;full-title&gt;Frontiers in Public Health&lt;/full-title&gt;&lt;/periodical&gt;&lt;pages&gt;1052&lt;/pages&gt;&lt;volume&gt;9&lt;/volume&gt;&lt;dates&gt;&lt;year&gt;2021&lt;/year&gt;&lt;/dates&gt;&lt;isbn&gt;2296-2565&lt;/isbn&gt;&lt;urls&gt;&lt;/urls&gt;&lt;/record&gt;&lt;/Cite&gt;&lt;/EndNote&gt;</w:instrText>
            </w:r>
            <w:r w:rsidRPr="00867E8C">
              <w:rPr>
                <w:rFonts w:asciiTheme="majorBidi" w:hAnsiTheme="majorBidi" w:cstheme="majorBidi"/>
                <w:sz w:val="20"/>
                <w:szCs w:val="20"/>
              </w:rPr>
              <w:fldChar w:fldCharType="separate"/>
            </w:r>
            <w:r w:rsidR="001B2D3E" w:rsidRPr="00867E8C">
              <w:rPr>
                <w:rFonts w:asciiTheme="majorBidi" w:hAnsiTheme="majorBidi" w:cstheme="majorBidi"/>
                <w:noProof/>
                <w:sz w:val="20"/>
                <w:szCs w:val="20"/>
              </w:rPr>
              <w:t>(46)</w:t>
            </w:r>
            <w:r w:rsidRPr="00867E8C">
              <w:rPr>
                <w:rFonts w:asciiTheme="majorBidi" w:hAnsiTheme="majorBidi" w:cstheme="majorBidi"/>
                <w:sz w:val="20"/>
                <w:szCs w:val="20"/>
              </w:rPr>
              <w:fldChar w:fldCharType="end"/>
            </w:r>
          </w:p>
        </w:tc>
        <w:tc>
          <w:tcPr>
            <w:tcW w:w="1683" w:type="dxa"/>
          </w:tcPr>
          <w:p w14:paraId="01218C82" w14:textId="7FC4D933" w:rsidR="00D451F4" w:rsidRPr="00867E8C" w:rsidRDefault="00BA4C0D" w:rsidP="009B486D">
            <w:pPr>
              <w:jc w:val="center"/>
              <w:rPr>
                <w:rFonts w:asciiTheme="majorBidi" w:hAnsiTheme="majorBidi" w:cstheme="majorBidi"/>
                <w:sz w:val="20"/>
                <w:szCs w:val="20"/>
              </w:rPr>
            </w:pPr>
            <w:r w:rsidRPr="00867E8C">
              <w:rPr>
                <w:rFonts w:asciiTheme="majorBidi" w:hAnsiTheme="majorBidi" w:cstheme="majorBidi"/>
                <w:sz w:val="20"/>
                <w:szCs w:val="20"/>
              </w:rPr>
              <w:t>Future challenges of nursing in health system of Iran</w:t>
            </w:r>
          </w:p>
        </w:tc>
        <w:tc>
          <w:tcPr>
            <w:tcW w:w="2748" w:type="dxa"/>
          </w:tcPr>
          <w:p w14:paraId="7F17FF16" w14:textId="66160A91" w:rsidR="00D451F4" w:rsidRPr="00867E8C" w:rsidRDefault="00C80AB7" w:rsidP="00C80AB7">
            <w:pPr>
              <w:jc w:val="center"/>
              <w:rPr>
                <w:rFonts w:asciiTheme="majorBidi" w:hAnsiTheme="majorBidi" w:cstheme="majorBidi"/>
                <w:sz w:val="20"/>
                <w:szCs w:val="20"/>
              </w:rPr>
            </w:pPr>
            <w:r w:rsidRPr="00867E8C">
              <w:rPr>
                <w:rFonts w:asciiTheme="majorBidi" w:hAnsiTheme="majorBidi" w:cstheme="majorBidi"/>
                <w:sz w:val="20"/>
                <w:szCs w:val="20"/>
              </w:rPr>
              <w:t>This study aims to explore the future challenges of nursing in the health system of Iran from the perspective of nursing experts.</w:t>
            </w:r>
          </w:p>
        </w:tc>
        <w:tc>
          <w:tcPr>
            <w:tcW w:w="1149" w:type="dxa"/>
          </w:tcPr>
          <w:p w14:paraId="56A1E11C" w14:textId="378BE2F7" w:rsidR="00D451F4" w:rsidRPr="00867E8C" w:rsidRDefault="00C80AB7" w:rsidP="00C80AB7">
            <w:pPr>
              <w:jc w:val="center"/>
              <w:rPr>
                <w:rFonts w:asciiTheme="majorBidi" w:hAnsiTheme="majorBidi" w:cstheme="majorBidi"/>
                <w:sz w:val="20"/>
                <w:szCs w:val="20"/>
              </w:rPr>
            </w:pPr>
            <w:r w:rsidRPr="00867E8C">
              <w:rPr>
                <w:rFonts w:asciiTheme="majorBidi" w:hAnsiTheme="majorBidi" w:cstheme="majorBidi"/>
                <w:sz w:val="20"/>
                <w:szCs w:val="20"/>
              </w:rPr>
              <w:t>Qualitative</w:t>
            </w:r>
          </w:p>
        </w:tc>
        <w:tc>
          <w:tcPr>
            <w:tcW w:w="1561" w:type="dxa"/>
          </w:tcPr>
          <w:p w14:paraId="1B45C6C4" w14:textId="562CEF87" w:rsidR="00D451F4" w:rsidRPr="00867E8C" w:rsidRDefault="00C80AB7" w:rsidP="009B486D">
            <w:pPr>
              <w:jc w:val="center"/>
              <w:rPr>
                <w:rFonts w:asciiTheme="majorBidi" w:hAnsiTheme="majorBidi" w:cstheme="majorBidi"/>
                <w:sz w:val="20"/>
                <w:szCs w:val="20"/>
              </w:rPr>
            </w:pPr>
            <w:r w:rsidRPr="00867E8C">
              <w:rPr>
                <w:rFonts w:asciiTheme="majorBidi" w:hAnsiTheme="majorBidi" w:cstheme="majorBidi"/>
                <w:sz w:val="20"/>
                <w:szCs w:val="20"/>
              </w:rPr>
              <w:t>Deputy of Nursing, Nursing Board, Iranian Nursing Organization, scientific and Professional Associations, and nursing schools</w:t>
            </w:r>
          </w:p>
        </w:tc>
        <w:tc>
          <w:tcPr>
            <w:tcW w:w="4125" w:type="dxa"/>
          </w:tcPr>
          <w:p w14:paraId="69621374" w14:textId="77777777" w:rsidR="005B6049" w:rsidRPr="00867E8C" w:rsidRDefault="005B6049" w:rsidP="005B6049">
            <w:pPr>
              <w:jc w:val="center"/>
              <w:rPr>
                <w:rFonts w:asciiTheme="majorBidi" w:hAnsiTheme="majorBidi" w:cstheme="majorBidi"/>
                <w:sz w:val="20"/>
                <w:szCs w:val="20"/>
              </w:rPr>
            </w:pPr>
            <w:r w:rsidRPr="00867E8C">
              <w:rPr>
                <w:rFonts w:asciiTheme="majorBidi" w:hAnsiTheme="majorBidi" w:cstheme="majorBidi"/>
                <w:sz w:val="20"/>
                <w:szCs w:val="20"/>
              </w:rPr>
              <w:t>Expanding the role of the nurse</w:t>
            </w:r>
          </w:p>
          <w:p w14:paraId="72914272" w14:textId="5C670D2D" w:rsidR="005B6049" w:rsidRPr="00867E8C" w:rsidRDefault="005B6049" w:rsidP="005B6049">
            <w:pPr>
              <w:jc w:val="center"/>
              <w:rPr>
                <w:rFonts w:asciiTheme="majorBidi" w:hAnsiTheme="majorBidi" w:cstheme="majorBidi"/>
                <w:sz w:val="20"/>
                <w:szCs w:val="20"/>
              </w:rPr>
            </w:pPr>
            <w:r w:rsidRPr="00867E8C">
              <w:rPr>
                <w:rFonts w:asciiTheme="majorBidi" w:hAnsiTheme="majorBidi" w:cstheme="majorBidi"/>
                <w:sz w:val="20"/>
                <w:szCs w:val="20"/>
              </w:rPr>
              <w:t>Providing nursing care considering the background, conditions, and community needs</w:t>
            </w:r>
          </w:p>
          <w:p w14:paraId="5EE70DA4" w14:textId="49AF128A" w:rsidR="00D451F4" w:rsidRPr="00867E8C" w:rsidRDefault="005B6049" w:rsidP="005B6049">
            <w:pPr>
              <w:jc w:val="center"/>
              <w:rPr>
                <w:rFonts w:asciiTheme="majorBidi" w:hAnsiTheme="majorBidi" w:cstheme="majorBidi"/>
                <w:sz w:val="20"/>
                <w:szCs w:val="20"/>
              </w:rPr>
            </w:pPr>
            <w:r w:rsidRPr="00867E8C">
              <w:rPr>
                <w:rFonts w:asciiTheme="majorBidi" w:hAnsiTheme="majorBidi" w:cstheme="majorBidi"/>
                <w:sz w:val="20"/>
                <w:szCs w:val="20"/>
              </w:rPr>
              <w:t>Responding to the needs of community</w:t>
            </w:r>
          </w:p>
        </w:tc>
      </w:tr>
      <w:tr w:rsidR="009E0D70" w:rsidRPr="00867E8C" w14:paraId="133BF240" w14:textId="77777777" w:rsidTr="00F654D7">
        <w:trPr>
          <w:jc w:val="center"/>
        </w:trPr>
        <w:tc>
          <w:tcPr>
            <w:tcW w:w="418" w:type="dxa"/>
          </w:tcPr>
          <w:p w14:paraId="00DFD159" w14:textId="1ACC4439" w:rsidR="00041F69"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4</w:t>
            </w:r>
            <w:r w:rsidR="002C47A9" w:rsidRPr="00867E8C">
              <w:rPr>
                <w:rFonts w:asciiTheme="majorBidi" w:hAnsiTheme="majorBidi" w:cstheme="majorBidi"/>
                <w:sz w:val="20"/>
                <w:szCs w:val="20"/>
              </w:rPr>
              <w:t>7</w:t>
            </w:r>
          </w:p>
        </w:tc>
        <w:tc>
          <w:tcPr>
            <w:tcW w:w="1266" w:type="dxa"/>
          </w:tcPr>
          <w:p w14:paraId="155F75D1" w14:textId="77777777" w:rsidR="00041F69" w:rsidRPr="00867E8C" w:rsidRDefault="00041F69" w:rsidP="00041F69">
            <w:pPr>
              <w:jc w:val="center"/>
              <w:rPr>
                <w:rFonts w:asciiTheme="majorBidi" w:hAnsiTheme="majorBidi" w:cstheme="majorBidi"/>
                <w:sz w:val="20"/>
                <w:szCs w:val="20"/>
              </w:rPr>
            </w:pPr>
            <w:r w:rsidRPr="00867E8C">
              <w:rPr>
                <w:rFonts w:asciiTheme="majorBidi" w:hAnsiTheme="majorBidi" w:cstheme="majorBidi"/>
                <w:sz w:val="20"/>
                <w:szCs w:val="20"/>
              </w:rPr>
              <w:t>Shirvani, 2021</w:t>
            </w:r>
          </w:p>
          <w:p w14:paraId="256F0545" w14:textId="45E60B1A" w:rsidR="00587A65" w:rsidRPr="00867E8C" w:rsidRDefault="00587A65" w:rsidP="00041F69">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001B2D3E" w:rsidRPr="00867E8C">
              <w:rPr>
                <w:rFonts w:asciiTheme="majorBidi" w:hAnsiTheme="majorBidi" w:cstheme="majorBidi"/>
                <w:sz w:val="20"/>
                <w:szCs w:val="20"/>
              </w:rPr>
              <w:instrText xml:space="preserve"> ADDIN EN.CITE &lt;EndNote&gt;&lt;Cite&gt;&lt;Author&gt;Shirvani&lt;/Author&gt;&lt;Year&gt;2021&lt;/Year&gt;&lt;RecNum&gt;135&lt;/RecNum&gt;&lt;DisplayText&gt;(47)&lt;/DisplayText&gt;&lt;record&gt;&lt;rec-number&gt;135&lt;/rec-number&gt;&lt;foreign-keys&gt;&lt;key app="EN" db-id="rfdprxf0i2few7eef5u5t92r9feprevd9a5z" timestamp="1671807880"&gt;135&lt;/key&gt;&lt;/foreign-keys&gt;&lt;ref-type name="Journal Article"&gt;17&lt;/ref-type&gt;&lt;contributors&gt;&lt;authors&gt;&lt;author&gt;Shirvani, Tayebeh&lt;/author&gt;&lt;author&gt;Javadivala, Zeinab&lt;/author&gt;&lt;author&gt;Azimi, Somayeh&lt;/author&gt;&lt;author&gt;Shaghaghi, Abdolreza&lt;/author&gt;&lt;author&gt;Fathifar, Zahra&lt;/author&gt;&lt;author&gt;Devender Bhalla, HDR&lt;/author&gt;&lt;author&gt;Abdekhoda, Mohammadhiwa&lt;/author&gt;&lt;author&gt;Nadrian, Haidar&lt;/author&gt;&lt;/authors&gt;&lt;/contributors&gt;&lt;titles&gt;&lt;title&gt;Community-based educational interventions for prevention of type II diabetes: a global systematic review and meta-analysis&lt;/title&gt;&lt;secondary-title&gt;Systematic Reviews&lt;/secondary-title&gt;&lt;/titles&gt;&lt;periodical&gt;&lt;full-title&gt;Systematic Reviews&lt;/full-title&gt;&lt;/periodical&gt;&lt;pages&gt;1-12&lt;/pages&gt;&lt;volume&gt;10&lt;/volume&gt;&lt;number&gt;1&lt;/number&gt;&lt;dates&gt;&lt;year&gt;2021&lt;/year&gt;&lt;/dates&gt;&lt;isbn&gt;2046-4053&lt;/isbn&gt;&lt;urls&gt;&lt;/urls&gt;&lt;/record&gt;&lt;/Cite&gt;&lt;/EndNote&gt;</w:instrText>
            </w:r>
            <w:r w:rsidRPr="00867E8C">
              <w:rPr>
                <w:rFonts w:asciiTheme="majorBidi" w:hAnsiTheme="majorBidi" w:cstheme="majorBidi"/>
                <w:sz w:val="20"/>
                <w:szCs w:val="20"/>
              </w:rPr>
              <w:fldChar w:fldCharType="separate"/>
            </w:r>
            <w:r w:rsidR="001B2D3E" w:rsidRPr="00867E8C">
              <w:rPr>
                <w:rFonts w:asciiTheme="majorBidi" w:hAnsiTheme="majorBidi" w:cstheme="majorBidi"/>
                <w:noProof/>
                <w:sz w:val="20"/>
                <w:szCs w:val="20"/>
              </w:rPr>
              <w:t>(47)</w:t>
            </w:r>
            <w:r w:rsidRPr="00867E8C">
              <w:rPr>
                <w:rFonts w:asciiTheme="majorBidi" w:hAnsiTheme="majorBidi" w:cstheme="majorBidi"/>
                <w:sz w:val="20"/>
                <w:szCs w:val="20"/>
              </w:rPr>
              <w:fldChar w:fldCharType="end"/>
            </w:r>
          </w:p>
        </w:tc>
        <w:tc>
          <w:tcPr>
            <w:tcW w:w="1683" w:type="dxa"/>
          </w:tcPr>
          <w:p w14:paraId="2F29FBEA" w14:textId="6F927351" w:rsidR="00041F69" w:rsidRPr="00867E8C" w:rsidRDefault="00041F69" w:rsidP="009B486D">
            <w:pPr>
              <w:jc w:val="center"/>
              <w:rPr>
                <w:rFonts w:asciiTheme="majorBidi" w:hAnsiTheme="majorBidi" w:cstheme="majorBidi"/>
                <w:sz w:val="20"/>
                <w:szCs w:val="20"/>
              </w:rPr>
            </w:pPr>
            <w:r w:rsidRPr="00867E8C">
              <w:rPr>
                <w:rFonts w:asciiTheme="majorBidi" w:hAnsiTheme="majorBidi" w:cstheme="majorBidi"/>
                <w:sz w:val="20"/>
                <w:szCs w:val="20"/>
              </w:rPr>
              <w:t>Community-based educational interventions for prevention of type II diabetes: a global systematic review and meta-analysis</w:t>
            </w:r>
          </w:p>
        </w:tc>
        <w:tc>
          <w:tcPr>
            <w:tcW w:w="2748" w:type="dxa"/>
          </w:tcPr>
          <w:p w14:paraId="78B208CC" w14:textId="04BB3A6A" w:rsidR="00041F69" w:rsidRPr="00867E8C" w:rsidRDefault="00041F69" w:rsidP="00C80AB7">
            <w:pPr>
              <w:jc w:val="center"/>
              <w:rPr>
                <w:rFonts w:asciiTheme="majorBidi" w:hAnsiTheme="majorBidi" w:cstheme="majorBidi"/>
                <w:sz w:val="20"/>
                <w:szCs w:val="20"/>
              </w:rPr>
            </w:pPr>
            <w:r w:rsidRPr="00867E8C">
              <w:rPr>
                <w:rFonts w:asciiTheme="majorBidi" w:hAnsiTheme="majorBidi" w:cstheme="majorBidi"/>
                <w:sz w:val="20"/>
                <w:szCs w:val="20"/>
              </w:rPr>
              <w:t>The objective was to estimate the change in community-based education interventions throughout the world that may effectuate in risk parameters of type II diabetes (T2D), including the diabetes incidence rate, fasting blood glucose, hemoglobin A1C, body mass index, waist circumference, and systolic and diastolic blood pressure.</w:t>
            </w:r>
          </w:p>
        </w:tc>
        <w:tc>
          <w:tcPr>
            <w:tcW w:w="1149" w:type="dxa"/>
          </w:tcPr>
          <w:p w14:paraId="610878EC" w14:textId="51F2313D" w:rsidR="00041F69" w:rsidRPr="00867E8C" w:rsidRDefault="00783854" w:rsidP="00C80AB7">
            <w:pPr>
              <w:jc w:val="center"/>
              <w:rPr>
                <w:rFonts w:asciiTheme="majorBidi" w:hAnsiTheme="majorBidi" w:cstheme="majorBidi"/>
                <w:sz w:val="20"/>
                <w:szCs w:val="20"/>
              </w:rPr>
            </w:pPr>
            <w:r w:rsidRPr="00867E8C">
              <w:rPr>
                <w:rFonts w:asciiTheme="majorBidi" w:hAnsiTheme="majorBidi" w:cstheme="majorBidi"/>
                <w:sz w:val="20"/>
                <w:szCs w:val="20"/>
              </w:rPr>
              <w:t>Comprehensive search and meta-analysis</w:t>
            </w:r>
          </w:p>
        </w:tc>
        <w:tc>
          <w:tcPr>
            <w:tcW w:w="1561" w:type="dxa"/>
          </w:tcPr>
          <w:p w14:paraId="1D13F33E" w14:textId="3562AF3B" w:rsidR="00041F69" w:rsidRPr="00867E8C" w:rsidRDefault="00783854"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44F5806B" w14:textId="77777777" w:rsidR="00041F69" w:rsidRPr="00867E8C" w:rsidRDefault="00FC0A4C" w:rsidP="009B486D">
            <w:pPr>
              <w:jc w:val="center"/>
              <w:rPr>
                <w:rFonts w:asciiTheme="majorBidi" w:hAnsiTheme="majorBidi" w:cstheme="majorBidi"/>
                <w:sz w:val="20"/>
                <w:szCs w:val="20"/>
                <w:rtl/>
              </w:rPr>
            </w:pPr>
            <w:r w:rsidRPr="00867E8C">
              <w:rPr>
                <w:rFonts w:asciiTheme="majorBidi" w:hAnsiTheme="majorBidi" w:cstheme="majorBidi"/>
                <w:sz w:val="20"/>
                <w:szCs w:val="20"/>
              </w:rPr>
              <w:t>Providing community-based nursing care for individuals, families with health problems, and other groups across the lifespan</w:t>
            </w:r>
          </w:p>
          <w:p w14:paraId="21674E84" w14:textId="52E66E44" w:rsidR="003D0527" w:rsidRPr="00867E8C" w:rsidRDefault="003D0527" w:rsidP="009B486D">
            <w:pPr>
              <w:jc w:val="center"/>
              <w:rPr>
                <w:rFonts w:asciiTheme="majorBidi" w:hAnsiTheme="majorBidi" w:cstheme="majorBidi"/>
                <w:sz w:val="20"/>
                <w:szCs w:val="20"/>
              </w:rPr>
            </w:pPr>
            <w:r w:rsidRPr="00867E8C">
              <w:rPr>
                <w:rFonts w:asciiTheme="majorBidi" w:hAnsiTheme="majorBidi" w:cstheme="majorBidi"/>
                <w:sz w:val="20"/>
                <w:szCs w:val="20"/>
              </w:rPr>
              <w:t>Reducing the incidence of diabetes by community-based nurse interventions</w:t>
            </w:r>
          </w:p>
        </w:tc>
      </w:tr>
      <w:tr w:rsidR="009E0D70" w:rsidRPr="00867E8C" w14:paraId="63799A74" w14:textId="77777777" w:rsidTr="00F654D7">
        <w:trPr>
          <w:jc w:val="center"/>
        </w:trPr>
        <w:tc>
          <w:tcPr>
            <w:tcW w:w="418" w:type="dxa"/>
          </w:tcPr>
          <w:p w14:paraId="76490CB9" w14:textId="2D7AE7E9" w:rsidR="00783854"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4</w:t>
            </w:r>
            <w:r w:rsidR="002C47A9" w:rsidRPr="00867E8C">
              <w:rPr>
                <w:rFonts w:asciiTheme="majorBidi" w:hAnsiTheme="majorBidi" w:cstheme="majorBidi"/>
                <w:sz w:val="20"/>
                <w:szCs w:val="20"/>
              </w:rPr>
              <w:t>8</w:t>
            </w:r>
          </w:p>
        </w:tc>
        <w:tc>
          <w:tcPr>
            <w:tcW w:w="1266" w:type="dxa"/>
          </w:tcPr>
          <w:p w14:paraId="051B0152" w14:textId="77777777" w:rsidR="00783854" w:rsidRPr="00867E8C" w:rsidRDefault="00783854" w:rsidP="00783854">
            <w:pPr>
              <w:jc w:val="center"/>
              <w:rPr>
                <w:rFonts w:asciiTheme="majorBidi" w:hAnsiTheme="majorBidi" w:cstheme="majorBidi"/>
                <w:sz w:val="20"/>
                <w:szCs w:val="20"/>
              </w:rPr>
            </w:pPr>
            <w:r w:rsidRPr="00867E8C">
              <w:rPr>
                <w:rFonts w:asciiTheme="majorBidi" w:hAnsiTheme="majorBidi" w:cstheme="majorBidi"/>
                <w:sz w:val="20"/>
                <w:szCs w:val="20"/>
              </w:rPr>
              <w:t>Kerrigan, 2021</w:t>
            </w:r>
          </w:p>
          <w:p w14:paraId="6B7A1D80" w14:textId="58FDDC13" w:rsidR="00030151" w:rsidRPr="00867E8C" w:rsidRDefault="00587A65" w:rsidP="00783854">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001B2D3E" w:rsidRPr="00867E8C">
              <w:rPr>
                <w:rFonts w:asciiTheme="majorBidi" w:hAnsiTheme="majorBidi" w:cstheme="majorBidi"/>
                <w:sz w:val="20"/>
                <w:szCs w:val="20"/>
              </w:rPr>
              <w:instrText xml:space="preserve"> ADDIN EN.CITE &lt;EndNote&gt;&lt;Cite&gt;&lt;Author&gt;Kerrigan&lt;/Author&gt;&lt;Year&gt;2021&lt;/Year&gt;&lt;RecNum&gt;133&lt;/RecNum&gt;&lt;DisplayText&gt;(48)&lt;/DisplayText&gt;&lt;record&gt;&lt;rec-number&gt;133&lt;/rec-number&gt;&lt;foreign-keys&gt;&lt;key app="EN" db-id="rfdprxf0i2few7eef5u5t92r9feprevd9a5z" timestamp="1671720327"&gt;133&lt;/key&gt;&lt;/foreign-keys&gt;&lt;ref-type name="Journal Article"&gt;17&lt;/ref-type&gt;&lt;contributors&gt;&lt;authors&gt;&lt;author&gt;Kerrigan, V&lt;/author&gt;&lt;author&gt;Kelly, A&lt;/author&gt;&lt;author&gt;Lee, AM&lt;/author&gt;&lt;author&gt;Mungatopi, V&lt;/author&gt;&lt;author&gt;Mitchell, AG&lt;/author&gt;&lt;author&gt;Wyber, R&lt;/author&gt;&lt;author&gt;Ralph, AP &lt;/author&gt;&lt;/authors&gt;&lt;/contributors&gt;&lt;titles&gt;&lt;title&gt;A community-based program to reduce acute rheumatic fever and rheumatic heart disease in northern Australia&lt;/title&gt;&lt;secondary-title&gt;BMC Health Services Research&lt;/secondary-title&gt;&lt;/titles&gt;&lt;periodical&gt;&lt;full-title&gt;BMC Health Services Research&lt;/full-title&gt;&lt;/periodical&gt;&lt;pages&gt;1-5&lt;/pages&gt;&lt;volume&gt;21&lt;/volume&gt;&lt;number&gt;1&lt;/number&gt;&lt;dates&gt;&lt;year&gt;2021&lt;/year&gt;&lt;/dates&gt;&lt;urls&gt;&lt;/urls&gt;&lt;/record&gt;&lt;/Cite&gt;&lt;/EndNote&gt;</w:instrText>
            </w:r>
            <w:r w:rsidRPr="00867E8C">
              <w:rPr>
                <w:rFonts w:asciiTheme="majorBidi" w:hAnsiTheme="majorBidi" w:cstheme="majorBidi"/>
                <w:sz w:val="20"/>
                <w:szCs w:val="20"/>
              </w:rPr>
              <w:fldChar w:fldCharType="separate"/>
            </w:r>
            <w:r w:rsidR="001B2D3E" w:rsidRPr="00867E8C">
              <w:rPr>
                <w:rFonts w:asciiTheme="majorBidi" w:hAnsiTheme="majorBidi" w:cstheme="majorBidi"/>
                <w:noProof/>
                <w:sz w:val="20"/>
                <w:szCs w:val="20"/>
              </w:rPr>
              <w:t>(48)</w:t>
            </w:r>
            <w:r w:rsidRPr="00867E8C">
              <w:rPr>
                <w:rFonts w:asciiTheme="majorBidi" w:hAnsiTheme="majorBidi" w:cstheme="majorBidi"/>
                <w:sz w:val="20"/>
                <w:szCs w:val="20"/>
              </w:rPr>
              <w:fldChar w:fldCharType="end"/>
            </w:r>
          </w:p>
        </w:tc>
        <w:tc>
          <w:tcPr>
            <w:tcW w:w="1683" w:type="dxa"/>
          </w:tcPr>
          <w:p w14:paraId="46CAA0ED" w14:textId="063BA211" w:rsidR="00783854" w:rsidRPr="00867E8C" w:rsidRDefault="00783854" w:rsidP="009B486D">
            <w:pPr>
              <w:jc w:val="center"/>
              <w:rPr>
                <w:rFonts w:asciiTheme="majorBidi" w:hAnsiTheme="majorBidi" w:cstheme="majorBidi"/>
                <w:sz w:val="20"/>
                <w:szCs w:val="20"/>
              </w:rPr>
            </w:pPr>
            <w:r w:rsidRPr="00867E8C">
              <w:rPr>
                <w:rFonts w:asciiTheme="majorBidi" w:hAnsiTheme="majorBidi" w:cstheme="majorBidi"/>
                <w:sz w:val="20"/>
                <w:szCs w:val="20"/>
              </w:rPr>
              <w:t>A community-based program to reduce acute rheumatic fever and rheumatic heart disease in northern Australia</w:t>
            </w:r>
          </w:p>
        </w:tc>
        <w:tc>
          <w:tcPr>
            <w:tcW w:w="2748" w:type="dxa"/>
          </w:tcPr>
          <w:p w14:paraId="668C6D73" w14:textId="39D2BED9" w:rsidR="00783854" w:rsidRPr="00867E8C" w:rsidRDefault="00783854" w:rsidP="00C80AB7">
            <w:pPr>
              <w:jc w:val="center"/>
              <w:rPr>
                <w:rFonts w:asciiTheme="majorBidi" w:hAnsiTheme="majorBidi" w:cstheme="majorBidi"/>
                <w:sz w:val="20"/>
                <w:szCs w:val="20"/>
              </w:rPr>
            </w:pPr>
            <w:r w:rsidRPr="00867E8C">
              <w:rPr>
                <w:rFonts w:asciiTheme="majorBidi" w:hAnsiTheme="majorBidi" w:cstheme="majorBidi"/>
                <w:sz w:val="20"/>
                <w:szCs w:val="20"/>
              </w:rPr>
              <w:t>The aim is to determine how the model was experienced by study participants.</w:t>
            </w:r>
          </w:p>
        </w:tc>
        <w:tc>
          <w:tcPr>
            <w:tcW w:w="1149" w:type="dxa"/>
          </w:tcPr>
          <w:p w14:paraId="344FCE50" w14:textId="468F45ED" w:rsidR="00783854" w:rsidRPr="00867E8C" w:rsidRDefault="00783854" w:rsidP="00C80AB7">
            <w:pPr>
              <w:jc w:val="center"/>
              <w:rPr>
                <w:rFonts w:asciiTheme="majorBidi" w:hAnsiTheme="majorBidi" w:cstheme="majorBidi"/>
                <w:sz w:val="20"/>
                <w:szCs w:val="20"/>
              </w:rPr>
            </w:pPr>
            <w:r w:rsidRPr="00867E8C">
              <w:rPr>
                <w:rFonts w:asciiTheme="majorBidi" w:hAnsiTheme="majorBidi" w:cstheme="majorBidi"/>
                <w:sz w:val="20"/>
                <w:szCs w:val="20"/>
              </w:rPr>
              <w:t>Qualitative</w:t>
            </w:r>
          </w:p>
        </w:tc>
        <w:tc>
          <w:tcPr>
            <w:tcW w:w="1561" w:type="dxa"/>
          </w:tcPr>
          <w:p w14:paraId="74AA9E5D" w14:textId="063F3A96" w:rsidR="00783854" w:rsidRPr="00867E8C" w:rsidRDefault="00783854" w:rsidP="009B486D">
            <w:pPr>
              <w:jc w:val="center"/>
              <w:rPr>
                <w:rFonts w:asciiTheme="majorBidi" w:hAnsiTheme="majorBidi" w:cstheme="majorBidi"/>
                <w:sz w:val="20"/>
                <w:szCs w:val="20"/>
              </w:rPr>
            </w:pPr>
            <w:r w:rsidRPr="00867E8C">
              <w:rPr>
                <w:rFonts w:asciiTheme="majorBidi" w:hAnsiTheme="majorBidi" w:cstheme="majorBidi"/>
                <w:sz w:val="20"/>
                <w:szCs w:val="20"/>
              </w:rPr>
              <w:t>Communities</w:t>
            </w:r>
          </w:p>
        </w:tc>
        <w:tc>
          <w:tcPr>
            <w:tcW w:w="4125" w:type="dxa"/>
          </w:tcPr>
          <w:p w14:paraId="306F9170" w14:textId="77777777" w:rsidR="004214B7" w:rsidRPr="00867E8C" w:rsidRDefault="004214B7" w:rsidP="004214B7">
            <w:pPr>
              <w:jc w:val="center"/>
              <w:rPr>
                <w:rFonts w:asciiTheme="majorBidi" w:hAnsiTheme="majorBidi" w:cstheme="majorBidi"/>
                <w:sz w:val="20"/>
                <w:szCs w:val="20"/>
              </w:rPr>
            </w:pPr>
            <w:r w:rsidRPr="00867E8C">
              <w:rPr>
                <w:rFonts w:asciiTheme="majorBidi" w:hAnsiTheme="majorBidi" w:cstheme="majorBidi"/>
                <w:sz w:val="20"/>
                <w:szCs w:val="20"/>
              </w:rPr>
              <w:t>Interaction and close communication between the government and health service providers with communities</w:t>
            </w:r>
          </w:p>
          <w:p w14:paraId="432B403E" w14:textId="77777777" w:rsidR="004214B7" w:rsidRPr="00867E8C" w:rsidRDefault="004214B7" w:rsidP="004214B7">
            <w:pPr>
              <w:jc w:val="center"/>
              <w:rPr>
                <w:rFonts w:asciiTheme="majorBidi" w:hAnsiTheme="majorBidi" w:cstheme="majorBidi"/>
                <w:sz w:val="20"/>
                <w:szCs w:val="20"/>
              </w:rPr>
            </w:pPr>
            <w:r w:rsidRPr="00867E8C">
              <w:rPr>
                <w:rFonts w:asciiTheme="majorBidi" w:hAnsiTheme="majorBidi" w:cstheme="majorBidi"/>
                <w:sz w:val="20"/>
                <w:szCs w:val="20"/>
              </w:rPr>
              <w:t>Meeting the health needs</w:t>
            </w:r>
          </w:p>
          <w:p w14:paraId="508A44AE" w14:textId="6D4C5A18" w:rsidR="00783854" w:rsidRPr="00867E8C" w:rsidRDefault="004214B7" w:rsidP="004214B7">
            <w:pPr>
              <w:jc w:val="center"/>
              <w:rPr>
                <w:rFonts w:asciiTheme="majorBidi" w:hAnsiTheme="majorBidi" w:cstheme="majorBidi"/>
                <w:sz w:val="20"/>
                <w:szCs w:val="20"/>
              </w:rPr>
            </w:pPr>
            <w:r w:rsidRPr="00867E8C">
              <w:rPr>
                <w:rFonts w:asciiTheme="majorBidi" w:hAnsiTheme="majorBidi" w:cstheme="majorBidi"/>
                <w:sz w:val="20"/>
                <w:szCs w:val="20"/>
              </w:rPr>
              <w:t>Social justice, and eliminating health inequality</w:t>
            </w:r>
          </w:p>
        </w:tc>
      </w:tr>
      <w:tr w:rsidR="009E0D70" w:rsidRPr="00867E8C" w14:paraId="7DAC51D8" w14:textId="77777777" w:rsidTr="00F654D7">
        <w:trPr>
          <w:jc w:val="center"/>
        </w:trPr>
        <w:tc>
          <w:tcPr>
            <w:tcW w:w="418" w:type="dxa"/>
          </w:tcPr>
          <w:p w14:paraId="21E9D6FD" w14:textId="5D59DCB1" w:rsidR="00C15305"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4</w:t>
            </w:r>
            <w:r w:rsidR="002C47A9" w:rsidRPr="00867E8C">
              <w:rPr>
                <w:rFonts w:asciiTheme="majorBidi" w:hAnsiTheme="majorBidi" w:cstheme="majorBidi"/>
                <w:sz w:val="20"/>
                <w:szCs w:val="20"/>
              </w:rPr>
              <w:t>9</w:t>
            </w:r>
          </w:p>
        </w:tc>
        <w:tc>
          <w:tcPr>
            <w:tcW w:w="1266" w:type="dxa"/>
          </w:tcPr>
          <w:p w14:paraId="36063DBD" w14:textId="77777777" w:rsidR="00C15305" w:rsidRPr="00867E8C" w:rsidRDefault="004C4171" w:rsidP="00783854">
            <w:pPr>
              <w:jc w:val="center"/>
              <w:rPr>
                <w:rFonts w:asciiTheme="majorBidi" w:hAnsiTheme="majorBidi" w:cstheme="majorBidi"/>
                <w:sz w:val="20"/>
                <w:szCs w:val="20"/>
              </w:rPr>
            </w:pPr>
            <w:r w:rsidRPr="00867E8C">
              <w:rPr>
                <w:rFonts w:asciiTheme="majorBidi" w:hAnsiTheme="majorBidi" w:cstheme="majorBidi"/>
                <w:sz w:val="20"/>
                <w:szCs w:val="20"/>
              </w:rPr>
              <w:t>Hall, 2021</w:t>
            </w:r>
          </w:p>
          <w:p w14:paraId="22E96953" w14:textId="2B904116" w:rsidR="00903E38" w:rsidRPr="00867E8C" w:rsidRDefault="00903E38" w:rsidP="00783854">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001B2D3E" w:rsidRPr="00867E8C">
              <w:rPr>
                <w:rFonts w:asciiTheme="majorBidi" w:hAnsiTheme="majorBidi" w:cstheme="majorBidi"/>
                <w:sz w:val="20"/>
                <w:szCs w:val="20"/>
              </w:rPr>
              <w:instrText xml:space="preserve"> ADDIN EN.CITE &lt;EndNote&gt;&lt;Cite&gt;&lt;Author&gt;Hall&lt;/Author&gt;&lt;Year&gt;2021&lt;/Year&gt;&lt;RecNum&gt;138&lt;/RecNum&gt;&lt;DisplayText&gt;(49)&lt;/DisplayText&gt;&lt;record&gt;&lt;rec-number&gt;138&lt;/rec-number&gt;&lt;foreign-keys&gt;&lt;key app="EN" db-id="rfdprxf0i2few7eef5u5t92r9feprevd9a5z" timestamp="1671808472"&gt;138&lt;/key&gt;&lt;/foreign-keys&gt;&lt;ref-type name="Book Section"&gt;5&lt;/ref-type&gt;&lt;contributors&gt;&lt;authors&gt;&lt;author&gt;Hall, Budd&lt;/author&gt;&lt;author&gt;Tandon, Rajesh&lt;/author&gt;&lt;/authors&gt;&lt;/contributors&gt;&lt;titles&gt;&lt;title&gt;Social responsibility and community based research in higher education institutions&lt;/title&gt;&lt;secondary-title&gt;Socially Responsible Higher Education&lt;/secondary-title&gt;&lt;/titles&gt;&lt;pages&gt;1-18&lt;/pages&gt;&lt;dates&gt;&lt;year&gt;2021&lt;/year&gt;&lt;/dates&gt;&lt;publisher&gt;Brill&lt;/publisher&gt;&lt;urls&gt;&lt;/urls&gt;&lt;/record&gt;&lt;/Cite&gt;&lt;/EndNote&gt;</w:instrText>
            </w:r>
            <w:r w:rsidRPr="00867E8C">
              <w:rPr>
                <w:rFonts w:asciiTheme="majorBidi" w:hAnsiTheme="majorBidi" w:cstheme="majorBidi"/>
                <w:sz w:val="20"/>
                <w:szCs w:val="20"/>
              </w:rPr>
              <w:fldChar w:fldCharType="separate"/>
            </w:r>
            <w:r w:rsidR="001B2D3E" w:rsidRPr="00867E8C">
              <w:rPr>
                <w:rFonts w:asciiTheme="majorBidi" w:hAnsiTheme="majorBidi" w:cstheme="majorBidi"/>
                <w:noProof/>
                <w:sz w:val="20"/>
                <w:szCs w:val="20"/>
              </w:rPr>
              <w:t>(49)</w:t>
            </w:r>
            <w:r w:rsidRPr="00867E8C">
              <w:rPr>
                <w:rFonts w:asciiTheme="majorBidi" w:hAnsiTheme="majorBidi" w:cstheme="majorBidi"/>
                <w:sz w:val="20"/>
                <w:szCs w:val="20"/>
              </w:rPr>
              <w:fldChar w:fldCharType="end"/>
            </w:r>
          </w:p>
        </w:tc>
        <w:tc>
          <w:tcPr>
            <w:tcW w:w="1683" w:type="dxa"/>
          </w:tcPr>
          <w:p w14:paraId="6F7A5E94" w14:textId="4AB14767" w:rsidR="00C15305" w:rsidRPr="00867E8C" w:rsidRDefault="004C4171" w:rsidP="009B486D">
            <w:pPr>
              <w:jc w:val="center"/>
              <w:rPr>
                <w:rFonts w:asciiTheme="majorBidi" w:hAnsiTheme="majorBidi" w:cstheme="majorBidi"/>
                <w:sz w:val="20"/>
                <w:szCs w:val="20"/>
              </w:rPr>
            </w:pPr>
            <w:r w:rsidRPr="00867E8C">
              <w:rPr>
                <w:rFonts w:asciiTheme="majorBidi" w:hAnsiTheme="majorBidi" w:cstheme="majorBidi"/>
                <w:sz w:val="20"/>
                <w:szCs w:val="20"/>
              </w:rPr>
              <w:t>Social responsibility and community-based research in higher education institutions</w:t>
            </w:r>
          </w:p>
        </w:tc>
        <w:tc>
          <w:tcPr>
            <w:tcW w:w="2748" w:type="dxa"/>
          </w:tcPr>
          <w:p w14:paraId="3F91AD33" w14:textId="77777777" w:rsidR="00C15305" w:rsidRPr="00867E8C" w:rsidRDefault="004214B7" w:rsidP="00C80AB7">
            <w:pPr>
              <w:jc w:val="center"/>
              <w:rPr>
                <w:rFonts w:asciiTheme="majorBidi" w:hAnsiTheme="majorBidi" w:cstheme="majorBidi"/>
                <w:sz w:val="20"/>
                <w:szCs w:val="20"/>
              </w:rPr>
            </w:pPr>
            <w:r w:rsidRPr="00867E8C">
              <w:rPr>
                <w:rFonts w:asciiTheme="majorBidi" w:hAnsiTheme="majorBidi" w:cstheme="majorBidi"/>
                <w:sz w:val="20"/>
                <w:szCs w:val="20"/>
              </w:rPr>
              <w:t>-</w:t>
            </w:r>
          </w:p>
          <w:p w14:paraId="448B5445" w14:textId="3F92EF29" w:rsidR="004214B7" w:rsidRPr="00867E8C" w:rsidRDefault="004214B7" w:rsidP="00C80AB7">
            <w:pPr>
              <w:jc w:val="center"/>
              <w:rPr>
                <w:rFonts w:asciiTheme="majorBidi" w:hAnsiTheme="majorBidi" w:cstheme="majorBidi"/>
                <w:sz w:val="20"/>
                <w:szCs w:val="20"/>
              </w:rPr>
            </w:pPr>
            <w:r w:rsidRPr="00867E8C">
              <w:rPr>
                <w:rFonts w:asciiTheme="majorBidi" w:hAnsiTheme="majorBidi" w:cstheme="majorBidi"/>
                <w:sz w:val="20"/>
                <w:szCs w:val="20"/>
              </w:rPr>
              <w:t>Book</w:t>
            </w:r>
          </w:p>
        </w:tc>
        <w:tc>
          <w:tcPr>
            <w:tcW w:w="1149" w:type="dxa"/>
          </w:tcPr>
          <w:p w14:paraId="302CA253" w14:textId="02EDCC1E" w:rsidR="00C15305" w:rsidRPr="00867E8C" w:rsidRDefault="004214B7" w:rsidP="00C80AB7">
            <w:pPr>
              <w:jc w:val="center"/>
              <w:rPr>
                <w:rFonts w:asciiTheme="majorBidi" w:hAnsiTheme="majorBidi" w:cstheme="majorBidi"/>
                <w:sz w:val="20"/>
                <w:szCs w:val="20"/>
              </w:rPr>
            </w:pPr>
            <w:r w:rsidRPr="00867E8C">
              <w:rPr>
                <w:rFonts w:asciiTheme="majorBidi" w:hAnsiTheme="majorBidi" w:cstheme="majorBidi"/>
                <w:sz w:val="20"/>
                <w:szCs w:val="20"/>
              </w:rPr>
              <w:t>-</w:t>
            </w:r>
          </w:p>
        </w:tc>
        <w:tc>
          <w:tcPr>
            <w:tcW w:w="1561" w:type="dxa"/>
          </w:tcPr>
          <w:p w14:paraId="3B5C1A07" w14:textId="7BB56CAC" w:rsidR="00C15305" w:rsidRPr="00867E8C" w:rsidRDefault="004214B7"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6C6F6DB2" w14:textId="77777777" w:rsidR="00C15305" w:rsidRPr="00867E8C" w:rsidRDefault="00A52FB9" w:rsidP="00A52FB9">
            <w:pPr>
              <w:jc w:val="center"/>
              <w:rPr>
                <w:rFonts w:asciiTheme="majorBidi" w:hAnsiTheme="majorBidi" w:cstheme="majorBidi"/>
                <w:sz w:val="20"/>
                <w:szCs w:val="20"/>
              </w:rPr>
            </w:pPr>
            <w:r w:rsidRPr="00867E8C">
              <w:rPr>
                <w:rFonts w:asciiTheme="majorBidi" w:hAnsiTheme="majorBidi" w:cstheme="majorBidi"/>
                <w:sz w:val="20"/>
                <w:szCs w:val="20"/>
              </w:rPr>
              <w:t>Social participation</w:t>
            </w:r>
          </w:p>
          <w:p w14:paraId="43F17E50" w14:textId="77777777" w:rsidR="00A73875" w:rsidRPr="00867E8C" w:rsidRDefault="00A73875" w:rsidP="00A52FB9">
            <w:pPr>
              <w:jc w:val="center"/>
              <w:rPr>
                <w:rFonts w:asciiTheme="majorBidi" w:hAnsiTheme="majorBidi" w:cstheme="majorBidi"/>
                <w:sz w:val="20"/>
                <w:szCs w:val="20"/>
              </w:rPr>
            </w:pPr>
            <w:r w:rsidRPr="00867E8C">
              <w:rPr>
                <w:rFonts w:asciiTheme="majorBidi" w:hAnsiTheme="majorBidi" w:cstheme="majorBidi"/>
                <w:sz w:val="20"/>
                <w:szCs w:val="20"/>
              </w:rPr>
              <w:t>Public engagement</w:t>
            </w:r>
          </w:p>
          <w:p w14:paraId="575F4A25" w14:textId="2287A7B1" w:rsidR="00A73875" w:rsidRPr="00867E8C" w:rsidRDefault="00A73875" w:rsidP="00A52FB9">
            <w:pPr>
              <w:jc w:val="center"/>
              <w:rPr>
                <w:rFonts w:asciiTheme="majorBidi" w:hAnsiTheme="majorBidi" w:cstheme="majorBidi"/>
                <w:sz w:val="20"/>
                <w:szCs w:val="20"/>
              </w:rPr>
            </w:pPr>
            <w:r w:rsidRPr="00867E8C">
              <w:rPr>
                <w:rFonts w:asciiTheme="majorBidi" w:hAnsiTheme="majorBidi" w:cstheme="majorBidi"/>
                <w:sz w:val="20"/>
                <w:szCs w:val="20"/>
              </w:rPr>
              <w:t>Community-university engagement</w:t>
            </w:r>
          </w:p>
        </w:tc>
      </w:tr>
      <w:tr w:rsidR="009E0D70" w:rsidRPr="00867E8C" w14:paraId="068DE6E9" w14:textId="77777777" w:rsidTr="00F654D7">
        <w:trPr>
          <w:jc w:val="center"/>
        </w:trPr>
        <w:tc>
          <w:tcPr>
            <w:tcW w:w="418" w:type="dxa"/>
          </w:tcPr>
          <w:p w14:paraId="03FC2D25" w14:textId="73A877F3" w:rsidR="003533D0" w:rsidRPr="00867E8C" w:rsidRDefault="002C47A9" w:rsidP="009B486D">
            <w:pPr>
              <w:jc w:val="center"/>
              <w:rPr>
                <w:rFonts w:asciiTheme="majorBidi" w:hAnsiTheme="majorBidi" w:cstheme="majorBidi"/>
                <w:sz w:val="20"/>
                <w:szCs w:val="20"/>
              </w:rPr>
            </w:pPr>
            <w:r w:rsidRPr="00867E8C">
              <w:rPr>
                <w:rFonts w:asciiTheme="majorBidi" w:hAnsiTheme="majorBidi" w:cstheme="majorBidi"/>
                <w:sz w:val="20"/>
                <w:szCs w:val="20"/>
              </w:rPr>
              <w:t>50</w:t>
            </w:r>
          </w:p>
        </w:tc>
        <w:tc>
          <w:tcPr>
            <w:tcW w:w="1266" w:type="dxa"/>
          </w:tcPr>
          <w:p w14:paraId="6C65F91C" w14:textId="77777777" w:rsidR="003533D0" w:rsidRPr="00867E8C" w:rsidRDefault="003533D0" w:rsidP="003533D0">
            <w:pPr>
              <w:jc w:val="center"/>
              <w:rPr>
                <w:rFonts w:asciiTheme="majorBidi" w:hAnsiTheme="majorBidi" w:cstheme="majorBidi"/>
                <w:sz w:val="20"/>
                <w:szCs w:val="20"/>
              </w:rPr>
            </w:pPr>
            <w:r w:rsidRPr="00867E8C">
              <w:rPr>
                <w:rFonts w:asciiTheme="majorBidi" w:hAnsiTheme="majorBidi" w:cstheme="majorBidi"/>
                <w:sz w:val="20"/>
                <w:szCs w:val="20"/>
              </w:rPr>
              <w:t>Nagata, 2021</w:t>
            </w:r>
          </w:p>
          <w:p w14:paraId="7C5C876E" w14:textId="53AC17B9" w:rsidR="00867E8C" w:rsidRPr="00867E8C" w:rsidRDefault="00867E8C" w:rsidP="003533D0">
            <w:pPr>
              <w:jc w:val="center"/>
              <w:rPr>
                <w:rFonts w:asciiTheme="majorBidi" w:hAnsiTheme="majorBidi" w:cstheme="majorBidi"/>
                <w:sz w:val="20"/>
                <w:szCs w:val="20"/>
              </w:rPr>
            </w:pPr>
            <w:r w:rsidRPr="00867E8C">
              <w:rPr>
                <w:rFonts w:asciiTheme="majorBidi" w:hAnsiTheme="majorBidi" w:cstheme="majorBidi"/>
                <w:sz w:val="20"/>
                <w:szCs w:val="20"/>
              </w:rPr>
              <w:lastRenderedPageBreak/>
              <w:fldChar w:fldCharType="begin"/>
            </w:r>
            <w:r w:rsidRPr="00867E8C">
              <w:rPr>
                <w:rFonts w:asciiTheme="majorBidi" w:hAnsiTheme="majorBidi" w:cstheme="majorBidi"/>
                <w:sz w:val="20"/>
                <w:szCs w:val="20"/>
              </w:rPr>
              <w:instrText xml:space="preserve"> ADDIN EN.CITE &lt;EndNote&gt;&lt;Cite&gt;&lt;Author&gt;Nagata&lt;/Author&gt;&lt;Year&gt;2021&lt;/Year&gt;&lt;RecNum&gt;147&lt;/RecNum&gt;&lt;DisplayText&gt;(50)&lt;/DisplayText&gt;&lt;record&gt;&lt;rec-number&gt;147&lt;/rec-number&gt;&lt;foreign-keys&gt;&lt;key app="EN" db-id="rfdprxf0i2few7eef5u5t92r9feprevd9a5z" timestamp="1671980364"&gt;147&lt;/key&gt;&lt;/foreign-keys&gt;&lt;ref-type name="Journal Article"&gt;17&lt;/ref-type&gt;&lt;contributors&gt;&lt;authors&gt;&lt;author&gt;Nagata, Chizuru&lt;/author&gt;&lt;author&gt;Tsutsumi, Masae&lt;/author&gt;&lt;author&gt;Kiyonaga, Asako&lt;/author&gt;&lt;author&gt;Nogaki, Hiroshi&lt;/author&gt;&lt;/authors&gt;&lt;/contributors&gt;&lt;titles&gt;&lt;title&gt;Evaluation of a training program for community-based end-of-life care of older people toward aging in place: a mixed methods study&lt;/title&gt;&lt;secondary-title&gt;Nurse Education in Practice&lt;/secondary-title&gt;&lt;/titles&gt;&lt;periodical&gt;&lt;full-title&gt;Nurse Education in Practice&lt;/full-title&gt;&lt;/periodical&gt;&lt;pages&gt;103091&lt;/pages&gt;&lt;volume&gt;54&lt;/volume&gt;&lt;dates&gt;&lt;year&gt;2021&lt;/year&gt;&lt;/dates&gt;&lt;isbn&gt;1471-5953&lt;/isbn&gt;&lt;urls&gt;&lt;/urls&gt;&lt;/record&gt;&lt;/Cite&gt;&lt;/EndNote&gt;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(50)</w:t>
            </w:r>
            <w:r w:rsidRPr="00867E8C">
              <w:rPr>
                <w:rFonts w:asciiTheme="majorBidi" w:hAnsiTheme="majorBidi" w:cstheme="majorBidi"/>
                <w:sz w:val="20"/>
                <w:szCs w:val="20"/>
              </w:rPr>
              <w:fldChar w:fldCharType="end"/>
            </w:r>
          </w:p>
        </w:tc>
        <w:tc>
          <w:tcPr>
            <w:tcW w:w="1683" w:type="dxa"/>
          </w:tcPr>
          <w:p w14:paraId="04C48080" w14:textId="24972AE5" w:rsidR="003533D0" w:rsidRPr="00867E8C" w:rsidRDefault="003533D0" w:rsidP="003533D0">
            <w:pPr>
              <w:jc w:val="center"/>
              <w:rPr>
                <w:rFonts w:asciiTheme="majorBidi" w:hAnsiTheme="majorBidi" w:cstheme="majorBidi"/>
                <w:sz w:val="20"/>
                <w:szCs w:val="20"/>
              </w:rPr>
            </w:pPr>
            <w:r w:rsidRPr="00867E8C">
              <w:rPr>
                <w:rFonts w:asciiTheme="majorBidi" w:hAnsiTheme="majorBidi" w:cstheme="majorBidi"/>
                <w:sz w:val="20"/>
                <w:szCs w:val="20"/>
              </w:rPr>
              <w:lastRenderedPageBreak/>
              <w:t xml:space="preserve">Evaluation of a training program </w:t>
            </w:r>
            <w:r w:rsidRPr="00867E8C">
              <w:rPr>
                <w:rFonts w:asciiTheme="majorBidi" w:hAnsiTheme="majorBidi" w:cstheme="majorBidi"/>
                <w:sz w:val="20"/>
                <w:szCs w:val="20"/>
              </w:rPr>
              <w:lastRenderedPageBreak/>
              <w:t>for community-based end-of-life care of older people toward aging in place: A mixed methods study</w:t>
            </w:r>
          </w:p>
        </w:tc>
        <w:tc>
          <w:tcPr>
            <w:tcW w:w="2748" w:type="dxa"/>
          </w:tcPr>
          <w:p w14:paraId="01825398" w14:textId="24000929" w:rsidR="003533D0" w:rsidRPr="00867E8C" w:rsidRDefault="003533D0" w:rsidP="00C80AB7">
            <w:pPr>
              <w:jc w:val="center"/>
              <w:rPr>
                <w:rFonts w:asciiTheme="majorBidi" w:hAnsiTheme="majorBidi" w:cstheme="majorBidi"/>
                <w:sz w:val="20"/>
                <w:szCs w:val="20"/>
              </w:rPr>
            </w:pPr>
            <w:r w:rsidRPr="00867E8C">
              <w:rPr>
                <w:rFonts w:asciiTheme="majorBidi" w:hAnsiTheme="majorBidi" w:cstheme="majorBidi"/>
                <w:sz w:val="20"/>
                <w:szCs w:val="20"/>
              </w:rPr>
              <w:lastRenderedPageBreak/>
              <w:t xml:space="preserve">To evaluate a training program that supports community-based </w:t>
            </w:r>
            <w:r w:rsidRPr="00867E8C">
              <w:rPr>
                <w:rFonts w:asciiTheme="majorBidi" w:hAnsiTheme="majorBidi" w:cstheme="majorBidi"/>
                <w:sz w:val="20"/>
                <w:szCs w:val="20"/>
              </w:rPr>
              <w:lastRenderedPageBreak/>
              <w:t>service staff in implementing aging-in-place and end-of-life care</w:t>
            </w:r>
          </w:p>
        </w:tc>
        <w:tc>
          <w:tcPr>
            <w:tcW w:w="1149" w:type="dxa"/>
          </w:tcPr>
          <w:p w14:paraId="7FCD9E52" w14:textId="1F7E1F94" w:rsidR="003533D0" w:rsidRPr="00867E8C" w:rsidRDefault="003533D0" w:rsidP="00C80AB7">
            <w:pPr>
              <w:jc w:val="center"/>
              <w:rPr>
                <w:rFonts w:asciiTheme="majorBidi" w:hAnsiTheme="majorBidi" w:cstheme="majorBidi"/>
                <w:sz w:val="20"/>
                <w:szCs w:val="20"/>
              </w:rPr>
            </w:pPr>
            <w:r w:rsidRPr="00867E8C">
              <w:rPr>
                <w:rFonts w:asciiTheme="majorBidi" w:hAnsiTheme="majorBidi" w:cstheme="majorBidi"/>
                <w:sz w:val="20"/>
                <w:szCs w:val="20"/>
              </w:rPr>
              <w:lastRenderedPageBreak/>
              <w:t>Mixed methods</w:t>
            </w:r>
          </w:p>
        </w:tc>
        <w:tc>
          <w:tcPr>
            <w:tcW w:w="1561" w:type="dxa"/>
          </w:tcPr>
          <w:p w14:paraId="0E3FA129" w14:textId="55064343" w:rsidR="003533D0" w:rsidRPr="00867E8C" w:rsidRDefault="00866D33"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27A51B6C" w14:textId="77777777" w:rsidR="00A73875" w:rsidRPr="00867E8C" w:rsidRDefault="00A73875" w:rsidP="00A73875">
            <w:pPr>
              <w:jc w:val="center"/>
              <w:rPr>
                <w:rFonts w:asciiTheme="majorBidi" w:hAnsiTheme="majorBidi" w:cstheme="majorBidi"/>
                <w:sz w:val="20"/>
                <w:szCs w:val="20"/>
              </w:rPr>
            </w:pPr>
            <w:r w:rsidRPr="00867E8C">
              <w:rPr>
                <w:rFonts w:asciiTheme="majorBidi" w:hAnsiTheme="majorBidi" w:cstheme="majorBidi"/>
                <w:sz w:val="20"/>
                <w:szCs w:val="20"/>
              </w:rPr>
              <w:t>Confidence gains and changes in attitudes by community-based practice</w:t>
            </w:r>
          </w:p>
          <w:p w14:paraId="3A165A2B" w14:textId="0419BC21" w:rsidR="003533D0" w:rsidRPr="00867E8C" w:rsidRDefault="00A73875" w:rsidP="00A73875">
            <w:pPr>
              <w:jc w:val="center"/>
              <w:rPr>
                <w:rFonts w:asciiTheme="majorBidi" w:hAnsiTheme="majorBidi" w:cstheme="majorBidi"/>
                <w:sz w:val="20"/>
                <w:szCs w:val="20"/>
              </w:rPr>
            </w:pPr>
            <w:r w:rsidRPr="00867E8C">
              <w:rPr>
                <w:rFonts w:asciiTheme="majorBidi" w:hAnsiTheme="majorBidi" w:cstheme="majorBidi"/>
                <w:sz w:val="20"/>
                <w:szCs w:val="20"/>
              </w:rPr>
              <w:lastRenderedPageBreak/>
              <w:t>Stakeholders' attitude towards community-oriented nursing</w:t>
            </w:r>
          </w:p>
        </w:tc>
      </w:tr>
      <w:tr w:rsidR="009E0D70" w:rsidRPr="00867E8C" w14:paraId="0EBE0C63" w14:textId="77777777" w:rsidTr="00F654D7">
        <w:trPr>
          <w:jc w:val="center"/>
        </w:trPr>
        <w:tc>
          <w:tcPr>
            <w:tcW w:w="418" w:type="dxa"/>
          </w:tcPr>
          <w:p w14:paraId="3FC459D6" w14:textId="4A484D7F" w:rsidR="004D108F"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lastRenderedPageBreak/>
              <w:t>5</w:t>
            </w:r>
            <w:r w:rsidR="002C47A9" w:rsidRPr="00867E8C">
              <w:rPr>
                <w:rFonts w:asciiTheme="majorBidi" w:hAnsiTheme="majorBidi" w:cstheme="majorBidi"/>
                <w:sz w:val="20"/>
                <w:szCs w:val="20"/>
              </w:rPr>
              <w:t>1</w:t>
            </w:r>
          </w:p>
        </w:tc>
        <w:tc>
          <w:tcPr>
            <w:tcW w:w="1266" w:type="dxa"/>
          </w:tcPr>
          <w:p w14:paraId="7AB11A3C" w14:textId="77777777" w:rsidR="004D108F" w:rsidRPr="00867E8C" w:rsidRDefault="004D108F" w:rsidP="004D108F">
            <w:pPr>
              <w:jc w:val="center"/>
              <w:rPr>
                <w:rFonts w:asciiTheme="majorBidi" w:hAnsiTheme="majorBidi" w:cstheme="majorBidi"/>
                <w:sz w:val="20"/>
                <w:szCs w:val="20"/>
              </w:rPr>
            </w:pPr>
            <w:proofErr w:type="spellStart"/>
            <w:r w:rsidRPr="00867E8C">
              <w:rPr>
                <w:rFonts w:asciiTheme="majorBidi" w:hAnsiTheme="majorBidi" w:cstheme="majorBidi"/>
                <w:sz w:val="20"/>
                <w:szCs w:val="20"/>
              </w:rPr>
              <w:t>Fauziddin</w:t>
            </w:r>
            <w:proofErr w:type="spellEnd"/>
            <w:r w:rsidRPr="00867E8C">
              <w:rPr>
                <w:rFonts w:asciiTheme="majorBidi" w:hAnsiTheme="majorBidi" w:cstheme="majorBidi"/>
                <w:sz w:val="20"/>
                <w:szCs w:val="20"/>
              </w:rPr>
              <w:t>, 2022</w:t>
            </w:r>
          </w:p>
          <w:p w14:paraId="6AB733C4" w14:textId="4B6306CD" w:rsidR="00903E38" w:rsidRPr="00867E8C" w:rsidRDefault="00903E38" w:rsidP="004D108F">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00867E8C" w:rsidRPr="00867E8C">
              <w:rPr>
                <w:rFonts w:asciiTheme="majorBidi" w:hAnsiTheme="majorBidi" w:cstheme="majorBidi"/>
                <w:sz w:val="20"/>
                <w:szCs w:val="20"/>
              </w:rPr>
              <w:instrText xml:space="preserve"> ADDIN EN.CITE &lt;EndNote&gt;&lt;Cite&gt;&lt;Author&gt;Fauziddin&lt;/Author&gt;&lt;Year&gt;2022&lt;/Year&gt;&lt;RecNum&gt;140&lt;/RecNum&gt;&lt;DisplayText&gt;(51)&lt;/DisplayText&gt;&lt;record&gt;&lt;rec-number&gt;140&lt;/rec-number&gt;&lt;foreign-keys&gt;&lt;key app="EN" db-id="rfdprxf0i2few7eef5u5t92r9feprevd9a5z" timestamp="1671810781"&gt;140&lt;/key&gt;&lt;/foreign-keys&gt;&lt;ref-type name="Journal Article"&gt;17&lt;/ref-type&gt;&lt;contributors&gt;&lt;authors&gt;&lt;author&gt;Fauziddin, M&lt;/author&gt;&lt;author&gt;Suryanti, S&lt;/author&gt;&lt;author&gt;Wiryanto, W&lt;/author&gt;&lt;/authors&gt;&lt;/contributors&gt;&lt;titles&gt;&lt;title&gt;Community-based education and regional culture, has it been put into practice?&lt;/title&gt;&lt;secondary-title&gt;AL-ISHLAH: Jurnal Pendidikan&lt;/secondary-title&gt;&lt;/titles&gt;&lt;periodical&gt;&lt;full-title&gt;AL-ISHLAH: Jurnal Pendidikan&lt;/full-title&gt;&lt;/periodical&gt;&lt;pages&gt;1069-1078&lt;/pages&gt;&lt;volume&gt;14&lt;/volume&gt;&lt;number&gt;2&lt;/number&gt;&lt;dates&gt;&lt;year&gt;2022&lt;/year&gt;&lt;/dates&gt;&lt;urls&gt;&lt;/urls&gt;&lt;/record&gt;&lt;/Cite&gt;&lt;/EndNote&gt;</w:instrText>
            </w:r>
            <w:r w:rsidRPr="00867E8C">
              <w:rPr>
                <w:rFonts w:asciiTheme="majorBidi" w:hAnsiTheme="majorBidi" w:cstheme="majorBidi"/>
                <w:sz w:val="20"/>
                <w:szCs w:val="20"/>
              </w:rPr>
              <w:fldChar w:fldCharType="separate"/>
            </w:r>
            <w:r w:rsidR="00867E8C" w:rsidRPr="00867E8C">
              <w:rPr>
                <w:rFonts w:asciiTheme="majorBidi" w:hAnsiTheme="majorBidi" w:cstheme="majorBidi"/>
                <w:noProof/>
                <w:sz w:val="20"/>
                <w:szCs w:val="20"/>
              </w:rPr>
              <w:t>(51)</w:t>
            </w:r>
            <w:r w:rsidRPr="00867E8C">
              <w:rPr>
                <w:rFonts w:asciiTheme="majorBidi" w:hAnsiTheme="majorBidi" w:cstheme="majorBidi"/>
                <w:sz w:val="20"/>
                <w:szCs w:val="20"/>
              </w:rPr>
              <w:fldChar w:fldCharType="end"/>
            </w:r>
          </w:p>
        </w:tc>
        <w:tc>
          <w:tcPr>
            <w:tcW w:w="1683" w:type="dxa"/>
          </w:tcPr>
          <w:p w14:paraId="1149DBEB" w14:textId="64024529" w:rsidR="004D108F" w:rsidRPr="00867E8C" w:rsidRDefault="004D108F" w:rsidP="004D108F">
            <w:pPr>
              <w:jc w:val="center"/>
              <w:rPr>
                <w:rFonts w:asciiTheme="majorBidi" w:hAnsiTheme="majorBidi" w:cstheme="majorBidi"/>
                <w:sz w:val="20"/>
                <w:szCs w:val="20"/>
              </w:rPr>
            </w:pPr>
            <w:r w:rsidRPr="00867E8C">
              <w:rPr>
                <w:rFonts w:asciiTheme="majorBidi" w:hAnsiTheme="majorBidi" w:cstheme="majorBidi"/>
                <w:sz w:val="20"/>
                <w:szCs w:val="20"/>
              </w:rPr>
              <w:t>Community-based education and regional culture, has it been put into practice?</w:t>
            </w:r>
          </w:p>
        </w:tc>
        <w:tc>
          <w:tcPr>
            <w:tcW w:w="2748" w:type="dxa"/>
          </w:tcPr>
          <w:p w14:paraId="5986878F" w14:textId="299DC2A3" w:rsidR="004D108F" w:rsidRPr="00867E8C" w:rsidRDefault="005F6E95" w:rsidP="00C80AB7">
            <w:pPr>
              <w:jc w:val="center"/>
              <w:rPr>
                <w:rFonts w:asciiTheme="majorBidi" w:hAnsiTheme="majorBidi" w:cstheme="majorBidi"/>
                <w:sz w:val="20"/>
                <w:szCs w:val="20"/>
              </w:rPr>
            </w:pPr>
            <w:r w:rsidRPr="00867E8C">
              <w:rPr>
                <w:rFonts w:asciiTheme="majorBidi" w:hAnsiTheme="majorBidi" w:cstheme="majorBidi"/>
                <w:sz w:val="20"/>
                <w:szCs w:val="20"/>
              </w:rPr>
              <w:t>This study aimed to obtain the appropriate strategy for implementing community-based education and local culture.</w:t>
            </w:r>
          </w:p>
        </w:tc>
        <w:tc>
          <w:tcPr>
            <w:tcW w:w="1149" w:type="dxa"/>
          </w:tcPr>
          <w:p w14:paraId="190B53D7" w14:textId="464C0538" w:rsidR="004D108F" w:rsidRPr="00867E8C" w:rsidRDefault="005F6E95" w:rsidP="00C80AB7">
            <w:pPr>
              <w:jc w:val="center"/>
              <w:rPr>
                <w:rFonts w:asciiTheme="majorBidi" w:hAnsiTheme="majorBidi" w:cstheme="majorBidi"/>
                <w:sz w:val="20"/>
                <w:szCs w:val="20"/>
              </w:rPr>
            </w:pPr>
            <w:r w:rsidRPr="00867E8C">
              <w:rPr>
                <w:rFonts w:asciiTheme="majorBidi" w:hAnsiTheme="majorBidi" w:cstheme="majorBidi"/>
                <w:sz w:val="20"/>
                <w:szCs w:val="20"/>
              </w:rPr>
              <w:t>Literature review approach</w:t>
            </w:r>
          </w:p>
        </w:tc>
        <w:tc>
          <w:tcPr>
            <w:tcW w:w="1561" w:type="dxa"/>
          </w:tcPr>
          <w:p w14:paraId="629C1F3E" w14:textId="457D27E1" w:rsidR="004D108F" w:rsidRPr="00867E8C" w:rsidRDefault="005F6E95"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51324925" w14:textId="77777777" w:rsidR="004D108F" w:rsidRPr="00867E8C" w:rsidRDefault="00A52FB9" w:rsidP="00A52FB9">
            <w:pPr>
              <w:jc w:val="center"/>
              <w:rPr>
                <w:rFonts w:asciiTheme="majorBidi" w:hAnsiTheme="majorBidi" w:cstheme="majorBidi"/>
                <w:sz w:val="20"/>
                <w:szCs w:val="20"/>
              </w:rPr>
            </w:pPr>
            <w:r w:rsidRPr="00867E8C">
              <w:rPr>
                <w:rFonts w:asciiTheme="majorBidi" w:hAnsiTheme="majorBidi" w:cstheme="majorBidi"/>
                <w:sz w:val="20"/>
                <w:szCs w:val="20"/>
              </w:rPr>
              <w:t>The presence of educators proficient in community-based nurse education</w:t>
            </w:r>
          </w:p>
          <w:p w14:paraId="2F02E40B" w14:textId="77777777" w:rsidR="00A52FB9" w:rsidRPr="00867E8C" w:rsidRDefault="00A52FB9" w:rsidP="00A52FB9">
            <w:pPr>
              <w:jc w:val="center"/>
              <w:rPr>
                <w:rFonts w:asciiTheme="majorBidi" w:hAnsiTheme="majorBidi" w:cstheme="majorBidi"/>
                <w:sz w:val="20"/>
                <w:szCs w:val="20"/>
              </w:rPr>
            </w:pPr>
            <w:r w:rsidRPr="00867E8C">
              <w:rPr>
                <w:rFonts w:asciiTheme="majorBidi" w:hAnsiTheme="majorBidi" w:cstheme="majorBidi"/>
                <w:sz w:val="20"/>
                <w:szCs w:val="20"/>
              </w:rPr>
              <w:t>Survey of community needs</w:t>
            </w:r>
          </w:p>
          <w:p w14:paraId="2211F5C5" w14:textId="77777777" w:rsidR="00A52FB9" w:rsidRPr="00867E8C" w:rsidRDefault="00A52FB9" w:rsidP="00A52FB9">
            <w:pPr>
              <w:jc w:val="center"/>
              <w:rPr>
                <w:rFonts w:asciiTheme="majorBidi" w:hAnsiTheme="majorBidi" w:cstheme="majorBidi"/>
                <w:sz w:val="20"/>
                <w:szCs w:val="20"/>
              </w:rPr>
            </w:pPr>
            <w:r w:rsidRPr="00867E8C">
              <w:rPr>
                <w:rFonts w:asciiTheme="majorBidi" w:hAnsiTheme="majorBidi" w:cstheme="majorBidi"/>
                <w:sz w:val="20"/>
                <w:szCs w:val="20"/>
              </w:rPr>
              <w:t>Social participation</w:t>
            </w:r>
          </w:p>
          <w:p w14:paraId="34C3913A" w14:textId="77777777" w:rsidR="0089411B" w:rsidRPr="00867E8C" w:rsidRDefault="0089411B" w:rsidP="00A52FB9">
            <w:pPr>
              <w:jc w:val="center"/>
              <w:rPr>
                <w:rFonts w:asciiTheme="majorBidi" w:hAnsiTheme="majorBidi" w:cstheme="majorBidi"/>
                <w:sz w:val="20"/>
                <w:szCs w:val="20"/>
              </w:rPr>
            </w:pPr>
            <w:r w:rsidRPr="00867E8C">
              <w:rPr>
                <w:rFonts w:asciiTheme="majorBidi" w:hAnsiTheme="majorBidi" w:cstheme="majorBidi"/>
                <w:sz w:val="20"/>
                <w:szCs w:val="20"/>
              </w:rPr>
              <w:t>Cooperation and collaboration</w:t>
            </w:r>
          </w:p>
          <w:p w14:paraId="1A6779F3" w14:textId="7241E263" w:rsidR="0089411B" w:rsidRPr="00867E8C" w:rsidRDefault="0089411B" w:rsidP="00A52FB9">
            <w:pPr>
              <w:jc w:val="center"/>
              <w:rPr>
                <w:rFonts w:asciiTheme="majorBidi" w:hAnsiTheme="majorBidi" w:cstheme="majorBidi"/>
                <w:sz w:val="20"/>
                <w:szCs w:val="20"/>
                <w:rtl/>
                <w:lang w:bidi="fa-IR"/>
              </w:rPr>
            </w:pPr>
            <w:r w:rsidRPr="00867E8C">
              <w:rPr>
                <w:rFonts w:asciiTheme="majorBidi" w:hAnsiTheme="majorBidi" w:cstheme="majorBidi"/>
                <w:sz w:val="20"/>
                <w:szCs w:val="20"/>
                <w:lang w:bidi="fa-IR"/>
              </w:rPr>
              <w:t>Considering cultural diversity</w:t>
            </w:r>
          </w:p>
        </w:tc>
      </w:tr>
      <w:tr w:rsidR="009E0D70" w:rsidRPr="00867E8C" w14:paraId="2D9EE472" w14:textId="77777777" w:rsidTr="00F654D7">
        <w:trPr>
          <w:jc w:val="center"/>
        </w:trPr>
        <w:tc>
          <w:tcPr>
            <w:tcW w:w="418" w:type="dxa"/>
          </w:tcPr>
          <w:p w14:paraId="5CA382AC" w14:textId="57EA1912" w:rsidR="00D451F4"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5</w:t>
            </w:r>
            <w:r w:rsidR="002C47A9" w:rsidRPr="00867E8C">
              <w:rPr>
                <w:rFonts w:asciiTheme="majorBidi" w:hAnsiTheme="majorBidi" w:cstheme="majorBidi"/>
                <w:sz w:val="20"/>
                <w:szCs w:val="20"/>
              </w:rPr>
              <w:t>2</w:t>
            </w:r>
          </w:p>
        </w:tc>
        <w:tc>
          <w:tcPr>
            <w:tcW w:w="1266" w:type="dxa"/>
          </w:tcPr>
          <w:p w14:paraId="3F988062" w14:textId="77777777" w:rsidR="00D451F4" w:rsidRPr="00867E8C" w:rsidRDefault="00C80AB7" w:rsidP="00C80AB7">
            <w:pPr>
              <w:jc w:val="center"/>
              <w:rPr>
                <w:rFonts w:asciiTheme="majorBidi" w:hAnsiTheme="majorBidi" w:cstheme="majorBidi"/>
                <w:sz w:val="20"/>
                <w:szCs w:val="20"/>
              </w:rPr>
            </w:pPr>
            <w:proofErr w:type="spellStart"/>
            <w:r w:rsidRPr="00867E8C">
              <w:rPr>
                <w:rFonts w:asciiTheme="majorBidi" w:hAnsiTheme="majorBidi" w:cstheme="majorBidi"/>
                <w:sz w:val="20"/>
                <w:szCs w:val="20"/>
              </w:rPr>
              <w:t>Nuuyoma</w:t>
            </w:r>
            <w:proofErr w:type="spellEnd"/>
            <w:r w:rsidRPr="00867E8C">
              <w:rPr>
                <w:rFonts w:asciiTheme="majorBidi" w:hAnsiTheme="majorBidi" w:cstheme="majorBidi"/>
                <w:sz w:val="20"/>
                <w:szCs w:val="20"/>
              </w:rPr>
              <w:t>, 2022</w:t>
            </w:r>
          </w:p>
          <w:p w14:paraId="07D8D921" w14:textId="35EE781E" w:rsidR="00903E38" w:rsidRPr="00867E8C" w:rsidRDefault="00903E38" w:rsidP="00C80AB7">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00867E8C" w:rsidRPr="00867E8C">
              <w:rPr>
                <w:rFonts w:asciiTheme="majorBidi" w:hAnsiTheme="majorBidi" w:cstheme="majorBidi"/>
                <w:sz w:val="20"/>
                <w:szCs w:val="20"/>
              </w:rPr>
              <w:instrText xml:space="preserve"> ADDIN EN.CITE &lt;EndNote&gt;&lt;Cite&gt;&lt;Author&gt;Nuuyoma&lt;/Author&gt;&lt;Year&gt;2022&lt;/Year&gt;&lt;RecNum&gt;60&lt;/RecNum&gt;&lt;DisplayText&gt;(52)&lt;/DisplayText&gt;&lt;record&gt;&lt;rec-number&gt;60&lt;/rec-number&gt;&lt;foreign-keys&gt;&lt;key app="EN" db-id="rfdprxf0i2few7eef5u5t92r9feprevd9a5z" timestamp="1671283517"&gt;60&lt;/key&gt;&lt;/foreign-keys&gt;&lt;ref-type name="Journal Article"&gt;17&lt;/ref-type&gt;&lt;contributors&gt;&lt;authors&gt;&lt;author&gt;Nuuyoma, Vistolina&lt;/author&gt;&lt;author&gt;Munangatire, Takaedza&lt;/author&gt;&lt;author&gt;Nghiweni, Nicodemus&lt;/author&gt;&lt;/authors&gt;&lt;/contributors&gt;&lt;titles&gt;&lt;title&gt;Nursing students’ experiences of community-based learning in an undergraduate programme at a Namibian university&lt;/title&gt;&lt;secondary-title&gt;International Journal of Africa Nursing Sciences&lt;/secondary-title&gt;&lt;/titles&gt;&lt;periodical&gt;&lt;full-title&gt;International Journal of Africa Nursing Sciences&lt;/full-title&gt;&lt;/periodical&gt;&lt;pages&gt;100458&lt;/pages&gt;&lt;volume&gt;17&lt;/volume&gt;&lt;dates&gt;&lt;year&gt;2022&lt;/year&gt;&lt;/dates&gt;&lt;isbn&gt;2214-1391&lt;/isbn&gt;&lt;urls&gt;&lt;/urls&gt;&lt;/record&gt;&lt;/Cite&gt;&lt;/EndNote&gt;</w:instrText>
            </w:r>
            <w:r w:rsidRPr="00867E8C">
              <w:rPr>
                <w:rFonts w:asciiTheme="majorBidi" w:hAnsiTheme="majorBidi" w:cstheme="majorBidi"/>
                <w:sz w:val="20"/>
                <w:szCs w:val="20"/>
              </w:rPr>
              <w:fldChar w:fldCharType="separate"/>
            </w:r>
            <w:r w:rsidR="00867E8C" w:rsidRPr="00867E8C">
              <w:rPr>
                <w:rFonts w:asciiTheme="majorBidi" w:hAnsiTheme="majorBidi" w:cstheme="majorBidi"/>
                <w:noProof/>
                <w:sz w:val="20"/>
                <w:szCs w:val="20"/>
              </w:rPr>
              <w:t>(52)</w:t>
            </w:r>
            <w:r w:rsidRPr="00867E8C">
              <w:rPr>
                <w:rFonts w:asciiTheme="majorBidi" w:hAnsiTheme="majorBidi" w:cstheme="majorBidi"/>
                <w:sz w:val="20"/>
                <w:szCs w:val="20"/>
              </w:rPr>
              <w:fldChar w:fldCharType="end"/>
            </w:r>
          </w:p>
        </w:tc>
        <w:tc>
          <w:tcPr>
            <w:tcW w:w="1683" w:type="dxa"/>
          </w:tcPr>
          <w:p w14:paraId="36CDA0CB" w14:textId="619855F6" w:rsidR="00D451F4" w:rsidRPr="00867E8C" w:rsidRDefault="00C80AB7" w:rsidP="009B486D">
            <w:pPr>
              <w:jc w:val="center"/>
              <w:rPr>
                <w:rFonts w:asciiTheme="majorBidi" w:hAnsiTheme="majorBidi" w:cstheme="majorBidi"/>
                <w:sz w:val="20"/>
                <w:szCs w:val="20"/>
              </w:rPr>
            </w:pPr>
            <w:r w:rsidRPr="00867E8C">
              <w:rPr>
                <w:rFonts w:asciiTheme="majorBidi" w:hAnsiTheme="majorBidi" w:cstheme="majorBidi"/>
                <w:sz w:val="20"/>
                <w:szCs w:val="20"/>
              </w:rPr>
              <w:t xml:space="preserve">Nursing students' experiences of community-based learning in an undergraduate </w:t>
            </w:r>
            <w:proofErr w:type="spellStart"/>
            <w:r w:rsidRPr="00867E8C">
              <w:rPr>
                <w:rFonts w:asciiTheme="majorBidi" w:hAnsiTheme="majorBidi" w:cstheme="majorBidi"/>
                <w:sz w:val="20"/>
                <w:szCs w:val="20"/>
              </w:rPr>
              <w:t>programme</w:t>
            </w:r>
            <w:proofErr w:type="spellEnd"/>
            <w:r w:rsidRPr="00867E8C">
              <w:rPr>
                <w:rFonts w:asciiTheme="majorBidi" w:hAnsiTheme="majorBidi" w:cstheme="majorBidi"/>
                <w:sz w:val="20"/>
                <w:szCs w:val="20"/>
              </w:rPr>
              <w:t xml:space="preserve"> at a Namibian University</w:t>
            </w:r>
          </w:p>
        </w:tc>
        <w:tc>
          <w:tcPr>
            <w:tcW w:w="2748" w:type="dxa"/>
          </w:tcPr>
          <w:p w14:paraId="099E53FB" w14:textId="0832BA1E" w:rsidR="00D451F4" w:rsidRPr="00867E8C" w:rsidRDefault="00C80AB7" w:rsidP="00C80AB7">
            <w:pPr>
              <w:jc w:val="center"/>
              <w:rPr>
                <w:rFonts w:asciiTheme="majorBidi" w:hAnsiTheme="majorBidi" w:cstheme="majorBidi"/>
                <w:sz w:val="20"/>
                <w:szCs w:val="20"/>
              </w:rPr>
            </w:pPr>
            <w:r w:rsidRPr="00867E8C">
              <w:rPr>
                <w:rFonts w:asciiTheme="majorBidi" w:hAnsiTheme="majorBidi" w:cstheme="majorBidi"/>
                <w:sz w:val="20"/>
                <w:szCs w:val="20"/>
              </w:rPr>
              <w:t xml:space="preserve">The study explored nursing students’ experiences of CBL in an undergraduate </w:t>
            </w:r>
            <w:proofErr w:type="spellStart"/>
            <w:r w:rsidRPr="00867E8C">
              <w:rPr>
                <w:rFonts w:asciiTheme="majorBidi" w:hAnsiTheme="majorBidi" w:cstheme="majorBidi"/>
                <w:sz w:val="20"/>
                <w:szCs w:val="20"/>
              </w:rPr>
              <w:t>programme</w:t>
            </w:r>
            <w:proofErr w:type="spellEnd"/>
            <w:r w:rsidRPr="00867E8C">
              <w:rPr>
                <w:rFonts w:asciiTheme="majorBidi" w:hAnsiTheme="majorBidi" w:cstheme="majorBidi"/>
                <w:sz w:val="20"/>
                <w:szCs w:val="20"/>
              </w:rPr>
              <w:t xml:space="preserve"> at a Namibian university.</w:t>
            </w:r>
          </w:p>
        </w:tc>
        <w:tc>
          <w:tcPr>
            <w:tcW w:w="1149" w:type="dxa"/>
          </w:tcPr>
          <w:p w14:paraId="1A087B8F" w14:textId="195A86D5" w:rsidR="00D451F4" w:rsidRPr="00867E8C" w:rsidRDefault="00C80AB7" w:rsidP="00C80AB7">
            <w:pPr>
              <w:jc w:val="center"/>
              <w:rPr>
                <w:rFonts w:asciiTheme="majorBidi" w:hAnsiTheme="majorBidi" w:cstheme="majorBidi"/>
                <w:sz w:val="20"/>
                <w:szCs w:val="20"/>
              </w:rPr>
            </w:pPr>
            <w:r w:rsidRPr="00867E8C">
              <w:rPr>
                <w:rFonts w:asciiTheme="majorBidi" w:hAnsiTheme="majorBidi" w:cstheme="majorBidi"/>
                <w:sz w:val="20"/>
                <w:szCs w:val="20"/>
              </w:rPr>
              <w:t>Qualitative descriptive design </w:t>
            </w:r>
          </w:p>
        </w:tc>
        <w:tc>
          <w:tcPr>
            <w:tcW w:w="1561" w:type="dxa"/>
          </w:tcPr>
          <w:p w14:paraId="5278D957" w14:textId="0FA371AA" w:rsidR="00D451F4" w:rsidRPr="00867E8C" w:rsidRDefault="00C80AB7"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66490ECE" w14:textId="77777777" w:rsidR="008B35AE" w:rsidRPr="00867E8C" w:rsidRDefault="008B35AE" w:rsidP="008B35AE">
            <w:pPr>
              <w:jc w:val="center"/>
              <w:rPr>
                <w:rFonts w:asciiTheme="majorBidi" w:hAnsiTheme="majorBidi" w:cstheme="majorBidi"/>
                <w:sz w:val="20"/>
                <w:szCs w:val="20"/>
              </w:rPr>
            </w:pPr>
            <w:r w:rsidRPr="00867E8C">
              <w:rPr>
                <w:rFonts w:asciiTheme="majorBidi" w:hAnsiTheme="majorBidi" w:cstheme="majorBidi"/>
                <w:sz w:val="20"/>
                <w:szCs w:val="20"/>
              </w:rPr>
              <w:t>Making infrastructure and providing structure (political and legal, security, cultural, communications, transportation, facilities, equipment and resources)</w:t>
            </w:r>
          </w:p>
          <w:p w14:paraId="1BC9E89A" w14:textId="0BC3C4DF" w:rsidR="008B35AE" w:rsidRPr="00867E8C" w:rsidRDefault="008B35AE" w:rsidP="008B35AE">
            <w:pPr>
              <w:jc w:val="center"/>
              <w:rPr>
                <w:rFonts w:asciiTheme="majorBidi" w:hAnsiTheme="majorBidi" w:cstheme="majorBidi"/>
                <w:sz w:val="20"/>
                <w:szCs w:val="20"/>
              </w:rPr>
            </w:pPr>
            <w:r w:rsidRPr="00867E8C">
              <w:rPr>
                <w:rFonts w:asciiTheme="majorBidi" w:hAnsiTheme="majorBidi" w:cstheme="majorBidi"/>
                <w:sz w:val="20"/>
                <w:szCs w:val="20"/>
              </w:rPr>
              <w:t>Social participation</w:t>
            </w:r>
          </w:p>
          <w:p w14:paraId="2BED27C6" w14:textId="77777777" w:rsidR="008B35AE" w:rsidRPr="00867E8C" w:rsidRDefault="008B35AE" w:rsidP="008B35AE">
            <w:pPr>
              <w:jc w:val="center"/>
              <w:rPr>
                <w:rFonts w:asciiTheme="majorBidi" w:hAnsiTheme="majorBidi" w:cstheme="majorBidi"/>
                <w:sz w:val="20"/>
                <w:szCs w:val="20"/>
              </w:rPr>
            </w:pPr>
            <w:r w:rsidRPr="00867E8C">
              <w:rPr>
                <w:rFonts w:asciiTheme="majorBidi" w:hAnsiTheme="majorBidi" w:cstheme="majorBidi"/>
                <w:sz w:val="20"/>
                <w:szCs w:val="20"/>
              </w:rPr>
              <w:t>Cooperation and collaboration</w:t>
            </w:r>
          </w:p>
          <w:p w14:paraId="441BA9E0" w14:textId="77777777" w:rsidR="008B35AE" w:rsidRPr="00867E8C" w:rsidRDefault="008B35AE" w:rsidP="008B35AE">
            <w:pPr>
              <w:jc w:val="center"/>
              <w:rPr>
                <w:rFonts w:asciiTheme="majorBidi" w:hAnsiTheme="majorBidi" w:cstheme="majorBidi"/>
                <w:sz w:val="20"/>
                <w:szCs w:val="20"/>
              </w:rPr>
            </w:pPr>
            <w:r w:rsidRPr="00867E8C">
              <w:rPr>
                <w:rFonts w:asciiTheme="majorBidi" w:hAnsiTheme="majorBidi" w:cstheme="majorBidi"/>
                <w:sz w:val="20"/>
                <w:szCs w:val="20"/>
              </w:rPr>
              <w:t>Community-based experiences</w:t>
            </w:r>
          </w:p>
          <w:p w14:paraId="7450D322" w14:textId="77777777" w:rsidR="008B35AE" w:rsidRPr="00867E8C" w:rsidRDefault="008B35AE" w:rsidP="008B35AE">
            <w:pPr>
              <w:jc w:val="center"/>
              <w:rPr>
                <w:rFonts w:asciiTheme="majorBidi" w:hAnsiTheme="majorBidi" w:cstheme="majorBidi"/>
                <w:sz w:val="20"/>
                <w:szCs w:val="20"/>
              </w:rPr>
            </w:pPr>
            <w:r w:rsidRPr="00867E8C">
              <w:rPr>
                <w:rFonts w:asciiTheme="majorBidi" w:hAnsiTheme="majorBidi" w:cstheme="majorBidi"/>
                <w:sz w:val="20"/>
                <w:szCs w:val="20"/>
              </w:rPr>
              <w:t>Providing care to individuals, families, and communities, from preventive care to acute care and rehabilitation</w:t>
            </w:r>
          </w:p>
          <w:p w14:paraId="0136C7E2" w14:textId="5BC0BA9B" w:rsidR="00D451F4" w:rsidRPr="00867E8C" w:rsidRDefault="008B35AE" w:rsidP="008B35AE">
            <w:pPr>
              <w:jc w:val="center"/>
              <w:rPr>
                <w:rFonts w:asciiTheme="majorBidi" w:hAnsiTheme="majorBidi" w:cstheme="majorBidi"/>
                <w:sz w:val="20"/>
                <w:szCs w:val="20"/>
              </w:rPr>
            </w:pPr>
            <w:r w:rsidRPr="00867E8C">
              <w:rPr>
                <w:rFonts w:asciiTheme="majorBidi" w:hAnsiTheme="majorBidi" w:cstheme="majorBidi"/>
                <w:sz w:val="20"/>
                <w:szCs w:val="20"/>
              </w:rPr>
              <w:t>direct access to population groups</w:t>
            </w:r>
          </w:p>
        </w:tc>
      </w:tr>
      <w:tr w:rsidR="009E0D70" w:rsidRPr="00867E8C" w14:paraId="7AF5BDEC" w14:textId="77777777" w:rsidTr="00F654D7">
        <w:trPr>
          <w:jc w:val="center"/>
        </w:trPr>
        <w:tc>
          <w:tcPr>
            <w:tcW w:w="418" w:type="dxa"/>
          </w:tcPr>
          <w:p w14:paraId="41B72180" w14:textId="3FAF44B7" w:rsidR="00D451F4" w:rsidRPr="00867E8C" w:rsidRDefault="002A0C4A" w:rsidP="009B486D">
            <w:pPr>
              <w:jc w:val="center"/>
              <w:rPr>
                <w:rFonts w:asciiTheme="majorBidi" w:hAnsiTheme="majorBidi" w:cstheme="majorBidi"/>
                <w:sz w:val="20"/>
                <w:szCs w:val="20"/>
              </w:rPr>
            </w:pPr>
            <w:r w:rsidRPr="00867E8C">
              <w:rPr>
                <w:rFonts w:asciiTheme="majorBidi" w:hAnsiTheme="majorBidi" w:cstheme="majorBidi"/>
                <w:sz w:val="20"/>
                <w:szCs w:val="20"/>
              </w:rPr>
              <w:t>5</w:t>
            </w:r>
            <w:r w:rsidR="002C47A9" w:rsidRPr="00867E8C">
              <w:rPr>
                <w:rFonts w:asciiTheme="majorBidi" w:hAnsiTheme="majorBidi" w:cstheme="majorBidi"/>
                <w:sz w:val="20"/>
                <w:szCs w:val="20"/>
              </w:rPr>
              <w:t>3</w:t>
            </w:r>
          </w:p>
        </w:tc>
        <w:tc>
          <w:tcPr>
            <w:tcW w:w="1266" w:type="dxa"/>
          </w:tcPr>
          <w:p w14:paraId="476F6EE0" w14:textId="77777777" w:rsidR="00D451F4" w:rsidRPr="00867E8C" w:rsidRDefault="004C4171" w:rsidP="00C15305">
            <w:pPr>
              <w:jc w:val="center"/>
              <w:rPr>
                <w:rFonts w:asciiTheme="majorBidi" w:hAnsiTheme="majorBidi" w:cstheme="majorBidi"/>
                <w:sz w:val="20"/>
                <w:szCs w:val="20"/>
              </w:rPr>
            </w:pPr>
            <w:r w:rsidRPr="00867E8C">
              <w:rPr>
                <w:rFonts w:asciiTheme="majorBidi" w:hAnsiTheme="majorBidi" w:cstheme="majorBidi"/>
                <w:sz w:val="20"/>
                <w:szCs w:val="20"/>
              </w:rPr>
              <w:t>Ng, 2022</w:t>
            </w:r>
          </w:p>
          <w:p w14:paraId="298D020B" w14:textId="76DA6E1B" w:rsidR="00867E8C" w:rsidRPr="00867E8C" w:rsidRDefault="00867E8C" w:rsidP="00C15305">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Pr="00867E8C">
              <w:rPr>
                <w:rFonts w:asciiTheme="majorBidi" w:hAnsiTheme="majorBidi" w:cstheme="majorBidi"/>
                <w:sz w:val="20"/>
                <w:szCs w:val="20"/>
              </w:rPr>
              <w:instrText xml:space="preserve"> ADDIN EN.CITE &lt;EndNote&gt;&lt;Cite&gt;&lt;Author&gt;Ng&lt;/Author&gt;&lt;Year&gt;2022&lt;/Year&gt;&lt;RecNum&gt;139&lt;/RecNum&gt;&lt;DisplayText&gt;(53)&lt;/DisplayText&gt;&lt;record&gt;&lt;rec-number&gt;139&lt;/rec-number&gt;&lt;foreign-keys&gt;&lt;key app="EN" db-id="rfdprxf0i2few7eef5u5t92r9feprevd9a5z" timestamp="1671808607"&gt;139&lt;/key&gt;&lt;/foreign-keys&gt;&lt;ref-type name="Journal Article"&gt;17&lt;/ref-type&gt;&lt;contributors&gt;&lt;authors&gt;&lt;author&gt;Ng, Joseph Angelou Ilagan&lt;/author&gt;&lt;/authors&gt;&lt;/contributors&gt;&lt;titles&gt;&lt;title&gt;A look back: assessment of the learning outcomes of the community-based research experiences of the senior high school students of a higher education institution in Batangas&lt;/title&gt;&lt;secondary-title&gt;International Journal of Learning, Teaching and Educational Research&lt;/secondary-title&gt;&lt;/titles&gt;&lt;periodical&gt;&lt;full-title&gt;International Journal of Learning, Teaching and Educational Research&lt;/full-title&gt;&lt;/periodical&gt;&lt;pages&gt;342-358&lt;/pages&gt;&lt;volume&gt;21&lt;/volume&gt;&lt;number&gt;3&lt;/number&gt;&lt;dates&gt;&lt;year&gt;2022&lt;/year&gt;&lt;/dates&gt;&lt;isbn&gt;1694-2116&lt;/isbn&gt;&lt;urls&gt;&lt;/urls&gt;&lt;/record&gt;&lt;/Cite&gt;&lt;/EndNote&gt;</w:instrText>
            </w:r>
            <w:r w:rsidRPr="00867E8C">
              <w:rPr>
                <w:rFonts w:asciiTheme="majorBidi" w:hAnsiTheme="majorBidi" w:cstheme="majorBidi"/>
                <w:sz w:val="20"/>
                <w:szCs w:val="20"/>
              </w:rPr>
              <w:fldChar w:fldCharType="separate"/>
            </w:r>
            <w:r w:rsidRPr="00867E8C">
              <w:rPr>
                <w:rFonts w:asciiTheme="majorBidi" w:hAnsiTheme="majorBidi" w:cstheme="majorBidi"/>
                <w:noProof/>
                <w:sz w:val="20"/>
                <w:szCs w:val="20"/>
              </w:rPr>
              <w:t>(53)</w:t>
            </w:r>
            <w:r w:rsidRPr="00867E8C">
              <w:rPr>
                <w:rFonts w:asciiTheme="majorBidi" w:hAnsiTheme="majorBidi" w:cstheme="majorBidi"/>
                <w:sz w:val="20"/>
                <w:szCs w:val="20"/>
              </w:rPr>
              <w:fldChar w:fldCharType="end"/>
            </w:r>
          </w:p>
        </w:tc>
        <w:tc>
          <w:tcPr>
            <w:tcW w:w="1683" w:type="dxa"/>
          </w:tcPr>
          <w:p w14:paraId="4D4DC5FE" w14:textId="092D3CCE" w:rsidR="00D451F4" w:rsidRPr="00867E8C" w:rsidRDefault="004C4171" w:rsidP="009B486D">
            <w:pPr>
              <w:jc w:val="center"/>
              <w:rPr>
                <w:rFonts w:asciiTheme="majorBidi" w:hAnsiTheme="majorBidi" w:cstheme="majorBidi"/>
                <w:sz w:val="20"/>
                <w:szCs w:val="20"/>
              </w:rPr>
            </w:pPr>
            <w:r w:rsidRPr="00867E8C">
              <w:rPr>
                <w:rFonts w:asciiTheme="majorBidi" w:hAnsiTheme="majorBidi" w:cstheme="majorBidi"/>
                <w:sz w:val="20"/>
                <w:szCs w:val="20"/>
              </w:rPr>
              <w:t xml:space="preserve">A </w:t>
            </w:r>
            <w:r w:rsidR="004621FA" w:rsidRPr="00867E8C">
              <w:rPr>
                <w:rFonts w:asciiTheme="majorBidi" w:hAnsiTheme="majorBidi" w:cstheme="majorBidi"/>
                <w:sz w:val="20"/>
                <w:szCs w:val="20"/>
              </w:rPr>
              <w:t>l</w:t>
            </w:r>
            <w:r w:rsidRPr="00867E8C">
              <w:rPr>
                <w:rFonts w:asciiTheme="majorBidi" w:hAnsiTheme="majorBidi" w:cstheme="majorBidi"/>
                <w:sz w:val="20"/>
                <w:szCs w:val="20"/>
              </w:rPr>
              <w:t xml:space="preserve">ook </w:t>
            </w:r>
            <w:r w:rsidR="004621FA" w:rsidRPr="00867E8C">
              <w:rPr>
                <w:rFonts w:asciiTheme="majorBidi" w:hAnsiTheme="majorBidi" w:cstheme="majorBidi"/>
                <w:sz w:val="20"/>
                <w:szCs w:val="20"/>
              </w:rPr>
              <w:t>b</w:t>
            </w:r>
            <w:r w:rsidRPr="00867E8C">
              <w:rPr>
                <w:rFonts w:asciiTheme="majorBidi" w:hAnsiTheme="majorBidi" w:cstheme="majorBidi"/>
                <w:sz w:val="20"/>
                <w:szCs w:val="20"/>
              </w:rPr>
              <w:t xml:space="preserve">ack: </w:t>
            </w:r>
            <w:r w:rsidR="004621FA" w:rsidRPr="00867E8C">
              <w:rPr>
                <w:rFonts w:asciiTheme="majorBidi" w:hAnsiTheme="majorBidi" w:cstheme="majorBidi"/>
                <w:sz w:val="20"/>
                <w:szCs w:val="20"/>
              </w:rPr>
              <w:t>a</w:t>
            </w:r>
            <w:r w:rsidRPr="00867E8C">
              <w:rPr>
                <w:rFonts w:asciiTheme="majorBidi" w:hAnsiTheme="majorBidi" w:cstheme="majorBidi"/>
                <w:sz w:val="20"/>
                <w:szCs w:val="20"/>
              </w:rPr>
              <w:t xml:space="preserve">ssessment of the </w:t>
            </w:r>
            <w:r w:rsidR="004621FA" w:rsidRPr="00867E8C">
              <w:rPr>
                <w:rFonts w:asciiTheme="majorBidi" w:hAnsiTheme="majorBidi" w:cstheme="majorBidi"/>
                <w:sz w:val="20"/>
                <w:szCs w:val="20"/>
              </w:rPr>
              <w:t>l</w:t>
            </w:r>
            <w:r w:rsidRPr="00867E8C">
              <w:rPr>
                <w:rFonts w:asciiTheme="majorBidi" w:hAnsiTheme="majorBidi" w:cstheme="majorBidi"/>
                <w:sz w:val="20"/>
                <w:szCs w:val="20"/>
              </w:rPr>
              <w:t xml:space="preserve">earning </w:t>
            </w:r>
            <w:r w:rsidR="004621FA" w:rsidRPr="00867E8C">
              <w:rPr>
                <w:rFonts w:asciiTheme="majorBidi" w:hAnsiTheme="majorBidi" w:cstheme="majorBidi"/>
                <w:sz w:val="20"/>
                <w:szCs w:val="20"/>
              </w:rPr>
              <w:t>o</w:t>
            </w:r>
            <w:r w:rsidRPr="00867E8C">
              <w:rPr>
                <w:rFonts w:asciiTheme="majorBidi" w:hAnsiTheme="majorBidi" w:cstheme="majorBidi"/>
                <w:sz w:val="20"/>
                <w:szCs w:val="20"/>
              </w:rPr>
              <w:t xml:space="preserve">utcomes of the </w:t>
            </w:r>
            <w:r w:rsidR="004621FA" w:rsidRPr="00867E8C">
              <w:rPr>
                <w:rFonts w:asciiTheme="majorBidi" w:hAnsiTheme="majorBidi" w:cstheme="majorBidi"/>
                <w:sz w:val="20"/>
                <w:szCs w:val="20"/>
              </w:rPr>
              <w:t>c</w:t>
            </w:r>
            <w:r w:rsidRPr="00867E8C">
              <w:rPr>
                <w:rFonts w:asciiTheme="majorBidi" w:hAnsiTheme="majorBidi" w:cstheme="majorBidi"/>
                <w:sz w:val="20"/>
                <w:szCs w:val="20"/>
              </w:rPr>
              <w:t>ommunity-</w:t>
            </w:r>
            <w:r w:rsidR="004621FA" w:rsidRPr="00867E8C">
              <w:rPr>
                <w:rFonts w:asciiTheme="majorBidi" w:hAnsiTheme="majorBidi" w:cstheme="majorBidi"/>
                <w:sz w:val="20"/>
                <w:szCs w:val="20"/>
              </w:rPr>
              <w:t>b</w:t>
            </w:r>
            <w:r w:rsidRPr="00867E8C">
              <w:rPr>
                <w:rFonts w:asciiTheme="majorBidi" w:hAnsiTheme="majorBidi" w:cstheme="majorBidi"/>
                <w:sz w:val="20"/>
                <w:szCs w:val="20"/>
              </w:rPr>
              <w:t xml:space="preserve">ased </w:t>
            </w:r>
            <w:r w:rsidR="004621FA" w:rsidRPr="00867E8C">
              <w:rPr>
                <w:rFonts w:asciiTheme="majorBidi" w:hAnsiTheme="majorBidi" w:cstheme="majorBidi"/>
                <w:sz w:val="20"/>
                <w:szCs w:val="20"/>
              </w:rPr>
              <w:t>r</w:t>
            </w:r>
            <w:r w:rsidRPr="00867E8C">
              <w:rPr>
                <w:rFonts w:asciiTheme="majorBidi" w:hAnsiTheme="majorBidi" w:cstheme="majorBidi"/>
                <w:sz w:val="20"/>
                <w:szCs w:val="20"/>
              </w:rPr>
              <w:t xml:space="preserve">esearch </w:t>
            </w:r>
            <w:r w:rsidR="004621FA" w:rsidRPr="00867E8C">
              <w:rPr>
                <w:rFonts w:asciiTheme="majorBidi" w:hAnsiTheme="majorBidi" w:cstheme="majorBidi"/>
                <w:sz w:val="20"/>
                <w:szCs w:val="20"/>
              </w:rPr>
              <w:t>e</w:t>
            </w:r>
            <w:r w:rsidRPr="00867E8C">
              <w:rPr>
                <w:rFonts w:asciiTheme="majorBidi" w:hAnsiTheme="majorBidi" w:cstheme="majorBidi"/>
                <w:sz w:val="20"/>
                <w:szCs w:val="20"/>
              </w:rPr>
              <w:t xml:space="preserve">xperiences of the </w:t>
            </w:r>
            <w:r w:rsidR="004621FA" w:rsidRPr="00867E8C">
              <w:rPr>
                <w:rFonts w:asciiTheme="majorBidi" w:hAnsiTheme="majorBidi" w:cstheme="majorBidi"/>
                <w:sz w:val="20"/>
                <w:szCs w:val="20"/>
              </w:rPr>
              <w:t>s</w:t>
            </w:r>
            <w:r w:rsidRPr="00867E8C">
              <w:rPr>
                <w:rFonts w:asciiTheme="majorBidi" w:hAnsiTheme="majorBidi" w:cstheme="majorBidi"/>
                <w:sz w:val="20"/>
                <w:szCs w:val="20"/>
              </w:rPr>
              <w:t xml:space="preserve">enior </w:t>
            </w:r>
            <w:r w:rsidR="004621FA" w:rsidRPr="00867E8C">
              <w:rPr>
                <w:rFonts w:asciiTheme="majorBidi" w:hAnsiTheme="majorBidi" w:cstheme="majorBidi"/>
                <w:sz w:val="20"/>
                <w:szCs w:val="20"/>
              </w:rPr>
              <w:t>h</w:t>
            </w:r>
            <w:r w:rsidRPr="00867E8C">
              <w:rPr>
                <w:rFonts w:asciiTheme="majorBidi" w:hAnsiTheme="majorBidi" w:cstheme="majorBidi"/>
                <w:sz w:val="20"/>
                <w:szCs w:val="20"/>
              </w:rPr>
              <w:t xml:space="preserve">igh </w:t>
            </w:r>
            <w:r w:rsidR="004621FA" w:rsidRPr="00867E8C">
              <w:rPr>
                <w:rFonts w:asciiTheme="majorBidi" w:hAnsiTheme="majorBidi" w:cstheme="majorBidi"/>
                <w:sz w:val="20"/>
                <w:szCs w:val="20"/>
              </w:rPr>
              <w:t>s</w:t>
            </w:r>
            <w:r w:rsidRPr="00867E8C">
              <w:rPr>
                <w:rFonts w:asciiTheme="majorBidi" w:hAnsiTheme="majorBidi" w:cstheme="majorBidi"/>
                <w:sz w:val="20"/>
                <w:szCs w:val="20"/>
              </w:rPr>
              <w:t xml:space="preserve">chool </w:t>
            </w:r>
            <w:r w:rsidR="004621FA" w:rsidRPr="00867E8C">
              <w:rPr>
                <w:rFonts w:asciiTheme="majorBidi" w:hAnsiTheme="majorBidi" w:cstheme="majorBidi"/>
                <w:sz w:val="20"/>
                <w:szCs w:val="20"/>
              </w:rPr>
              <w:t>s</w:t>
            </w:r>
            <w:r w:rsidRPr="00867E8C">
              <w:rPr>
                <w:rFonts w:asciiTheme="majorBidi" w:hAnsiTheme="majorBidi" w:cstheme="majorBidi"/>
                <w:sz w:val="20"/>
                <w:szCs w:val="20"/>
              </w:rPr>
              <w:t xml:space="preserve">tudents of a </w:t>
            </w:r>
            <w:r w:rsidR="004621FA" w:rsidRPr="00867E8C">
              <w:rPr>
                <w:rFonts w:asciiTheme="majorBidi" w:hAnsiTheme="majorBidi" w:cstheme="majorBidi"/>
                <w:sz w:val="20"/>
                <w:szCs w:val="20"/>
              </w:rPr>
              <w:t>h</w:t>
            </w:r>
            <w:r w:rsidRPr="00867E8C">
              <w:rPr>
                <w:rFonts w:asciiTheme="majorBidi" w:hAnsiTheme="majorBidi" w:cstheme="majorBidi"/>
                <w:sz w:val="20"/>
                <w:szCs w:val="20"/>
              </w:rPr>
              <w:t xml:space="preserve">igher </w:t>
            </w:r>
            <w:r w:rsidR="004621FA" w:rsidRPr="00867E8C">
              <w:rPr>
                <w:rFonts w:asciiTheme="majorBidi" w:hAnsiTheme="majorBidi" w:cstheme="majorBidi"/>
                <w:sz w:val="20"/>
                <w:szCs w:val="20"/>
              </w:rPr>
              <w:t>e</w:t>
            </w:r>
            <w:r w:rsidRPr="00867E8C">
              <w:rPr>
                <w:rFonts w:asciiTheme="majorBidi" w:hAnsiTheme="majorBidi" w:cstheme="majorBidi"/>
                <w:sz w:val="20"/>
                <w:szCs w:val="20"/>
              </w:rPr>
              <w:t xml:space="preserve">ducation </w:t>
            </w:r>
            <w:r w:rsidR="004621FA" w:rsidRPr="00867E8C">
              <w:rPr>
                <w:rFonts w:asciiTheme="majorBidi" w:hAnsiTheme="majorBidi" w:cstheme="majorBidi"/>
                <w:sz w:val="20"/>
                <w:szCs w:val="20"/>
              </w:rPr>
              <w:t>i</w:t>
            </w:r>
            <w:r w:rsidRPr="00867E8C">
              <w:rPr>
                <w:rFonts w:asciiTheme="majorBidi" w:hAnsiTheme="majorBidi" w:cstheme="majorBidi"/>
                <w:sz w:val="20"/>
                <w:szCs w:val="20"/>
              </w:rPr>
              <w:t>nstitution in Batangas</w:t>
            </w:r>
          </w:p>
        </w:tc>
        <w:tc>
          <w:tcPr>
            <w:tcW w:w="2748" w:type="dxa"/>
          </w:tcPr>
          <w:p w14:paraId="3BB18561" w14:textId="56C7D27D" w:rsidR="00D451F4" w:rsidRPr="00867E8C" w:rsidRDefault="004C4171" w:rsidP="009B486D">
            <w:pPr>
              <w:jc w:val="center"/>
              <w:rPr>
                <w:rFonts w:asciiTheme="majorBidi" w:hAnsiTheme="majorBidi" w:cstheme="majorBidi"/>
                <w:sz w:val="20"/>
                <w:szCs w:val="20"/>
              </w:rPr>
            </w:pPr>
            <w:r w:rsidRPr="00867E8C">
              <w:rPr>
                <w:rFonts w:asciiTheme="majorBidi" w:hAnsiTheme="majorBidi" w:cstheme="majorBidi"/>
                <w:sz w:val="20"/>
                <w:szCs w:val="20"/>
              </w:rPr>
              <w:t>This study aimed to assess the learning outcomes of the community-based research (CBR) experiences among senior high school students of this HEI in their Practical Research II subject.</w:t>
            </w:r>
          </w:p>
        </w:tc>
        <w:tc>
          <w:tcPr>
            <w:tcW w:w="1149" w:type="dxa"/>
          </w:tcPr>
          <w:p w14:paraId="2456A77E" w14:textId="23B13636" w:rsidR="00D451F4" w:rsidRPr="00867E8C" w:rsidRDefault="004621FA" w:rsidP="009B486D">
            <w:pPr>
              <w:jc w:val="center"/>
              <w:rPr>
                <w:rFonts w:asciiTheme="majorBidi" w:hAnsiTheme="majorBidi" w:cstheme="majorBidi"/>
                <w:sz w:val="20"/>
                <w:szCs w:val="20"/>
              </w:rPr>
            </w:pPr>
            <w:r w:rsidRPr="00867E8C">
              <w:rPr>
                <w:rFonts w:asciiTheme="majorBidi" w:hAnsiTheme="majorBidi" w:cstheme="majorBidi"/>
                <w:sz w:val="20"/>
                <w:szCs w:val="20"/>
              </w:rPr>
              <w:t>Descriptive method</w:t>
            </w:r>
          </w:p>
        </w:tc>
        <w:tc>
          <w:tcPr>
            <w:tcW w:w="1561" w:type="dxa"/>
          </w:tcPr>
          <w:p w14:paraId="2B644AAA" w14:textId="195CF5B4" w:rsidR="00D451F4" w:rsidRPr="00867E8C" w:rsidRDefault="00C729EC"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419136F2" w14:textId="0797C430" w:rsidR="00D451F4" w:rsidRPr="00867E8C" w:rsidRDefault="00CC4F48" w:rsidP="00CC4F48">
            <w:pPr>
              <w:jc w:val="center"/>
              <w:rPr>
                <w:rFonts w:asciiTheme="majorBidi" w:hAnsiTheme="majorBidi" w:cstheme="majorBidi"/>
                <w:sz w:val="20"/>
                <w:szCs w:val="20"/>
              </w:rPr>
            </w:pPr>
            <w:r w:rsidRPr="00867E8C">
              <w:rPr>
                <w:rFonts w:asciiTheme="majorBidi" w:hAnsiTheme="majorBidi" w:cstheme="majorBidi"/>
                <w:sz w:val="20"/>
                <w:szCs w:val="20"/>
              </w:rPr>
              <w:t>Social participation</w:t>
            </w:r>
          </w:p>
        </w:tc>
      </w:tr>
      <w:tr w:rsidR="00CC4F48" w:rsidRPr="00867E8C" w14:paraId="356AC651" w14:textId="77777777" w:rsidTr="00F654D7">
        <w:trPr>
          <w:jc w:val="center"/>
        </w:trPr>
        <w:tc>
          <w:tcPr>
            <w:tcW w:w="418" w:type="dxa"/>
          </w:tcPr>
          <w:p w14:paraId="1632CD12" w14:textId="0EE9A3A8" w:rsidR="00CC4F48" w:rsidRPr="00867E8C" w:rsidRDefault="00CC4F48" w:rsidP="009B486D">
            <w:pPr>
              <w:jc w:val="center"/>
              <w:rPr>
                <w:rFonts w:asciiTheme="majorBidi" w:hAnsiTheme="majorBidi" w:cstheme="majorBidi"/>
                <w:sz w:val="20"/>
                <w:szCs w:val="20"/>
              </w:rPr>
            </w:pPr>
            <w:r w:rsidRPr="00867E8C">
              <w:rPr>
                <w:rFonts w:asciiTheme="majorBidi" w:hAnsiTheme="majorBidi" w:cstheme="majorBidi"/>
                <w:sz w:val="20"/>
                <w:szCs w:val="20"/>
              </w:rPr>
              <w:t>54</w:t>
            </w:r>
          </w:p>
        </w:tc>
        <w:tc>
          <w:tcPr>
            <w:tcW w:w="1266" w:type="dxa"/>
          </w:tcPr>
          <w:p w14:paraId="4BC92644" w14:textId="77777777" w:rsidR="00CC4F48" w:rsidRPr="00867E8C" w:rsidRDefault="005D7A17" w:rsidP="005D7A17">
            <w:pPr>
              <w:jc w:val="center"/>
              <w:rPr>
                <w:rFonts w:asciiTheme="majorBidi" w:hAnsiTheme="majorBidi" w:cstheme="majorBidi"/>
                <w:sz w:val="20"/>
                <w:szCs w:val="20"/>
              </w:rPr>
            </w:pPr>
            <w:proofErr w:type="spellStart"/>
            <w:r w:rsidRPr="00867E8C">
              <w:rPr>
                <w:rFonts w:asciiTheme="majorBidi" w:hAnsiTheme="majorBidi" w:cstheme="majorBidi"/>
                <w:sz w:val="20"/>
                <w:szCs w:val="20"/>
              </w:rPr>
              <w:t>Atashzadeh-Shoorideh</w:t>
            </w:r>
            <w:proofErr w:type="spellEnd"/>
            <w:r w:rsidRPr="00867E8C">
              <w:rPr>
                <w:rFonts w:asciiTheme="majorBidi" w:hAnsiTheme="majorBidi" w:cstheme="majorBidi"/>
                <w:sz w:val="20"/>
                <w:szCs w:val="20"/>
              </w:rPr>
              <w:t>, 2023</w:t>
            </w:r>
          </w:p>
          <w:p w14:paraId="35F1F98A" w14:textId="1E8B34F2" w:rsidR="00F57873" w:rsidRPr="00867E8C" w:rsidRDefault="00F57873" w:rsidP="005D7A17">
            <w:pPr>
              <w:jc w:val="center"/>
              <w:rPr>
                <w:rFonts w:asciiTheme="majorBidi" w:hAnsiTheme="majorBidi" w:cstheme="majorBidi"/>
                <w:sz w:val="20"/>
                <w:szCs w:val="20"/>
              </w:rPr>
            </w:pPr>
            <w:r w:rsidRPr="00867E8C">
              <w:rPr>
                <w:rFonts w:asciiTheme="majorBidi" w:hAnsiTheme="majorBidi" w:cstheme="majorBidi"/>
                <w:sz w:val="20"/>
                <w:szCs w:val="20"/>
              </w:rPr>
              <w:fldChar w:fldCharType="begin"/>
            </w:r>
            <w:r w:rsidR="00867E8C" w:rsidRPr="00867E8C">
              <w:rPr>
                <w:rFonts w:asciiTheme="majorBidi" w:hAnsiTheme="majorBidi" w:cstheme="majorBidi"/>
                <w:sz w:val="20"/>
                <w:szCs w:val="20"/>
              </w:rPr>
              <w:instrText xml:space="preserve"> ADDIN EN.CITE &lt;EndNote&gt;&lt;Cite&gt;&lt;Author&gt;Atashzadeh-Shoorideh&lt;/Author&gt;&lt;Year&gt;2023&lt;/Year&gt;&lt;RecNum&gt;255&lt;/RecNum&gt;&lt;DisplayText&gt;(54)&lt;/DisplayText&gt;&lt;record&gt;&lt;rec-number&gt;255&lt;/rec-number&gt;&lt;foreign-keys&gt;&lt;key app="EN" db-id="rfdprxf0i2few7eef5u5t92r9feprevd9a5z" timestamp="1689677701"&gt;255&lt;/key&gt;&lt;/foreign-keys&gt;&lt;ref-type name="Journal Article"&gt;17&lt;/ref-type&gt;&lt;contributors&gt;&lt;authors&gt;&lt;author&gt;Atashzadeh-Shoorideh, Foroozan&lt;/author&gt;&lt;author&gt;Zeydani, Arezoo&lt;/author&gt;&lt;author&gt;Hosseini, Meimanat&lt;/author&gt;&lt;author&gt;Zohari-Anboohi, Sima&lt;/author&gt;&lt;/authors&gt;&lt;/contributors&gt;&lt;titles&gt;&lt;title&gt;Explaining of existing challenges of community-based undergraduate nursing education in Iran: a qualitative study&lt;/title&gt;&lt;secondary-title&gt;BMC Medical Education&lt;/secondary-title&gt;&lt;/titles&gt;&lt;periodical&gt;&lt;full-title&gt;BMC medical education&lt;/full-title&gt;&lt;/periodical&gt;&lt;pages&gt;1-12&lt;/pages&gt;&lt;volume&gt;23&lt;/volume&gt;&lt;number&gt;1&lt;/number&gt;&lt;dates&gt;&lt;year&gt;2023&lt;/year&gt;&lt;/dates&gt;&lt;isbn&gt;1472-6920&lt;/isbn&gt;&lt;urls&gt;&lt;/urls&gt;&lt;/record&gt;&lt;/Cite&gt;&lt;/EndNote&gt;</w:instrText>
            </w:r>
            <w:r w:rsidRPr="00867E8C">
              <w:rPr>
                <w:rFonts w:asciiTheme="majorBidi" w:hAnsiTheme="majorBidi" w:cstheme="majorBidi"/>
                <w:sz w:val="20"/>
                <w:szCs w:val="20"/>
              </w:rPr>
              <w:fldChar w:fldCharType="separate"/>
            </w:r>
            <w:r w:rsidR="00867E8C" w:rsidRPr="00867E8C">
              <w:rPr>
                <w:rFonts w:asciiTheme="majorBidi" w:hAnsiTheme="majorBidi" w:cstheme="majorBidi"/>
                <w:noProof/>
                <w:sz w:val="20"/>
                <w:szCs w:val="20"/>
              </w:rPr>
              <w:t>(54)</w:t>
            </w:r>
            <w:r w:rsidRPr="00867E8C">
              <w:rPr>
                <w:rFonts w:asciiTheme="majorBidi" w:hAnsiTheme="majorBidi" w:cstheme="majorBidi"/>
                <w:sz w:val="20"/>
                <w:szCs w:val="20"/>
              </w:rPr>
              <w:fldChar w:fldCharType="end"/>
            </w:r>
          </w:p>
        </w:tc>
        <w:tc>
          <w:tcPr>
            <w:tcW w:w="1683" w:type="dxa"/>
          </w:tcPr>
          <w:p w14:paraId="1EFF0059" w14:textId="433BB55C" w:rsidR="00CC4F48" w:rsidRPr="00867E8C" w:rsidRDefault="005D7A17" w:rsidP="009B486D">
            <w:pPr>
              <w:jc w:val="center"/>
              <w:rPr>
                <w:rFonts w:asciiTheme="majorBidi" w:hAnsiTheme="majorBidi" w:cstheme="majorBidi"/>
                <w:sz w:val="20"/>
                <w:szCs w:val="20"/>
              </w:rPr>
            </w:pPr>
            <w:r w:rsidRPr="00867E8C">
              <w:rPr>
                <w:rFonts w:asciiTheme="majorBidi" w:hAnsiTheme="majorBidi" w:cstheme="majorBidi"/>
                <w:sz w:val="20"/>
                <w:szCs w:val="20"/>
              </w:rPr>
              <w:t xml:space="preserve">Explaining of existing challenges of community-based </w:t>
            </w:r>
            <w:r w:rsidRPr="00867E8C">
              <w:rPr>
                <w:rFonts w:asciiTheme="majorBidi" w:hAnsiTheme="majorBidi" w:cstheme="majorBidi"/>
                <w:sz w:val="20"/>
                <w:szCs w:val="20"/>
              </w:rPr>
              <w:lastRenderedPageBreak/>
              <w:t>undergraduate nursing education in Iran: a qualitative study</w:t>
            </w:r>
          </w:p>
        </w:tc>
        <w:tc>
          <w:tcPr>
            <w:tcW w:w="2748" w:type="dxa"/>
          </w:tcPr>
          <w:p w14:paraId="37BD084F" w14:textId="712AF247" w:rsidR="00CC4F48" w:rsidRPr="00867E8C" w:rsidRDefault="005D7A17" w:rsidP="009B486D">
            <w:pPr>
              <w:jc w:val="center"/>
              <w:rPr>
                <w:rFonts w:asciiTheme="majorBidi" w:hAnsiTheme="majorBidi" w:cstheme="majorBidi"/>
                <w:sz w:val="20"/>
                <w:szCs w:val="20"/>
              </w:rPr>
            </w:pPr>
            <w:r w:rsidRPr="00867E8C">
              <w:rPr>
                <w:rFonts w:asciiTheme="majorBidi" w:hAnsiTheme="majorBidi" w:cstheme="majorBidi"/>
                <w:sz w:val="20"/>
                <w:szCs w:val="20"/>
              </w:rPr>
              <w:lastRenderedPageBreak/>
              <w:t xml:space="preserve">The study was conducted to explain the existing challenges of community-based </w:t>
            </w:r>
            <w:r w:rsidRPr="00867E8C">
              <w:rPr>
                <w:rFonts w:asciiTheme="majorBidi" w:hAnsiTheme="majorBidi" w:cstheme="majorBidi"/>
                <w:sz w:val="20"/>
                <w:szCs w:val="20"/>
              </w:rPr>
              <w:lastRenderedPageBreak/>
              <w:t>undergraduate nursing education in Iran.</w:t>
            </w:r>
          </w:p>
        </w:tc>
        <w:tc>
          <w:tcPr>
            <w:tcW w:w="1149" w:type="dxa"/>
          </w:tcPr>
          <w:p w14:paraId="69F49E75" w14:textId="1DB3A296" w:rsidR="00CC4F48" w:rsidRPr="00867E8C" w:rsidRDefault="005D7A17" w:rsidP="005D7A17">
            <w:pPr>
              <w:jc w:val="center"/>
              <w:rPr>
                <w:rFonts w:asciiTheme="majorBidi" w:hAnsiTheme="majorBidi" w:cstheme="majorBidi"/>
                <w:sz w:val="20"/>
                <w:szCs w:val="20"/>
              </w:rPr>
            </w:pPr>
            <w:r w:rsidRPr="00867E8C">
              <w:rPr>
                <w:rFonts w:asciiTheme="majorBidi" w:hAnsiTheme="majorBidi" w:cstheme="majorBidi"/>
                <w:sz w:val="20"/>
                <w:szCs w:val="20"/>
              </w:rPr>
              <w:lastRenderedPageBreak/>
              <w:t>Qualitative study</w:t>
            </w:r>
          </w:p>
        </w:tc>
        <w:tc>
          <w:tcPr>
            <w:tcW w:w="1561" w:type="dxa"/>
          </w:tcPr>
          <w:p w14:paraId="686FCD96" w14:textId="58F2161A" w:rsidR="00CC4F48" w:rsidRPr="00867E8C" w:rsidRDefault="005D7A17" w:rsidP="009B486D">
            <w:pPr>
              <w:jc w:val="center"/>
              <w:rPr>
                <w:rFonts w:asciiTheme="majorBidi" w:hAnsiTheme="majorBidi" w:cstheme="majorBidi"/>
                <w:sz w:val="20"/>
                <w:szCs w:val="20"/>
              </w:rPr>
            </w:pPr>
            <w:r w:rsidRPr="00867E8C">
              <w:rPr>
                <w:rFonts w:asciiTheme="majorBidi" w:hAnsiTheme="majorBidi" w:cstheme="majorBidi"/>
                <w:sz w:val="20"/>
                <w:szCs w:val="20"/>
              </w:rPr>
              <w:t>Community</w:t>
            </w:r>
          </w:p>
        </w:tc>
        <w:tc>
          <w:tcPr>
            <w:tcW w:w="4125" w:type="dxa"/>
          </w:tcPr>
          <w:p w14:paraId="7A98C874" w14:textId="77777777" w:rsidR="00B36915" w:rsidRPr="00867E8C" w:rsidRDefault="00B36915" w:rsidP="00B36915">
            <w:pPr>
              <w:jc w:val="center"/>
              <w:rPr>
                <w:rFonts w:asciiTheme="majorBidi" w:hAnsiTheme="majorBidi" w:cstheme="majorBidi"/>
                <w:sz w:val="20"/>
                <w:szCs w:val="20"/>
              </w:rPr>
            </w:pPr>
            <w:r w:rsidRPr="00867E8C">
              <w:rPr>
                <w:rFonts w:asciiTheme="majorBidi" w:hAnsiTheme="majorBidi" w:cstheme="majorBidi"/>
                <w:sz w:val="20"/>
                <w:szCs w:val="20"/>
              </w:rPr>
              <w:t>The importance of the position and role of the community-based nurse</w:t>
            </w:r>
          </w:p>
          <w:p w14:paraId="524F1462" w14:textId="77777777" w:rsidR="00B36915" w:rsidRPr="00867E8C" w:rsidRDefault="00B36915" w:rsidP="00B36915">
            <w:pPr>
              <w:jc w:val="center"/>
              <w:rPr>
                <w:rFonts w:asciiTheme="majorBidi" w:hAnsiTheme="majorBidi" w:cstheme="majorBidi"/>
                <w:sz w:val="20"/>
                <w:szCs w:val="20"/>
              </w:rPr>
            </w:pPr>
            <w:r w:rsidRPr="00867E8C">
              <w:rPr>
                <w:rFonts w:asciiTheme="majorBidi" w:hAnsiTheme="majorBidi" w:cstheme="majorBidi"/>
                <w:sz w:val="20"/>
                <w:szCs w:val="20"/>
              </w:rPr>
              <w:t>The importance of infrastructure and structures</w:t>
            </w:r>
          </w:p>
          <w:p w14:paraId="3ECDD263" w14:textId="77777777" w:rsidR="00B36915" w:rsidRPr="00867E8C" w:rsidRDefault="00B36915" w:rsidP="00B36915">
            <w:pPr>
              <w:jc w:val="center"/>
              <w:rPr>
                <w:rFonts w:asciiTheme="majorBidi" w:hAnsiTheme="majorBidi" w:cstheme="majorBidi"/>
                <w:sz w:val="20"/>
                <w:szCs w:val="20"/>
              </w:rPr>
            </w:pPr>
            <w:r w:rsidRPr="00867E8C">
              <w:rPr>
                <w:rFonts w:asciiTheme="majorBidi" w:hAnsiTheme="majorBidi" w:cstheme="majorBidi"/>
                <w:sz w:val="20"/>
                <w:szCs w:val="20"/>
              </w:rPr>
              <w:t>Cooperation and teamwork</w:t>
            </w:r>
          </w:p>
          <w:p w14:paraId="790CF12F" w14:textId="77777777" w:rsidR="00B36915" w:rsidRPr="00867E8C" w:rsidRDefault="00B36915" w:rsidP="00B36915">
            <w:pPr>
              <w:jc w:val="center"/>
              <w:rPr>
                <w:rFonts w:asciiTheme="majorBidi" w:hAnsiTheme="majorBidi" w:cstheme="majorBidi"/>
                <w:sz w:val="20"/>
                <w:szCs w:val="20"/>
              </w:rPr>
            </w:pPr>
            <w:r w:rsidRPr="00867E8C">
              <w:rPr>
                <w:rFonts w:asciiTheme="majorBidi" w:hAnsiTheme="majorBidi" w:cstheme="majorBidi"/>
                <w:sz w:val="20"/>
                <w:szCs w:val="20"/>
              </w:rPr>
              <w:lastRenderedPageBreak/>
              <w:t>Gaining people's trust and raising their awareness</w:t>
            </w:r>
          </w:p>
          <w:p w14:paraId="242EE097" w14:textId="008D9462" w:rsidR="00CC4F48" w:rsidRPr="00867E8C" w:rsidRDefault="00B36915" w:rsidP="00B36915">
            <w:pPr>
              <w:jc w:val="center"/>
              <w:rPr>
                <w:rFonts w:asciiTheme="majorBidi" w:hAnsiTheme="majorBidi" w:cstheme="majorBidi"/>
                <w:sz w:val="20"/>
                <w:szCs w:val="20"/>
              </w:rPr>
            </w:pPr>
            <w:r w:rsidRPr="00867E8C">
              <w:rPr>
                <w:rFonts w:asciiTheme="majorBidi" w:hAnsiTheme="majorBidi" w:cstheme="majorBidi"/>
                <w:sz w:val="20"/>
                <w:szCs w:val="20"/>
              </w:rPr>
              <w:t>The importance of the health paradigm</w:t>
            </w:r>
          </w:p>
        </w:tc>
      </w:tr>
    </w:tbl>
    <w:p w14:paraId="139EC1FB" w14:textId="77777777" w:rsidR="00D442B4" w:rsidRDefault="00D442B4"/>
    <w:p w14:paraId="71B860F4" w14:textId="77777777" w:rsidR="00C34037" w:rsidRDefault="00C34037" w:rsidP="00C34037">
      <w:pPr>
        <w:jc w:val="both"/>
      </w:pPr>
    </w:p>
    <w:p w14:paraId="0244F2D5" w14:textId="77777777" w:rsidR="00831032" w:rsidRDefault="00831032" w:rsidP="00C34037">
      <w:pPr>
        <w:jc w:val="both"/>
        <w:sectPr w:rsidR="00831032" w:rsidSect="009B486D">
          <w:footerReference w:type="default" r:id="rId6"/>
          <w:pgSz w:w="15840" w:h="12240" w:orient="landscape"/>
          <w:pgMar w:top="1440" w:right="1440" w:bottom="1440" w:left="1440" w:header="720" w:footer="720" w:gutter="0"/>
          <w:cols w:space="720"/>
          <w:docGrid w:linePitch="360"/>
        </w:sectPr>
      </w:pPr>
    </w:p>
    <w:p w14:paraId="0F0E0277" w14:textId="5AF19DF0" w:rsidR="00D442B4" w:rsidRDefault="00D442B4" w:rsidP="00C34037">
      <w:pPr>
        <w:jc w:val="both"/>
      </w:pPr>
    </w:p>
    <w:p w14:paraId="5E584638" w14:textId="77777777" w:rsidR="00867E8C" w:rsidRPr="00867E8C" w:rsidRDefault="00D442B4"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fldChar w:fldCharType="begin"/>
      </w:r>
      <w:r w:rsidRPr="00867E8C">
        <w:rPr>
          <w:rFonts w:asciiTheme="majorBidi" w:hAnsiTheme="majorBidi" w:cstheme="majorBidi"/>
        </w:rPr>
        <w:instrText xml:space="preserve"> ADDIN EN.REFLIST </w:instrText>
      </w:r>
      <w:r w:rsidRPr="00867E8C">
        <w:rPr>
          <w:rFonts w:asciiTheme="majorBidi" w:hAnsiTheme="majorBidi" w:cstheme="majorBidi"/>
        </w:rPr>
        <w:fldChar w:fldCharType="separate"/>
      </w:r>
      <w:r w:rsidR="00867E8C" w:rsidRPr="00867E8C">
        <w:rPr>
          <w:rFonts w:asciiTheme="majorBidi" w:hAnsiTheme="majorBidi" w:cstheme="majorBidi"/>
        </w:rPr>
        <w:t>1.</w:t>
      </w:r>
      <w:r w:rsidR="00867E8C" w:rsidRPr="00867E8C">
        <w:rPr>
          <w:rFonts w:asciiTheme="majorBidi" w:hAnsiTheme="majorBidi" w:cstheme="majorBidi"/>
        </w:rPr>
        <w:tab/>
        <w:t>Whelan E-M. The health corner: a community-based nursing model to maximize access to primary care. Journal of Public Health Reports. 1995;110(2):184.</w:t>
      </w:r>
    </w:p>
    <w:p w14:paraId="3BDC2891"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2.</w:t>
      </w:r>
      <w:r w:rsidRPr="00867E8C">
        <w:rPr>
          <w:rFonts w:asciiTheme="majorBidi" w:hAnsiTheme="majorBidi" w:cstheme="majorBidi"/>
        </w:rPr>
        <w:tab/>
        <w:t>Baldwin JH, O'Neill Conger C, Abegglen JC, Hill EM. Population‐focused and community‐based nursing—moving toward clarification of concepts. Public Health Nursing. 1998;15(1):12-8.</w:t>
      </w:r>
    </w:p>
    <w:p w14:paraId="7B4AD744"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3.</w:t>
      </w:r>
      <w:r w:rsidRPr="00867E8C">
        <w:rPr>
          <w:rFonts w:asciiTheme="majorBidi" w:hAnsiTheme="majorBidi" w:cstheme="majorBidi"/>
        </w:rPr>
        <w:tab/>
        <w:t>Flynn BC. Communicating with the public: community‐based nursing research and practice. Public Health Nursing. 1998;15(3):165-70.</w:t>
      </w:r>
    </w:p>
    <w:p w14:paraId="0BBF146D"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4.</w:t>
      </w:r>
      <w:r w:rsidRPr="00867E8C">
        <w:rPr>
          <w:rFonts w:asciiTheme="majorBidi" w:hAnsiTheme="majorBidi" w:cstheme="majorBidi"/>
        </w:rPr>
        <w:tab/>
        <w:t>Beauchesne MA, Meservey PM. An interdisciplinary community-based educational model. Journal of Professional Nursing. 1999;15(1):38-43.</w:t>
      </w:r>
    </w:p>
    <w:p w14:paraId="7C912E7E"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5.</w:t>
      </w:r>
      <w:r w:rsidRPr="00867E8C">
        <w:rPr>
          <w:rFonts w:asciiTheme="majorBidi" w:hAnsiTheme="majorBidi" w:cstheme="majorBidi"/>
        </w:rPr>
        <w:tab/>
        <w:t>Siegrist BEC. Concerns of baccalaureate nurse educators in Kentucky regarding community-based nursing education: University of Louisville; 1999.</w:t>
      </w:r>
    </w:p>
    <w:p w14:paraId="688E015B"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6.</w:t>
      </w:r>
      <w:r w:rsidRPr="00867E8C">
        <w:rPr>
          <w:rFonts w:asciiTheme="majorBidi" w:hAnsiTheme="majorBidi" w:cstheme="majorBidi"/>
        </w:rPr>
        <w:tab/>
        <w:t>Whitehead D. The role of community-based nurses in health promotion. British Journal of Community Nursing. 2000;5(12):604-9.</w:t>
      </w:r>
    </w:p>
    <w:p w14:paraId="55324B36"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7.</w:t>
      </w:r>
      <w:r w:rsidRPr="00867E8C">
        <w:rPr>
          <w:rFonts w:asciiTheme="majorBidi" w:hAnsiTheme="majorBidi" w:cstheme="majorBidi"/>
        </w:rPr>
        <w:tab/>
        <w:t>Fichardt A, Viljoen M, Botma Y, Du Rand P. Adapting to and implementing a problem-and community-based approach to nursing education. Curationis. 2000:86-92.</w:t>
      </w:r>
    </w:p>
    <w:p w14:paraId="09501F30"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8.</w:t>
      </w:r>
      <w:r w:rsidRPr="00867E8C">
        <w:rPr>
          <w:rFonts w:asciiTheme="majorBidi" w:hAnsiTheme="majorBidi" w:cstheme="majorBidi"/>
        </w:rPr>
        <w:tab/>
        <w:t>Villani CJ, Atkins D. Community-based education. School Community Journal. 2000;10(1):39-44.</w:t>
      </w:r>
    </w:p>
    <w:p w14:paraId="06BE7396"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9.</w:t>
      </w:r>
      <w:r w:rsidRPr="00867E8C">
        <w:rPr>
          <w:rFonts w:asciiTheme="majorBidi" w:hAnsiTheme="majorBidi" w:cstheme="majorBidi"/>
        </w:rPr>
        <w:tab/>
        <w:t>Oros M, Johantgen M, Antol S, Heller BR, Ravella P. Community-based nursing centers: challenges and opportunities in implementation and sustainability. Policy, Politics, Nursing Practice. 2001;2(4):277-87.</w:t>
      </w:r>
    </w:p>
    <w:p w14:paraId="62FFA0CC"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10.</w:t>
      </w:r>
      <w:r w:rsidRPr="00867E8C">
        <w:rPr>
          <w:rFonts w:asciiTheme="majorBidi" w:hAnsiTheme="majorBidi" w:cstheme="majorBidi"/>
        </w:rPr>
        <w:tab/>
        <w:t>Edwards JB, Alley NM. Transition to community-based nursing curriculum: processes and outcomes. Journal of Professional Nursing. 2002;18(2):78-84.</w:t>
      </w:r>
    </w:p>
    <w:p w14:paraId="7A495A36"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11.</w:t>
      </w:r>
      <w:r w:rsidRPr="00867E8C">
        <w:rPr>
          <w:rFonts w:asciiTheme="majorBidi" w:hAnsiTheme="majorBidi" w:cstheme="majorBidi"/>
        </w:rPr>
        <w:tab/>
        <w:t>De Villiers J, Joubert A, Bester C. Evaluation of clinical teaching and professional development in a problem and community-based nursing module. Curationis. 2004;27(1):82-93.</w:t>
      </w:r>
    </w:p>
    <w:p w14:paraId="63EA7360"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12.</w:t>
      </w:r>
      <w:r w:rsidRPr="00867E8C">
        <w:rPr>
          <w:rFonts w:asciiTheme="majorBidi" w:hAnsiTheme="majorBidi" w:cstheme="majorBidi"/>
        </w:rPr>
        <w:tab/>
        <w:t>Uys L, Gwele N. Curriculum development in nursing: Process and innovation: Routledge; 2004.</w:t>
      </w:r>
    </w:p>
    <w:p w14:paraId="2685D844"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13.</w:t>
      </w:r>
      <w:r w:rsidRPr="00867E8C">
        <w:rPr>
          <w:rFonts w:asciiTheme="majorBidi" w:hAnsiTheme="majorBidi" w:cstheme="majorBidi"/>
        </w:rPr>
        <w:tab/>
        <w:t>Mtshali G. Conceptualisation of community-based basic nursing education in South Africa: a grounded theory analysis. Curationis. 2005;28(2):5-12.</w:t>
      </w:r>
    </w:p>
    <w:p w14:paraId="47A10276"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14.</w:t>
      </w:r>
      <w:r w:rsidRPr="00867E8C">
        <w:rPr>
          <w:rFonts w:asciiTheme="majorBidi" w:hAnsiTheme="majorBidi" w:cstheme="majorBidi"/>
        </w:rPr>
        <w:tab/>
        <w:t>Feenstra C, Gordon B, Hansen D, Zandee G. Managing community and neighborhood partnerships in a community-based nursing curriculum. Journal of Professional Nursing. 2006;22(4):236-41.</w:t>
      </w:r>
    </w:p>
    <w:p w14:paraId="165416F0"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15.</w:t>
      </w:r>
      <w:r w:rsidRPr="00867E8C">
        <w:rPr>
          <w:rFonts w:asciiTheme="majorBidi" w:hAnsiTheme="majorBidi" w:cstheme="majorBidi"/>
        </w:rPr>
        <w:tab/>
        <w:t>Mtshali N. Implementing community-based education in basic nursing education programs in South Africa. Curationis. 2009;32(1):25-32.</w:t>
      </w:r>
    </w:p>
    <w:p w14:paraId="11FEB7A1"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16.</w:t>
      </w:r>
      <w:r w:rsidRPr="00867E8C">
        <w:rPr>
          <w:rFonts w:asciiTheme="majorBidi" w:hAnsiTheme="majorBidi" w:cstheme="majorBidi"/>
        </w:rPr>
        <w:tab/>
        <w:t>Wee LE, Yeo WX, Tay CM, Lee JJ, Koh GC. The pedagogical value of a student-run community-based experiential learning project: the Yong Loo Lin School of medicine public health screening. Annals Academy of Medicine Singapore. 2010;39(9):686-91.</w:t>
      </w:r>
    </w:p>
    <w:p w14:paraId="56A06319"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lastRenderedPageBreak/>
        <w:t>17.</w:t>
      </w:r>
      <w:r w:rsidRPr="00867E8C">
        <w:rPr>
          <w:rFonts w:asciiTheme="majorBidi" w:hAnsiTheme="majorBidi" w:cstheme="majorBidi"/>
        </w:rPr>
        <w:tab/>
        <w:t>Kaye DK, Muhwezi WW, Kasozi AN, Kijjambu S, Mbalinda SN, Okullo I, et al. Lessons learnt from comprehensive evaluation of community-based education in Uganda: a proposal for an ideal model community-based education for health professional training institutions. BMC Medical Education. 2011;11:1-9.</w:t>
      </w:r>
    </w:p>
    <w:p w14:paraId="6EA71145"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18.</w:t>
      </w:r>
      <w:r w:rsidRPr="00867E8C">
        <w:rPr>
          <w:rFonts w:asciiTheme="majorBidi" w:hAnsiTheme="majorBidi" w:cstheme="majorBidi"/>
        </w:rPr>
        <w:tab/>
        <w:t>Mwanika A, Okullo I, Kaye D, Muhwezi W, Atuyambe L, Nabirye R, et al. Perception and valuations of community-based education and service by alumni at Makerere university college of health sciences. BMC International Health and Human Rights. 2011;11(1):1-8.</w:t>
      </w:r>
    </w:p>
    <w:p w14:paraId="51F5B439"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19.</w:t>
      </w:r>
      <w:r w:rsidRPr="00867E8C">
        <w:rPr>
          <w:rFonts w:asciiTheme="majorBidi" w:hAnsiTheme="majorBidi" w:cstheme="majorBidi"/>
        </w:rPr>
        <w:tab/>
        <w:t>Ladhani Z, Scherpbier AJ, Stevens FC. Competencies for undergraduate community-based education for the health professions–a systematic review. Journal of Medical Teacher. 2012;34(9):733-43.</w:t>
      </w:r>
    </w:p>
    <w:p w14:paraId="17770C29"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20.</w:t>
      </w:r>
      <w:r w:rsidRPr="00867E8C">
        <w:rPr>
          <w:rFonts w:asciiTheme="majorBidi" w:hAnsiTheme="majorBidi" w:cstheme="majorBidi"/>
        </w:rPr>
        <w:tab/>
        <w:t>Hamad B. Community-based Education: What? Why? How? International Handbook of Medical Education: A Guide for Students. 2012(Chapter 20):201.</w:t>
      </w:r>
    </w:p>
    <w:p w14:paraId="07F6143A"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21.</w:t>
      </w:r>
      <w:r w:rsidRPr="00867E8C">
        <w:rPr>
          <w:rFonts w:asciiTheme="majorBidi" w:hAnsiTheme="majorBidi" w:cstheme="majorBidi"/>
        </w:rPr>
        <w:tab/>
        <w:t>Linda NS, Mtshali NG, Engelbrecht C. Lived experiences of a community regarding its involvement in a university community-based education programme. Curationis. 2013;36(1):1-13.</w:t>
      </w:r>
    </w:p>
    <w:p w14:paraId="1484EE81"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22.</w:t>
      </w:r>
      <w:r w:rsidRPr="00867E8C">
        <w:rPr>
          <w:rFonts w:asciiTheme="majorBidi" w:hAnsiTheme="majorBidi" w:cstheme="majorBidi"/>
        </w:rPr>
        <w:tab/>
        <w:t>Nowak M, Fitzpatrick J, Schmidt C, DeRanieri J. Community partnerships: teaching volunteerism, emergency preparedness and awarding Red Cross certificates in nursing school curricula. Procedia-Social and Behavioral Sciences. 2015;174:331-7.</w:t>
      </w:r>
    </w:p>
    <w:p w14:paraId="0877A77D"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23.</w:t>
      </w:r>
      <w:r w:rsidRPr="00867E8C">
        <w:rPr>
          <w:rFonts w:asciiTheme="majorBidi" w:hAnsiTheme="majorBidi" w:cstheme="majorBidi"/>
        </w:rPr>
        <w:tab/>
        <w:t>Kim MT, Kim KB, Huh B, Nguyen T, Han H-R, Bone LR, et al. The effect of a community-based self-help intervention: Korean Americans with type 2 diabetes. American Journal of Preventive Medicine. 2015;49(5):726-37.</w:t>
      </w:r>
    </w:p>
    <w:p w14:paraId="2AE61304"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24.</w:t>
      </w:r>
      <w:r w:rsidRPr="00867E8C">
        <w:rPr>
          <w:rFonts w:asciiTheme="majorBidi" w:hAnsiTheme="majorBidi" w:cstheme="majorBidi"/>
        </w:rPr>
        <w:tab/>
        <w:t>Stricklin SM. Achieving clinical competencies through community-based clinical experiences. Journal of the American Psychiatric Nurses Association. 2016;22(4):291-301.</w:t>
      </w:r>
    </w:p>
    <w:p w14:paraId="4C1CF73C"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25.</w:t>
      </w:r>
      <w:r w:rsidRPr="00867E8C">
        <w:rPr>
          <w:rFonts w:asciiTheme="majorBidi" w:hAnsiTheme="majorBidi" w:cstheme="majorBidi"/>
        </w:rPr>
        <w:tab/>
        <w:t>Amalba A, Van Mook W, Mogre V, Scherpbier A. The perceived usefulness of community based education and service (COBES) regarding students’ rural workplace choices. BMC Medical Education. 2016;16(1):1-11.</w:t>
      </w:r>
    </w:p>
    <w:p w14:paraId="1CEC5657"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26.</w:t>
      </w:r>
      <w:r w:rsidRPr="00867E8C">
        <w:rPr>
          <w:rFonts w:asciiTheme="majorBidi" w:hAnsiTheme="majorBidi" w:cstheme="majorBidi"/>
        </w:rPr>
        <w:tab/>
        <w:t>Mtshali NG, Gwele NS. Community-based nursing education in South Africa: A grounded-middle range theory. Journal of Nursing Education Practice. 2016;6(2):55-67.</w:t>
      </w:r>
    </w:p>
    <w:p w14:paraId="01A91C67"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27.</w:t>
      </w:r>
      <w:r w:rsidRPr="00867E8C">
        <w:rPr>
          <w:rFonts w:asciiTheme="majorBidi" w:hAnsiTheme="majorBidi" w:cstheme="majorBidi"/>
        </w:rPr>
        <w:tab/>
        <w:t>Lubbers J, Rossman C. The effects of pediatric community simulation experience on the self-confidence and satisfaction of baccalaureate nursing students: A quasi-experimental study. Nurse Education Today. 2016;39:93-8.</w:t>
      </w:r>
    </w:p>
    <w:p w14:paraId="6C074D3C"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28.</w:t>
      </w:r>
      <w:r w:rsidRPr="00867E8C">
        <w:rPr>
          <w:rFonts w:asciiTheme="majorBidi" w:hAnsiTheme="majorBidi" w:cstheme="majorBidi"/>
        </w:rPr>
        <w:tab/>
        <w:t>Lubbers J, Rossman C. Satisfaction and self-confidence with nursing clinical simulation: Novice learners, medium-fidelity, and community settings. Nurse Education Today. 2017;48:140-4.</w:t>
      </w:r>
    </w:p>
    <w:p w14:paraId="62E4EF26"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29.</w:t>
      </w:r>
      <w:r w:rsidRPr="00867E8C">
        <w:rPr>
          <w:rFonts w:asciiTheme="majorBidi" w:hAnsiTheme="majorBidi" w:cstheme="majorBidi"/>
        </w:rPr>
        <w:tab/>
        <w:t>Heydari H, Rahnavard Z, Ghaffari F. Exploring the position of community-based nursing in Iran: a qualitative study. International Journal of Community Based Nursing and Midwifery. 2017;5(4):386-96.</w:t>
      </w:r>
    </w:p>
    <w:p w14:paraId="1E6E103D"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lastRenderedPageBreak/>
        <w:t>30.</w:t>
      </w:r>
      <w:r w:rsidRPr="00867E8C">
        <w:rPr>
          <w:rFonts w:asciiTheme="majorBidi" w:hAnsiTheme="majorBidi" w:cstheme="majorBidi"/>
        </w:rPr>
        <w:tab/>
        <w:t>Asakawa T, Kawabata H, Kisa K, Terashita T, Murakami M, Otaki J. Establishing community-based integrated care for elderly patients through interprofessional teamwork: a qualitative analysis. Journal of Multidisciplinary Healthcare. 2017;10:399-407.</w:t>
      </w:r>
    </w:p>
    <w:p w14:paraId="668EFBF3"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31.</w:t>
      </w:r>
      <w:r w:rsidRPr="00867E8C">
        <w:rPr>
          <w:rFonts w:asciiTheme="majorBidi" w:hAnsiTheme="majorBidi" w:cstheme="majorBidi"/>
        </w:rPr>
        <w:tab/>
        <w:t>Massimi A, De Vito C, Brufola I, Corsaro A, Marzuillo C, Migliara G, et al. Are community-based nurse-led self-management support interventions effective in chronic patients? Results of a systematic review and meta-analysis. PloS one. 2017;12(3):e0173617.</w:t>
      </w:r>
    </w:p>
    <w:p w14:paraId="7C84B4BD"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32.</w:t>
      </w:r>
      <w:r w:rsidRPr="00867E8C">
        <w:rPr>
          <w:rFonts w:asciiTheme="majorBidi" w:hAnsiTheme="majorBidi" w:cstheme="majorBidi"/>
        </w:rPr>
        <w:tab/>
        <w:t>Cohn J, Corrigan J, Lynn J, Meier D, Miller J, Shega J, et al. Community-based models of care delivery for people with serious illness. National Academy of Medicine Perspectives. 2017:1-13.</w:t>
      </w:r>
    </w:p>
    <w:p w14:paraId="7BDD08B2"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33.</w:t>
      </w:r>
      <w:r w:rsidRPr="00867E8C">
        <w:rPr>
          <w:rFonts w:asciiTheme="majorBidi" w:hAnsiTheme="majorBidi" w:cstheme="majorBidi"/>
        </w:rPr>
        <w:tab/>
        <w:t>Parry YK, Hill P, Horsfall S. Assessing levels of student nurse learning in community based health placement with vulnerable families: Knowledge development for future clinical practice. Nurse Education in Practice. 2018;32:14-20.</w:t>
      </w:r>
    </w:p>
    <w:p w14:paraId="155D7D35"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34.</w:t>
      </w:r>
      <w:r w:rsidRPr="00867E8C">
        <w:rPr>
          <w:rFonts w:asciiTheme="majorBidi" w:hAnsiTheme="majorBidi" w:cstheme="majorBidi"/>
        </w:rPr>
        <w:tab/>
        <w:t>Huang W, Long H, Li J, Tao S, Zheng P, Tang S, et al. Delivery of public health services by community health workers (CHWs) in primary health care settings in China: a systematic review (1996–2016). Global Health Research and Policy. 2018;3(1):1-29.</w:t>
      </w:r>
    </w:p>
    <w:p w14:paraId="11F28220"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35.</w:t>
      </w:r>
      <w:r w:rsidRPr="00867E8C">
        <w:rPr>
          <w:rFonts w:asciiTheme="majorBidi" w:hAnsiTheme="majorBidi" w:cstheme="majorBidi"/>
        </w:rPr>
        <w:tab/>
        <w:t>Harvey C, Hegney D, Sobolewska A, Chamberlain D, Wood E, Wirihana L, et al. Developing a community-based nursing and midwifery career pathway–A narrative systematic review. Journal of PloS one. 2019;14(3):e0211160.</w:t>
      </w:r>
    </w:p>
    <w:p w14:paraId="530CFAB1"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36.</w:t>
      </w:r>
      <w:r w:rsidRPr="00867E8C">
        <w:rPr>
          <w:rFonts w:asciiTheme="majorBidi" w:hAnsiTheme="majorBidi" w:cstheme="majorBidi"/>
        </w:rPr>
        <w:tab/>
        <w:t>Walker LO, Avant KC. Strategies for theory construction in nursing. edition t, editor: Pearson; 2019.</w:t>
      </w:r>
    </w:p>
    <w:p w14:paraId="5F16AA22"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37.</w:t>
      </w:r>
      <w:r w:rsidRPr="00867E8C">
        <w:rPr>
          <w:rFonts w:asciiTheme="majorBidi" w:hAnsiTheme="majorBidi" w:cstheme="majorBidi"/>
        </w:rPr>
        <w:tab/>
        <w:t>Kamau M, Mirie W, Kimani S, Mugoya I. Effect of community based health education on knowledge and attitude towards iron and folic acid supplementation among pregnant women in Kiambu County, Kenya: a quasi experimental study. PloS One. 2019;14(11):e0224361.</w:t>
      </w:r>
    </w:p>
    <w:p w14:paraId="4BF15E39"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38.</w:t>
      </w:r>
      <w:r w:rsidRPr="00867E8C">
        <w:rPr>
          <w:rFonts w:asciiTheme="majorBidi" w:hAnsiTheme="majorBidi" w:cstheme="majorBidi"/>
        </w:rPr>
        <w:tab/>
        <w:t>Claramita M, Setiawati EP, Kristina TN, Emilia O, Van Der Vleuten C. Community-based educational design for undergraduate medical education: a grounded theory study. BMC Medical Education. 2019;19(1):1-10.</w:t>
      </w:r>
    </w:p>
    <w:p w14:paraId="150F3E5E"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39.</w:t>
      </w:r>
      <w:r w:rsidRPr="00867E8C">
        <w:rPr>
          <w:rFonts w:asciiTheme="majorBidi" w:hAnsiTheme="majorBidi" w:cstheme="majorBidi"/>
        </w:rPr>
        <w:tab/>
        <w:t>Steffy ML. Community health learning experiences that influence RN to BSN students interests in community/public health nursing. Public Health Nursing. 2019;36(6):863-71.</w:t>
      </w:r>
    </w:p>
    <w:p w14:paraId="7FC4E81E"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40.</w:t>
      </w:r>
      <w:r w:rsidRPr="00867E8C">
        <w:rPr>
          <w:rFonts w:asciiTheme="majorBidi" w:hAnsiTheme="majorBidi" w:cstheme="majorBidi"/>
        </w:rPr>
        <w:tab/>
        <w:t>Higgins K, Hawkins J, Horvath E. Improving oral health: integrating oral health content in advanced practice registered nurse education. The Journal for Nurse Practitioners. 2020;16(5):394-7.</w:t>
      </w:r>
    </w:p>
    <w:p w14:paraId="1D7F0E27"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41.</w:t>
      </w:r>
      <w:r w:rsidRPr="00867E8C">
        <w:rPr>
          <w:rFonts w:asciiTheme="majorBidi" w:hAnsiTheme="majorBidi" w:cstheme="majorBidi"/>
        </w:rPr>
        <w:tab/>
        <w:t>Lestari E, Scherpbier A, Stalmeijer R. Stimulating students’ interprofessional teamwork skills through community-based education: a mixed methods evaluation. Journal of Multidisciplinary Healthcare. 2020;13:1143-54.</w:t>
      </w:r>
    </w:p>
    <w:p w14:paraId="62AA4F65"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lastRenderedPageBreak/>
        <w:t>42.</w:t>
      </w:r>
      <w:r w:rsidRPr="00867E8C">
        <w:rPr>
          <w:rFonts w:asciiTheme="majorBidi" w:hAnsiTheme="majorBidi" w:cstheme="majorBidi"/>
        </w:rPr>
        <w:tab/>
        <w:t>Cheng Y-C, Huang L-C, Yang C-H, Chang H-C. Experiential learning program to strengthen self-reflection and critical thinking in freshmen nursing students during COVID-19: A quasi-experimental study. International Journal of Environmental Research Public Health. 2020;17(15):5442.</w:t>
      </w:r>
    </w:p>
    <w:p w14:paraId="4062CC75"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43.</w:t>
      </w:r>
      <w:r w:rsidRPr="00867E8C">
        <w:rPr>
          <w:rFonts w:asciiTheme="majorBidi" w:hAnsiTheme="majorBidi" w:cstheme="majorBidi"/>
        </w:rPr>
        <w:tab/>
        <w:t>Aroogh MD, Shahboulaghi FM. Social participation of older adults: a concept analysis. International Journal of Community Based Nursing and Midwifery. 2020;8(1):55.</w:t>
      </w:r>
    </w:p>
    <w:p w14:paraId="26966D68"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44.</w:t>
      </w:r>
      <w:r w:rsidRPr="00867E8C">
        <w:rPr>
          <w:rFonts w:asciiTheme="majorBidi" w:hAnsiTheme="majorBidi" w:cstheme="majorBidi"/>
        </w:rPr>
        <w:tab/>
        <w:t>Shin HY, Kim KY, Kang P. Concept analysis of community health outreach. BMC Health Services Research. 2020;20(1):1-9.</w:t>
      </w:r>
    </w:p>
    <w:p w14:paraId="768534CB"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45.</w:t>
      </w:r>
      <w:r w:rsidRPr="00867E8C">
        <w:rPr>
          <w:rFonts w:asciiTheme="majorBidi" w:hAnsiTheme="majorBidi" w:cstheme="majorBidi"/>
        </w:rPr>
        <w:tab/>
        <w:t>Ohta R, Ryu Y, Sano C. The contribution of citizens to community-based medical education in Japan: A systematic review. International Journal of Environmental Research Public Health. 2021;18(4):1575.</w:t>
      </w:r>
    </w:p>
    <w:p w14:paraId="602E34E5"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46.</w:t>
      </w:r>
      <w:r w:rsidRPr="00867E8C">
        <w:rPr>
          <w:rFonts w:asciiTheme="majorBidi" w:hAnsiTheme="majorBidi" w:cstheme="majorBidi"/>
        </w:rPr>
        <w:tab/>
        <w:t>Barasteh S, Rassouli M, Karimirad MR, Ebadi A. Future challenges of nursing in health system of Iran. Frontiers in Public Health. 2021;9:1052.</w:t>
      </w:r>
    </w:p>
    <w:p w14:paraId="485B1E14"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47.</w:t>
      </w:r>
      <w:r w:rsidRPr="00867E8C">
        <w:rPr>
          <w:rFonts w:asciiTheme="majorBidi" w:hAnsiTheme="majorBidi" w:cstheme="majorBidi"/>
        </w:rPr>
        <w:tab/>
        <w:t>Shirvani T, Javadivala Z, Azimi S, Shaghaghi A, Fathifar Z, Devender Bhalla H, et al. Community-based educational interventions for prevention of type II diabetes: a global systematic review and meta-analysis. Systematic Reviews. 2021;10(1):1-12.</w:t>
      </w:r>
    </w:p>
    <w:p w14:paraId="456AB6A2"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48.</w:t>
      </w:r>
      <w:r w:rsidRPr="00867E8C">
        <w:rPr>
          <w:rFonts w:asciiTheme="majorBidi" w:hAnsiTheme="majorBidi" w:cstheme="majorBidi"/>
        </w:rPr>
        <w:tab/>
        <w:t>Kerrigan V, Kelly A, Lee A, Mungatopi V, Mitchell A, Wyber R, et al. A community-based program to reduce acute rheumatic fever and rheumatic heart disease in northern Australia. BMC Health Services Research. 2021;21(1):1-5.</w:t>
      </w:r>
    </w:p>
    <w:p w14:paraId="0E2EB69B"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49.</w:t>
      </w:r>
      <w:r w:rsidRPr="00867E8C">
        <w:rPr>
          <w:rFonts w:asciiTheme="majorBidi" w:hAnsiTheme="majorBidi" w:cstheme="majorBidi"/>
        </w:rPr>
        <w:tab/>
        <w:t>Hall B, Tandon R. Social responsibility and community based research in higher education institutions.  Socially Responsible Higher Education: Brill; 2021. p. 1-18.</w:t>
      </w:r>
    </w:p>
    <w:p w14:paraId="0FADA83D"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50.</w:t>
      </w:r>
      <w:r w:rsidRPr="00867E8C">
        <w:rPr>
          <w:rFonts w:asciiTheme="majorBidi" w:hAnsiTheme="majorBidi" w:cstheme="majorBidi"/>
        </w:rPr>
        <w:tab/>
        <w:t>Nagata C, Tsutsumi M, Kiyonaga A, Nogaki H. Evaluation of a training program for community-based end-of-life care of older people toward aging in place: a mixed methods study. Nurse Education in Practice. 2021;54:103091.</w:t>
      </w:r>
    </w:p>
    <w:p w14:paraId="68BC718A"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51.</w:t>
      </w:r>
      <w:r w:rsidRPr="00867E8C">
        <w:rPr>
          <w:rFonts w:asciiTheme="majorBidi" w:hAnsiTheme="majorBidi" w:cstheme="majorBidi"/>
        </w:rPr>
        <w:tab/>
        <w:t>Fauziddin M, Suryanti S, Wiryanto W. Community-based education and regional culture, has it been put into practice? AL-ISHLAH: Jurnal Pendidikan. 2022;14(2):1069-78.</w:t>
      </w:r>
    </w:p>
    <w:p w14:paraId="3BFAD5C9"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52.</w:t>
      </w:r>
      <w:r w:rsidRPr="00867E8C">
        <w:rPr>
          <w:rFonts w:asciiTheme="majorBidi" w:hAnsiTheme="majorBidi" w:cstheme="majorBidi"/>
        </w:rPr>
        <w:tab/>
        <w:t>Nuuyoma V, Munangatire T, Nghiweni N. Nursing students’ experiences of community-based learning in an undergraduate programme at a Namibian university. International Journal of Africa Nursing Sciences. 2022;17:100458.</w:t>
      </w:r>
    </w:p>
    <w:p w14:paraId="3949B783" w14:textId="77777777" w:rsidR="00867E8C" w:rsidRPr="00867E8C" w:rsidRDefault="00867E8C" w:rsidP="00867E8C">
      <w:pPr>
        <w:pStyle w:val="EndNoteBibliography"/>
        <w:spacing w:after="0" w:line="360" w:lineRule="auto"/>
        <w:jc w:val="both"/>
        <w:rPr>
          <w:rFonts w:asciiTheme="majorBidi" w:hAnsiTheme="majorBidi" w:cstheme="majorBidi"/>
        </w:rPr>
      </w:pPr>
      <w:r w:rsidRPr="00867E8C">
        <w:rPr>
          <w:rFonts w:asciiTheme="majorBidi" w:hAnsiTheme="majorBidi" w:cstheme="majorBidi"/>
        </w:rPr>
        <w:t>53.</w:t>
      </w:r>
      <w:r w:rsidRPr="00867E8C">
        <w:rPr>
          <w:rFonts w:asciiTheme="majorBidi" w:hAnsiTheme="majorBidi" w:cstheme="majorBidi"/>
        </w:rPr>
        <w:tab/>
        <w:t>Ng JAI. A look back: assessment of the learning outcomes of the community-based research experiences of the senior high school students of a higher education institution in Batangas. International Journal of Learning, Teaching and Educational Research. 2022;21(3):342-58.</w:t>
      </w:r>
    </w:p>
    <w:p w14:paraId="06D9DEB8" w14:textId="77777777" w:rsidR="00867E8C" w:rsidRPr="00867E8C" w:rsidRDefault="00867E8C" w:rsidP="00867E8C">
      <w:pPr>
        <w:pStyle w:val="EndNoteBibliography"/>
        <w:spacing w:line="360" w:lineRule="auto"/>
        <w:jc w:val="both"/>
        <w:rPr>
          <w:rFonts w:asciiTheme="majorBidi" w:hAnsiTheme="majorBidi" w:cstheme="majorBidi"/>
        </w:rPr>
      </w:pPr>
      <w:r w:rsidRPr="00867E8C">
        <w:rPr>
          <w:rFonts w:asciiTheme="majorBidi" w:hAnsiTheme="majorBidi" w:cstheme="majorBidi"/>
        </w:rPr>
        <w:t>54.</w:t>
      </w:r>
      <w:r w:rsidRPr="00867E8C">
        <w:rPr>
          <w:rFonts w:asciiTheme="majorBidi" w:hAnsiTheme="majorBidi" w:cstheme="majorBidi"/>
        </w:rPr>
        <w:tab/>
        <w:t>Atashzadeh-Shoorideh F, Zeydani A, Hosseini M, Zohari-Anboohi S. Explaining of existing challenges of community-based undergraduate nursing education in Iran: a qualitative study. BMC Medical Education. 2023;23(1):1-12.</w:t>
      </w:r>
    </w:p>
    <w:p w14:paraId="1E4F8BB2" w14:textId="6083B637" w:rsidR="00ED1DD1" w:rsidRDefault="00D442B4" w:rsidP="00867E8C">
      <w:pPr>
        <w:spacing w:line="360" w:lineRule="auto"/>
        <w:jc w:val="both"/>
      </w:pPr>
      <w:r w:rsidRPr="00867E8C">
        <w:rPr>
          <w:rFonts w:asciiTheme="majorBidi" w:hAnsiTheme="majorBidi" w:cstheme="majorBidi"/>
        </w:rPr>
        <w:lastRenderedPageBreak/>
        <w:fldChar w:fldCharType="end"/>
      </w:r>
    </w:p>
    <w:sectPr w:rsidR="00ED1DD1" w:rsidSect="00C340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E431A" w14:textId="77777777" w:rsidR="004E3C64" w:rsidRDefault="004E3C64" w:rsidP="00200701">
      <w:pPr>
        <w:spacing w:after="0" w:line="240" w:lineRule="auto"/>
      </w:pPr>
      <w:r>
        <w:separator/>
      </w:r>
    </w:p>
  </w:endnote>
  <w:endnote w:type="continuationSeparator" w:id="0">
    <w:p w14:paraId="7B3A588F" w14:textId="77777777" w:rsidR="004E3C64" w:rsidRDefault="004E3C64" w:rsidP="00200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189049"/>
      <w:docPartObj>
        <w:docPartGallery w:val="Page Numbers (Bottom of Page)"/>
        <w:docPartUnique/>
      </w:docPartObj>
    </w:sdtPr>
    <w:sdtEndPr>
      <w:rPr>
        <w:noProof/>
      </w:rPr>
    </w:sdtEndPr>
    <w:sdtContent>
      <w:p w14:paraId="10B76810" w14:textId="4E34F87E" w:rsidR="00200701" w:rsidRDefault="002007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73FA1D" w14:textId="77777777" w:rsidR="00200701" w:rsidRDefault="002007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6C0B4" w14:textId="77777777" w:rsidR="004E3C64" w:rsidRDefault="004E3C64" w:rsidP="00200701">
      <w:pPr>
        <w:spacing w:after="0" w:line="240" w:lineRule="auto"/>
      </w:pPr>
      <w:r>
        <w:separator/>
      </w:r>
    </w:p>
  </w:footnote>
  <w:footnote w:type="continuationSeparator" w:id="0">
    <w:p w14:paraId="6E6CF862" w14:textId="77777777" w:rsidR="004E3C64" w:rsidRDefault="004E3C64" w:rsidP="002007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fdprxf0i2few7eef5u5t92r9feprevd9a5z&quot;&gt;My EndNote Library&lt;record-ids&gt;&lt;item&gt;1&lt;/item&gt;&lt;item&gt;6&lt;/item&gt;&lt;item&gt;14&lt;/item&gt;&lt;item&gt;18&lt;/item&gt;&lt;item&gt;20&lt;/item&gt;&lt;item&gt;24&lt;/item&gt;&lt;item&gt;41&lt;/item&gt;&lt;item&gt;53&lt;/item&gt;&lt;item&gt;55&lt;/item&gt;&lt;item&gt;60&lt;/item&gt;&lt;item&gt;111&lt;/item&gt;&lt;item&gt;112&lt;/item&gt;&lt;item&gt;113&lt;/item&gt;&lt;item&gt;114&lt;/item&gt;&lt;item&gt;115&lt;/item&gt;&lt;item&gt;117&lt;/item&gt;&lt;item&gt;118&lt;/item&gt;&lt;item&gt;119&lt;/item&gt;&lt;item&gt;121&lt;/item&gt;&lt;item&gt;123&lt;/item&gt;&lt;item&gt;124&lt;/item&gt;&lt;item&gt;125&lt;/item&gt;&lt;item&gt;126&lt;/item&gt;&lt;item&gt;127&lt;/item&gt;&lt;item&gt;128&lt;/item&gt;&lt;item&gt;129&lt;/item&gt;&lt;item&gt;130&lt;/item&gt;&lt;item&gt;133&lt;/item&gt;&lt;item&gt;134&lt;/item&gt;&lt;item&gt;135&lt;/item&gt;&lt;item&gt;136&lt;/item&gt;&lt;item&gt;137&lt;/item&gt;&lt;item&gt;138&lt;/item&gt;&lt;item&gt;139&lt;/item&gt;&lt;item&gt;140&lt;/item&gt;&lt;item&gt;141&lt;/item&gt;&lt;item&gt;142&lt;/item&gt;&lt;item&gt;147&lt;/item&gt;&lt;item&gt;184&lt;/item&gt;&lt;item&gt;185&lt;/item&gt;&lt;item&gt;186&lt;/item&gt;&lt;item&gt;188&lt;/item&gt;&lt;item&gt;189&lt;/item&gt;&lt;item&gt;255&lt;/item&gt;&lt;item&gt;281&lt;/item&gt;&lt;item&gt;282&lt;/item&gt;&lt;item&gt;283&lt;/item&gt;&lt;item&gt;284&lt;/item&gt;&lt;item&gt;285&lt;/item&gt;&lt;item&gt;286&lt;/item&gt;&lt;item&gt;287&lt;/item&gt;&lt;item&gt;289&lt;/item&gt;&lt;item&gt;290&lt;/item&gt;&lt;item&gt;291&lt;/item&gt;&lt;/record-ids&gt;&lt;/item&gt;&lt;/Libraries&gt;"/>
  </w:docVars>
  <w:rsids>
    <w:rsidRoot w:val="009B486D"/>
    <w:rsid w:val="000144D5"/>
    <w:rsid w:val="00025CA0"/>
    <w:rsid w:val="00030151"/>
    <w:rsid w:val="00041F69"/>
    <w:rsid w:val="00055D3F"/>
    <w:rsid w:val="00071EAC"/>
    <w:rsid w:val="000807FD"/>
    <w:rsid w:val="00083E48"/>
    <w:rsid w:val="000849C0"/>
    <w:rsid w:val="000965F1"/>
    <w:rsid w:val="000D6F38"/>
    <w:rsid w:val="000E7CBD"/>
    <w:rsid w:val="00134986"/>
    <w:rsid w:val="00164E50"/>
    <w:rsid w:val="00183B63"/>
    <w:rsid w:val="001B2D3E"/>
    <w:rsid w:val="001B7794"/>
    <w:rsid w:val="001F00CF"/>
    <w:rsid w:val="001F72B8"/>
    <w:rsid w:val="00200701"/>
    <w:rsid w:val="00216751"/>
    <w:rsid w:val="002220D8"/>
    <w:rsid w:val="00226763"/>
    <w:rsid w:val="002412B1"/>
    <w:rsid w:val="00267187"/>
    <w:rsid w:val="002A0C4A"/>
    <w:rsid w:val="002A0DA7"/>
    <w:rsid w:val="002A4CE5"/>
    <w:rsid w:val="002C47A9"/>
    <w:rsid w:val="00334EE9"/>
    <w:rsid w:val="00334F7F"/>
    <w:rsid w:val="00343416"/>
    <w:rsid w:val="003533D0"/>
    <w:rsid w:val="00355BDB"/>
    <w:rsid w:val="00362D77"/>
    <w:rsid w:val="00385237"/>
    <w:rsid w:val="003B154E"/>
    <w:rsid w:val="003B1728"/>
    <w:rsid w:val="003B2BE3"/>
    <w:rsid w:val="003B5998"/>
    <w:rsid w:val="003B7031"/>
    <w:rsid w:val="003D0527"/>
    <w:rsid w:val="003D18D0"/>
    <w:rsid w:val="0040786C"/>
    <w:rsid w:val="004214B7"/>
    <w:rsid w:val="00453704"/>
    <w:rsid w:val="004621FA"/>
    <w:rsid w:val="004C4171"/>
    <w:rsid w:val="004C57AD"/>
    <w:rsid w:val="004D08EB"/>
    <w:rsid w:val="004D108F"/>
    <w:rsid w:val="004D3853"/>
    <w:rsid w:val="004D5107"/>
    <w:rsid w:val="004E3C64"/>
    <w:rsid w:val="004F5290"/>
    <w:rsid w:val="0051324F"/>
    <w:rsid w:val="00546A07"/>
    <w:rsid w:val="00553377"/>
    <w:rsid w:val="00554AB4"/>
    <w:rsid w:val="005634ED"/>
    <w:rsid w:val="005665C7"/>
    <w:rsid w:val="00587A65"/>
    <w:rsid w:val="005942E0"/>
    <w:rsid w:val="005A0EA0"/>
    <w:rsid w:val="005B293F"/>
    <w:rsid w:val="005B6049"/>
    <w:rsid w:val="005B6F0E"/>
    <w:rsid w:val="005C26E7"/>
    <w:rsid w:val="005C7141"/>
    <w:rsid w:val="005D2C27"/>
    <w:rsid w:val="005D7A17"/>
    <w:rsid w:val="005F6E95"/>
    <w:rsid w:val="00610538"/>
    <w:rsid w:val="00622F53"/>
    <w:rsid w:val="00633B99"/>
    <w:rsid w:val="0067494E"/>
    <w:rsid w:val="0068485F"/>
    <w:rsid w:val="00687D46"/>
    <w:rsid w:val="006C12D3"/>
    <w:rsid w:val="006D755F"/>
    <w:rsid w:val="006E3DAD"/>
    <w:rsid w:val="006E3F43"/>
    <w:rsid w:val="006E7F1B"/>
    <w:rsid w:val="0070339C"/>
    <w:rsid w:val="0071085B"/>
    <w:rsid w:val="00735D15"/>
    <w:rsid w:val="00744D92"/>
    <w:rsid w:val="00783854"/>
    <w:rsid w:val="0079589A"/>
    <w:rsid w:val="007E0950"/>
    <w:rsid w:val="007E7664"/>
    <w:rsid w:val="008002A6"/>
    <w:rsid w:val="00831032"/>
    <w:rsid w:val="008456FC"/>
    <w:rsid w:val="00866D33"/>
    <w:rsid w:val="00867E8C"/>
    <w:rsid w:val="00887674"/>
    <w:rsid w:val="00887823"/>
    <w:rsid w:val="0089411B"/>
    <w:rsid w:val="00895B45"/>
    <w:rsid w:val="008A3B93"/>
    <w:rsid w:val="008B35AE"/>
    <w:rsid w:val="008B7CB7"/>
    <w:rsid w:val="00903E38"/>
    <w:rsid w:val="00920D26"/>
    <w:rsid w:val="00933CFF"/>
    <w:rsid w:val="009578DA"/>
    <w:rsid w:val="009B486D"/>
    <w:rsid w:val="009E0D70"/>
    <w:rsid w:val="00A147AF"/>
    <w:rsid w:val="00A2747C"/>
    <w:rsid w:val="00A320C5"/>
    <w:rsid w:val="00A52FB9"/>
    <w:rsid w:val="00A73875"/>
    <w:rsid w:val="00A771F8"/>
    <w:rsid w:val="00A83703"/>
    <w:rsid w:val="00AD394C"/>
    <w:rsid w:val="00AD57AB"/>
    <w:rsid w:val="00AE01E9"/>
    <w:rsid w:val="00AE1737"/>
    <w:rsid w:val="00B0114A"/>
    <w:rsid w:val="00B35692"/>
    <w:rsid w:val="00B36915"/>
    <w:rsid w:val="00B44881"/>
    <w:rsid w:val="00B50CF6"/>
    <w:rsid w:val="00B61F10"/>
    <w:rsid w:val="00B97EF7"/>
    <w:rsid w:val="00BA2590"/>
    <w:rsid w:val="00BA4C0D"/>
    <w:rsid w:val="00BA5223"/>
    <w:rsid w:val="00BA5FF9"/>
    <w:rsid w:val="00BC64D6"/>
    <w:rsid w:val="00BE2C4F"/>
    <w:rsid w:val="00BE419E"/>
    <w:rsid w:val="00BF494D"/>
    <w:rsid w:val="00BF6349"/>
    <w:rsid w:val="00C15305"/>
    <w:rsid w:val="00C33E98"/>
    <w:rsid w:val="00C34037"/>
    <w:rsid w:val="00C447E9"/>
    <w:rsid w:val="00C52008"/>
    <w:rsid w:val="00C6510E"/>
    <w:rsid w:val="00C729EC"/>
    <w:rsid w:val="00C80AB7"/>
    <w:rsid w:val="00C9537B"/>
    <w:rsid w:val="00CA7B1A"/>
    <w:rsid w:val="00CC4F48"/>
    <w:rsid w:val="00CD4F24"/>
    <w:rsid w:val="00D047C1"/>
    <w:rsid w:val="00D442B4"/>
    <w:rsid w:val="00D451F4"/>
    <w:rsid w:val="00D67B10"/>
    <w:rsid w:val="00D76BB0"/>
    <w:rsid w:val="00D90C22"/>
    <w:rsid w:val="00DA3E1D"/>
    <w:rsid w:val="00E8456E"/>
    <w:rsid w:val="00ED1DD1"/>
    <w:rsid w:val="00EF20FC"/>
    <w:rsid w:val="00EF5EEF"/>
    <w:rsid w:val="00F1011D"/>
    <w:rsid w:val="00F423CD"/>
    <w:rsid w:val="00F57873"/>
    <w:rsid w:val="00F654D7"/>
    <w:rsid w:val="00FB3B88"/>
    <w:rsid w:val="00FC0A4C"/>
    <w:rsid w:val="00FC6ACE"/>
    <w:rsid w:val="00FE14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D338C"/>
  <w15:chartTrackingRefBased/>
  <w15:docId w15:val="{4C7419E0-3763-40C1-B1FA-10ACCCDC7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4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07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701"/>
  </w:style>
  <w:style w:type="paragraph" w:styleId="Footer">
    <w:name w:val="footer"/>
    <w:basedOn w:val="Normal"/>
    <w:link w:val="FooterChar"/>
    <w:uiPriority w:val="99"/>
    <w:unhideWhenUsed/>
    <w:rsid w:val="00200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701"/>
  </w:style>
  <w:style w:type="paragraph" w:customStyle="1" w:styleId="EndNoteBibliographyTitle">
    <w:name w:val="EndNote Bibliography Title"/>
    <w:basedOn w:val="Normal"/>
    <w:link w:val="EndNoteBibliographyTitleChar"/>
    <w:rsid w:val="00D442B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442B4"/>
    <w:rPr>
      <w:rFonts w:ascii="Calibri" w:hAnsi="Calibri" w:cs="Calibri"/>
      <w:noProof/>
    </w:rPr>
  </w:style>
  <w:style w:type="paragraph" w:customStyle="1" w:styleId="EndNoteBibliography">
    <w:name w:val="EndNote Bibliography"/>
    <w:basedOn w:val="Normal"/>
    <w:link w:val="EndNoteBibliographyChar"/>
    <w:rsid w:val="00D442B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442B4"/>
    <w:rPr>
      <w:rFonts w:ascii="Calibri" w:hAnsi="Calibri" w:cs="Calibri"/>
      <w:noProof/>
    </w:rPr>
  </w:style>
  <w:style w:type="paragraph" w:styleId="Revision">
    <w:name w:val="Revision"/>
    <w:hidden/>
    <w:uiPriority w:val="99"/>
    <w:semiHidden/>
    <w:rsid w:val="001B77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36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472</TotalTime>
  <Pages>1</Pages>
  <Words>13568</Words>
  <Characters>77343</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arezoo zeydani</dc:creator>
  <cp:keywords/>
  <dc:description/>
  <cp:lastModifiedBy>arezoo zeydani</cp:lastModifiedBy>
  <cp:revision>26</cp:revision>
  <dcterms:created xsi:type="dcterms:W3CDTF">2023-08-29T11:17:00Z</dcterms:created>
  <dcterms:modified xsi:type="dcterms:W3CDTF">2023-09-04T05:51:00Z</dcterms:modified>
</cp:coreProperties>
</file>