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2BAB" w:rsidRPr="00B62BAB" w:rsidRDefault="00B62BAB" w:rsidP="00B62BAB">
      <w:r w:rsidRPr="00B62BAB">
        <w:t xml:space="preserve">Appendix </w:t>
      </w:r>
    </w:p>
    <w:p w:rsidR="00B62BAB" w:rsidRPr="00B62BAB" w:rsidRDefault="00B62BAB" w:rsidP="00B62BAB">
      <w:r w:rsidRPr="00B62BAB">
        <w:br/>
      </w:r>
      <w:bookmarkStart w:id="0" w:name="_GoBack"/>
      <w:bookmarkEnd w:id="0"/>
      <w:r w:rsidRPr="00B62BAB">
        <w:t>Scoring of GRE-9 per item and guidance for grading</w:t>
      </w:r>
    </w:p>
    <w:tbl>
      <w:tblPr>
        <w:tblW w:w="0" w:type="auto"/>
        <w:tblBorders>
          <w:top w:val="single" w:sz="6" w:space="0" w:color="000000"/>
          <w:bottom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53"/>
        <w:gridCol w:w="1298"/>
        <w:gridCol w:w="789"/>
        <w:gridCol w:w="520"/>
      </w:tblGrid>
      <w:tr w:rsidR="00B62BAB" w:rsidRPr="00B62BAB" w:rsidTr="003B2329">
        <w:trPr>
          <w:tblHeader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62BAB" w:rsidRPr="00B62BAB" w:rsidRDefault="00B62BAB" w:rsidP="00B62BAB">
            <w:pPr>
              <w:rPr>
                <w:b/>
                <w:bCs/>
              </w:rPr>
            </w:pPr>
            <w:r w:rsidRPr="00B62BAB">
              <w:rPr>
                <w:b/>
                <w:bCs/>
              </w:rPr>
              <w:t>Item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62BAB" w:rsidRPr="00B62BAB" w:rsidRDefault="00B62BAB" w:rsidP="00B62BAB">
            <w:pPr>
              <w:rPr>
                <w:b/>
                <w:bCs/>
              </w:rPr>
            </w:pPr>
            <w:r w:rsidRPr="00B62BAB">
              <w:rPr>
                <w:b/>
                <w:bCs/>
              </w:rPr>
              <w:t>Not attempted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62BAB" w:rsidRPr="00B62BAB" w:rsidRDefault="00B62BAB" w:rsidP="00B62BAB">
            <w:pPr>
              <w:rPr>
                <w:b/>
                <w:bCs/>
              </w:rPr>
            </w:pPr>
            <w:r w:rsidRPr="00B62BAB">
              <w:rPr>
                <w:b/>
                <w:bCs/>
              </w:rPr>
              <w:t>Partial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62BAB" w:rsidRPr="00B62BAB" w:rsidRDefault="00B62BAB" w:rsidP="00B62BAB">
            <w:pPr>
              <w:rPr>
                <w:b/>
                <w:bCs/>
              </w:rPr>
            </w:pPr>
            <w:r w:rsidRPr="00B62BAB">
              <w:rPr>
                <w:b/>
                <w:bCs/>
              </w:rPr>
              <w:t>Full</w:t>
            </w:r>
          </w:p>
        </w:tc>
      </w:tr>
      <w:tr w:rsidR="00B62BAB" w:rsidRPr="00B62BAB" w:rsidTr="003B232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62BAB" w:rsidRPr="00B62BAB" w:rsidRDefault="00B62BAB" w:rsidP="00B62BAB">
            <w:r w:rsidRPr="00B62BAB">
              <w:rPr>
                <w:b/>
                <w:bCs/>
              </w:rPr>
              <w:t>1. What happened?</w:t>
            </w:r>
          </w:p>
          <w:p w:rsidR="00B62BAB" w:rsidRPr="00B62BAB" w:rsidRDefault="00B62BAB" w:rsidP="00B62BAB">
            <w:r w:rsidRPr="00B62BAB">
              <w:rPr>
                <w:i/>
                <w:iCs/>
              </w:rPr>
              <w:t>Guidance: State the main features of the event: persons involved, timing, place, setting, how all persons concerned acted/behaved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62BAB" w:rsidRPr="00B62BAB" w:rsidRDefault="00B62BAB" w:rsidP="00B62BAB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62BAB" w:rsidRPr="00B62BAB" w:rsidRDefault="00B62BAB" w:rsidP="00B62BAB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62BAB" w:rsidRPr="00B62BAB" w:rsidRDefault="00B62BAB" w:rsidP="00B62BAB">
            <w:r w:rsidRPr="00B62BAB">
              <w:t>1</w:t>
            </w:r>
          </w:p>
        </w:tc>
      </w:tr>
      <w:tr w:rsidR="00B62BAB" w:rsidRPr="00B62BAB" w:rsidTr="003B232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62BAB" w:rsidRPr="00B62BAB" w:rsidRDefault="00B62BAB" w:rsidP="00B62BAB">
            <w:r w:rsidRPr="00B62BAB">
              <w:rPr>
                <w:b/>
                <w:bCs/>
              </w:rPr>
              <w:t>2. What is special about this event?</w:t>
            </w:r>
          </w:p>
          <w:p w:rsidR="00B62BAB" w:rsidRPr="00B62BAB" w:rsidRDefault="00B62BAB" w:rsidP="00B62BAB">
            <w:r w:rsidRPr="00B62BAB">
              <w:rPr>
                <w:i/>
                <w:iCs/>
              </w:rPr>
              <w:t>Guidance: State clearly the reason for choosing this event in particular. In-depth description of the dilemma, conflict, challenge posed by the event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62BAB" w:rsidRPr="00B62BAB" w:rsidRDefault="00B62BAB" w:rsidP="00B62BAB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62BAB" w:rsidRPr="00B62BAB" w:rsidRDefault="00B62BAB" w:rsidP="00B62BAB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62BAB" w:rsidRPr="00B62BAB" w:rsidRDefault="00B62BAB" w:rsidP="00B62BAB">
            <w:r w:rsidRPr="00B62BAB">
              <w:t>1</w:t>
            </w:r>
          </w:p>
        </w:tc>
      </w:tr>
      <w:tr w:rsidR="00B62BAB" w:rsidRPr="00B62BAB" w:rsidTr="003B232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62BAB" w:rsidRPr="00B62BAB" w:rsidRDefault="00B62BAB" w:rsidP="00B62BAB">
            <w:r w:rsidRPr="00B62BAB">
              <w:rPr>
                <w:b/>
                <w:bCs/>
              </w:rPr>
              <w:t>3. Feelings when it happened</w:t>
            </w:r>
          </w:p>
          <w:p w:rsidR="00B62BAB" w:rsidRPr="00B62BAB" w:rsidRDefault="00B62BAB" w:rsidP="00B62BAB">
            <w:r w:rsidRPr="00B62BAB">
              <w:rPr>
                <w:i/>
                <w:iCs/>
              </w:rPr>
              <w:t>Guidance: Describe personal thoughts and feelings while the event was happening, emotional insight and empathy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62BAB" w:rsidRPr="00B62BAB" w:rsidRDefault="00B62BAB" w:rsidP="00B62BAB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62BAB" w:rsidRPr="00B62BAB" w:rsidRDefault="00B62BAB" w:rsidP="00B62BAB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62BAB" w:rsidRPr="00B62BAB" w:rsidRDefault="00B62BAB" w:rsidP="00B62BAB">
            <w:r w:rsidRPr="00B62BAB">
              <w:t>2</w:t>
            </w:r>
          </w:p>
        </w:tc>
      </w:tr>
      <w:tr w:rsidR="00B62BAB" w:rsidRPr="00B62BAB" w:rsidTr="003B232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62BAB" w:rsidRPr="00B62BAB" w:rsidRDefault="00B62BAB" w:rsidP="00B62BAB">
            <w:r w:rsidRPr="00B62BAB">
              <w:rPr>
                <w:b/>
                <w:bCs/>
              </w:rPr>
              <w:t>4. What was the outcome for the concerned?</w:t>
            </w:r>
          </w:p>
          <w:p w:rsidR="00B62BAB" w:rsidRPr="00B62BAB" w:rsidRDefault="00B62BAB" w:rsidP="00B62BAB">
            <w:r w:rsidRPr="00B62BAB">
              <w:rPr>
                <w:i/>
                <w:iCs/>
              </w:rPr>
              <w:t>Guidance: Concerned include patient, significant others, health professionals, health system, society. Empathetic reflection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62BAB" w:rsidRPr="00B62BAB" w:rsidRDefault="00B62BAB" w:rsidP="00B62BAB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62BAB" w:rsidRPr="00B62BAB" w:rsidRDefault="00B62BAB" w:rsidP="00B62BAB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62BAB" w:rsidRPr="00B62BAB" w:rsidRDefault="00B62BAB" w:rsidP="00B62BAB">
            <w:r w:rsidRPr="00B62BAB">
              <w:t>2</w:t>
            </w:r>
          </w:p>
        </w:tc>
      </w:tr>
      <w:tr w:rsidR="00B62BAB" w:rsidRPr="00B62BAB" w:rsidTr="003B232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62BAB" w:rsidRPr="00B62BAB" w:rsidRDefault="00B62BAB" w:rsidP="00B62BAB">
            <w:r w:rsidRPr="00B62BAB">
              <w:rPr>
                <w:b/>
                <w:bCs/>
              </w:rPr>
              <w:t>5. Understanding of the event</w:t>
            </w:r>
          </w:p>
          <w:p w:rsidR="00B62BAB" w:rsidRPr="00B62BAB" w:rsidRDefault="00B62BAB" w:rsidP="00B62BAB">
            <w:r w:rsidRPr="00B62BAB">
              <w:rPr>
                <w:i/>
                <w:iCs/>
              </w:rPr>
              <w:t>Guidance: Express what was good and bad about the experience; interpretation of the situation at present with justifications (factors/ knowledge influencing judgment)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62BAB" w:rsidRPr="00B62BAB" w:rsidRDefault="00B62BAB" w:rsidP="00B62BAB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62BAB" w:rsidRPr="00B62BAB" w:rsidRDefault="00B62BAB" w:rsidP="00B62BAB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62BAB" w:rsidRPr="00B62BAB" w:rsidRDefault="00B62BAB" w:rsidP="00B62BAB">
            <w:r w:rsidRPr="00B62BAB">
              <w:t>2</w:t>
            </w:r>
          </w:p>
        </w:tc>
      </w:tr>
      <w:tr w:rsidR="00B62BAB" w:rsidRPr="00B62BAB" w:rsidTr="003B232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62BAB" w:rsidRPr="00B62BAB" w:rsidRDefault="00B62BAB" w:rsidP="00B62BAB">
            <w:r w:rsidRPr="00B62BAB">
              <w:rPr>
                <w:b/>
                <w:bCs/>
              </w:rPr>
              <w:t>6. Congruence of actions and beliefs</w:t>
            </w:r>
          </w:p>
          <w:p w:rsidR="00B62BAB" w:rsidRPr="00B62BAB" w:rsidRDefault="00B62BAB" w:rsidP="00B62BAB">
            <w:r w:rsidRPr="00B62BAB">
              <w:rPr>
                <w:i/>
                <w:iCs/>
              </w:rPr>
              <w:t>Guidance: Does the resident think he acted as per his beliefs? Was there anything that held him back from applying his beliefs? Reflection-on-action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62BAB" w:rsidRPr="00B62BAB" w:rsidRDefault="00B62BAB" w:rsidP="00B62BAB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62BAB" w:rsidRPr="00B62BAB" w:rsidRDefault="00B62BAB" w:rsidP="00B62BAB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62BAB" w:rsidRPr="00B62BAB" w:rsidRDefault="00B62BAB" w:rsidP="00B62BAB">
            <w:r w:rsidRPr="00B62BAB">
              <w:t>2</w:t>
            </w:r>
          </w:p>
        </w:tc>
      </w:tr>
      <w:tr w:rsidR="00B62BAB" w:rsidRPr="00B62BAB" w:rsidTr="003B232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62BAB" w:rsidRPr="00B62BAB" w:rsidRDefault="00B62BAB" w:rsidP="00B62BAB">
            <w:r w:rsidRPr="00B62BAB">
              <w:rPr>
                <w:b/>
                <w:bCs/>
              </w:rPr>
              <w:t>7. New thoughts and feelings after reflection</w:t>
            </w:r>
          </w:p>
          <w:p w:rsidR="00B62BAB" w:rsidRPr="00B62BAB" w:rsidRDefault="00B62BAB" w:rsidP="00B62BAB">
            <w:r w:rsidRPr="00B62BAB">
              <w:rPr>
                <w:i/>
                <w:iCs/>
              </w:rPr>
              <w:t>Guidance: Describe resident’s new thoughts and feelings after reflecting on the case. Making meaning and analysis of the thoughts and feelings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62BAB" w:rsidRPr="00B62BAB" w:rsidRDefault="00B62BAB" w:rsidP="00B62BAB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62BAB" w:rsidRPr="00B62BAB" w:rsidRDefault="00B62BAB" w:rsidP="00B62BAB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62BAB" w:rsidRPr="00B62BAB" w:rsidRDefault="00B62BAB" w:rsidP="00B62BAB">
            <w:r w:rsidRPr="00B62BAB">
              <w:t>2</w:t>
            </w:r>
          </w:p>
        </w:tc>
      </w:tr>
      <w:tr w:rsidR="00B62BAB" w:rsidRPr="00B62BAB" w:rsidTr="003B232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62BAB" w:rsidRPr="00B62BAB" w:rsidRDefault="00B62BAB" w:rsidP="00B62BAB">
            <w:r w:rsidRPr="00B62BAB">
              <w:rPr>
                <w:b/>
                <w:bCs/>
              </w:rPr>
              <w:t>8. Reference to old experience and others</w:t>
            </w:r>
          </w:p>
          <w:p w:rsidR="00B62BAB" w:rsidRPr="00B62BAB" w:rsidRDefault="00B62BAB" w:rsidP="00B62BAB">
            <w:r w:rsidRPr="00B62BAB">
              <w:rPr>
                <w:i/>
                <w:iCs/>
              </w:rPr>
              <w:lastRenderedPageBreak/>
              <w:t>Guidance: Compare to other situations, experience, others involved, and known events and facts, preferable to have 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62BAB" w:rsidRPr="00B62BAB" w:rsidRDefault="00B62BAB" w:rsidP="00B62BAB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62BAB" w:rsidRPr="00B62BAB" w:rsidRDefault="00B62BAB" w:rsidP="00B62BAB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62BAB" w:rsidRPr="00B62BAB" w:rsidRDefault="00B62BAB" w:rsidP="00B62BAB">
            <w:r w:rsidRPr="00B62BAB">
              <w:t>2</w:t>
            </w:r>
          </w:p>
        </w:tc>
      </w:tr>
      <w:tr w:rsidR="00B62BAB" w:rsidRPr="00B62BAB" w:rsidTr="003B232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62BAB" w:rsidRPr="00B62BAB" w:rsidRDefault="00B62BAB" w:rsidP="00B62BAB">
            <w:r w:rsidRPr="00B62BAB">
              <w:rPr>
                <w:b/>
                <w:bCs/>
              </w:rPr>
              <w:t>9. How this incident will affect future role</w:t>
            </w:r>
          </w:p>
          <w:p w:rsidR="00B62BAB" w:rsidRPr="00B62BAB" w:rsidRDefault="00B62BAB" w:rsidP="00B62BAB">
            <w:r w:rsidRPr="00B62BAB">
              <w:rPr>
                <w:i/>
                <w:iCs/>
              </w:rPr>
              <w:t>Guidance: If it arose again, how would the resident act? How did this experience change the practice for the better? Transformative learning, development of new viewpoint of the situation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62BAB" w:rsidRPr="00B62BAB" w:rsidRDefault="00B62BAB" w:rsidP="00B62BAB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62BAB" w:rsidRPr="00B62BAB" w:rsidRDefault="00B62BAB" w:rsidP="00B62BAB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62BAB" w:rsidRPr="00B62BAB" w:rsidRDefault="00B62BAB" w:rsidP="00B62BAB">
            <w:r w:rsidRPr="00B62BAB">
              <w:t>2</w:t>
            </w:r>
          </w:p>
        </w:tc>
      </w:tr>
      <w:tr w:rsidR="00B62BAB" w:rsidRPr="00B62BAB" w:rsidTr="003B232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62BAB" w:rsidRPr="00B62BAB" w:rsidRDefault="00B62BAB" w:rsidP="00B62BAB">
            <w:r w:rsidRPr="00B62BAB">
              <w:rPr>
                <w:b/>
                <w:bCs/>
              </w:rPr>
              <w:t>Total score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62BAB" w:rsidRPr="00B62BAB" w:rsidRDefault="00B62BAB" w:rsidP="00B62BAB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62BAB" w:rsidRPr="00B62BAB" w:rsidRDefault="00B62BAB" w:rsidP="00B62BAB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62BAB" w:rsidRPr="00B62BAB" w:rsidRDefault="00B62BAB" w:rsidP="00B62BAB">
            <w:r w:rsidRPr="00B62BAB">
              <w:t>16</w:t>
            </w:r>
          </w:p>
        </w:tc>
      </w:tr>
    </w:tbl>
    <w:p w:rsidR="00B62BAB" w:rsidRPr="00B62BAB" w:rsidRDefault="00B62BAB" w:rsidP="00B62BAB"/>
    <w:p w:rsidR="000C20A7" w:rsidRDefault="00B62BAB"/>
    <w:sectPr w:rsidR="000C20A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2BAB"/>
    <w:rsid w:val="00631B6E"/>
    <w:rsid w:val="00740E60"/>
    <w:rsid w:val="00B62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D65DF3D-D0C3-47DF-A075-C27E9E69B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American University of Beirut</Company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Nisrine Makarem</dc:creator>
  <cp:keywords/>
  <dc:description/>
  <cp:lastModifiedBy>Nisrine Makarem</cp:lastModifiedBy>
  <cp:revision>1</cp:revision>
  <dcterms:created xsi:type="dcterms:W3CDTF">2023-10-23T05:57:00Z</dcterms:created>
  <dcterms:modified xsi:type="dcterms:W3CDTF">2023-10-23T05:58:00Z</dcterms:modified>
</cp:coreProperties>
</file>