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956B" w14:textId="77777777" w:rsidR="001B1C0A" w:rsidRDefault="00C86D58">
      <w:r>
        <w:rPr>
          <w:b/>
        </w:rPr>
        <w:t>Supplement #1</w:t>
      </w:r>
      <w:r>
        <w:t xml:space="preserve">. SGM-CAT survey by </w:t>
      </w:r>
      <w:r>
        <w:rPr>
          <w:color w:val="212121"/>
        </w:rPr>
        <w:t>Zumwalt et al. (</w:t>
      </w:r>
      <w:hyperlink r:id="rId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https://doi.org/10.1097/ACM.0000000000004203</w:t>
        </w:r>
      </w:hyperlink>
      <w:r>
        <w:rPr>
          <w:color w:val="212121"/>
        </w:rPr>
        <w:t xml:space="preserve">), distributed among medical school faculty to assess </w:t>
      </w:r>
      <w:r>
        <w:t xml:space="preserve">where SGM topics delineated by the AAMC SGM Competency Objectives were taught in the curriculum. </w:t>
      </w:r>
    </w:p>
    <w:p w14:paraId="1BCF317E" w14:textId="77777777" w:rsidR="001B1C0A" w:rsidRDefault="001B1C0A">
      <w:pPr>
        <w:rPr>
          <w:b/>
        </w:rPr>
      </w:pPr>
    </w:p>
    <w:p w14:paraId="76AA7FEB" w14:textId="77777777" w:rsidR="001B1C0A" w:rsidRDefault="001B1C0A">
      <w:pPr>
        <w:rPr>
          <w:b/>
        </w:rPr>
      </w:pPr>
    </w:p>
    <w:p w14:paraId="05FA4FB6" w14:textId="77777777" w:rsidR="001B1C0A" w:rsidRDefault="00C86D58">
      <w:pPr>
        <w:spacing w:after="240"/>
      </w:pPr>
      <w:r>
        <w:rPr>
          <w:b/>
          <w:sz w:val="48"/>
          <w:szCs w:val="48"/>
        </w:rPr>
        <w:t>SGM Topics in BUSM Curriculum - Faculty</w:t>
      </w:r>
    </w:p>
    <w:p w14:paraId="6ED0BDF9" w14:textId="77777777" w:rsidR="001B1C0A" w:rsidRDefault="001B1C0A">
      <w:pPr>
        <w:pBdr>
          <w:bottom w:val="single" w:sz="8" w:space="0" w:color="CCCCCC"/>
        </w:pBdr>
        <w:spacing w:line="120" w:lineRule="auto"/>
        <w:jc w:val="center"/>
        <w:rPr>
          <w:b/>
          <w:color w:val="CCCCCC"/>
        </w:rPr>
      </w:pPr>
    </w:p>
    <w:p w14:paraId="5914F6E3" w14:textId="77777777" w:rsidR="001B1C0A" w:rsidRDefault="001B1C0A">
      <w:pPr>
        <w:pBdr>
          <w:bottom w:val="single" w:sz="8" w:space="0" w:color="CCCCCC"/>
        </w:pBdr>
        <w:spacing w:line="120" w:lineRule="auto"/>
        <w:jc w:val="center"/>
        <w:rPr>
          <w:b/>
          <w:color w:val="CCCCCC"/>
        </w:rPr>
      </w:pPr>
    </w:p>
    <w:p w14:paraId="14503F01" w14:textId="77777777" w:rsidR="001B1C0A" w:rsidRDefault="00C86D58">
      <w:pPr>
        <w:spacing w:before="120" w:after="120" w:line="240" w:lineRule="auto"/>
      </w:pPr>
      <w:r>
        <w:rPr>
          <w:b/>
          <w:color w:val="CCCCCC"/>
        </w:rPr>
        <w:t>Start of Block: Default Question Block</w:t>
      </w:r>
    </w:p>
    <w:p w14:paraId="658DC95A" w14:textId="77777777" w:rsidR="001B1C0A" w:rsidRDefault="001B1C0A">
      <w:pPr>
        <w:spacing w:line="119" w:lineRule="auto"/>
        <w:rPr>
          <w:b/>
          <w:color w:val="CCCCCC"/>
        </w:rPr>
      </w:pPr>
    </w:p>
    <w:p w14:paraId="0B72602F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3DE0A06C" w14:textId="77777777" w:rsidR="001B1C0A" w:rsidRDefault="00C86D58">
      <w:pPr>
        <w:rPr>
          <w:b/>
        </w:rPr>
      </w:pPr>
      <w:r>
        <w:t>In this survey you</w:t>
      </w:r>
      <w:r>
        <w:t xml:space="preserve"> will be asked a series of questions about curriculum related to sexual and gender minority populations. Please answer to the best of your </w:t>
      </w:r>
      <w:proofErr w:type="gramStart"/>
      <w:r>
        <w:t>knowledge</w:t>
      </w:r>
      <w:proofErr w:type="gramEnd"/>
      <w:r>
        <w:t xml:space="preserve"> about one course or clerkship at a time. If you run more than one course/clerkship, please fill out this su</w:t>
      </w:r>
      <w:r>
        <w:t>rvey separately for each one.</w:t>
      </w:r>
      <w:r>
        <w:rPr>
          <w:b/>
        </w:rPr>
        <w:br/>
      </w:r>
      <w:r>
        <w:rPr>
          <w:b/>
        </w:rPr>
        <w:br/>
      </w:r>
    </w:p>
    <w:p w14:paraId="6D7735A9" w14:textId="77777777" w:rsidR="001B1C0A" w:rsidRDefault="00C86D58">
      <w:pPr>
        <w:rPr>
          <w:b/>
        </w:rPr>
      </w:pPr>
      <w:r>
        <w:rPr>
          <w:b/>
        </w:rPr>
        <w:t xml:space="preserve"> </w:t>
      </w:r>
      <w:r>
        <w:rPr>
          <w:b/>
          <w:u w:val="single"/>
        </w:rPr>
        <w:t>Definitions</w:t>
      </w:r>
      <w:r>
        <w:rPr>
          <w:b/>
        </w:rPr>
        <w:t xml:space="preserve"> </w:t>
      </w:r>
      <w:r>
        <w:rPr>
          <w:b/>
        </w:rPr>
        <w:br/>
      </w:r>
      <w:r>
        <w:rPr>
          <w:b/>
          <w:i/>
        </w:rPr>
        <w:t>Sexual minority</w:t>
      </w:r>
      <w:r>
        <w:rPr>
          <w:b/>
        </w:rPr>
        <w:t xml:space="preserve">: </w:t>
      </w:r>
      <w:r>
        <w:t xml:space="preserve">Individual whose sexual identity, orientation or practices differ from </w:t>
      </w:r>
      <w:proofErr w:type="gramStart"/>
      <w:r>
        <w:t>the majority of</w:t>
      </w:r>
      <w:proofErr w:type="gramEnd"/>
      <w:r>
        <w:t xml:space="preserve"> the surrounding society. Primarily used to refer to lesbian, gay, and bisexual individuals but also includ</w:t>
      </w:r>
      <w:r>
        <w:t xml:space="preserve">es asexual and pansexual. </w:t>
      </w:r>
      <w:r>
        <w:rPr>
          <w:b/>
        </w:rPr>
        <w:br/>
        <w:t xml:space="preserve">  </w:t>
      </w:r>
      <w:r>
        <w:rPr>
          <w:b/>
        </w:rPr>
        <w:br/>
      </w:r>
      <w:r>
        <w:rPr>
          <w:b/>
          <w:i/>
        </w:rPr>
        <w:t>Gender minority</w:t>
      </w:r>
      <w:r>
        <w:rPr>
          <w:b/>
        </w:rPr>
        <w:t>:</w:t>
      </w:r>
      <w:r>
        <w:t xml:space="preserve"> Individual whose gender identity (person's sense of their own gender) differs from the binary designations of cis-male and cis-female. Includes transgender, nonbinary, and intersex individuals. </w:t>
      </w:r>
      <w:r>
        <w:rPr>
          <w:b/>
        </w:rPr>
        <w:br/>
        <w:t xml:space="preserve"> </w:t>
      </w:r>
    </w:p>
    <w:p w14:paraId="115279DA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24195193" w14:textId="77777777" w:rsidR="001B1C0A" w:rsidRDefault="001B1C0A">
      <w:pPr>
        <w:rPr>
          <w:b/>
        </w:rPr>
      </w:pPr>
    </w:p>
    <w:p w14:paraId="7A5B42C6" w14:textId="77777777" w:rsidR="001B1C0A" w:rsidRDefault="001B1C0A">
      <w:pPr>
        <w:rPr>
          <w:b/>
        </w:rPr>
      </w:pPr>
    </w:p>
    <w:p w14:paraId="1A1DA5FC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E75785A" w14:textId="77777777" w:rsidR="001B1C0A" w:rsidRDefault="00C86D58">
      <w:pPr>
        <w:rPr>
          <w:b/>
        </w:rPr>
      </w:pPr>
      <w:r>
        <w:rPr>
          <w:b/>
        </w:rPr>
        <w:t>Your n</w:t>
      </w:r>
      <w:r>
        <w:rPr>
          <w:b/>
        </w:rPr>
        <w:t>ame</w:t>
      </w:r>
    </w:p>
    <w:p w14:paraId="7B9723A8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703FD3BF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5BAB3FFE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53C2EBFB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7E3EDEC" w14:textId="77777777" w:rsidR="001B1C0A" w:rsidRDefault="00C86D58">
      <w:pPr>
        <w:rPr>
          <w:b/>
        </w:rPr>
      </w:pPr>
      <w:r>
        <w:rPr>
          <w:b/>
        </w:rPr>
        <w:t>Name of course or clerkship</w:t>
      </w:r>
    </w:p>
    <w:p w14:paraId="7E2B6C98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2F1F8C8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7E1EA58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lastRenderedPageBreak/>
        <w:t xml:space="preserve"> </w:t>
      </w:r>
    </w:p>
    <w:p w14:paraId="30E81C12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538999CE" w14:textId="77777777" w:rsidR="001B1C0A" w:rsidRDefault="001B1C0A">
      <w:pPr>
        <w:rPr>
          <w:b/>
        </w:rPr>
      </w:pPr>
    </w:p>
    <w:p w14:paraId="60DE67AC" w14:textId="77777777" w:rsidR="001B1C0A" w:rsidRDefault="00C86D58">
      <w:pPr>
        <w:rPr>
          <w:b/>
        </w:rPr>
      </w:pPr>
      <w:r>
        <w:rPr>
          <w:b/>
        </w:rPr>
        <w:t>What year students participate in this course or clerkship?</w:t>
      </w:r>
    </w:p>
    <w:p w14:paraId="4F3C2AA5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6"/>
          <w:szCs w:val="56"/>
        </w:rPr>
        <w:t>▢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ab/>
      </w:r>
      <w:r>
        <w:rPr>
          <w:b/>
        </w:rPr>
        <w:t>MS1</w:t>
      </w:r>
    </w:p>
    <w:p w14:paraId="523CCAC4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6"/>
          <w:szCs w:val="56"/>
        </w:rPr>
        <w:t>▢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ab/>
      </w:r>
      <w:r>
        <w:rPr>
          <w:b/>
        </w:rPr>
        <w:t>MS2</w:t>
      </w:r>
    </w:p>
    <w:p w14:paraId="013B9E58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6"/>
          <w:szCs w:val="56"/>
        </w:rPr>
        <w:t>▢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ab/>
      </w:r>
      <w:r>
        <w:rPr>
          <w:b/>
        </w:rPr>
        <w:t>MS3</w:t>
      </w:r>
    </w:p>
    <w:p w14:paraId="673640FA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6"/>
          <w:szCs w:val="56"/>
        </w:rPr>
        <w:t>▢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ab/>
      </w:r>
      <w:r>
        <w:rPr>
          <w:b/>
        </w:rPr>
        <w:t>MS4</w:t>
      </w:r>
    </w:p>
    <w:p w14:paraId="27679AB4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4CA6AF33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319C2021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4D895B58" w14:textId="77777777" w:rsidR="001B1C0A" w:rsidRDefault="00C86D58">
      <w:pPr>
        <w:rPr>
          <w:b/>
        </w:rPr>
      </w:pPr>
      <w:r>
        <w:rPr>
          <w:b/>
        </w:rPr>
        <w:t xml:space="preserve">Approximately how many students participate in this experience each year? </w:t>
      </w:r>
      <w:r>
        <w:rPr>
          <w:b/>
        </w:rPr>
        <w:br/>
      </w:r>
      <w:r>
        <w:rPr>
          <w:b/>
        </w:rPr>
        <w:t>If this is a mandatory clerkship, write 100%</w:t>
      </w:r>
      <w:r>
        <w:rPr>
          <w:b/>
        </w:rPr>
        <w:br/>
      </w:r>
      <w:r>
        <w:rPr>
          <w:b/>
        </w:rPr>
        <w:br/>
      </w:r>
    </w:p>
    <w:p w14:paraId="29821224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7DFEBA61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30410A22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4A2E8D99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6FAF8DA" w14:textId="77777777" w:rsidR="001B1C0A" w:rsidRDefault="00C86D58">
      <w:pPr>
        <w:rPr>
          <w:b/>
        </w:rPr>
      </w:pPr>
      <w:r>
        <w:rPr>
          <w:b/>
        </w:rPr>
        <w:t>Do you address topics related to gender identity (person's sense of their own gender) in your course / clerkship in any way?</w:t>
      </w:r>
    </w:p>
    <w:p w14:paraId="1529ADF9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2"/>
          <w:szCs w:val="52"/>
        </w:rPr>
        <w:t>o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</w:t>
      </w:r>
      <w:r>
        <w:rPr>
          <w:b/>
        </w:rPr>
        <w:t>Yes</w:t>
      </w:r>
    </w:p>
    <w:p w14:paraId="7B03D6C9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2"/>
          <w:szCs w:val="52"/>
        </w:rPr>
        <w:t>o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</w:t>
      </w:r>
      <w:r>
        <w:rPr>
          <w:b/>
        </w:rPr>
        <w:t>No</w:t>
      </w:r>
    </w:p>
    <w:p w14:paraId="5D53D919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4BC8C7D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7A3ADAB5" w14:textId="325AAEA9" w:rsidR="001B1C0A" w:rsidRDefault="00C86D58" w:rsidP="00CA33A8">
      <w:pPr>
        <w:shd w:val="clear" w:color="auto" w:fill="6898BB"/>
        <w:spacing w:before="120" w:after="120"/>
        <w:rPr>
          <w:b/>
          <w:i/>
          <w:color w:val="FFFFFF"/>
          <w:sz w:val="20"/>
          <w:szCs w:val="20"/>
        </w:rPr>
      </w:pPr>
      <w:r>
        <w:rPr>
          <w:b/>
          <w:i/>
          <w:color w:val="FFFFFF"/>
          <w:sz w:val="20"/>
          <w:szCs w:val="20"/>
        </w:rPr>
        <w:t>Do you address topics related to gender identity (person's sense of their own gender) in your cou</w:t>
      </w:r>
      <w:r w:rsidR="00CA33A8">
        <w:rPr>
          <w:b/>
          <w:i/>
          <w:color w:val="FFFFFF"/>
          <w:sz w:val="20"/>
          <w:szCs w:val="20"/>
        </w:rPr>
        <w:t>rse? = Yes</w:t>
      </w:r>
    </w:p>
    <w:p w14:paraId="3EE553AE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EC82115" w14:textId="77777777" w:rsidR="001B1C0A" w:rsidRDefault="00C86D58">
      <w:pPr>
        <w:rPr>
          <w:b/>
        </w:rPr>
      </w:pPr>
      <w:r>
        <w:rPr>
          <w:b/>
        </w:rPr>
        <w:t>Please elaborate how gender identity is addressed in your curriculum.</w:t>
      </w:r>
      <w:r>
        <w:rPr>
          <w:b/>
        </w:rPr>
        <w:br/>
      </w:r>
      <w:r>
        <w:rPr>
          <w:b/>
        </w:rPr>
        <w:br/>
      </w:r>
      <w:r>
        <w:rPr>
          <w:b/>
        </w:rPr>
        <w:lastRenderedPageBreak/>
        <w:br/>
      </w:r>
    </w:p>
    <w:p w14:paraId="5EAA31E4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4248DD0E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00554B24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3304A84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4EA78AC3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0C8336C8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20D94544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05A7F8AE" w14:textId="48C2DD87" w:rsidR="001B1C0A" w:rsidRDefault="00C86D58" w:rsidP="00CA33A8">
      <w:pPr>
        <w:shd w:val="clear" w:color="auto" w:fill="6898BB"/>
        <w:spacing w:before="120" w:after="120"/>
        <w:rPr>
          <w:b/>
          <w:i/>
          <w:color w:val="FFFFFF"/>
          <w:sz w:val="20"/>
          <w:szCs w:val="20"/>
        </w:rPr>
      </w:pPr>
      <w:r>
        <w:rPr>
          <w:b/>
          <w:i/>
          <w:color w:val="FFFFFF"/>
          <w:sz w:val="20"/>
          <w:szCs w:val="20"/>
        </w:rPr>
        <w:t xml:space="preserve">Do you </w:t>
      </w:r>
      <w:r>
        <w:rPr>
          <w:b/>
          <w:i/>
          <w:color w:val="FFFFFF"/>
          <w:sz w:val="20"/>
          <w:szCs w:val="20"/>
        </w:rPr>
        <w:t>address topics related t</w:t>
      </w:r>
      <w:r>
        <w:rPr>
          <w:b/>
          <w:i/>
          <w:color w:val="FFFFFF"/>
          <w:sz w:val="20"/>
          <w:szCs w:val="20"/>
        </w:rPr>
        <w:t>o gender identity (person's sense of their own gender) in your cou</w:t>
      </w:r>
      <w:r w:rsidR="00CA33A8">
        <w:rPr>
          <w:b/>
          <w:i/>
          <w:color w:val="FFFFFF"/>
          <w:sz w:val="20"/>
          <w:szCs w:val="20"/>
        </w:rPr>
        <w:t xml:space="preserve">rse? = No </w:t>
      </w:r>
    </w:p>
    <w:p w14:paraId="17FBE116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34F6D379" w14:textId="55AF2CDA" w:rsidR="001B1C0A" w:rsidRDefault="00C86D58">
      <w:pPr>
        <w:rPr>
          <w:b/>
        </w:rPr>
      </w:pPr>
      <w:r>
        <w:rPr>
          <w:b/>
        </w:rPr>
        <w:t xml:space="preserve">What are the reasons or barriers to doing so? </w:t>
      </w:r>
    </w:p>
    <w:p w14:paraId="7C1B918F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48AC1B87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</w:t>
      </w:r>
      <w:r>
        <w:rPr>
          <w:b/>
        </w:rPr>
        <w:t>______________</w:t>
      </w:r>
    </w:p>
    <w:p w14:paraId="0DA8D832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217ABAF3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7C62CC5F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75475F61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4E230AA4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315C1FE7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3640B118" w14:textId="77777777" w:rsidR="001B1C0A" w:rsidRDefault="00C86D58">
      <w:pPr>
        <w:rPr>
          <w:b/>
        </w:rPr>
      </w:pPr>
      <w:r>
        <w:rPr>
          <w:b/>
        </w:rPr>
        <w:t xml:space="preserve">Do you address topics related to sexual </w:t>
      </w:r>
      <w:r>
        <w:rPr>
          <w:b/>
        </w:rPr>
        <w:t>identity in your course / clerkship in any way?</w:t>
      </w:r>
    </w:p>
    <w:p w14:paraId="6AD6A6D4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2"/>
          <w:szCs w:val="52"/>
        </w:rPr>
        <w:t>o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</w:t>
      </w:r>
      <w:r>
        <w:rPr>
          <w:b/>
        </w:rPr>
        <w:t>Yes</w:t>
      </w:r>
    </w:p>
    <w:p w14:paraId="47CB0D4C" w14:textId="77777777" w:rsidR="001B1C0A" w:rsidRDefault="00C86D58">
      <w:pPr>
        <w:spacing w:before="120"/>
        <w:ind w:left="360"/>
        <w:rPr>
          <w:b/>
        </w:rPr>
      </w:pPr>
      <w:r>
        <w:rPr>
          <w:rFonts w:ascii="Courier New" w:eastAsia="Courier New" w:hAnsi="Courier New" w:cs="Courier New"/>
          <w:b/>
          <w:color w:val="BFBFBF"/>
          <w:sz w:val="52"/>
          <w:szCs w:val="52"/>
        </w:rPr>
        <w:t>o</w:t>
      </w:r>
      <w:r>
        <w:rPr>
          <w:rFonts w:ascii="Times New Roman" w:eastAsia="Times New Roman" w:hAnsi="Times New Roman" w:cs="Times New Roman"/>
          <w:b/>
          <w:color w:val="BFBFBF"/>
          <w:sz w:val="14"/>
          <w:szCs w:val="14"/>
        </w:rPr>
        <w:t xml:space="preserve"> </w:t>
      </w:r>
      <w:r>
        <w:rPr>
          <w:b/>
        </w:rPr>
        <w:t>No</w:t>
      </w:r>
    </w:p>
    <w:p w14:paraId="53CA073B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08844E7C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29381145" w14:textId="3F8B14F1" w:rsidR="001B1C0A" w:rsidRDefault="00C86D58" w:rsidP="00CA33A8">
      <w:pPr>
        <w:shd w:val="clear" w:color="auto" w:fill="6898BB"/>
        <w:spacing w:before="120" w:after="120"/>
        <w:rPr>
          <w:b/>
          <w:i/>
          <w:color w:val="FFFFFF"/>
          <w:sz w:val="20"/>
          <w:szCs w:val="20"/>
        </w:rPr>
      </w:pPr>
      <w:r>
        <w:rPr>
          <w:b/>
          <w:i/>
          <w:color w:val="FFFFFF"/>
          <w:sz w:val="20"/>
          <w:szCs w:val="20"/>
        </w:rPr>
        <w:t>Do you address topics related to sexual identity in your course / clerkship in any way?</w:t>
      </w:r>
      <w:r w:rsidR="00CA33A8">
        <w:rPr>
          <w:b/>
          <w:i/>
          <w:color w:val="FFFFFF"/>
          <w:sz w:val="20"/>
          <w:szCs w:val="20"/>
        </w:rPr>
        <w:t xml:space="preserve"> = Yes</w:t>
      </w:r>
    </w:p>
    <w:p w14:paraId="66FB3A3D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4EF61C83" w14:textId="77777777" w:rsidR="001B1C0A" w:rsidRDefault="00C86D58">
      <w:pPr>
        <w:rPr>
          <w:b/>
        </w:rPr>
      </w:pPr>
      <w:r>
        <w:rPr>
          <w:b/>
        </w:rPr>
        <w:t>Please elaborate how sexual identity is addressed in your curriculum.</w:t>
      </w:r>
      <w:r>
        <w:rPr>
          <w:b/>
        </w:rPr>
        <w:br/>
      </w:r>
      <w:r>
        <w:rPr>
          <w:b/>
        </w:rPr>
        <w:br/>
      </w:r>
      <w:r>
        <w:rPr>
          <w:b/>
        </w:rPr>
        <w:lastRenderedPageBreak/>
        <w:br/>
      </w:r>
    </w:p>
    <w:p w14:paraId="52B0AC13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5EC6309D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</w:t>
      </w:r>
      <w:r>
        <w:rPr>
          <w:b/>
        </w:rPr>
        <w:t>_____________________________________________</w:t>
      </w:r>
    </w:p>
    <w:p w14:paraId="7443DD76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A93DD51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459E6A88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969B1C7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16D61F59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776836CE" w14:textId="111CE40B" w:rsidR="001B1C0A" w:rsidRDefault="00C86D58" w:rsidP="00CA33A8">
      <w:pPr>
        <w:shd w:val="clear" w:color="auto" w:fill="6898BB"/>
        <w:spacing w:before="120" w:after="120"/>
        <w:rPr>
          <w:b/>
          <w:i/>
          <w:color w:val="FFFFFF"/>
          <w:sz w:val="20"/>
          <w:szCs w:val="20"/>
        </w:rPr>
      </w:pPr>
      <w:r>
        <w:rPr>
          <w:b/>
          <w:i/>
          <w:color w:val="FFFFFF"/>
          <w:sz w:val="20"/>
          <w:szCs w:val="20"/>
        </w:rPr>
        <w:t>Do you address topics related to sexual identity in your course / clerkship in any way? = No</w:t>
      </w:r>
    </w:p>
    <w:p w14:paraId="740B70AC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5EE6FCA" w14:textId="1C652B60" w:rsidR="001B1C0A" w:rsidRDefault="00C86D58">
      <w:pPr>
        <w:rPr>
          <w:b/>
        </w:rPr>
      </w:pPr>
      <w:r>
        <w:rPr>
          <w:b/>
        </w:rPr>
        <w:t xml:space="preserve">What are the reasons or barriers to doing so? </w:t>
      </w:r>
    </w:p>
    <w:p w14:paraId="57439B95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57B47F11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</w:t>
      </w:r>
      <w:r>
        <w:rPr>
          <w:b/>
        </w:rPr>
        <w:t>__________________________________________________________</w:t>
      </w:r>
    </w:p>
    <w:p w14:paraId="427B8425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17895889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0B163220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D8DAB7F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6EF917FA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6519C0F0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280B9F6A" w14:textId="77777777" w:rsidR="001B1C0A" w:rsidRDefault="00C86D58">
      <w:pPr>
        <w:rPr>
          <w:b/>
        </w:rPr>
      </w:pPr>
      <w:r>
        <w:rPr>
          <w:b/>
        </w:rPr>
        <w:t>Please indicate which of the following topics are addressed in your course or clerkship.</w:t>
      </w:r>
    </w:p>
    <w:tbl>
      <w:tblPr>
        <w:tblStyle w:val="a"/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845"/>
        <w:gridCol w:w="1770"/>
        <w:gridCol w:w="1710"/>
        <w:gridCol w:w="1830"/>
      </w:tblGrid>
      <w:tr w:rsidR="001B1C0A" w14:paraId="36FFDF75" w14:textId="77777777">
        <w:trPr>
          <w:trHeight w:val="930"/>
        </w:trPr>
        <w:tc>
          <w:tcPr>
            <w:tcW w:w="1965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0EF7262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D040160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All students/ mandatory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DB5AFAA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Some students / depends on location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E210D43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5068A99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 xml:space="preserve">Not applicable </w:t>
            </w:r>
          </w:p>
        </w:tc>
      </w:tr>
      <w:tr w:rsidR="001B1C0A" w14:paraId="4A132924" w14:textId="77777777">
        <w:trPr>
          <w:trHeight w:val="1440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12C571C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 xml:space="preserve">Appropriate language use related to sexual and gender diversity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D168B36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4E77FBF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01C6FDF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DFC7B4E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33308C96" w14:textId="77777777">
        <w:trPr>
          <w:trHeight w:val="1950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C1E20B2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Components of an inclusive sexual history for LGBTQ+ individuals (partners, practices)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AD9259C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7847616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FB30E79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33F01B0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2C705CAD" w14:textId="77777777">
        <w:trPr>
          <w:trHeight w:val="1185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88E338D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Cancer screening for sexual or gender minority patients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25C98FE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56609EA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6970DFA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C0023F5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21507A43" w14:textId="77777777">
        <w:trPr>
          <w:trHeight w:val="1950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DA01743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Sexually transmitted infection screening in sexual and gender minority patients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1A94AF2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6ACE514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1DD0ED3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88E9755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297608C1" w14:textId="77777777">
        <w:trPr>
          <w:trHeight w:val="1185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76F22C6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 xml:space="preserve">Prevention of </w:t>
            </w:r>
            <w:proofErr w:type="gramStart"/>
            <w:r>
              <w:rPr>
                <w:b/>
              </w:rPr>
              <w:t>HIV  (</w:t>
            </w:r>
            <w:proofErr w:type="gramEnd"/>
            <w:r>
              <w:rPr>
                <w:b/>
              </w:rPr>
              <w:t>e.g. Truvada)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D95D5E0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83AEB50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7621621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8F7E76D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32E578BB" w14:textId="77777777">
        <w:trPr>
          <w:trHeight w:val="1695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03AAAE2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 xml:space="preserve">Contraception or family/fertility planning for sexual and </w:t>
            </w:r>
            <w:proofErr w:type="gramStart"/>
            <w:r>
              <w:rPr>
                <w:b/>
              </w:rPr>
              <w:t>gender  minorities</w:t>
            </w:r>
            <w:proofErr w:type="gram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5BA609D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A194FEF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81C690D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4F700C6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50B86164" w14:textId="77777777">
        <w:trPr>
          <w:trHeight w:val="1440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8557EBE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Mental health needs in sexual and gender minority populations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2EC0C92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4AB3D2A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856657A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57FBE67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49AFBEB9" w14:textId="77777777">
        <w:trPr>
          <w:trHeight w:val="2460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C7D095A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Development of sexual and gender identities over the lifespan (including psychology, anatomy, genetics, etc.)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3DC9B3B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13C28F5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BFC2907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3BECC49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71163598" w14:textId="77777777">
        <w:trPr>
          <w:trHeight w:val="1185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6348D81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Gender affirming care (hormone therapy, surgical, etc.)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92586F2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FB6E023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5C1599B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59786AC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0877A2C2" w14:textId="77777777">
        <w:trPr>
          <w:trHeight w:val="1950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C130280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Health or healthcare disparities / inequities related to sexual and gender minority populations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053D321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AD73863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D9AE591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A65A4FF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59FD4118" w14:textId="77777777">
        <w:trPr>
          <w:trHeight w:val="1950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0AB90F7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Mistrust of healthcare professionals by individuals who identify as sexual and/or gender minorities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0E53F2F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5B58D77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101128E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131AE6C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1B1C0A" w14:paraId="1CDCE546" w14:textId="77777777">
        <w:trPr>
          <w:trHeight w:val="1695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3B72A15" w14:textId="77777777" w:rsidR="001B1C0A" w:rsidRDefault="00C86D58">
            <w:pPr>
              <w:jc w:val="center"/>
              <w:rPr>
                <w:b/>
              </w:rPr>
            </w:pPr>
            <w:r>
              <w:rPr>
                <w:b/>
              </w:rPr>
              <w:t>Health policy, legal or ethical issues related to the care of gender or sexual minorities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4D644D8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B1BC473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34C292C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BD45C11" w14:textId="77777777" w:rsidR="001B1C0A" w:rsidRDefault="00C86D58">
            <w:pPr>
              <w:spacing w:before="120"/>
              <w:ind w:left="360"/>
              <w:jc w:val="center"/>
              <w:rPr>
                <w:b/>
              </w:rPr>
            </w:pPr>
            <w:r>
              <w:rPr>
                <w:rFonts w:ascii="Courier New" w:eastAsia="Courier New" w:hAnsi="Courier New" w:cs="Courier New"/>
                <w:b/>
                <w:color w:val="BFBFBF"/>
                <w:sz w:val="52"/>
                <w:szCs w:val="5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BFBFBF"/>
                <w:sz w:val="14"/>
                <w:szCs w:val="14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p w14:paraId="615473E3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FEEB3E9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0378F9CB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531395DF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31695D89" w14:textId="77777777" w:rsidR="001B1C0A" w:rsidRDefault="00C86D58">
      <w:pPr>
        <w:rPr>
          <w:b/>
        </w:rPr>
      </w:pPr>
      <w:r>
        <w:rPr>
          <w:b/>
        </w:rPr>
        <w:lastRenderedPageBreak/>
        <w:t>Please elaborate on your answers above as desired.</w:t>
      </w:r>
    </w:p>
    <w:p w14:paraId="32361C39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0E58D2C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165C259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17DDC9B8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</w:t>
      </w:r>
      <w:r>
        <w:rPr>
          <w:b/>
        </w:rPr>
        <w:t>______________________________________________________</w:t>
      </w:r>
    </w:p>
    <w:p w14:paraId="32905536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6621C963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3937D3D3" w14:textId="77777777" w:rsidR="001B1C0A" w:rsidRDefault="00C86D58">
      <w:pPr>
        <w:spacing w:before="120" w:after="120" w:line="119" w:lineRule="auto"/>
        <w:rPr>
          <w:b/>
        </w:rPr>
      </w:pPr>
      <w:r>
        <w:rPr>
          <w:b/>
        </w:rPr>
        <w:t xml:space="preserve"> </w:t>
      </w:r>
    </w:p>
    <w:p w14:paraId="2DC61EF8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249ED75A" w14:textId="77777777" w:rsidR="001B1C0A" w:rsidRDefault="00C86D58">
      <w:pPr>
        <w:rPr>
          <w:b/>
        </w:rPr>
      </w:pPr>
      <w:r>
        <w:rPr>
          <w:b/>
        </w:rPr>
        <w:t>Please share anything about your curriculum related to gender and sexual minority populations that you have not yet had the opportunity to share elsewhere in this survey.</w:t>
      </w:r>
    </w:p>
    <w:p w14:paraId="7CB86791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496A17A4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</w:t>
      </w:r>
      <w:r>
        <w:rPr>
          <w:b/>
        </w:rPr>
        <w:t>____________________________________________</w:t>
      </w:r>
    </w:p>
    <w:p w14:paraId="0619D310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27C2B02E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72EDA45B" w14:textId="77777777" w:rsidR="001B1C0A" w:rsidRDefault="00C86D58">
      <w:pPr>
        <w:spacing w:before="240"/>
        <w:ind w:firstLine="400"/>
        <w:rPr>
          <w:b/>
        </w:rPr>
      </w:pPr>
      <w:r>
        <w:rPr>
          <w:b/>
        </w:rPr>
        <w:t>________________________________________________________________</w:t>
      </w:r>
    </w:p>
    <w:p w14:paraId="21C73A7C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7EE1F084" w14:textId="5BEB4A5B" w:rsidR="001B1C0A" w:rsidRDefault="001B1C0A">
      <w:pPr>
        <w:spacing w:line="119" w:lineRule="auto"/>
        <w:jc w:val="center"/>
        <w:rPr>
          <w:b/>
          <w:color w:val="CCCCCC"/>
        </w:rPr>
      </w:pPr>
    </w:p>
    <w:p w14:paraId="3CD4F48F" w14:textId="77777777" w:rsidR="001B1C0A" w:rsidRDefault="00C86D58">
      <w:pPr>
        <w:rPr>
          <w:b/>
        </w:rPr>
      </w:pPr>
      <w:r>
        <w:rPr>
          <w:b/>
        </w:rPr>
        <w:t xml:space="preserve"> </w:t>
      </w:r>
    </w:p>
    <w:p w14:paraId="50B6EE7C" w14:textId="77777777" w:rsidR="001B1C0A" w:rsidRDefault="001B1C0A">
      <w:pPr>
        <w:rPr>
          <w:b/>
        </w:rPr>
      </w:pPr>
    </w:p>
    <w:sectPr w:rsidR="001B1C0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0A"/>
    <w:rsid w:val="001B1C0A"/>
    <w:rsid w:val="00C86D58"/>
    <w:rsid w:val="00CA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75DE5"/>
  <w15:docId w15:val="{C2CE9A56-3A56-CC44-9D25-7D5342B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97/ACM.0000000000004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902</Words>
  <Characters>5147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Benjamin Crosby</cp:lastModifiedBy>
  <cp:revision>2</cp:revision>
  <dcterms:created xsi:type="dcterms:W3CDTF">2023-07-05T13:14:00Z</dcterms:created>
  <dcterms:modified xsi:type="dcterms:W3CDTF">2023-07-05T13:14:00Z</dcterms:modified>
</cp:coreProperties>
</file>