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2E4D5" w14:textId="0D391285" w:rsidR="00551ED3" w:rsidRDefault="00551ED3" w:rsidP="00551ED3">
      <w:pPr>
        <w:pStyle w:val="Title"/>
        <w:rPr>
          <w:rFonts w:asciiTheme="minorHAnsi" w:hAnsiTheme="minorHAnsi" w:cstheme="minorHAnsi"/>
          <w:sz w:val="24"/>
          <w:szCs w:val="24"/>
        </w:rPr>
      </w:pPr>
      <w:r>
        <w:rPr>
          <w:rFonts w:asciiTheme="minorHAnsi" w:hAnsiTheme="minorHAnsi" w:cstheme="minorHAnsi"/>
          <w:sz w:val="24"/>
          <w:szCs w:val="24"/>
        </w:rPr>
        <w:t>Supplementary materials:</w:t>
      </w:r>
    </w:p>
    <w:p w14:paraId="4146CDEF" w14:textId="77777777" w:rsidR="00551ED3" w:rsidRPr="00551ED3" w:rsidRDefault="00551ED3" w:rsidP="00551ED3">
      <w:pPr>
        <w:rPr>
          <w:lang w:val="en-US"/>
        </w:rPr>
      </w:pPr>
    </w:p>
    <w:p w14:paraId="1C35F2D6" w14:textId="617ECAB1" w:rsidR="00551ED3" w:rsidRPr="00BD515B" w:rsidRDefault="00551ED3" w:rsidP="00551ED3">
      <w:pPr>
        <w:pStyle w:val="Title"/>
        <w:rPr>
          <w:rFonts w:asciiTheme="minorHAnsi" w:hAnsiTheme="minorHAnsi" w:cstheme="minorHAnsi"/>
          <w:sz w:val="24"/>
          <w:szCs w:val="24"/>
        </w:rPr>
      </w:pPr>
      <w:r w:rsidRPr="00BD515B">
        <w:rPr>
          <w:rFonts w:asciiTheme="minorHAnsi" w:hAnsiTheme="minorHAnsi" w:cstheme="minorHAnsi"/>
          <w:sz w:val="24"/>
          <w:szCs w:val="24"/>
        </w:rPr>
        <w:t>New Dental Graduates Transition into UK Professional Practice; A Longitudinal Study of Changes in Perceptions and Behaviours through the Lens of Evidence-Based Dentistry</w:t>
      </w:r>
    </w:p>
    <w:p w14:paraId="41CC18CA" w14:textId="77777777" w:rsidR="00551ED3" w:rsidRPr="00AA3C82" w:rsidRDefault="00551ED3" w:rsidP="00551ED3">
      <w:pPr>
        <w:pStyle w:val="EndNoteBibliography"/>
        <w:spacing w:line="276" w:lineRule="auto"/>
        <w:rPr>
          <w:rFonts w:asciiTheme="minorHAnsi" w:hAnsiTheme="minorHAnsi" w:cstheme="minorHAnsi"/>
        </w:rPr>
      </w:pPr>
    </w:p>
    <w:p w14:paraId="4DDFC517" w14:textId="77777777" w:rsidR="00551ED3" w:rsidRPr="00AA3C82" w:rsidRDefault="00551ED3" w:rsidP="00551ED3">
      <w:pPr>
        <w:pStyle w:val="Heading1"/>
        <w:spacing w:line="276" w:lineRule="auto"/>
        <w:jc w:val="both"/>
        <w:rPr>
          <w:rFonts w:asciiTheme="minorHAnsi" w:hAnsiTheme="minorHAnsi" w:cstheme="minorHAnsi"/>
          <w:color w:val="auto"/>
          <w:sz w:val="22"/>
          <w:szCs w:val="22"/>
        </w:rPr>
      </w:pPr>
      <w:bookmarkStart w:id="0" w:name="_Toc38576624"/>
      <w:bookmarkStart w:id="1" w:name="_Ref38587370"/>
      <w:r w:rsidRPr="00AA3C82">
        <w:rPr>
          <w:rFonts w:asciiTheme="minorHAnsi" w:hAnsiTheme="minorHAnsi" w:cstheme="minorHAnsi"/>
          <w:color w:val="auto"/>
          <w:sz w:val="22"/>
          <w:szCs w:val="22"/>
        </w:rPr>
        <w:t>Appendix 1a: Participant information sheet for the semi-structured interview and LADs</w:t>
      </w:r>
      <w:bookmarkEnd w:id="0"/>
      <w:bookmarkEnd w:id="1"/>
      <w:r w:rsidRPr="00AA3C82">
        <w:rPr>
          <w:rFonts w:asciiTheme="minorHAnsi" w:hAnsiTheme="minorHAnsi" w:cstheme="minorHAnsi"/>
          <w:color w:val="auto"/>
          <w:sz w:val="22"/>
          <w:szCs w:val="22"/>
        </w:rPr>
        <w:t xml:space="preserve">  </w:t>
      </w:r>
    </w:p>
    <w:p w14:paraId="1C98D6AE" w14:textId="77777777" w:rsidR="00551ED3" w:rsidRPr="00AA3C82" w:rsidRDefault="00551ED3" w:rsidP="00551ED3">
      <w:pPr>
        <w:spacing w:line="276" w:lineRule="auto"/>
        <w:jc w:val="both"/>
        <w:rPr>
          <w:rFonts w:cstheme="minorHAnsi"/>
        </w:rPr>
      </w:pPr>
      <w:r w:rsidRPr="00AA3C82">
        <w:rPr>
          <w:rFonts w:cstheme="minorHAnsi"/>
        </w:rPr>
        <w:t xml:space="preserve">University of </w:t>
      </w:r>
      <w:r>
        <w:rPr>
          <w:rFonts w:cstheme="minorHAnsi"/>
        </w:rPr>
        <w:t>XXXXX</w:t>
      </w:r>
    </w:p>
    <w:p w14:paraId="2E708417" w14:textId="77777777" w:rsidR="00551ED3" w:rsidRPr="00AA3C82" w:rsidRDefault="00551ED3" w:rsidP="00551ED3">
      <w:pPr>
        <w:spacing w:line="276" w:lineRule="auto"/>
        <w:jc w:val="both"/>
        <w:rPr>
          <w:rFonts w:cstheme="minorHAnsi"/>
          <w:bCs/>
        </w:rPr>
      </w:pPr>
    </w:p>
    <w:p w14:paraId="2D8826A5" w14:textId="77777777" w:rsidR="00551ED3" w:rsidRPr="00AA3C82" w:rsidRDefault="00551ED3" w:rsidP="00551ED3">
      <w:pPr>
        <w:spacing w:line="276" w:lineRule="auto"/>
        <w:jc w:val="both"/>
        <w:rPr>
          <w:rFonts w:cstheme="minorHAnsi"/>
          <w:bCs/>
        </w:rPr>
      </w:pPr>
      <w:bookmarkStart w:id="2" w:name="_Hlk512989052"/>
      <w:r w:rsidRPr="00AA3C82">
        <w:rPr>
          <w:rFonts w:cstheme="minorHAnsi"/>
          <w:bCs/>
        </w:rPr>
        <w:t xml:space="preserve">Title: </w:t>
      </w:r>
      <w:r w:rsidRPr="00AA3C82">
        <w:rPr>
          <w:rFonts w:cstheme="minorHAnsi"/>
        </w:rPr>
        <w:t>Changes in new dental graduates’ behaviour and self-efficacy towards guideline compliance in daily practice, during the transition from graduation through Vocational Dental Training</w:t>
      </w:r>
    </w:p>
    <w:p w14:paraId="5B3F5BEF" w14:textId="77777777" w:rsidR="00551ED3" w:rsidRPr="00AA3C82" w:rsidRDefault="00551ED3" w:rsidP="00551ED3">
      <w:pPr>
        <w:spacing w:line="276" w:lineRule="auto"/>
        <w:jc w:val="both"/>
        <w:rPr>
          <w:rFonts w:cstheme="minorHAnsi"/>
        </w:rPr>
      </w:pPr>
      <w:r w:rsidRPr="00AA3C82">
        <w:rPr>
          <w:rFonts w:cstheme="minorHAnsi"/>
          <w:bCs/>
        </w:rPr>
        <w:t xml:space="preserve">Investigator </w:t>
      </w:r>
      <w:r>
        <w:rPr>
          <w:rFonts w:cstheme="minorHAnsi"/>
        </w:rPr>
        <w:t>xxxxxxxx</w:t>
      </w:r>
      <w:r w:rsidRPr="00AA3C82">
        <w:rPr>
          <w:rFonts w:cstheme="minorHAnsi"/>
        </w:rPr>
        <w:t xml:space="preserve"> (University o</w:t>
      </w:r>
      <w:r>
        <w:rPr>
          <w:rFonts w:cstheme="minorHAnsi"/>
        </w:rPr>
        <w:t>f xxxxx</w:t>
      </w:r>
      <w:r w:rsidRPr="00AA3C82">
        <w:rPr>
          <w:rFonts w:cstheme="minorHAnsi"/>
        </w:rPr>
        <w:t xml:space="preserve">). </w:t>
      </w:r>
    </w:p>
    <w:p w14:paraId="28B6D16B" w14:textId="77777777" w:rsidR="00551ED3" w:rsidRPr="00AA3C82" w:rsidRDefault="00551ED3" w:rsidP="00551ED3">
      <w:pPr>
        <w:spacing w:line="276" w:lineRule="auto"/>
        <w:jc w:val="both"/>
        <w:rPr>
          <w:rFonts w:cstheme="minorHAnsi"/>
        </w:rPr>
      </w:pPr>
      <w:r w:rsidRPr="00AA3C82">
        <w:rPr>
          <w:rFonts w:cstheme="minorHAnsi"/>
          <w:bCs/>
        </w:rPr>
        <w:t>Phone:</w:t>
      </w:r>
      <w:r w:rsidRPr="00AA3C82">
        <w:rPr>
          <w:rFonts w:cstheme="minorHAnsi"/>
        </w:rPr>
        <w:t xml:space="preserve"> XXXXXX</w:t>
      </w:r>
    </w:p>
    <w:p w14:paraId="088CB770" w14:textId="77777777" w:rsidR="00551ED3" w:rsidRPr="00AA3C82" w:rsidRDefault="00551ED3" w:rsidP="00551ED3">
      <w:pPr>
        <w:spacing w:line="276" w:lineRule="auto"/>
        <w:jc w:val="both"/>
        <w:rPr>
          <w:rFonts w:cstheme="minorHAnsi"/>
        </w:rPr>
      </w:pPr>
    </w:p>
    <w:bookmarkEnd w:id="2"/>
    <w:p w14:paraId="1965F4B1" w14:textId="77777777" w:rsidR="00551ED3" w:rsidRPr="00AA3C82" w:rsidRDefault="00551ED3" w:rsidP="00551ED3">
      <w:pPr>
        <w:spacing w:line="276" w:lineRule="auto"/>
        <w:jc w:val="both"/>
        <w:rPr>
          <w:rFonts w:cstheme="minorHAnsi"/>
          <w:b/>
          <w:bCs/>
        </w:rPr>
      </w:pPr>
      <w:r w:rsidRPr="00AA3C82">
        <w:rPr>
          <w:rFonts w:cstheme="minorHAnsi"/>
          <w:b/>
          <w:bCs/>
        </w:rPr>
        <w:t>Invitation to take part in a research study</w:t>
      </w:r>
    </w:p>
    <w:p w14:paraId="7768FC32" w14:textId="77777777" w:rsidR="00551ED3" w:rsidRPr="00AA3C82" w:rsidRDefault="00551ED3" w:rsidP="00551ED3">
      <w:pPr>
        <w:spacing w:line="276" w:lineRule="auto"/>
        <w:jc w:val="both"/>
        <w:rPr>
          <w:rFonts w:cstheme="minorHAnsi"/>
        </w:rPr>
      </w:pPr>
      <w:r w:rsidRPr="00AA3C82">
        <w:rPr>
          <w:rFonts w:cstheme="minorHAnsi"/>
        </w:rPr>
        <w:t xml:space="preserve">You are being asked to take part in a research study. Please read this explanation about the study and its risks and benefits before you decide if you would like to take part. You may take as much time as you need to make your decision. You should ask me to explain anything that you do not understand and make sure that all of your questions have been answered before signing this consent form. Before you make your decision, feel free to talk about this study with the research team you wish. Participation in this study is voluntary. </w:t>
      </w:r>
    </w:p>
    <w:p w14:paraId="119FF876" w14:textId="77777777" w:rsidR="00551ED3" w:rsidRPr="00AA3C82" w:rsidRDefault="00551ED3" w:rsidP="00551ED3">
      <w:pPr>
        <w:spacing w:line="276" w:lineRule="auto"/>
        <w:jc w:val="both"/>
        <w:rPr>
          <w:rFonts w:cstheme="minorHAnsi"/>
          <w:b/>
          <w:bCs/>
          <w:i/>
        </w:rPr>
      </w:pPr>
      <w:r w:rsidRPr="00AA3C82">
        <w:rPr>
          <w:rFonts w:cstheme="minorHAnsi"/>
          <w:b/>
          <w:bCs/>
        </w:rPr>
        <w:t>What to expect</w:t>
      </w:r>
    </w:p>
    <w:p w14:paraId="410B88BB" w14:textId="77777777" w:rsidR="00551ED3" w:rsidRPr="00AA3C82" w:rsidRDefault="00551ED3" w:rsidP="00551ED3">
      <w:pPr>
        <w:spacing w:line="276" w:lineRule="auto"/>
        <w:jc w:val="both"/>
        <w:rPr>
          <w:rFonts w:cstheme="minorHAnsi"/>
        </w:rPr>
      </w:pPr>
      <w:r w:rsidRPr="00AA3C82">
        <w:rPr>
          <w:rFonts w:cstheme="minorHAnsi"/>
        </w:rPr>
        <w:t xml:space="preserve">The purpose of this study is to explore </w:t>
      </w:r>
      <w:r w:rsidRPr="00AA3C82">
        <w:rPr>
          <w:rStyle w:val="ref-vol"/>
          <w:rFonts w:eastAsia="Calibri Light" w:cstheme="minorHAnsi"/>
        </w:rPr>
        <w:t>the transition period from undergraduate studies to independent practice, involving various behaviour constructs of new dentists towards evidence-based practice (EBP). We are also interested in the possible factors that might foster or hinder the use of clinical guidelines in daily practice.</w:t>
      </w:r>
      <w:r w:rsidRPr="00AA3C82">
        <w:rPr>
          <w:rFonts w:cstheme="minorHAnsi"/>
        </w:rPr>
        <w:t xml:space="preserve"> There is a lack of research investigating this crucial period of time and how it might influence new dentist’s future clinical decision-making. This is why this research is being conducted.</w:t>
      </w:r>
    </w:p>
    <w:p w14:paraId="72893ACF" w14:textId="77777777" w:rsidR="00551ED3" w:rsidRPr="00AA3C82" w:rsidRDefault="00551ED3" w:rsidP="00551ED3">
      <w:pPr>
        <w:spacing w:line="276" w:lineRule="auto"/>
        <w:jc w:val="both"/>
        <w:rPr>
          <w:rFonts w:cstheme="minorHAnsi"/>
        </w:rPr>
      </w:pPr>
      <w:r w:rsidRPr="00AA3C82">
        <w:rPr>
          <w:rFonts w:cstheme="minorHAnsi"/>
        </w:rPr>
        <w:t xml:space="preserve">You have been asked to take part in this research study because you are about to become a new registered dentist, having recently graduated from the University of </w:t>
      </w:r>
      <w:r>
        <w:rPr>
          <w:rFonts w:cstheme="minorHAnsi"/>
        </w:rPr>
        <w:t>XXXX</w:t>
      </w:r>
      <w:r w:rsidRPr="00AA3C82">
        <w:rPr>
          <w:rFonts w:cstheme="minorHAnsi"/>
        </w:rPr>
        <w:t>. If you choose to participate in this study, you will be invited to complete two interviews with 6-9 months’ time gap. The questions will relate to your experience of transitioning to independent practice and your thoughts/views regarding Evidence-Based Practice. Interviews will be at a location that is convenient to you and should take 60-75 minutes.</w:t>
      </w:r>
      <w:r w:rsidRPr="00AA3C82">
        <w:rPr>
          <w:rFonts w:eastAsia="Calibri Light" w:cstheme="minorHAnsi"/>
        </w:rPr>
        <w:t xml:space="preserve"> </w:t>
      </w:r>
      <w:r w:rsidRPr="00AA3C82">
        <w:rPr>
          <w:rFonts w:cstheme="minorHAnsi"/>
        </w:rPr>
        <w:t>You will also be asked to participate in doing an audio diary for 6-</w:t>
      </w:r>
      <w:r w:rsidRPr="00AA3C82">
        <w:rPr>
          <w:rFonts w:cstheme="minorHAnsi"/>
        </w:rPr>
        <w:lastRenderedPageBreak/>
        <w:t>9 months. You will be requested to talk about your experiences, feelings and thoughts during this important time of your professional practice.</w:t>
      </w:r>
    </w:p>
    <w:p w14:paraId="15A1FEFA" w14:textId="77777777" w:rsidR="00551ED3" w:rsidRPr="00AA3C82" w:rsidRDefault="00551ED3" w:rsidP="00551ED3">
      <w:pPr>
        <w:spacing w:line="276" w:lineRule="auto"/>
        <w:jc w:val="both"/>
        <w:rPr>
          <w:rFonts w:cstheme="minorHAnsi"/>
          <w:b/>
          <w:bCs/>
        </w:rPr>
      </w:pPr>
      <w:r w:rsidRPr="00AA3C82">
        <w:rPr>
          <w:rFonts w:cstheme="minorHAnsi"/>
          <w:b/>
          <w:bCs/>
        </w:rPr>
        <w:t>Time commitment</w:t>
      </w:r>
    </w:p>
    <w:p w14:paraId="02BF8654" w14:textId="77777777" w:rsidR="00551ED3" w:rsidRPr="00AA3C82" w:rsidRDefault="00551ED3" w:rsidP="00551ED3">
      <w:pPr>
        <w:spacing w:line="276" w:lineRule="auto"/>
        <w:jc w:val="both"/>
        <w:rPr>
          <w:rFonts w:cstheme="minorHAnsi"/>
        </w:rPr>
      </w:pPr>
      <w:r w:rsidRPr="00AA3C82">
        <w:rPr>
          <w:rFonts w:cstheme="minorHAnsi"/>
        </w:rPr>
        <w:t xml:space="preserve">Those who complete this consent form will be asked to do an interview for approximately 60-75 minutes.  You will not be asked to provide any information that is sensitive in nature or poses contradiction to the confidentiality required by your employer. The interview time and setting will be determined by your preference. The interview will be tape recorded by me. At this time, I will also take notes on your expressed emotions during the interview. An interview guide will be used. </w:t>
      </w:r>
    </w:p>
    <w:p w14:paraId="0890FF43" w14:textId="77777777" w:rsidR="00551ED3" w:rsidRPr="00AA3C82" w:rsidRDefault="00551ED3" w:rsidP="00551ED3">
      <w:pPr>
        <w:spacing w:line="276" w:lineRule="auto"/>
        <w:jc w:val="both"/>
        <w:rPr>
          <w:rFonts w:eastAsia="Calibri Light" w:cstheme="minorHAnsi"/>
        </w:rPr>
      </w:pPr>
      <w:r w:rsidRPr="00AA3C82">
        <w:rPr>
          <w:rFonts w:cstheme="minorHAnsi"/>
        </w:rPr>
        <w:t>As a separate part of the study, you will also be invited to record regular audio tapings of approximately 6-8 minutes for 6-9 months, and whenever they felt like it (preferred weekly). Audio diaries may be done at any location and may be any length.</w:t>
      </w:r>
    </w:p>
    <w:p w14:paraId="3D9D7067" w14:textId="77777777" w:rsidR="00551ED3" w:rsidRPr="00AA3C82" w:rsidRDefault="00551ED3" w:rsidP="00551ED3">
      <w:pPr>
        <w:spacing w:line="276" w:lineRule="auto"/>
        <w:jc w:val="both"/>
        <w:rPr>
          <w:rFonts w:cstheme="minorHAnsi"/>
          <w:b/>
        </w:rPr>
      </w:pPr>
      <w:r w:rsidRPr="00AA3C82">
        <w:rPr>
          <w:rFonts w:cstheme="minorHAnsi"/>
          <w:b/>
        </w:rPr>
        <w:t>Risks</w:t>
      </w:r>
    </w:p>
    <w:p w14:paraId="5BEDFFB1" w14:textId="77777777" w:rsidR="00551ED3" w:rsidRPr="00AA3C82" w:rsidRDefault="00551ED3" w:rsidP="00551ED3">
      <w:pPr>
        <w:spacing w:line="276" w:lineRule="auto"/>
        <w:jc w:val="both"/>
        <w:rPr>
          <w:rFonts w:cstheme="minorHAnsi"/>
        </w:rPr>
      </w:pPr>
      <w:r w:rsidRPr="00AA3C82">
        <w:rPr>
          <w:rFonts w:cstheme="minorHAnsi"/>
        </w:rPr>
        <w:t>The study is considered to be minimal risk.</w:t>
      </w:r>
    </w:p>
    <w:p w14:paraId="54770383" w14:textId="77777777" w:rsidR="00551ED3" w:rsidRPr="00AA3C82" w:rsidRDefault="00551ED3" w:rsidP="00551ED3">
      <w:pPr>
        <w:spacing w:line="276" w:lineRule="auto"/>
        <w:jc w:val="both"/>
        <w:rPr>
          <w:rFonts w:cstheme="minorHAnsi"/>
          <w:b/>
          <w:bCs/>
        </w:rPr>
      </w:pPr>
      <w:r w:rsidRPr="00AA3C82">
        <w:rPr>
          <w:rFonts w:cstheme="minorHAnsi"/>
          <w:b/>
          <w:bCs/>
        </w:rPr>
        <w:t>Termination of participation</w:t>
      </w:r>
    </w:p>
    <w:p w14:paraId="74CEAD1A" w14:textId="77777777" w:rsidR="00551ED3" w:rsidRPr="00AA3C82" w:rsidRDefault="00551ED3" w:rsidP="00551ED3">
      <w:pPr>
        <w:spacing w:line="276" w:lineRule="auto"/>
        <w:jc w:val="both"/>
        <w:rPr>
          <w:rFonts w:cstheme="minorHAnsi"/>
        </w:rPr>
      </w:pPr>
      <w:r w:rsidRPr="00AA3C82">
        <w:rPr>
          <w:rFonts w:cstheme="minorHAnsi"/>
        </w:rPr>
        <w:t>Your participation in this study is voluntary. You can choose to participate, choose not to participate, and/or withdraw from participation at any time without consequences. Participation will be completely confidential. You may refuse to answer any question you do not want to answer.</w:t>
      </w:r>
    </w:p>
    <w:p w14:paraId="37D3A998" w14:textId="77777777" w:rsidR="00551ED3" w:rsidRPr="00AA3C82" w:rsidRDefault="00551ED3" w:rsidP="00551ED3">
      <w:pPr>
        <w:spacing w:line="276" w:lineRule="auto"/>
        <w:jc w:val="both"/>
        <w:rPr>
          <w:rFonts w:cstheme="minorHAnsi"/>
          <w:b/>
          <w:bCs/>
        </w:rPr>
      </w:pPr>
      <w:r w:rsidRPr="00AA3C82">
        <w:rPr>
          <w:rFonts w:cstheme="minorHAnsi"/>
          <w:b/>
          <w:bCs/>
        </w:rPr>
        <w:t>Confidentiality/Anonymity</w:t>
      </w:r>
    </w:p>
    <w:p w14:paraId="4E1DFC77" w14:textId="77777777" w:rsidR="00551ED3" w:rsidRPr="00AA3C82" w:rsidRDefault="00551ED3" w:rsidP="00551ED3">
      <w:pPr>
        <w:spacing w:line="276" w:lineRule="auto"/>
        <w:jc w:val="both"/>
        <w:rPr>
          <w:rFonts w:cstheme="minorHAnsi"/>
        </w:rPr>
      </w:pPr>
      <w:r w:rsidRPr="00AA3C82">
        <w:rPr>
          <w:rFonts w:cstheme="minorHAnsi"/>
        </w:rPr>
        <w:t xml:space="preserve">The information that is collected for the study will be kept in a locked and secure area by myself at the University of </w:t>
      </w:r>
      <w:r>
        <w:rPr>
          <w:rFonts w:cstheme="minorHAnsi"/>
        </w:rPr>
        <w:t>XXXXX</w:t>
      </w:r>
      <w:r w:rsidRPr="00AA3C82">
        <w:rPr>
          <w:rFonts w:cstheme="minorHAnsi"/>
        </w:rPr>
        <w:t xml:space="preserve"> for 10 years, after which it will be disposed of as confidential waste.</w:t>
      </w:r>
    </w:p>
    <w:p w14:paraId="6F6B4FAC" w14:textId="77777777" w:rsidR="00551ED3" w:rsidRPr="00AA3C82" w:rsidRDefault="00551ED3" w:rsidP="00551ED3">
      <w:pPr>
        <w:spacing w:line="276" w:lineRule="auto"/>
        <w:jc w:val="both"/>
        <w:rPr>
          <w:rFonts w:cstheme="minorHAnsi"/>
        </w:rPr>
      </w:pPr>
      <w:r w:rsidRPr="00AA3C82">
        <w:rPr>
          <w:rFonts w:cstheme="minorHAnsi"/>
        </w:rPr>
        <w:t>Any information about you will have a code and will not show your name or address, or any information that directly identifies you. All information collected during this study will be kept confidential and will not be shared with anyone outside the study. You will not be named in any reports, publications, or presentations that may come from this study. If you decide to leave the study, you will be given a choice as to whether you will allow me to use your data or not and your decision will be respected.</w:t>
      </w:r>
    </w:p>
    <w:p w14:paraId="02DC6FA6" w14:textId="77777777" w:rsidR="00551ED3" w:rsidRPr="00AA3C82" w:rsidRDefault="00551ED3" w:rsidP="00551ED3">
      <w:pPr>
        <w:spacing w:line="276" w:lineRule="auto"/>
        <w:jc w:val="both"/>
        <w:rPr>
          <w:rFonts w:cstheme="minorHAnsi"/>
        </w:rPr>
      </w:pPr>
      <w:r w:rsidRPr="00AA3C82">
        <w:rPr>
          <w:rFonts w:cstheme="minorHAnsi"/>
        </w:rPr>
        <w:t xml:space="preserve">Your telephone number and e-mail address will be required for communication purposes to arrange interview sessions. Your preference for form of communication will be respected. This information will be stored separately from the data on an encrypted USB memory stick. All contact details will be destroyed by me at the end of the study period if not previously destroyed due to personal request. </w:t>
      </w:r>
    </w:p>
    <w:p w14:paraId="5DB3F803" w14:textId="77777777" w:rsidR="00551ED3" w:rsidRPr="00AA3C82" w:rsidRDefault="00551ED3" w:rsidP="00551ED3">
      <w:pPr>
        <w:spacing w:line="276" w:lineRule="auto"/>
        <w:jc w:val="both"/>
        <w:rPr>
          <w:rFonts w:cstheme="minorHAnsi"/>
          <w:b/>
          <w:bCs/>
        </w:rPr>
      </w:pPr>
      <w:r w:rsidRPr="00AA3C82">
        <w:rPr>
          <w:rFonts w:cstheme="minorHAnsi"/>
          <w:b/>
          <w:bCs/>
        </w:rPr>
        <w:t>For further information about this research study</w:t>
      </w:r>
    </w:p>
    <w:p w14:paraId="5C3E7A96" w14:textId="77777777" w:rsidR="00551ED3" w:rsidRPr="00AA3C82" w:rsidRDefault="00551ED3" w:rsidP="00551ED3">
      <w:pPr>
        <w:spacing w:line="276" w:lineRule="auto"/>
        <w:jc w:val="both"/>
        <w:rPr>
          <w:rFonts w:cstheme="minorHAnsi"/>
        </w:rPr>
      </w:pPr>
      <w:r w:rsidRPr="00AA3C82">
        <w:rPr>
          <w:rFonts w:cstheme="minorHAnsi"/>
        </w:rPr>
        <w:t xml:space="preserve">If you have any questions, concerns or would like to contact me for any reason, please e-mail me at </w:t>
      </w:r>
      <w:r>
        <w:t>XXXXXX</w:t>
      </w:r>
    </w:p>
    <w:p w14:paraId="63F1A1C2" w14:textId="77777777" w:rsidR="00551ED3" w:rsidRPr="00AA3C82" w:rsidRDefault="00551ED3" w:rsidP="00551ED3">
      <w:pPr>
        <w:spacing w:line="276" w:lineRule="auto"/>
        <w:jc w:val="both"/>
        <w:rPr>
          <w:rFonts w:cstheme="minorHAnsi"/>
        </w:rPr>
      </w:pPr>
      <w:r w:rsidRPr="00AA3C82">
        <w:rPr>
          <w:rFonts w:cstheme="minorHAnsi"/>
        </w:rPr>
        <w:t>Everything that you discuss will be kept confidential</w:t>
      </w:r>
    </w:p>
    <w:p w14:paraId="47D78471" w14:textId="77777777" w:rsidR="00551ED3" w:rsidRPr="00AA3C82" w:rsidRDefault="00551ED3" w:rsidP="00551ED3">
      <w:pPr>
        <w:spacing w:line="276" w:lineRule="auto"/>
        <w:jc w:val="both"/>
        <w:rPr>
          <w:rFonts w:cstheme="minorHAnsi"/>
        </w:rPr>
      </w:pPr>
    </w:p>
    <w:p w14:paraId="3200AB48" w14:textId="77777777" w:rsidR="00551ED3" w:rsidRPr="00AA3C82" w:rsidRDefault="00551ED3" w:rsidP="00551ED3">
      <w:pPr>
        <w:spacing w:line="276" w:lineRule="auto"/>
        <w:jc w:val="both"/>
        <w:rPr>
          <w:rFonts w:cstheme="minorHAnsi"/>
        </w:rPr>
      </w:pPr>
    </w:p>
    <w:p w14:paraId="5EB7C6E4" w14:textId="77777777" w:rsidR="00551ED3" w:rsidRPr="00AA3C82" w:rsidRDefault="00551ED3" w:rsidP="00551ED3">
      <w:pPr>
        <w:spacing w:line="276" w:lineRule="auto"/>
        <w:jc w:val="both"/>
        <w:rPr>
          <w:rFonts w:cstheme="minorHAnsi"/>
        </w:rPr>
      </w:pPr>
      <w:r w:rsidRPr="00AA3C82">
        <w:rPr>
          <w:rFonts w:cstheme="minorHAnsi"/>
        </w:rPr>
        <w:br w:type="page"/>
      </w:r>
    </w:p>
    <w:p w14:paraId="4B55FB95" w14:textId="77777777" w:rsidR="00551ED3" w:rsidRPr="00AA3C82" w:rsidRDefault="00551ED3" w:rsidP="00551ED3">
      <w:pPr>
        <w:pStyle w:val="Heading1"/>
        <w:spacing w:line="276" w:lineRule="auto"/>
        <w:jc w:val="both"/>
        <w:rPr>
          <w:rFonts w:asciiTheme="minorHAnsi" w:hAnsiTheme="minorHAnsi" w:cstheme="minorHAnsi"/>
          <w:color w:val="auto"/>
          <w:sz w:val="22"/>
          <w:szCs w:val="22"/>
        </w:rPr>
      </w:pPr>
      <w:bookmarkStart w:id="3" w:name="_Toc38576625"/>
      <w:bookmarkStart w:id="4" w:name="_Ref38587365"/>
      <w:r w:rsidRPr="00AA3C82">
        <w:rPr>
          <w:rFonts w:asciiTheme="minorHAnsi" w:hAnsiTheme="minorHAnsi" w:cstheme="minorHAnsi"/>
          <w:color w:val="auto"/>
          <w:sz w:val="22"/>
          <w:szCs w:val="22"/>
        </w:rPr>
        <w:t>Appendix 1b: Consent form for the semi-structured interview and LADs</w:t>
      </w:r>
      <w:bookmarkEnd w:id="3"/>
      <w:bookmarkEnd w:id="4"/>
    </w:p>
    <w:p w14:paraId="3CA16C67" w14:textId="77777777" w:rsidR="00551ED3" w:rsidRPr="00AA3C82" w:rsidRDefault="00551ED3" w:rsidP="00551ED3">
      <w:pPr>
        <w:spacing w:line="276" w:lineRule="auto"/>
        <w:jc w:val="both"/>
        <w:rPr>
          <w:rFonts w:cstheme="minorHAnsi"/>
        </w:rPr>
      </w:pPr>
    </w:p>
    <w:p w14:paraId="17C88D21" w14:textId="77777777" w:rsidR="00551ED3" w:rsidRPr="00AA3C82" w:rsidRDefault="00551ED3" w:rsidP="00551ED3">
      <w:pPr>
        <w:spacing w:line="276" w:lineRule="auto"/>
        <w:jc w:val="both"/>
        <w:rPr>
          <w:rFonts w:cstheme="minorHAnsi"/>
          <w:bCs/>
          <w:spacing w:val="-1"/>
        </w:rPr>
      </w:pPr>
    </w:p>
    <w:p w14:paraId="03DAD913" w14:textId="77777777" w:rsidR="00551ED3" w:rsidRPr="00AA3C82" w:rsidRDefault="00551ED3" w:rsidP="00551ED3">
      <w:pPr>
        <w:spacing w:after="0" w:line="276" w:lineRule="auto"/>
        <w:jc w:val="both"/>
        <w:rPr>
          <w:rFonts w:cstheme="minorHAnsi"/>
        </w:rPr>
      </w:pPr>
    </w:p>
    <w:p w14:paraId="7DC65636" w14:textId="77777777" w:rsidR="00551ED3" w:rsidRPr="00AA3C82" w:rsidRDefault="00551ED3" w:rsidP="00551ED3">
      <w:pPr>
        <w:spacing w:after="0" w:line="276" w:lineRule="auto"/>
        <w:jc w:val="both"/>
        <w:rPr>
          <w:rFonts w:cstheme="minorHAnsi"/>
        </w:rPr>
      </w:pPr>
      <w:r w:rsidRPr="00AA3C82">
        <w:rPr>
          <w:rFonts w:cstheme="minorHAnsi"/>
        </w:rPr>
        <w:t>University of</w:t>
      </w:r>
      <w:r>
        <w:rPr>
          <w:rFonts w:cstheme="minorHAnsi"/>
        </w:rPr>
        <w:t xml:space="preserve"> XXXXX</w:t>
      </w:r>
    </w:p>
    <w:p w14:paraId="3CE64B2E" w14:textId="77777777" w:rsidR="00551ED3" w:rsidRPr="00AA3C82" w:rsidRDefault="00551ED3" w:rsidP="00551ED3">
      <w:pPr>
        <w:spacing w:after="0" w:line="276" w:lineRule="auto"/>
        <w:jc w:val="both"/>
        <w:rPr>
          <w:rFonts w:cstheme="minorHAnsi"/>
        </w:rPr>
      </w:pPr>
    </w:p>
    <w:tbl>
      <w:tblPr>
        <w:tblpPr w:leftFromText="180" w:rightFromText="180" w:vertAnchor="text" w:horzAnchor="margin" w:tblpY="648"/>
        <w:tblW w:w="8730" w:type="dxa"/>
        <w:tblLayout w:type="fixed"/>
        <w:tblLook w:val="01E0" w:firstRow="1" w:lastRow="1" w:firstColumn="1" w:lastColumn="1" w:noHBand="0" w:noVBand="0"/>
      </w:tblPr>
      <w:tblGrid>
        <w:gridCol w:w="8100"/>
        <w:gridCol w:w="630"/>
      </w:tblGrid>
      <w:tr w:rsidR="00551ED3" w:rsidRPr="00AA3C82" w14:paraId="27C0E5CD" w14:textId="77777777" w:rsidTr="004C420F">
        <w:trPr>
          <w:trHeight w:val="360"/>
        </w:trPr>
        <w:tc>
          <w:tcPr>
            <w:tcW w:w="8100" w:type="dxa"/>
            <w:shd w:val="clear" w:color="auto" w:fill="E7E6E6" w:themeFill="background2"/>
            <w:hideMark/>
          </w:tcPr>
          <w:p w14:paraId="69DEFD66" w14:textId="77777777" w:rsidR="00551ED3" w:rsidRPr="00AA3C82" w:rsidRDefault="00551ED3" w:rsidP="004C420F">
            <w:pPr>
              <w:spacing w:after="0" w:line="276" w:lineRule="auto"/>
              <w:jc w:val="both"/>
              <w:rPr>
                <w:rFonts w:cstheme="minorHAnsi"/>
              </w:rPr>
            </w:pPr>
            <w:r w:rsidRPr="00AA3C82">
              <w:rPr>
                <w:rFonts w:cstheme="minorHAnsi"/>
                <w:i/>
              </w:rPr>
              <w:t>Please tick the appropriate boxes</w:t>
            </w:r>
          </w:p>
        </w:tc>
        <w:tc>
          <w:tcPr>
            <w:tcW w:w="630" w:type="dxa"/>
            <w:shd w:val="clear" w:color="auto" w:fill="E7E6E6" w:themeFill="background2"/>
            <w:hideMark/>
          </w:tcPr>
          <w:p w14:paraId="2AAC1C28" w14:textId="77777777" w:rsidR="00551ED3" w:rsidRPr="00AA3C82" w:rsidRDefault="00551ED3" w:rsidP="004C420F">
            <w:pPr>
              <w:spacing w:after="0" w:line="276" w:lineRule="auto"/>
              <w:jc w:val="both"/>
              <w:rPr>
                <w:rFonts w:cstheme="minorHAnsi"/>
              </w:rPr>
            </w:pPr>
            <w:r w:rsidRPr="00AA3C82">
              <w:rPr>
                <w:rFonts w:cstheme="minorHAnsi"/>
              </w:rPr>
              <w:t xml:space="preserve"> Yes</w:t>
            </w:r>
          </w:p>
        </w:tc>
      </w:tr>
      <w:tr w:rsidR="00551ED3" w:rsidRPr="00AA3C82" w14:paraId="3509B6BA" w14:textId="77777777" w:rsidTr="004C420F">
        <w:trPr>
          <w:trHeight w:val="360"/>
        </w:trPr>
        <w:tc>
          <w:tcPr>
            <w:tcW w:w="8100" w:type="dxa"/>
            <w:hideMark/>
          </w:tcPr>
          <w:p w14:paraId="2E3CB6F3" w14:textId="77777777" w:rsidR="00551ED3" w:rsidRPr="00AA3C82" w:rsidRDefault="00551ED3" w:rsidP="004C420F">
            <w:pPr>
              <w:spacing w:after="0" w:line="276" w:lineRule="auto"/>
              <w:jc w:val="both"/>
              <w:rPr>
                <w:rFonts w:cstheme="minorHAnsi"/>
              </w:rPr>
            </w:pPr>
            <w:r w:rsidRPr="00AA3C82">
              <w:rPr>
                <w:rFonts w:cstheme="minorHAnsi"/>
              </w:rPr>
              <w:t>Taking Part</w:t>
            </w:r>
          </w:p>
        </w:tc>
        <w:tc>
          <w:tcPr>
            <w:tcW w:w="630" w:type="dxa"/>
          </w:tcPr>
          <w:p w14:paraId="6A435B12" w14:textId="77777777" w:rsidR="00551ED3" w:rsidRPr="00AA3C82" w:rsidRDefault="00551ED3" w:rsidP="004C420F">
            <w:pPr>
              <w:spacing w:after="0" w:line="276" w:lineRule="auto"/>
              <w:jc w:val="both"/>
              <w:rPr>
                <w:rFonts w:cstheme="minorHAnsi"/>
              </w:rPr>
            </w:pPr>
          </w:p>
        </w:tc>
      </w:tr>
      <w:tr w:rsidR="00551ED3" w:rsidRPr="00AA3C82" w14:paraId="31826681" w14:textId="77777777" w:rsidTr="004C420F">
        <w:trPr>
          <w:trHeight w:val="478"/>
        </w:trPr>
        <w:tc>
          <w:tcPr>
            <w:tcW w:w="8100" w:type="dxa"/>
            <w:hideMark/>
          </w:tcPr>
          <w:p w14:paraId="50B3DAB5" w14:textId="77777777" w:rsidR="00551ED3" w:rsidRPr="00AA3C82" w:rsidRDefault="00551ED3" w:rsidP="004C420F">
            <w:pPr>
              <w:spacing w:after="0" w:line="276" w:lineRule="auto"/>
              <w:jc w:val="both"/>
              <w:rPr>
                <w:rFonts w:cstheme="minorHAnsi"/>
              </w:rPr>
            </w:pPr>
            <w:r w:rsidRPr="00AA3C82">
              <w:rPr>
                <w:rFonts w:cstheme="minorHAnsi"/>
              </w:rPr>
              <w:t>I have read and understood the project information sheet dated DD/MM/2018.</w:t>
            </w:r>
            <w:r w:rsidRPr="00AA3C82">
              <w:rPr>
                <w:rFonts w:cstheme="minorHAnsi"/>
              </w:rPr>
              <w:tab/>
            </w:r>
          </w:p>
        </w:tc>
        <w:tc>
          <w:tcPr>
            <w:tcW w:w="630" w:type="dxa"/>
            <w:hideMark/>
          </w:tcPr>
          <w:p w14:paraId="1EDA2321" w14:textId="77777777" w:rsidR="00551ED3" w:rsidRPr="00AA3C82" w:rsidRDefault="00551ED3" w:rsidP="004C420F">
            <w:pPr>
              <w:spacing w:after="0" w:line="276" w:lineRule="auto"/>
              <w:jc w:val="both"/>
              <w:rPr>
                <w:rFonts w:cstheme="minorHAnsi"/>
              </w:rPr>
            </w:pPr>
            <w:r w:rsidRPr="00AA3C82">
              <w:rPr>
                <w:rFonts w:eastAsia="Wingdings" w:cstheme="minorHAnsi"/>
              </w:rPr>
              <w:t>o</w:t>
            </w:r>
          </w:p>
        </w:tc>
      </w:tr>
      <w:tr w:rsidR="00551ED3" w:rsidRPr="00AA3C82" w14:paraId="29FCFD2C" w14:textId="77777777" w:rsidTr="004C420F">
        <w:tc>
          <w:tcPr>
            <w:tcW w:w="8100" w:type="dxa"/>
          </w:tcPr>
          <w:p w14:paraId="72A34192" w14:textId="77777777" w:rsidR="00551ED3" w:rsidRPr="00AA3C82" w:rsidRDefault="00551ED3" w:rsidP="004C420F">
            <w:pPr>
              <w:spacing w:after="0" w:line="276" w:lineRule="auto"/>
              <w:jc w:val="both"/>
              <w:rPr>
                <w:rFonts w:cstheme="minorHAnsi"/>
              </w:rPr>
            </w:pPr>
            <w:r w:rsidRPr="00AA3C82">
              <w:rPr>
                <w:rFonts w:cstheme="minorHAnsi"/>
              </w:rPr>
              <w:t xml:space="preserve">I have been given the opportunity to ask questions about the project. </w:t>
            </w:r>
          </w:p>
        </w:tc>
        <w:tc>
          <w:tcPr>
            <w:tcW w:w="630" w:type="dxa"/>
            <w:hideMark/>
          </w:tcPr>
          <w:p w14:paraId="7C176EA7" w14:textId="77777777" w:rsidR="00551ED3" w:rsidRPr="00AA3C82" w:rsidRDefault="00551ED3" w:rsidP="004C420F">
            <w:pPr>
              <w:spacing w:after="0" w:line="276" w:lineRule="auto"/>
              <w:jc w:val="both"/>
              <w:rPr>
                <w:rFonts w:cstheme="minorHAnsi"/>
              </w:rPr>
            </w:pPr>
            <w:r w:rsidRPr="00AA3C82">
              <w:rPr>
                <w:rFonts w:eastAsia="Wingdings" w:cstheme="minorHAnsi"/>
              </w:rPr>
              <w:t>o</w:t>
            </w:r>
          </w:p>
        </w:tc>
      </w:tr>
      <w:tr w:rsidR="00551ED3" w:rsidRPr="00AA3C82" w14:paraId="28F10EA9" w14:textId="77777777" w:rsidTr="004C420F">
        <w:trPr>
          <w:trHeight w:val="208"/>
        </w:trPr>
        <w:tc>
          <w:tcPr>
            <w:tcW w:w="8100" w:type="dxa"/>
          </w:tcPr>
          <w:p w14:paraId="6989483D" w14:textId="77777777" w:rsidR="00551ED3" w:rsidRPr="00AA3C82" w:rsidRDefault="00551ED3" w:rsidP="004C420F">
            <w:pPr>
              <w:spacing w:after="0" w:line="276" w:lineRule="auto"/>
              <w:jc w:val="both"/>
              <w:rPr>
                <w:rFonts w:cstheme="minorHAnsi"/>
                <w:vertAlign w:val="superscript"/>
              </w:rPr>
            </w:pPr>
            <w:r w:rsidRPr="00AA3C82">
              <w:rPr>
                <w:rFonts w:cstheme="minorHAnsi"/>
              </w:rPr>
              <w:t xml:space="preserve">I agree to take part in the project. </w:t>
            </w:r>
          </w:p>
        </w:tc>
        <w:tc>
          <w:tcPr>
            <w:tcW w:w="630" w:type="dxa"/>
            <w:hideMark/>
          </w:tcPr>
          <w:p w14:paraId="52A54265" w14:textId="77777777" w:rsidR="00551ED3" w:rsidRPr="00AA3C82" w:rsidRDefault="00551ED3" w:rsidP="004C420F">
            <w:pPr>
              <w:spacing w:after="0" w:line="276" w:lineRule="auto"/>
              <w:jc w:val="both"/>
              <w:rPr>
                <w:rFonts w:cstheme="minorHAnsi"/>
              </w:rPr>
            </w:pPr>
            <w:r w:rsidRPr="00AA3C82">
              <w:rPr>
                <w:rFonts w:eastAsia="Wingdings" w:cstheme="minorHAnsi"/>
              </w:rPr>
              <w:t>o</w:t>
            </w:r>
          </w:p>
        </w:tc>
      </w:tr>
      <w:tr w:rsidR="00551ED3" w:rsidRPr="00AA3C82" w14:paraId="1B912D8D" w14:textId="77777777" w:rsidTr="004C420F">
        <w:tc>
          <w:tcPr>
            <w:tcW w:w="8100" w:type="dxa"/>
            <w:hideMark/>
          </w:tcPr>
          <w:p w14:paraId="42CC276F" w14:textId="77777777" w:rsidR="00551ED3" w:rsidRPr="00AA3C82" w:rsidRDefault="00551ED3" w:rsidP="004C420F">
            <w:pPr>
              <w:spacing w:after="0" w:line="276" w:lineRule="auto"/>
              <w:jc w:val="both"/>
              <w:rPr>
                <w:rFonts w:cstheme="minorHAnsi"/>
              </w:rPr>
            </w:pPr>
            <w:r w:rsidRPr="00AA3C82">
              <w:rPr>
                <w:rFonts w:cstheme="minorHAnsi"/>
              </w:rPr>
              <w:t>I understand that my taking part is voluntary; I can withdraw from the study at any time, and I do not have to give any reasons for why I no longer want to take part.</w:t>
            </w:r>
          </w:p>
        </w:tc>
        <w:tc>
          <w:tcPr>
            <w:tcW w:w="630" w:type="dxa"/>
            <w:hideMark/>
          </w:tcPr>
          <w:p w14:paraId="2D11B673" w14:textId="77777777" w:rsidR="00551ED3" w:rsidRPr="00AA3C82" w:rsidRDefault="00551ED3" w:rsidP="004C420F">
            <w:pPr>
              <w:spacing w:after="0" w:line="276" w:lineRule="auto"/>
              <w:jc w:val="both"/>
              <w:rPr>
                <w:rFonts w:cstheme="minorHAnsi"/>
              </w:rPr>
            </w:pPr>
            <w:r w:rsidRPr="00AA3C82">
              <w:rPr>
                <w:rFonts w:eastAsia="Wingdings" w:cstheme="minorHAnsi"/>
              </w:rPr>
              <w:t>o</w:t>
            </w:r>
          </w:p>
        </w:tc>
      </w:tr>
      <w:tr w:rsidR="00551ED3" w:rsidRPr="00AA3C82" w14:paraId="386B4D43" w14:textId="77777777" w:rsidTr="004C420F">
        <w:tc>
          <w:tcPr>
            <w:tcW w:w="8100" w:type="dxa"/>
          </w:tcPr>
          <w:p w14:paraId="2B8D308C" w14:textId="77777777" w:rsidR="00551ED3" w:rsidRPr="00AA3C82" w:rsidRDefault="00551ED3" w:rsidP="004C420F">
            <w:pPr>
              <w:spacing w:after="0" w:line="276" w:lineRule="auto"/>
              <w:jc w:val="both"/>
              <w:rPr>
                <w:rFonts w:cstheme="minorHAnsi"/>
                <w:i/>
              </w:rPr>
            </w:pPr>
            <w:r w:rsidRPr="00AA3C82">
              <w:rPr>
                <w:rFonts w:cstheme="minorHAnsi"/>
              </w:rPr>
              <w:t>I understand that my words may be quoted in publications, reports, web pages, and other research outputs</w:t>
            </w:r>
            <w:r w:rsidRPr="00AA3C82">
              <w:rPr>
                <w:rFonts w:cstheme="minorHAnsi"/>
                <w:i/>
              </w:rPr>
              <w:t>.</w:t>
            </w:r>
          </w:p>
        </w:tc>
        <w:tc>
          <w:tcPr>
            <w:tcW w:w="630" w:type="dxa"/>
            <w:hideMark/>
          </w:tcPr>
          <w:p w14:paraId="628C38C8" w14:textId="77777777" w:rsidR="00551ED3" w:rsidRPr="00AA3C82" w:rsidRDefault="00551ED3" w:rsidP="004C420F">
            <w:pPr>
              <w:spacing w:after="0" w:line="276" w:lineRule="auto"/>
              <w:jc w:val="both"/>
              <w:rPr>
                <w:rFonts w:cstheme="minorHAnsi"/>
              </w:rPr>
            </w:pPr>
            <w:r w:rsidRPr="00AA3C82">
              <w:rPr>
                <w:rFonts w:eastAsia="Wingdings" w:cstheme="minorHAnsi"/>
              </w:rPr>
              <w:t>o</w:t>
            </w:r>
          </w:p>
        </w:tc>
      </w:tr>
      <w:tr w:rsidR="00551ED3" w:rsidRPr="00AA3C82" w14:paraId="48D17498" w14:textId="77777777" w:rsidTr="004C420F">
        <w:tc>
          <w:tcPr>
            <w:tcW w:w="8100" w:type="dxa"/>
          </w:tcPr>
          <w:p w14:paraId="077FDFCE" w14:textId="77777777" w:rsidR="00551ED3" w:rsidRPr="00AA3C82" w:rsidRDefault="00551ED3" w:rsidP="004C420F">
            <w:pPr>
              <w:spacing w:after="0" w:line="276" w:lineRule="auto"/>
              <w:jc w:val="both"/>
              <w:rPr>
                <w:rFonts w:cstheme="minorHAnsi"/>
              </w:rPr>
            </w:pPr>
            <w:r w:rsidRPr="00AA3C82">
              <w:rPr>
                <w:rFonts w:cstheme="minorHAnsi"/>
              </w:rPr>
              <w:t xml:space="preserve">Use of the information I provide beyond this project </w:t>
            </w:r>
          </w:p>
          <w:p w14:paraId="4FB99ADB" w14:textId="77777777" w:rsidR="00551ED3" w:rsidRPr="00AA3C82" w:rsidRDefault="00551ED3" w:rsidP="004C420F">
            <w:pPr>
              <w:spacing w:after="0" w:line="276" w:lineRule="auto"/>
              <w:jc w:val="both"/>
              <w:rPr>
                <w:rFonts w:cstheme="minorHAnsi"/>
              </w:rPr>
            </w:pPr>
          </w:p>
        </w:tc>
        <w:tc>
          <w:tcPr>
            <w:tcW w:w="630" w:type="dxa"/>
          </w:tcPr>
          <w:p w14:paraId="1E76A62B" w14:textId="77777777" w:rsidR="00551ED3" w:rsidRPr="00AA3C82" w:rsidRDefault="00551ED3" w:rsidP="004C420F">
            <w:pPr>
              <w:spacing w:after="0" w:line="276" w:lineRule="auto"/>
              <w:jc w:val="both"/>
              <w:rPr>
                <w:rFonts w:cstheme="minorHAnsi"/>
              </w:rPr>
            </w:pPr>
          </w:p>
        </w:tc>
      </w:tr>
      <w:tr w:rsidR="00551ED3" w:rsidRPr="00AA3C82" w14:paraId="2FC14725" w14:textId="77777777" w:rsidTr="004C420F">
        <w:tc>
          <w:tcPr>
            <w:tcW w:w="8100" w:type="dxa"/>
          </w:tcPr>
          <w:p w14:paraId="2672D52B" w14:textId="77777777" w:rsidR="00551ED3" w:rsidRPr="00AA3C82" w:rsidRDefault="00551ED3" w:rsidP="004C420F">
            <w:pPr>
              <w:spacing w:after="0" w:line="276" w:lineRule="auto"/>
              <w:jc w:val="both"/>
              <w:rPr>
                <w:rFonts w:cstheme="minorHAnsi"/>
                <w:vertAlign w:val="superscript"/>
              </w:rPr>
            </w:pPr>
            <w:r w:rsidRPr="00AA3C82">
              <w:rPr>
                <w:rFonts w:cstheme="minorHAnsi"/>
              </w:rPr>
              <w:t xml:space="preserve">I agree for the data I provide to be archived at the University of </w:t>
            </w:r>
            <w:r>
              <w:rPr>
                <w:rFonts w:cstheme="minorHAnsi"/>
              </w:rPr>
              <w:t>XXXX</w:t>
            </w:r>
            <w:r w:rsidRPr="00AA3C82">
              <w:rPr>
                <w:rFonts w:cstheme="minorHAnsi"/>
              </w:rPr>
              <w:t>/ Dental School</w:t>
            </w:r>
          </w:p>
        </w:tc>
        <w:tc>
          <w:tcPr>
            <w:tcW w:w="630" w:type="dxa"/>
            <w:hideMark/>
          </w:tcPr>
          <w:p w14:paraId="1E68A652" w14:textId="77777777" w:rsidR="00551ED3" w:rsidRPr="00AA3C82" w:rsidRDefault="00551ED3" w:rsidP="004C420F">
            <w:pPr>
              <w:spacing w:after="0" w:line="276" w:lineRule="auto"/>
              <w:jc w:val="both"/>
              <w:rPr>
                <w:rFonts w:cstheme="minorHAnsi"/>
              </w:rPr>
            </w:pPr>
            <w:r w:rsidRPr="00AA3C82">
              <w:rPr>
                <w:rFonts w:eastAsia="Wingdings" w:cstheme="minorHAnsi"/>
              </w:rPr>
              <w:t>o</w:t>
            </w:r>
          </w:p>
        </w:tc>
      </w:tr>
      <w:tr w:rsidR="00551ED3" w:rsidRPr="00AA3C82" w14:paraId="605CD7EB" w14:textId="77777777" w:rsidTr="004C420F">
        <w:tc>
          <w:tcPr>
            <w:tcW w:w="8100" w:type="dxa"/>
          </w:tcPr>
          <w:p w14:paraId="24D3287D" w14:textId="77777777" w:rsidR="00551ED3" w:rsidRPr="00AA3C82" w:rsidRDefault="00551ED3" w:rsidP="004C420F">
            <w:pPr>
              <w:spacing w:after="0" w:line="276" w:lineRule="auto"/>
              <w:jc w:val="both"/>
              <w:rPr>
                <w:rFonts w:cstheme="minorHAnsi"/>
              </w:rPr>
            </w:pPr>
            <w:r w:rsidRPr="00AA3C82">
              <w:rPr>
                <w:rFonts w:cstheme="minorHAnsi"/>
              </w:rPr>
              <w:t xml:space="preserve">I understand that other researchers will have access to this data only if they agree to preserve the confidentiality of the information as requested in this form. </w:t>
            </w:r>
          </w:p>
          <w:p w14:paraId="53C51947" w14:textId="77777777" w:rsidR="00551ED3" w:rsidRPr="00AA3C82" w:rsidRDefault="00551ED3" w:rsidP="004C420F">
            <w:pPr>
              <w:spacing w:after="0" w:line="276" w:lineRule="auto"/>
              <w:jc w:val="both"/>
              <w:rPr>
                <w:rFonts w:cstheme="minorHAnsi"/>
              </w:rPr>
            </w:pPr>
          </w:p>
        </w:tc>
        <w:tc>
          <w:tcPr>
            <w:tcW w:w="630" w:type="dxa"/>
            <w:hideMark/>
          </w:tcPr>
          <w:p w14:paraId="4B6798C7" w14:textId="77777777" w:rsidR="00551ED3" w:rsidRPr="00AA3C82" w:rsidRDefault="00551ED3" w:rsidP="004C420F">
            <w:pPr>
              <w:spacing w:after="0" w:line="276" w:lineRule="auto"/>
              <w:jc w:val="both"/>
              <w:rPr>
                <w:rFonts w:cstheme="minorHAnsi"/>
              </w:rPr>
            </w:pPr>
            <w:r w:rsidRPr="00AA3C82">
              <w:rPr>
                <w:rFonts w:eastAsia="Wingdings" w:cstheme="minorHAnsi"/>
              </w:rPr>
              <w:t>o</w:t>
            </w:r>
          </w:p>
        </w:tc>
      </w:tr>
      <w:tr w:rsidR="00551ED3" w:rsidRPr="00AA3C82" w14:paraId="50A72F36" w14:textId="77777777" w:rsidTr="004C420F">
        <w:tc>
          <w:tcPr>
            <w:tcW w:w="8100" w:type="dxa"/>
          </w:tcPr>
          <w:p w14:paraId="64D4331A" w14:textId="77777777" w:rsidR="00551ED3" w:rsidRPr="00AA3C82" w:rsidRDefault="00551ED3" w:rsidP="004C420F">
            <w:pPr>
              <w:spacing w:after="0" w:line="276" w:lineRule="auto"/>
              <w:jc w:val="both"/>
              <w:rPr>
                <w:rFonts w:cstheme="minorHAnsi"/>
              </w:rPr>
            </w:pPr>
            <w:r w:rsidRPr="00AA3C82">
              <w:rPr>
                <w:rFonts w:cstheme="minorHAnsi"/>
              </w:rPr>
              <w:t>I understand that other genuine researchers may use my words in publications, reports, web pages, and other research outputs, only if they agree to preserve the confidentiality of the information as requested in this form.</w:t>
            </w:r>
          </w:p>
        </w:tc>
        <w:tc>
          <w:tcPr>
            <w:tcW w:w="630" w:type="dxa"/>
            <w:hideMark/>
          </w:tcPr>
          <w:p w14:paraId="3BB95964" w14:textId="77777777" w:rsidR="00551ED3" w:rsidRPr="00AA3C82" w:rsidRDefault="00551ED3" w:rsidP="004C420F">
            <w:pPr>
              <w:spacing w:after="0" w:line="276" w:lineRule="auto"/>
              <w:jc w:val="both"/>
              <w:rPr>
                <w:rFonts w:cstheme="minorHAnsi"/>
              </w:rPr>
            </w:pPr>
            <w:r w:rsidRPr="00AA3C82">
              <w:rPr>
                <w:rFonts w:eastAsia="Wingdings" w:cstheme="minorHAnsi"/>
              </w:rPr>
              <w:t>o</w:t>
            </w:r>
          </w:p>
        </w:tc>
      </w:tr>
    </w:tbl>
    <w:p w14:paraId="38CB1B4F" w14:textId="77777777" w:rsidR="00551ED3" w:rsidRPr="00AA3C82" w:rsidRDefault="00551ED3" w:rsidP="00551ED3">
      <w:pPr>
        <w:spacing w:after="0" w:line="276" w:lineRule="auto"/>
        <w:jc w:val="both"/>
        <w:rPr>
          <w:rFonts w:cstheme="minorHAnsi"/>
          <w:bCs/>
        </w:rPr>
      </w:pPr>
      <w:r w:rsidRPr="00AA3C82">
        <w:rPr>
          <w:rFonts w:cstheme="minorHAnsi"/>
        </w:rPr>
        <w:t xml:space="preserve">Title: </w:t>
      </w:r>
      <w:r w:rsidRPr="00AA3C82">
        <w:rPr>
          <w:rFonts w:cstheme="minorHAnsi"/>
          <w:bCs/>
        </w:rPr>
        <w:t>Changes in new dental graduates’ behaviour towards guideline compliance</w:t>
      </w:r>
      <w:r w:rsidRPr="00AA3C82">
        <w:rPr>
          <w:rFonts w:cstheme="minorHAnsi"/>
          <w:shd w:val="clear" w:color="auto" w:fill="FFFFFF"/>
        </w:rPr>
        <w:t xml:space="preserve"> </w:t>
      </w:r>
      <w:r w:rsidRPr="00AA3C82">
        <w:rPr>
          <w:rFonts w:cstheme="minorHAnsi"/>
          <w:bCs/>
        </w:rPr>
        <w:t>in daily practice, during the transition from graduation through Vocational Dental Training</w:t>
      </w:r>
    </w:p>
    <w:p w14:paraId="62E386BB" w14:textId="77777777" w:rsidR="00551ED3" w:rsidRPr="00AA3C82" w:rsidRDefault="00551ED3" w:rsidP="00551ED3">
      <w:pPr>
        <w:spacing w:after="0" w:line="276" w:lineRule="auto"/>
        <w:jc w:val="both"/>
        <w:rPr>
          <w:rFonts w:cstheme="minorHAnsi"/>
          <w:i/>
        </w:rPr>
      </w:pPr>
    </w:p>
    <w:p w14:paraId="4DB49664" w14:textId="77777777" w:rsidR="00551ED3" w:rsidRPr="00AA3C82" w:rsidRDefault="00551ED3" w:rsidP="00551ED3">
      <w:pPr>
        <w:spacing w:after="0" w:line="276" w:lineRule="auto"/>
        <w:jc w:val="both"/>
        <w:rPr>
          <w:rFonts w:cstheme="minorHAnsi"/>
          <w:i/>
        </w:rPr>
      </w:pPr>
      <w:r w:rsidRPr="00AA3C82">
        <w:rPr>
          <w:rFonts w:cstheme="minorHAnsi"/>
          <w:i/>
        </w:rPr>
        <w:t xml:space="preserve">This is to consent my participate in:     </w:t>
      </w:r>
    </w:p>
    <w:p w14:paraId="23FA47BB" w14:textId="77777777" w:rsidR="00551ED3" w:rsidRPr="00AA3C82" w:rsidRDefault="00551ED3" w:rsidP="00551ED3">
      <w:pPr>
        <w:spacing w:after="0" w:line="276" w:lineRule="auto"/>
        <w:jc w:val="both"/>
        <w:rPr>
          <w:rFonts w:cstheme="minorHAnsi"/>
        </w:rPr>
      </w:pPr>
      <w:r w:rsidRPr="00AA3C82">
        <w:rPr>
          <w:rFonts w:cstheme="minorHAnsi"/>
          <w:i/>
        </w:rPr>
        <w:t xml:space="preserve">   </w:t>
      </w:r>
      <w:r w:rsidRPr="00AA3C82">
        <w:rPr>
          <w:rFonts w:cstheme="minorHAnsi"/>
          <w:bCs/>
          <w:i/>
        </w:rPr>
        <w:t xml:space="preserve">   Initial </w:t>
      </w:r>
      <w:r w:rsidRPr="00AA3C82">
        <w:rPr>
          <w:rFonts w:cstheme="minorHAnsi"/>
          <w:i/>
        </w:rPr>
        <w:t xml:space="preserve">and exit interview          </w:t>
      </w:r>
      <w:r w:rsidRPr="00AA3C82">
        <w:rPr>
          <w:rFonts w:eastAsia="Wingdings" w:cstheme="minorHAnsi"/>
        </w:rPr>
        <w:t>o</w:t>
      </w:r>
      <w:r w:rsidRPr="00AA3C82">
        <w:rPr>
          <w:rFonts w:cstheme="minorHAnsi"/>
        </w:rPr>
        <w:t xml:space="preserve"> </w:t>
      </w:r>
      <w:r w:rsidRPr="00AA3C82">
        <w:rPr>
          <w:rFonts w:cstheme="minorHAnsi"/>
          <w:i/>
        </w:rPr>
        <w:t xml:space="preserve">     </w:t>
      </w:r>
    </w:p>
    <w:p w14:paraId="539E9CC3" w14:textId="77777777" w:rsidR="00551ED3" w:rsidRPr="00AA3C82" w:rsidRDefault="00551ED3" w:rsidP="00551ED3">
      <w:pPr>
        <w:spacing w:after="0" w:line="276" w:lineRule="auto"/>
        <w:jc w:val="both"/>
        <w:rPr>
          <w:rFonts w:cstheme="minorHAnsi"/>
          <w:i/>
        </w:rPr>
      </w:pPr>
      <w:r w:rsidRPr="00AA3C82">
        <w:rPr>
          <w:rFonts w:cstheme="minorHAnsi"/>
          <w:bCs/>
          <w:i/>
        </w:rPr>
        <w:t xml:space="preserve">     Longitudinal audio diaries</w:t>
      </w:r>
      <w:r w:rsidRPr="00AA3C82">
        <w:rPr>
          <w:rFonts w:cstheme="minorHAnsi"/>
          <w:i/>
        </w:rPr>
        <w:t xml:space="preserve">       </w:t>
      </w:r>
      <w:r w:rsidRPr="00AA3C82">
        <w:rPr>
          <w:rFonts w:eastAsia="Wingdings" w:cstheme="minorHAnsi"/>
        </w:rPr>
        <w:t>o</w:t>
      </w:r>
    </w:p>
    <w:p w14:paraId="06F0B7CA" w14:textId="77777777" w:rsidR="00551ED3" w:rsidRPr="00AA3C82" w:rsidRDefault="00551ED3" w:rsidP="00551ED3">
      <w:pPr>
        <w:spacing w:after="0" w:line="276" w:lineRule="auto"/>
        <w:jc w:val="both"/>
        <w:rPr>
          <w:rFonts w:cstheme="minorHAnsi"/>
        </w:rPr>
      </w:pPr>
      <w:r w:rsidRPr="00AA3C82">
        <w:rPr>
          <w:rFonts w:cstheme="minorHAnsi"/>
          <w:i/>
        </w:rPr>
        <w:t xml:space="preserve">                 </w:t>
      </w:r>
      <w:r w:rsidRPr="00AA3C82">
        <w:rPr>
          <w:rFonts w:cstheme="minorHAnsi"/>
        </w:rPr>
        <w:t>______________________</w:t>
      </w:r>
      <w:r w:rsidRPr="00AA3C82">
        <w:rPr>
          <w:rFonts w:cstheme="minorHAnsi"/>
        </w:rPr>
        <w:tab/>
        <w:t xml:space="preserve">         _____________________</w:t>
      </w:r>
      <w:r w:rsidRPr="00AA3C82">
        <w:rPr>
          <w:rFonts w:cstheme="minorHAnsi"/>
        </w:rPr>
        <w:tab/>
        <w:t xml:space="preserve">                      ________</w:t>
      </w:r>
      <w:r w:rsidRPr="00AA3C82">
        <w:rPr>
          <w:rFonts w:cstheme="minorHAnsi"/>
        </w:rPr>
        <w:tab/>
      </w:r>
    </w:p>
    <w:p w14:paraId="5BC776C8" w14:textId="77777777" w:rsidR="00551ED3" w:rsidRPr="00AA3C82" w:rsidRDefault="00551ED3" w:rsidP="00551ED3">
      <w:pPr>
        <w:spacing w:after="0" w:line="276" w:lineRule="auto"/>
        <w:jc w:val="both"/>
        <w:rPr>
          <w:rFonts w:cstheme="minorHAnsi"/>
        </w:rPr>
      </w:pPr>
      <w:r w:rsidRPr="00AA3C82">
        <w:rPr>
          <w:rFonts w:cstheme="minorHAnsi"/>
        </w:rPr>
        <w:t>Name of participant</w:t>
      </w:r>
      <w:r w:rsidRPr="00AA3C82">
        <w:rPr>
          <w:rFonts w:cstheme="minorHAnsi"/>
        </w:rPr>
        <w:tab/>
        <w:t>[printed]</w:t>
      </w:r>
      <w:r w:rsidRPr="00AA3C82">
        <w:rPr>
          <w:rFonts w:cstheme="minorHAnsi"/>
        </w:rPr>
        <w:tab/>
        <w:t xml:space="preserve">          Signature                                               Date</w:t>
      </w:r>
    </w:p>
    <w:p w14:paraId="0E24AB8E" w14:textId="77777777" w:rsidR="00551ED3" w:rsidRPr="00AA3C82" w:rsidRDefault="00551ED3" w:rsidP="00551ED3">
      <w:pPr>
        <w:spacing w:after="0" w:line="276" w:lineRule="auto"/>
        <w:jc w:val="both"/>
        <w:rPr>
          <w:rFonts w:cstheme="minorHAnsi"/>
        </w:rPr>
      </w:pPr>
    </w:p>
    <w:p w14:paraId="2FD61258" w14:textId="77777777" w:rsidR="00551ED3" w:rsidRPr="00AA3C82" w:rsidRDefault="00551ED3" w:rsidP="00551ED3">
      <w:pPr>
        <w:spacing w:after="0" w:line="276" w:lineRule="auto"/>
        <w:jc w:val="both"/>
        <w:rPr>
          <w:rFonts w:cstheme="minorHAnsi"/>
        </w:rPr>
      </w:pPr>
    </w:p>
    <w:p w14:paraId="428A96CE" w14:textId="77777777" w:rsidR="00551ED3" w:rsidRPr="00AA3C82" w:rsidRDefault="00551ED3" w:rsidP="00551ED3">
      <w:pPr>
        <w:spacing w:after="0" w:line="276" w:lineRule="auto"/>
        <w:jc w:val="both"/>
        <w:rPr>
          <w:rFonts w:cstheme="minorHAnsi"/>
        </w:rPr>
      </w:pPr>
      <w:r w:rsidRPr="00AA3C82">
        <w:rPr>
          <w:rFonts w:cstheme="minorHAnsi"/>
        </w:rPr>
        <w:t xml:space="preserve">For further information: </w:t>
      </w:r>
    </w:p>
    <w:p w14:paraId="59C838B2" w14:textId="77777777" w:rsidR="00551ED3" w:rsidRPr="00AA3C82" w:rsidRDefault="00551ED3" w:rsidP="00551ED3">
      <w:pPr>
        <w:spacing w:after="0" w:line="276" w:lineRule="auto"/>
        <w:jc w:val="both"/>
        <w:rPr>
          <w:rFonts w:cstheme="minorHAnsi"/>
        </w:rPr>
      </w:pPr>
      <w:r>
        <w:rPr>
          <w:rFonts w:cstheme="minorHAnsi"/>
        </w:rPr>
        <w:t>XXXXX</w:t>
      </w:r>
    </w:p>
    <w:p w14:paraId="7133F906" w14:textId="77777777" w:rsidR="00551ED3" w:rsidRPr="00AA3C82" w:rsidRDefault="00551ED3" w:rsidP="00551ED3">
      <w:pPr>
        <w:spacing w:after="0" w:line="276" w:lineRule="auto"/>
        <w:jc w:val="both"/>
        <w:rPr>
          <w:rFonts w:cstheme="minorHAnsi"/>
        </w:rPr>
      </w:pPr>
      <w:r w:rsidRPr="00AA3C82">
        <w:rPr>
          <w:rFonts w:cstheme="minorHAnsi"/>
        </w:rPr>
        <w:t xml:space="preserve"> Email: </w:t>
      </w:r>
      <w:r>
        <w:t>XXXXXX</w:t>
      </w:r>
    </w:p>
    <w:p w14:paraId="71E55EC0" w14:textId="77777777" w:rsidR="00551ED3" w:rsidRPr="00AA3C82" w:rsidRDefault="00551ED3" w:rsidP="00551ED3">
      <w:pPr>
        <w:spacing w:after="0" w:line="276" w:lineRule="auto"/>
        <w:jc w:val="both"/>
        <w:rPr>
          <w:rFonts w:cstheme="minorHAnsi"/>
          <w:bCs/>
          <w:spacing w:val="-1"/>
        </w:rPr>
      </w:pPr>
    </w:p>
    <w:p w14:paraId="0770EA75" w14:textId="77777777" w:rsidR="00551ED3" w:rsidRPr="00AA3C82" w:rsidRDefault="00551ED3" w:rsidP="00551ED3">
      <w:pPr>
        <w:spacing w:after="0" w:line="276" w:lineRule="auto"/>
        <w:jc w:val="both"/>
        <w:rPr>
          <w:rFonts w:cstheme="minorHAnsi"/>
          <w:bCs/>
          <w:spacing w:val="-1"/>
        </w:rPr>
      </w:pPr>
      <w:r w:rsidRPr="00AA3C82">
        <w:rPr>
          <w:rFonts w:cstheme="minorHAnsi"/>
          <w:bCs/>
          <w:spacing w:val="-1"/>
        </w:rPr>
        <w:t>Thank you for your help</w:t>
      </w:r>
    </w:p>
    <w:p w14:paraId="455B2FBE" w14:textId="77777777" w:rsidR="005B1CDC" w:rsidRDefault="005B1CDC" w:rsidP="00551ED3">
      <w:pPr>
        <w:spacing w:line="276" w:lineRule="auto"/>
        <w:jc w:val="both"/>
      </w:pPr>
      <w:r>
        <w:br w:type="page"/>
      </w:r>
    </w:p>
    <w:p w14:paraId="11DF43FA" w14:textId="2F435686" w:rsidR="00C57AA2" w:rsidRDefault="00C57AA2" w:rsidP="00551ED3">
      <w:pPr>
        <w:spacing w:line="276" w:lineRule="auto"/>
        <w:jc w:val="both"/>
      </w:pPr>
      <w:r>
        <w:br w:type="page"/>
      </w:r>
    </w:p>
    <w:p w14:paraId="345F3CF4" w14:textId="77777777" w:rsidR="00C57AA2" w:rsidRPr="00AA3C82" w:rsidRDefault="00C57AA2" w:rsidP="00C57AA2">
      <w:pPr>
        <w:pStyle w:val="Heading1"/>
        <w:spacing w:line="276" w:lineRule="auto"/>
        <w:rPr>
          <w:rFonts w:asciiTheme="minorHAnsi" w:hAnsiTheme="minorHAnsi" w:cstheme="minorHAnsi"/>
          <w:color w:val="auto"/>
          <w:sz w:val="22"/>
          <w:szCs w:val="22"/>
        </w:rPr>
      </w:pPr>
      <w:bookmarkStart w:id="5" w:name="_Toc38576626"/>
      <w:bookmarkStart w:id="6" w:name="_Ref38587539"/>
      <w:bookmarkStart w:id="7" w:name="_Ref38587554"/>
      <w:r w:rsidRPr="00AA3C82">
        <w:rPr>
          <w:rFonts w:asciiTheme="minorHAnsi" w:hAnsiTheme="minorHAnsi" w:cstheme="minorHAnsi"/>
          <w:color w:val="auto"/>
          <w:sz w:val="22"/>
          <w:szCs w:val="22"/>
        </w:rPr>
        <w:t>Appendix 2: Interview guide questions with the NDGs</w:t>
      </w:r>
      <w:bookmarkEnd w:id="5"/>
      <w:bookmarkEnd w:id="6"/>
      <w:bookmarkEnd w:id="7"/>
    </w:p>
    <w:tbl>
      <w:tblPr>
        <w:tblStyle w:val="GridTable1Light-Accent5"/>
        <w:tblpPr w:leftFromText="180" w:rightFromText="180" w:vertAnchor="text" w:horzAnchor="margin" w:tblpY="571"/>
        <w:tblW w:w="9355" w:type="dxa"/>
        <w:tblLook w:val="04A0" w:firstRow="1" w:lastRow="0" w:firstColumn="1" w:lastColumn="0" w:noHBand="0" w:noVBand="1"/>
      </w:tblPr>
      <w:tblGrid>
        <w:gridCol w:w="1957"/>
        <w:gridCol w:w="7398"/>
      </w:tblGrid>
      <w:tr w:rsidR="00C57AA2" w:rsidRPr="00AA3C82" w14:paraId="1AF977B6" w14:textId="77777777" w:rsidTr="000B5650">
        <w:trPr>
          <w:cnfStyle w:val="100000000000" w:firstRow="1" w:lastRow="0" w:firstColumn="0" w:lastColumn="0" w:oddVBand="0" w:evenVBand="0" w:oddHBand="0" w:evenHBand="0" w:firstRowFirstColumn="0" w:firstRowLastColumn="0" w:lastRowFirstColumn="0" w:lastRowLastColumn="0"/>
          <w:trHeight w:val="1518"/>
        </w:trPr>
        <w:tc>
          <w:tcPr>
            <w:cnfStyle w:val="001000000000" w:firstRow="0" w:lastRow="0" w:firstColumn="1" w:lastColumn="0" w:oddVBand="0" w:evenVBand="0" w:oddHBand="0" w:evenHBand="0" w:firstRowFirstColumn="0" w:firstRowLastColumn="0" w:lastRowFirstColumn="0" w:lastRowLastColumn="0"/>
            <w:tcW w:w="1957" w:type="dxa"/>
            <w:shd w:val="clear" w:color="auto" w:fill="F2F2F2" w:themeFill="background1" w:themeFillShade="F2"/>
            <w:vAlign w:val="center"/>
          </w:tcPr>
          <w:p w14:paraId="44B22F36" w14:textId="77777777" w:rsidR="00C57AA2" w:rsidRPr="00AA3C82" w:rsidRDefault="00C57AA2" w:rsidP="000B5650">
            <w:pPr>
              <w:spacing w:line="276" w:lineRule="auto"/>
              <w:ind w:left="-105"/>
              <w:jc w:val="center"/>
              <w:rPr>
                <w:rFonts w:cstheme="minorHAnsi"/>
              </w:rPr>
            </w:pPr>
            <w:r w:rsidRPr="00AA3C82">
              <w:rPr>
                <w:rFonts w:cstheme="minorHAnsi"/>
              </w:rPr>
              <w:t>Primary questions</w:t>
            </w:r>
          </w:p>
        </w:tc>
        <w:tc>
          <w:tcPr>
            <w:tcW w:w="7398" w:type="dxa"/>
          </w:tcPr>
          <w:p w14:paraId="02CA0AE7" w14:textId="77777777" w:rsidR="00C57AA2" w:rsidRPr="00AA3C82" w:rsidRDefault="00C57AA2" w:rsidP="000B5650">
            <w:pPr>
              <w:pStyle w:val="ListParagraph"/>
              <w:numPr>
                <w:ilvl w:val="0"/>
                <w:numId w:val="1"/>
              </w:numPr>
              <w:spacing w:line="276" w:lineRule="auto"/>
              <w:ind w:left="166" w:hanging="1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2"/>
              </w:rPr>
            </w:pPr>
            <w:r w:rsidRPr="00AA3C82">
              <w:rPr>
                <w:rFonts w:asciiTheme="minorHAnsi" w:hAnsiTheme="minorHAnsi" w:cstheme="minorHAnsi"/>
                <w:b w:val="0"/>
                <w:bCs w:val="0"/>
                <w:sz w:val="22"/>
              </w:rPr>
              <w:t>Introduction</w:t>
            </w:r>
          </w:p>
          <w:p w14:paraId="1C11030E" w14:textId="77777777" w:rsidR="00C57AA2" w:rsidRPr="00AA3C82" w:rsidRDefault="00C57AA2" w:rsidP="000B5650">
            <w:pPr>
              <w:pStyle w:val="ListParagraph"/>
              <w:numPr>
                <w:ilvl w:val="0"/>
                <w:numId w:val="1"/>
              </w:numPr>
              <w:spacing w:line="276" w:lineRule="auto"/>
              <w:ind w:left="166" w:hanging="1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2"/>
              </w:rPr>
            </w:pPr>
            <w:r w:rsidRPr="00AA3C82">
              <w:rPr>
                <w:rFonts w:asciiTheme="minorHAnsi" w:hAnsiTheme="minorHAnsi" w:cstheme="minorHAnsi"/>
                <w:b w:val="0"/>
                <w:bCs w:val="0"/>
                <w:sz w:val="22"/>
              </w:rPr>
              <w:t>Thank for participation.</w:t>
            </w:r>
          </w:p>
          <w:p w14:paraId="53AF0056" w14:textId="77777777" w:rsidR="00C57AA2" w:rsidRPr="00AA3C82" w:rsidRDefault="00C57AA2" w:rsidP="000B5650">
            <w:pPr>
              <w:pStyle w:val="ListParagraph"/>
              <w:numPr>
                <w:ilvl w:val="0"/>
                <w:numId w:val="1"/>
              </w:numPr>
              <w:spacing w:line="276" w:lineRule="auto"/>
              <w:ind w:left="166" w:hanging="1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2"/>
              </w:rPr>
            </w:pPr>
            <w:r w:rsidRPr="00AA3C82">
              <w:rPr>
                <w:rFonts w:asciiTheme="minorHAnsi" w:hAnsiTheme="minorHAnsi" w:cstheme="minorHAnsi"/>
                <w:b w:val="0"/>
                <w:bCs w:val="0"/>
                <w:sz w:val="22"/>
              </w:rPr>
              <w:t>Questions about the study.</w:t>
            </w:r>
          </w:p>
          <w:p w14:paraId="7BACC253" w14:textId="77777777" w:rsidR="00C57AA2" w:rsidRPr="00AA3C82" w:rsidRDefault="00C57AA2" w:rsidP="000B5650">
            <w:pPr>
              <w:pStyle w:val="ListParagraph"/>
              <w:numPr>
                <w:ilvl w:val="0"/>
                <w:numId w:val="1"/>
              </w:numPr>
              <w:spacing w:line="276" w:lineRule="auto"/>
              <w:ind w:left="166" w:hanging="1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2"/>
              </w:rPr>
            </w:pPr>
            <w:r w:rsidRPr="00AA3C82">
              <w:rPr>
                <w:rFonts w:asciiTheme="minorHAnsi" w:hAnsiTheme="minorHAnsi" w:cstheme="minorHAnsi"/>
                <w:b w:val="0"/>
                <w:bCs w:val="0"/>
                <w:sz w:val="22"/>
              </w:rPr>
              <w:t>Consent.</w:t>
            </w:r>
          </w:p>
          <w:p w14:paraId="2DA7D740" w14:textId="77777777" w:rsidR="00C57AA2" w:rsidRPr="00AA3C82" w:rsidRDefault="00C57AA2" w:rsidP="000B5650">
            <w:pPr>
              <w:pStyle w:val="ListParagraph"/>
              <w:numPr>
                <w:ilvl w:val="0"/>
                <w:numId w:val="1"/>
              </w:numPr>
              <w:spacing w:line="276" w:lineRule="auto"/>
              <w:ind w:left="166" w:hanging="1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2"/>
              </w:rPr>
            </w:pPr>
            <w:r w:rsidRPr="00AA3C82">
              <w:rPr>
                <w:rFonts w:asciiTheme="minorHAnsi" w:hAnsiTheme="minorHAnsi" w:cstheme="minorHAnsi"/>
                <w:b w:val="0"/>
                <w:bCs w:val="0"/>
                <w:sz w:val="22"/>
              </w:rPr>
              <w:t>Format of the interview.</w:t>
            </w:r>
          </w:p>
        </w:tc>
      </w:tr>
      <w:tr w:rsidR="00C57AA2" w:rsidRPr="00AA3C82" w14:paraId="1BEDE2C0" w14:textId="77777777" w:rsidTr="000B5650">
        <w:trPr>
          <w:trHeight w:val="3447"/>
        </w:trPr>
        <w:tc>
          <w:tcPr>
            <w:cnfStyle w:val="001000000000" w:firstRow="0" w:lastRow="0" w:firstColumn="1" w:lastColumn="0" w:oddVBand="0" w:evenVBand="0" w:oddHBand="0" w:evenHBand="0" w:firstRowFirstColumn="0" w:firstRowLastColumn="0" w:lastRowFirstColumn="0" w:lastRowLastColumn="0"/>
            <w:tcW w:w="1957" w:type="dxa"/>
            <w:shd w:val="clear" w:color="auto" w:fill="F2F2F2" w:themeFill="background1" w:themeFillShade="F2"/>
            <w:vAlign w:val="center"/>
          </w:tcPr>
          <w:p w14:paraId="6F724334" w14:textId="77777777" w:rsidR="00C57AA2" w:rsidRPr="00AA3C82" w:rsidRDefault="00C57AA2" w:rsidP="000B5650">
            <w:pPr>
              <w:spacing w:line="276" w:lineRule="auto"/>
              <w:ind w:left="-105"/>
              <w:jc w:val="center"/>
              <w:rPr>
                <w:rFonts w:cstheme="minorHAnsi"/>
              </w:rPr>
            </w:pPr>
            <w:r w:rsidRPr="00AA3C82">
              <w:rPr>
                <w:rFonts w:cstheme="minorHAnsi"/>
              </w:rPr>
              <w:t>Transition period experience</w:t>
            </w:r>
          </w:p>
        </w:tc>
        <w:tc>
          <w:tcPr>
            <w:tcW w:w="7398" w:type="dxa"/>
          </w:tcPr>
          <w:p w14:paraId="0D8903AD" w14:textId="77777777" w:rsidR="00C57AA2" w:rsidRPr="00AA3C82" w:rsidRDefault="00C57AA2" w:rsidP="000B5650">
            <w:pPr>
              <w:pStyle w:val="ListParagraph"/>
              <w:numPr>
                <w:ilvl w:val="0"/>
                <w:numId w:val="1"/>
              </w:numPr>
              <w:spacing w:line="276" w:lineRule="auto"/>
              <w:ind w:left="166"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AA3C82">
              <w:rPr>
                <w:rFonts w:asciiTheme="minorHAnsi" w:hAnsiTheme="minorHAnsi" w:cstheme="minorHAnsi"/>
                <w:sz w:val="22"/>
              </w:rPr>
              <w:t>Describe understanding of transition?</w:t>
            </w:r>
          </w:p>
          <w:p w14:paraId="5C5EB8F8" w14:textId="77777777" w:rsidR="00C57AA2" w:rsidRPr="00AA3C82" w:rsidRDefault="00C57AA2" w:rsidP="000B5650">
            <w:pPr>
              <w:pStyle w:val="ListParagraph"/>
              <w:numPr>
                <w:ilvl w:val="0"/>
                <w:numId w:val="1"/>
              </w:numPr>
              <w:spacing w:line="276" w:lineRule="auto"/>
              <w:ind w:left="166"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AA3C82">
              <w:rPr>
                <w:rFonts w:asciiTheme="minorHAnsi" w:hAnsiTheme="minorHAnsi" w:cstheme="minorHAnsi"/>
                <w:sz w:val="22"/>
              </w:rPr>
              <w:t>Thoughts about the experience so far?</w:t>
            </w:r>
          </w:p>
          <w:p w14:paraId="38EAF9FB" w14:textId="77777777" w:rsidR="00C57AA2" w:rsidRPr="00AA3C82" w:rsidRDefault="00C57AA2" w:rsidP="000B5650">
            <w:pPr>
              <w:pStyle w:val="ListParagraph"/>
              <w:numPr>
                <w:ilvl w:val="0"/>
                <w:numId w:val="1"/>
              </w:numPr>
              <w:spacing w:line="276" w:lineRule="auto"/>
              <w:ind w:left="166"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AA3C82">
              <w:rPr>
                <w:rFonts w:asciiTheme="minorHAnsi" w:hAnsiTheme="minorHAnsi" w:cstheme="minorHAnsi"/>
                <w:sz w:val="22"/>
              </w:rPr>
              <w:t xml:space="preserve">Has dental school supported their transition to practice professional? How so? </w:t>
            </w:r>
          </w:p>
          <w:p w14:paraId="2984DDA3" w14:textId="77777777" w:rsidR="00C57AA2" w:rsidRPr="00AA3C82" w:rsidRDefault="00C57AA2" w:rsidP="000B5650">
            <w:pPr>
              <w:pStyle w:val="ListParagraph"/>
              <w:numPr>
                <w:ilvl w:val="0"/>
                <w:numId w:val="1"/>
              </w:numPr>
              <w:spacing w:line="276" w:lineRule="auto"/>
              <w:ind w:left="166"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AA3C82">
              <w:rPr>
                <w:rFonts w:asciiTheme="minorHAnsi" w:hAnsiTheme="minorHAnsi" w:cstheme="minorHAnsi"/>
                <w:sz w:val="22"/>
              </w:rPr>
              <w:t>Support expected during your VDT. Expectations around learning during VDT post? VDT trainer</w:t>
            </w:r>
          </w:p>
          <w:p w14:paraId="69378CAE" w14:textId="77777777" w:rsidR="00C57AA2" w:rsidRPr="00AA3C82" w:rsidRDefault="00C57AA2" w:rsidP="000B5650">
            <w:pPr>
              <w:pStyle w:val="ListParagraph"/>
              <w:numPr>
                <w:ilvl w:val="0"/>
                <w:numId w:val="1"/>
              </w:numPr>
              <w:spacing w:line="276" w:lineRule="auto"/>
              <w:ind w:left="166"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rPr>
            </w:pPr>
            <w:r w:rsidRPr="00AA3C82">
              <w:rPr>
                <w:rFonts w:asciiTheme="minorHAnsi" w:hAnsiTheme="minorHAnsi" w:cstheme="minorHAnsi"/>
                <w:i/>
                <w:iCs/>
                <w:sz w:val="22"/>
              </w:rPr>
              <w:t>Probe: communication skills, new treatment approach, time management, etc.…</w:t>
            </w:r>
          </w:p>
          <w:p w14:paraId="131CE095" w14:textId="77777777" w:rsidR="00C57AA2" w:rsidRPr="00AA3C82" w:rsidRDefault="00C57AA2" w:rsidP="000B5650">
            <w:pPr>
              <w:pStyle w:val="ListParagraph"/>
              <w:numPr>
                <w:ilvl w:val="0"/>
                <w:numId w:val="1"/>
              </w:numPr>
              <w:spacing w:line="276" w:lineRule="auto"/>
              <w:ind w:left="166"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p>
          <w:p w14:paraId="55E060C9" w14:textId="77777777" w:rsidR="00C57AA2" w:rsidRPr="00AA3C82" w:rsidRDefault="00C57AA2" w:rsidP="000B5650">
            <w:pPr>
              <w:pStyle w:val="ListParagraph"/>
              <w:numPr>
                <w:ilvl w:val="0"/>
                <w:numId w:val="1"/>
              </w:numPr>
              <w:spacing w:line="276" w:lineRule="auto"/>
              <w:ind w:left="166"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AA3C82">
              <w:rPr>
                <w:rFonts w:asciiTheme="minorHAnsi" w:hAnsiTheme="minorHAnsi" w:cstheme="minorHAnsi"/>
                <w:sz w:val="22"/>
              </w:rPr>
              <w:t>Thoughts about the supports received from various stakeholders (VDT trainer, teaching staff, GDC, NHS, Dental Nurse).</w:t>
            </w:r>
          </w:p>
        </w:tc>
      </w:tr>
      <w:tr w:rsidR="00C57AA2" w:rsidRPr="00AA3C82" w14:paraId="7A11C866" w14:textId="77777777" w:rsidTr="000B5650">
        <w:trPr>
          <w:trHeight w:val="717"/>
        </w:trPr>
        <w:tc>
          <w:tcPr>
            <w:cnfStyle w:val="001000000000" w:firstRow="0" w:lastRow="0" w:firstColumn="1" w:lastColumn="0" w:oddVBand="0" w:evenVBand="0" w:oddHBand="0" w:evenHBand="0" w:firstRowFirstColumn="0" w:firstRowLastColumn="0" w:lastRowFirstColumn="0" w:lastRowLastColumn="0"/>
            <w:tcW w:w="1957" w:type="dxa"/>
            <w:shd w:val="clear" w:color="auto" w:fill="F2F2F2" w:themeFill="background1" w:themeFillShade="F2"/>
            <w:vAlign w:val="center"/>
          </w:tcPr>
          <w:p w14:paraId="1020B087" w14:textId="77777777" w:rsidR="00C57AA2" w:rsidRPr="00AA3C82" w:rsidRDefault="00C57AA2" w:rsidP="000B5650">
            <w:pPr>
              <w:pStyle w:val="ListParagraph"/>
              <w:spacing w:line="276" w:lineRule="auto"/>
              <w:ind w:left="0"/>
              <w:rPr>
                <w:rFonts w:asciiTheme="minorHAnsi" w:hAnsiTheme="minorHAnsi" w:cstheme="minorHAnsi"/>
                <w:sz w:val="22"/>
              </w:rPr>
            </w:pPr>
            <w:r w:rsidRPr="00AA3C82">
              <w:rPr>
                <w:rFonts w:asciiTheme="minorHAnsi" w:hAnsiTheme="minorHAnsi" w:cstheme="minorHAnsi"/>
                <w:sz w:val="22"/>
              </w:rPr>
              <w:t>Final thoughts</w:t>
            </w:r>
          </w:p>
        </w:tc>
        <w:tc>
          <w:tcPr>
            <w:tcW w:w="7398" w:type="dxa"/>
          </w:tcPr>
          <w:p w14:paraId="5120D72D" w14:textId="77777777" w:rsidR="00C57AA2" w:rsidRPr="00AA3C82" w:rsidRDefault="00C57AA2" w:rsidP="000B5650">
            <w:pPr>
              <w:pStyle w:val="ListParagraph"/>
              <w:numPr>
                <w:ilvl w:val="0"/>
                <w:numId w:val="1"/>
              </w:numPr>
              <w:spacing w:line="276" w:lineRule="auto"/>
              <w:ind w:left="166"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AA3C82">
              <w:rPr>
                <w:rFonts w:asciiTheme="minorHAnsi" w:hAnsiTheme="minorHAnsi" w:cstheme="minorHAnsi"/>
                <w:sz w:val="22"/>
              </w:rPr>
              <w:t>Invite to elaborate on any answers</w:t>
            </w:r>
          </w:p>
          <w:p w14:paraId="73EBB2A9" w14:textId="77777777" w:rsidR="00C57AA2" w:rsidRPr="00AA3C82" w:rsidRDefault="00C57AA2" w:rsidP="000B5650">
            <w:pPr>
              <w:pStyle w:val="ListParagraph"/>
              <w:numPr>
                <w:ilvl w:val="0"/>
                <w:numId w:val="1"/>
              </w:numPr>
              <w:spacing w:line="276" w:lineRule="auto"/>
              <w:ind w:left="166"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AA3C82">
              <w:rPr>
                <w:rFonts w:asciiTheme="minorHAnsi" w:hAnsiTheme="minorHAnsi" w:cstheme="minorHAnsi"/>
                <w:sz w:val="22"/>
              </w:rPr>
              <w:t>Any additional comments or areas to discuss, that haven’t been covered</w:t>
            </w:r>
          </w:p>
          <w:p w14:paraId="3431EB04" w14:textId="77777777" w:rsidR="00C57AA2" w:rsidRPr="00AA3C82" w:rsidRDefault="00C57AA2" w:rsidP="000B5650">
            <w:pPr>
              <w:pStyle w:val="ListParagraph"/>
              <w:numPr>
                <w:ilvl w:val="0"/>
                <w:numId w:val="1"/>
              </w:numPr>
              <w:spacing w:line="276" w:lineRule="auto"/>
              <w:ind w:left="166"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AA3C82">
              <w:rPr>
                <w:rFonts w:asciiTheme="minorHAnsi" w:hAnsiTheme="minorHAnsi" w:cstheme="minorHAnsi"/>
                <w:sz w:val="22"/>
              </w:rPr>
              <w:t xml:space="preserve">Thank for time and for sharing thoughts. </w:t>
            </w:r>
          </w:p>
        </w:tc>
      </w:tr>
    </w:tbl>
    <w:p w14:paraId="1741E9FE" w14:textId="77777777" w:rsidR="00C57AA2" w:rsidRPr="00AA3C82" w:rsidRDefault="00C57AA2" w:rsidP="00C57AA2">
      <w:pPr>
        <w:spacing w:line="276" w:lineRule="auto"/>
        <w:rPr>
          <w:rFonts w:cstheme="minorHAnsi"/>
          <w:lang w:eastAsia="en-GB"/>
        </w:rPr>
      </w:pPr>
    </w:p>
    <w:p w14:paraId="56BA6F58" w14:textId="77777777" w:rsidR="00C57AA2" w:rsidRDefault="00C57AA2" w:rsidP="00C57AA2"/>
    <w:p w14:paraId="494E540A" w14:textId="77777777" w:rsidR="00C57AA2" w:rsidRPr="00443C6F" w:rsidRDefault="00C57AA2" w:rsidP="00C57AA2">
      <w:pPr>
        <w:pStyle w:val="EndNoteBibliography"/>
        <w:spacing w:line="360" w:lineRule="auto"/>
        <w:rPr>
          <w:rFonts w:asciiTheme="minorHAnsi" w:hAnsiTheme="minorHAnsi" w:cstheme="minorHAnsi"/>
          <w:lang w:val="en-GB"/>
        </w:rPr>
      </w:pPr>
    </w:p>
    <w:p w14:paraId="04DD2EF6" w14:textId="77777777" w:rsidR="00551ED3" w:rsidRDefault="00551ED3" w:rsidP="00551ED3">
      <w:pPr>
        <w:spacing w:line="276" w:lineRule="auto"/>
        <w:jc w:val="both"/>
      </w:pPr>
    </w:p>
    <w:p w14:paraId="3A359619" w14:textId="34CC0683" w:rsidR="00551ED3" w:rsidRDefault="005B1CDC" w:rsidP="005B1CDC">
      <w:pPr>
        <w:spacing w:line="276" w:lineRule="auto"/>
        <w:jc w:val="both"/>
      </w:pPr>
      <w:r>
        <w:br w:type="page"/>
      </w:r>
    </w:p>
    <w:p w14:paraId="4A249D33" w14:textId="0B284BCE" w:rsidR="00551ED3" w:rsidRPr="005B1CDC" w:rsidRDefault="005B1CDC" w:rsidP="00551ED3">
      <w:pPr>
        <w:spacing w:line="276" w:lineRule="auto"/>
        <w:jc w:val="both"/>
        <w:rPr>
          <w:rFonts w:asciiTheme="minorHAnsi" w:hAnsiTheme="minorHAnsi" w:cstheme="minorHAnsi"/>
          <w:b/>
          <w:bCs/>
          <w:noProof/>
          <w:sz w:val="22"/>
        </w:rPr>
      </w:pPr>
      <w:r w:rsidRPr="005B1CDC">
        <w:rPr>
          <w:rFonts w:asciiTheme="minorHAnsi" w:hAnsiTheme="minorHAnsi" w:cstheme="minorHAnsi"/>
          <w:b/>
          <w:bCs/>
          <w:noProof/>
          <w:sz w:val="22"/>
        </w:rPr>
        <w:t>Appendix 3: Thems and quotes related</w:t>
      </w:r>
    </w:p>
    <w:p w14:paraId="2BD3DE6D" w14:textId="77777777" w:rsidR="005B1CDC" w:rsidRPr="003E1B5A" w:rsidRDefault="005B1CDC" w:rsidP="005B1CDC">
      <w:pPr>
        <w:pStyle w:val="Heading2"/>
      </w:pPr>
      <w:r w:rsidRPr="003E1B5A">
        <w:t>Upon graduation and before starting professional practice, findings from Interview 1</w:t>
      </w:r>
    </w:p>
    <w:tbl>
      <w:tblPr>
        <w:tblStyle w:val="TableGrid"/>
        <w:tblW w:w="9448" w:type="dxa"/>
        <w:tblInd w:w="-5" w:type="dxa"/>
        <w:tblLook w:val="04A0" w:firstRow="1" w:lastRow="0" w:firstColumn="1" w:lastColumn="0" w:noHBand="0" w:noVBand="1"/>
      </w:tblPr>
      <w:tblGrid>
        <w:gridCol w:w="1885"/>
        <w:gridCol w:w="7563"/>
      </w:tblGrid>
      <w:tr w:rsidR="005B1CDC" w14:paraId="03E0852C" w14:textId="77777777" w:rsidTr="00F568A9">
        <w:trPr>
          <w:trHeight w:val="538"/>
        </w:trPr>
        <w:tc>
          <w:tcPr>
            <w:tcW w:w="1885" w:type="dxa"/>
          </w:tcPr>
          <w:p w14:paraId="3FD5CEDF" w14:textId="77777777" w:rsidR="005B1CDC" w:rsidRDefault="005B1CDC" w:rsidP="00F568A9">
            <w:r>
              <w:t>Themes</w:t>
            </w:r>
          </w:p>
        </w:tc>
        <w:tc>
          <w:tcPr>
            <w:tcW w:w="7563" w:type="dxa"/>
          </w:tcPr>
          <w:p w14:paraId="086E2079" w14:textId="77777777" w:rsidR="005B1CDC" w:rsidRDefault="005B1CDC" w:rsidP="00F568A9">
            <w:r>
              <w:t>Quotes</w:t>
            </w:r>
          </w:p>
        </w:tc>
      </w:tr>
      <w:tr w:rsidR="005B1CDC" w14:paraId="3A439E39" w14:textId="77777777" w:rsidTr="00F568A9">
        <w:trPr>
          <w:trHeight w:val="1116"/>
        </w:trPr>
        <w:tc>
          <w:tcPr>
            <w:tcW w:w="1885" w:type="dxa"/>
          </w:tcPr>
          <w:p w14:paraId="576199D6" w14:textId="77777777" w:rsidR="005B1CDC" w:rsidRPr="006F3958" w:rsidRDefault="005B1CDC" w:rsidP="00F568A9">
            <w:pPr>
              <w:rPr>
                <w:rFonts w:asciiTheme="minorHAnsi" w:hAnsiTheme="minorHAnsi" w:cstheme="minorHAnsi"/>
                <w:b/>
                <w:bCs/>
                <w:color w:val="FF0000"/>
                <w:szCs w:val="24"/>
                <w:lang w:eastAsia="en-GB"/>
              </w:rPr>
            </w:pPr>
            <w:r w:rsidRPr="00D4450A">
              <w:rPr>
                <w:rFonts w:asciiTheme="minorHAnsi" w:hAnsiTheme="minorHAnsi" w:cstheme="minorHAnsi"/>
                <w:b/>
                <w:bCs/>
                <w:color w:val="FF0000"/>
                <w:szCs w:val="24"/>
                <w:lang w:eastAsia="en-GB"/>
              </w:rPr>
              <w:t>Theme 1- Expectations:</w:t>
            </w:r>
          </w:p>
        </w:tc>
        <w:tc>
          <w:tcPr>
            <w:tcW w:w="7563" w:type="dxa"/>
          </w:tcPr>
          <w:p w14:paraId="56579110" w14:textId="77777777" w:rsidR="005B1CDC" w:rsidRPr="001E5CDA" w:rsidRDefault="005B1CDC" w:rsidP="00F568A9">
            <w:pPr>
              <w:pStyle w:val="Quote"/>
            </w:pPr>
            <w:r w:rsidRPr="001E5CDA">
              <w:t>“I think that I would quickly go onto the guidelines….before my patient come and just double check what I am doing but I don’t know if I’m being unrealistic”.</w:t>
            </w:r>
          </w:p>
          <w:p w14:paraId="78650959" w14:textId="77777777" w:rsidR="005B1CDC" w:rsidRPr="001E5CDA" w:rsidRDefault="005B1CDC" w:rsidP="00F568A9">
            <w:pPr>
              <w:jc w:val="right"/>
              <w:rPr>
                <w:rFonts w:cs="Arial"/>
                <w:color w:val="520010"/>
                <w:szCs w:val="24"/>
                <w:u w:val="single"/>
              </w:rPr>
            </w:pPr>
            <w:r>
              <w:rPr>
                <w:rFonts w:cs="Arial"/>
                <w:color w:val="520010"/>
                <w:szCs w:val="24"/>
                <w:u w:val="single"/>
              </w:rPr>
              <w:t>P1</w:t>
            </w:r>
            <w:r w:rsidRPr="001E5CDA">
              <w:rPr>
                <w:rFonts w:cs="Arial"/>
                <w:color w:val="520010"/>
                <w:szCs w:val="24"/>
                <w:u w:val="single"/>
              </w:rPr>
              <w:t>/Round 1</w:t>
            </w:r>
          </w:p>
          <w:p w14:paraId="572482CF" w14:textId="77777777" w:rsidR="005B1CDC" w:rsidRPr="001E5CDA" w:rsidRDefault="005B1CDC" w:rsidP="00F568A9">
            <w:pPr>
              <w:pStyle w:val="Quote"/>
            </w:pPr>
            <w:r w:rsidRPr="001E5CDA">
              <w:t>“I’d make it (my practice) as evidence based as I can, within the scope of what the NHS will allow”.</w:t>
            </w:r>
          </w:p>
          <w:p w14:paraId="2EBB1332" w14:textId="77777777" w:rsidR="005B1CDC" w:rsidRPr="001E5CDA" w:rsidRDefault="005B1CDC" w:rsidP="00F568A9">
            <w:pPr>
              <w:jc w:val="right"/>
              <w:rPr>
                <w:rFonts w:cs="Arial"/>
                <w:color w:val="520010"/>
                <w:szCs w:val="24"/>
                <w:u w:val="single"/>
              </w:rPr>
            </w:pPr>
            <w:r>
              <w:rPr>
                <w:rFonts w:cs="Arial"/>
                <w:color w:val="520010"/>
                <w:szCs w:val="24"/>
                <w:u w:val="single"/>
              </w:rPr>
              <w:t>P2</w:t>
            </w:r>
            <w:r w:rsidRPr="001E5CDA">
              <w:rPr>
                <w:rFonts w:cs="Arial"/>
                <w:color w:val="520010"/>
                <w:szCs w:val="24"/>
                <w:u w:val="single"/>
              </w:rPr>
              <w:t>/Round 1</w:t>
            </w:r>
          </w:p>
          <w:p w14:paraId="59DC3064" w14:textId="77777777" w:rsidR="005B1CDC" w:rsidRPr="001E5CDA" w:rsidRDefault="005B1CDC" w:rsidP="00F568A9">
            <w:pPr>
              <w:pStyle w:val="Quote"/>
            </w:pPr>
            <w:r w:rsidRPr="001E5CDA">
              <w:t>“I would hope so. I would want to check the guidelines to make sure that I was following best practice. I don’t know if I my mentor will encourage me to go online and look it up or they would just tell me what they think I should do”.</w:t>
            </w:r>
          </w:p>
          <w:p w14:paraId="6F395440" w14:textId="77777777" w:rsidR="005B1CDC" w:rsidRDefault="005B1CDC" w:rsidP="00F568A9">
            <w:pPr>
              <w:jc w:val="right"/>
              <w:rPr>
                <w:rFonts w:cs="Arial"/>
                <w:color w:val="520010"/>
                <w:szCs w:val="24"/>
                <w:u w:val="single"/>
              </w:rPr>
            </w:pPr>
            <w:r>
              <w:rPr>
                <w:rFonts w:cs="Arial"/>
                <w:color w:val="520010"/>
                <w:szCs w:val="24"/>
                <w:u w:val="single"/>
              </w:rPr>
              <w:t>P3</w:t>
            </w:r>
            <w:r w:rsidRPr="001E5CDA">
              <w:rPr>
                <w:rFonts w:cs="Arial"/>
                <w:color w:val="520010"/>
                <w:szCs w:val="24"/>
                <w:u w:val="single"/>
              </w:rPr>
              <w:t>/Round 1</w:t>
            </w:r>
          </w:p>
          <w:p w14:paraId="056218FC" w14:textId="77777777" w:rsidR="005B1CDC" w:rsidRDefault="005B1CDC" w:rsidP="00F568A9">
            <w:pPr>
              <w:jc w:val="right"/>
              <w:rPr>
                <w:rFonts w:cs="Arial"/>
                <w:color w:val="520010"/>
                <w:szCs w:val="24"/>
                <w:u w:val="single"/>
              </w:rPr>
            </w:pPr>
          </w:p>
          <w:p w14:paraId="1F65273B" w14:textId="77777777" w:rsidR="005B1CDC" w:rsidRPr="001E5CDA" w:rsidRDefault="005B1CDC" w:rsidP="00F568A9">
            <w:pPr>
              <w:pStyle w:val="Quote"/>
            </w:pPr>
            <w:r w:rsidRPr="001E5CDA">
              <w:t>“So, I don’t really expect go by the book. I think I’ll sort of doing a treatment that would be recognized as common and accepted practice. And then proper consent would protect you”.</w:t>
            </w:r>
          </w:p>
          <w:p w14:paraId="32D541A1" w14:textId="0D7D708B" w:rsidR="005B1CDC" w:rsidRPr="005B1CDC" w:rsidRDefault="005B1CDC" w:rsidP="005B1CDC">
            <w:pPr>
              <w:jc w:val="right"/>
              <w:rPr>
                <w:rFonts w:cs="Arial"/>
                <w:color w:val="520010"/>
                <w:szCs w:val="24"/>
                <w:u w:val="single"/>
              </w:rPr>
            </w:pPr>
            <w:r>
              <w:rPr>
                <w:rFonts w:cs="Arial"/>
                <w:color w:val="520010"/>
                <w:szCs w:val="24"/>
                <w:u w:val="single"/>
              </w:rPr>
              <w:t>P4</w:t>
            </w:r>
            <w:r w:rsidRPr="001E5CDA">
              <w:rPr>
                <w:rFonts w:cs="Arial"/>
                <w:color w:val="520010"/>
                <w:szCs w:val="24"/>
                <w:u w:val="single"/>
              </w:rPr>
              <w:t>/Round 1</w:t>
            </w:r>
          </w:p>
        </w:tc>
      </w:tr>
    </w:tbl>
    <w:p w14:paraId="13B30FA8" w14:textId="77777777" w:rsidR="005B1CDC" w:rsidRDefault="005B1CDC" w:rsidP="005B1CDC">
      <w:r w:rsidRPr="00C52E5C">
        <w:t>Changes during professional practice, findings from LADs:</w:t>
      </w:r>
    </w:p>
    <w:tbl>
      <w:tblPr>
        <w:tblStyle w:val="TableGrid"/>
        <w:tblW w:w="9985" w:type="dxa"/>
        <w:tblLook w:val="04A0" w:firstRow="1" w:lastRow="0" w:firstColumn="1" w:lastColumn="0" w:noHBand="0" w:noVBand="1"/>
      </w:tblPr>
      <w:tblGrid>
        <w:gridCol w:w="1615"/>
        <w:gridCol w:w="8370"/>
      </w:tblGrid>
      <w:tr w:rsidR="005B1CDC" w14:paraId="30D857A2" w14:textId="77777777" w:rsidTr="005B1CDC">
        <w:trPr>
          <w:trHeight w:val="139"/>
        </w:trPr>
        <w:tc>
          <w:tcPr>
            <w:tcW w:w="1615" w:type="dxa"/>
          </w:tcPr>
          <w:p w14:paraId="576C51A2" w14:textId="6F3E9845" w:rsidR="005B1CDC" w:rsidRDefault="005B1CDC" w:rsidP="005B1CDC">
            <w:pPr>
              <w:spacing w:line="240" w:lineRule="auto"/>
              <w:rPr>
                <w:rFonts w:asciiTheme="minorHAnsi" w:hAnsiTheme="minorHAnsi" w:cstheme="minorHAnsi"/>
                <w:color w:val="FF0000"/>
                <w:szCs w:val="24"/>
              </w:rPr>
            </w:pPr>
            <w:r w:rsidRPr="00072210">
              <w:rPr>
                <w:rFonts w:asciiTheme="minorHAnsi" w:hAnsiTheme="minorHAnsi" w:cstheme="minorHAnsi"/>
                <w:color w:val="FF0000"/>
                <w:szCs w:val="24"/>
              </w:rPr>
              <w:t>Theme 3</w:t>
            </w:r>
            <w:r>
              <w:rPr>
                <w:rFonts w:asciiTheme="minorHAnsi" w:hAnsiTheme="minorHAnsi" w:cstheme="minorHAnsi"/>
                <w:color w:val="FF0000"/>
                <w:szCs w:val="24"/>
              </w:rPr>
              <w:t xml:space="preserve">- </w:t>
            </w:r>
            <w:r w:rsidRPr="00BF1C67">
              <w:rPr>
                <w:rFonts w:asciiTheme="minorHAnsi" w:hAnsiTheme="minorHAnsi" w:cstheme="minorHAnsi"/>
                <w:color w:val="FF0000"/>
                <w:szCs w:val="24"/>
              </w:rPr>
              <w:t xml:space="preserve">Embarking on </w:t>
            </w:r>
            <w:r>
              <w:rPr>
                <w:rFonts w:asciiTheme="minorHAnsi" w:hAnsiTheme="minorHAnsi" w:cstheme="minorHAnsi"/>
                <w:color w:val="FF0000"/>
                <w:szCs w:val="24"/>
              </w:rPr>
              <w:t>p</w:t>
            </w:r>
            <w:r w:rsidRPr="00BF1C67">
              <w:rPr>
                <w:rFonts w:asciiTheme="minorHAnsi" w:hAnsiTheme="minorHAnsi" w:cstheme="minorHAnsi"/>
                <w:color w:val="FF0000"/>
                <w:szCs w:val="24"/>
              </w:rPr>
              <w:t xml:space="preserve">rofessional </w:t>
            </w:r>
            <w:r>
              <w:rPr>
                <w:rFonts w:asciiTheme="minorHAnsi" w:hAnsiTheme="minorHAnsi" w:cstheme="minorHAnsi"/>
                <w:color w:val="FF0000"/>
                <w:szCs w:val="24"/>
              </w:rPr>
              <w:t>l</w:t>
            </w:r>
            <w:r w:rsidRPr="00BF1C67">
              <w:rPr>
                <w:rFonts w:asciiTheme="minorHAnsi" w:hAnsiTheme="minorHAnsi" w:cstheme="minorHAnsi"/>
                <w:color w:val="FF0000"/>
                <w:szCs w:val="24"/>
              </w:rPr>
              <w:t xml:space="preserve">ife: </w:t>
            </w:r>
            <w:r>
              <w:rPr>
                <w:rFonts w:asciiTheme="minorHAnsi" w:hAnsiTheme="minorHAnsi" w:cstheme="minorHAnsi"/>
                <w:color w:val="FF0000"/>
                <w:szCs w:val="24"/>
              </w:rPr>
              <w:t>i</w:t>
            </w:r>
            <w:r w:rsidRPr="00BF1C67">
              <w:rPr>
                <w:rFonts w:asciiTheme="minorHAnsi" w:hAnsiTheme="minorHAnsi" w:cstheme="minorHAnsi"/>
                <w:color w:val="FF0000"/>
                <w:szCs w:val="24"/>
              </w:rPr>
              <w:t xml:space="preserve">ndependence and </w:t>
            </w:r>
            <w:r>
              <w:rPr>
                <w:rFonts w:asciiTheme="minorHAnsi" w:hAnsiTheme="minorHAnsi" w:cstheme="minorHAnsi"/>
                <w:color w:val="FF0000"/>
                <w:szCs w:val="24"/>
              </w:rPr>
              <w:t>l</w:t>
            </w:r>
            <w:r w:rsidRPr="00BF1C67">
              <w:rPr>
                <w:rFonts w:asciiTheme="minorHAnsi" w:hAnsiTheme="minorHAnsi" w:cstheme="minorHAnsi"/>
                <w:color w:val="FF0000"/>
                <w:szCs w:val="24"/>
              </w:rPr>
              <w:t xml:space="preserve">earning </w:t>
            </w:r>
            <w:r>
              <w:rPr>
                <w:rFonts w:asciiTheme="minorHAnsi" w:hAnsiTheme="minorHAnsi" w:cstheme="minorHAnsi"/>
                <w:color w:val="FF0000"/>
                <w:szCs w:val="24"/>
              </w:rPr>
              <w:t>c</w:t>
            </w:r>
            <w:r w:rsidRPr="00BF1C67">
              <w:rPr>
                <w:rFonts w:asciiTheme="minorHAnsi" w:hAnsiTheme="minorHAnsi" w:cstheme="minorHAnsi"/>
                <w:color w:val="FF0000"/>
                <w:szCs w:val="24"/>
              </w:rPr>
              <w:t>urve</w:t>
            </w:r>
          </w:p>
          <w:p w14:paraId="71849721" w14:textId="77777777" w:rsidR="005B1CDC" w:rsidRDefault="005B1CDC" w:rsidP="00F568A9"/>
        </w:tc>
        <w:tc>
          <w:tcPr>
            <w:tcW w:w="8370" w:type="dxa"/>
          </w:tcPr>
          <w:p w14:paraId="06A6C0AE" w14:textId="77777777" w:rsidR="005B1CDC" w:rsidRDefault="005B1CDC" w:rsidP="00F568A9">
            <w:pPr>
              <w:spacing w:line="240" w:lineRule="auto"/>
              <w:rPr>
                <w:rFonts w:cs="Arial"/>
                <w:i/>
                <w:iCs/>
                <w:color w:val="1F3864" w:themeColor="accent1" w:themeShade="80"/>
                <w:shd w:val="clear" w:color="auto" w:fill="FFFFFF"/>
              </w:rPr>
            </w:pPr>
            <w:r w:rsidRPr="00CB45C1">
              <w:rPr>
                <w:rFonts w:cs="Arial"/>
                <w:i/>
                <w:iCs/>
                <w:color w:val="1F3864" w:themeColor="accent1" w:themeShade="80"/>
                <w:shd w:val="clear" w:color="auto" w:fill="FFFFFF"/>
              </w:rPr>
              <w:t>My nurse is also really supportive, she worked with VDPs for about 10 years, she had a really good grasp of the SDR and of treatment codes… She just knew every code, If I said, “What code can I claim for this?” she would say, “1782” or something like that”.</w:t>
            </w:r>
          </w:p>
          <w:p w14:paraId="463A9812" w14:textId="77777777" w:rsidR="005B1CDC" w:rsidRPr="001E5CDA" w:rsidRDefault="005B1CDC" w:rsidP="00F568A9">
            <w:pPr>
              <w:jc w:val="right"/>
              <w:rPr>
                <w:rFonts w:cs="Arial"/>
                <w:color w:val="520010"/>
                <w:szCs w:val="24"/>
                <w:u w:val="single"/>
              </w:rPr>
            </w:pPr>
            <w:r>
              <w:rPr>
                <w:rFonts w:cs="Arial"/>
                <w:color w:val="520010"/>
                <w:szCs w:val="24"/>
                <w:u w:val="single"/>
              </w:rPr>
              <w:t>WK</w:t>
            </w:r>
            <w:r w:rsidRPr="001E5CDA">
              <w:rPr>
                <w:rFonts w:cs="Arial"/>
                <w:color w:val="520010"/>
                <w:szCs w:val="24"/>
                <w:u w:val="single"/>
              </w:rPr>
              <w:t>1</w:t>
            </w:r>
          </w:p>
          <w:p w14:paraId="50E8C19B" w14:textId="77777777" w:rsidR="005B1CDC" w:rsidRPr="001E5CDA" w:rsidRDefault="005B1CDC" w:rsidP="00F568A9">
            <w:pPr>
              <w:pStyle w:val="Quote"/>
              <w:rPr>
                <w:rFonts w:eastAsia="Calibri"/>
              </w:rPr>
            </w:pPr>
            <w:r w:rsidRPr="001E5CDA">
              <w:t xml:space="preserve">I was really nervous when I first started, still sort of shaky, </w:t>
            </w:r>
            <w:r w:rsidRPr="001E5CDA">
              <w:rPr>
                <w:rFonts w:eastAsia="Calibri"/>
              </w:rPr>
              <w:t>but luckily, you’re still salaried, obviously</w:t>
            </w:r>
            <w:r w:rsidRPr="001E5CDA">
              <w:t xml:space="preserve"> you still want to get quicker, but it has no outcome on your salary</w:t>
            </w:r>
            <w:r w:rsidRPr="001E5CDA">
              <w:rPr>
                <w:rFonts w:eastAsia="Calibri"/>
              </w:rPr>
              <w:t>”</w:t>
            </w:r>
          </w:p>
          <w:p w14:paraId="0C5833B3" w14:textId="77777777" w:rsidR="005B1CDC" w:rsidRPr="001E5CDA" w:rsidRDefault="005B1CDC" w:rsidP="00F568A9">
            <w:pPr>
              <w:jc w:val="right"/>
              <w:rPr>
                <w:rFonts w:cs="Arial"/>
                <w:color w:val="520010"/>
                <w:szCs w:val="24"/>
                <w:u w:val="single"/>
              </w:rPr>
            </w:pPr>
            <w:r>
              <w:rPr>
                <w:rFonts w:cs="Arial"/>
                <w:color w:val="520010"/>
                <w:szCs w:val="24"/>
                <w:u w:val="single"/>
              </w:rPr>
              <w:t>WK</w:t>
            </w:r>
            <w:r w:rsidRPr="001E5CDA">
              <w:rPr>
                <w:rFonts w:cs="Arial"/>
                <w:color w:val="520010"/>
                <w:szCs w:val="24"/>
                <w:u w:val="single"/>
              </w:rPr>
              <w:t xml:space="preserve"> 1</w:t>
            </w:r>
          </w:p>
          <w:p w14:paraId="2EC40C15" w14:textId="77777777" w:rsidR="005B1CDC" w:rsidRDefault="005B1CDC" w:rsidP="00F568A9">
            <w:pPr>
              <w:pStyle w:val="Quote"/>
            </w:pPr>
            <w:r w:rsidRPr="001E5CDA">
              <w:t xml:space="preserve">I was really scared </w:t>
            </w:r>
            <w:r w:rsidRPr="001E5CDA">
              <w:rPr>
                <w:rFonts w:eastAsia="Calibri"/>
              </w:rPr>
              <w:t>of</w:t>
            </w:r>
            <w:r w:rsidRPr="001E5CDA">
              <w:t xml:space="preserve"> dealing with real patients who pay for the dental work… I still do, it’s one of the things that Dental School is lacking”</w:t>
            </w:r>
          </w:p>
          <w:p w14:paraId="321041FE" w14:textId="77777777" w:rsidR="005B1CDC" w:rsidRPr="001E5CDA" w:rsidRDefault="005B1CDC" w:rsidP="00F568A9">
            <w:pPr>
              <w:jc w:val="right"/>
              <w:rPr>
                <w:rFonts w:cs="Arial"/>
                <w:color w:val="520010"/>
                <w:szCs w:val="24"/>
                <w:u w:val="single"/>
              </w:rPr>
            </w:pPr>
            <w:r>
              <w:rPr>
                <w:rFonts w:cs="Arial"/>
                <w:color w:val="520010"/>
                <w:szCs w:val="24"/>
                <w:u w:val="single"/>
              </w:rPr>
              <w:t>WK3</w:t>
            </w:r>
          </w:p>
          <w:p w14:paraId="34C0883D" w14:textId="77777777" w:rsidR="005B1CDC" w:rsidRPr="00CB45C1" w:rsidRDefault="005B1CDC" w:rsidP="00F568A9"/>
          <w:p w14:paraId="59375344" w14:textId="77777777" w:rsidR="005B1CDC" w:rsidRPr="001E5CDA" w:rsidRDefault="005B1CDC" w:rsidP="00F568A9">
            <w:pPr>
              <w:pStyle w:val="Quote"/>
            </w:pPr>
            <w:r w:rsidRPr="001E5CDA">
              <w:t>“I’ve absolutely loved the independence of practicing. I’ve loved being able to make my own treatment planning decisions. I’ve loved being able to carry out procedures without constantly having to get things checked”.</w:t>
            </w:r>
          </w:p>
          <w:p w14:paraId="3A824001" w14:textId="77777777" w:rsidR="005B1CDC" w:rsidRPr="001E5CDA" w:rsidRDefault="005B1CDC" w:rsidP="00F568A9">
            <w:pPr>
              <w:jc w:val="right"/>
              <w:rPr>
                <w:rFonts w:cs="Arial"/>
                <w:i/>
                <w:iCs/>
                <w:color w:val="640000"/>
                <w:szCs w:val="24"/>
              </w:rPr>
            </w:pPr>
            <w:r>
              <w:rPr>
                <w:rFonts w:cs="Arial"/>
                <w:i/>
                <w:iCs/>
                <w:color w:val="640000"/>
                <w:szCs w:val="24"/>
              </w:rPr>
              <w:t>WK4</w:t>
            </w:r>
          </w:p>
          <w:p w14:paraId="31DE3A36" w14:textId="77777777" w:rsidR="005B1CDC" w:rsidRPr="001E5CDA" w:rsidRDefault="005B1CDC" w:rsidP="00F568A9">
            <w:pPr>
              <w:pStyle w:val="Quote"/>
            </w:pPr>
            <w:r w:rsidRPr="001E5CDA">
              <w:t>“I’ve learned to place dentine pins for both amalgam and composite restorations. We’ve started doing one file endo technique”.</w:t>
            </w:r>
          </w:p>
          <w:p w14:paraId="356BE6E9" w14:textId="77777777" w:rsidR="005B1CDC" w:rsidRPr="001E5CDA" w:rsidRDefault="005B1CDC" w:rsidP="00F568A9">
            <w:pPr>
              <w:jc w:val="right"/>
              <w:rPr>
                <w:rFonts w:cs="Arial"/>
                <w:i/>
                <w:iCs/>
                <w:color w:val="640000"/>
                <w:szCs w:val="24"/>
              </w:rPr>
            </w:pPr>
            <w:r>
              <w:rPr>
                <w:rFonts w:cs="Arial"/>
                <w:i/>
                <w:iCs/>
                <w:color w:val="640000"/>
                <w:szCs w:val="24"/>
              </w:rPr>
              <w:t>WK4</w:t>
            </w:r>
          </w:p>
          <w:p w14:paraId="07864274" w14:textId="77777777" w:rsidR="005B1CDC" w:rsidRDefault="005B1CDC" w:rsidP="00F568A9"/>
          <w:p w14:paraId="44B00C65" w14:textId="77777777" w:rsidR="005B1CDC" w:rsidRDefault="005B1CDC" w:rsidP="00F568A9"/>
        </w:tc>
      </w:tr>
      <w:tr w:rsidR="005B1CDC" w14:paraId="41C4AF39" w14:textId="77777777" w:rsidTr="005B1CDC">
        <w:trPr>
          <w:trHeight w:val="8573"/>
        </w:trPr>
        <w:tc>
          <w:tcPr>
            <w:tcW w:w="1615" w:type="dxa"/>
          </w:tcPr>
          <w:p w14:paraId="76A6ACA1" w14:textId="77777777" w:rsidR="005B1CDC" w:rsidRDefault="005B1CDC" w:rsidP="00F568A9">
            <w:pPr>
              <w:rPr>
                <w:rFonts w:asciiTheme="minorHAnsi" w:hAnsiTheme="minorHAnsi" w:cstheme="minorHAnsi"/>
                <w:color w:val="FF0000"/>
                <w:szCs w:val="24"/>
              </w:rPr>
            </w:pPr>
            <w:r w:rsidRPr="00072210">
              <w:rPr>
                <w:rFonts w:asciiTheme="minorHAnsi" w:hAnsiTheme="minorHAnsi" w:cstheme="minorHAnsi"/>
                <w:color w:val="FF0000"/>
                <w:szCs w:val="24"/>
              </w:rPr>
              <w:t xml:space="preserve">Theme </w:t>
            </w:r>
            <w:r>
              <w:rPr>
                <w:rFonts w:asciiTheme="minorHAnsi" w:hAnsiTheme="minorHAnsi" w:cstheme="minorHAnsi"/>
                <w:color w:val="FF0000"/>
                <w:szCs w:val="24"/>
              </w:rPr>
              <w:t>4- D</w:t>
            </w:r>
            <w:r w:rsidRPr="00BF1C67">
              <w:rPr>
                <w:rFonts w:asciiTheme="minorHAnsi" w:hAnsiTheme="minorHAnsi" w:cstheme="minorHAnsi"/>
                <w:color w:val="FF0000"/>
                <w:szCs w:val="24"/>
              </w:rPr>
              <w:t xml:space="preserve">iving into </w:t>
            </w:r>
            <w:r>
              <w:rPr>
                <w:rFonts w:asciiTheme="minorHAnsi" w:hAnsiTheme="minorHAnsi" w:cstheme="minorHAnsi"/>
                <w:color w:val="FF0000"/>
                <w:szCs w:val="24"/>
              </w:rPr>
              <w:t>p</w:t>
            </w:r>
            <w:r w:rsidRPr="00BF1C67">
              <w:rPr>
                <w:rFonts w:asciiTheme="minorHAnsi" w:hAnsiTheme="minorHAnsi" w:cstheme="minorHAnsi"/>
                <w:color w:val="FF0000"/>
                <w:szCs w:val="24"/>
              </w:rPr>
              <w:t xml:space="preserve">rofessional </w:t>
            </w:r>
            <w:r>
              <w:rPr>
                <w:rFonts w:asciiTheme="minorHAnsi" w:hAnsiTheme="minorHAnsi" w:cstheme="minorHAnsi"/>
                <w:color w:val="FF0000"/>
                <w:szCs w:val="24"/>
              </w:rPr>
              <w:t>p</w:t>
            </w:r>
            <w:r w:rsidRPr="00BF1C67">
              <w:rPr>
                <w:rFonts w:asciiTheme="minorHAnsi" w:hAnsiTheme="minorHAnsi" w:cstheme="minorHAnsi"/>
                <w:color w:val="FF0000"/>
                <w:szCs w:val="24"/>
              </w:rPr>
              <w:t xml:space="preserve">ractice: </w:t>
            </w:r>
            <w:r>
              <w:rPr>
                <w:rFonts w:asciiTheme="minorHAnsi" w:hAnsiTheme="minorHAnsi" w:cstheme="minorHAnsi"/>
                <w:color w:val="FF0000"/>
                <w:szCs w:val="24"/>
              </w:rPr>
              <w:t>Feeling conflicted:</w:t>
            </w:r>
          </w:p>
          <w:p w14:paraId="733980F7" w14:textId="77777777" w:rsidR="005B1CDC" w:rsidRDefault="005B1CDC" w:rsidP="00F568A9"/>
        </w:tc>
        <w:tc>
          <w:tcPr>
            <w:tcW w:w="8370" w:type="dxa"/>
          </w:tcPr>
          <w:p w14:paraId="001573E7" w14:textId="77777777" w:rsidR="005B1CDC" w:rsidRDefault="005B1CDC" w:rsidP="00F568A9">
            <w:pPr>
              <w:spacing w:line="240" w:lineRule="auto"/>
              <w:rPr>
                <w:rFonts w:cs="Arial"/>
                <w:i/>
                <w:iCs/>
                <w:color w:val="1F3864" w:themeColor="accent1" w:themeShade="80"/>
                <w:shd w:val="clear" w:color="auto" w:fill="FFFFFF"/>
              </w:rPr>
            </w:pPr>
            <w:r w:rsidRPr="00AE6ADA">
              <w:rPr>
                <w:rFonts w:cs="Arial"/>
                <w:i/>
                <w:iCs/>
                <w:color w:val="1F3864" w:themeColor="accent1" w:themeShade="80"/>
                <w:shd w:val="clear" w:color="auto" w:fill="FFFFFF"/>
              </w:rPr>
              <w:t>If you want someone just to be able to say, "Here's what things we can charge a patient." Then you want an accountant. If you want someone that can actually deliver care…then you need to have somebody that knows the science”.</w:t>
            </w:r>
          </w:p>
          <w:p w14:paraId="520C153F" w14:textId="77777777" w:rsidR="005B1CDC" w:rsidRPr="001E5CDA" w:rsidRDefault="005B1CDC" w:rsidP="00F568A9">
            <w:pPr>
              <w:jc w:val="right"/>
              <w:rPr>
                <w:rFonts w:cs="Arial"/>
                <w:color w:val="520010"/>
                <w:szCs w:val="24"/>
                <w:u w:val="single"/>
              </w:rPr>
            </w:pPr>
            <w:r>
              <w:rPr>
                <w:rFonts w:cs="Arial"/>
                <w:color w:val="520010"/>
                <w:szCs w:val="24"/>
                <w:u w:val="single"/>
              </w:rPr>
              <w:t>WK6</w:t>
            </w:r>
          </w:p>
          <w:p w14:paraId="3497F1CC" w14:textId="77777777" w:rsidR="005B1CDC" w:rsidRPr="00AE6ADA" w:rsidRDefault="005B1CDC" w:rsidP="00F568A9">
            <w:pPr>
              <w:spacing w:line="240" w:lineRule="auto"/>
              <w:jc w:val="right"/>
              <w:rPr>
                <w:rFonts w:cs="Arial"/>
                <w:i/>
                <w:iCs/>
                <w:color w:val="1F3864" w:themeColor="accent1" w:themeShade="80"/>
                <w:shd w:val="clear" w:color="auto" w:fill="FFFFFF"/>
              </w:rPr>
            </w:pPr>
          </w:p>
          <w:p w14:paraId="323D9D85" w14:textId="77777777" w:rsidR="005B1CDC" w:rsidRPr="001E5CDA" w:rsidRDefault="005B1CDC" w:rsidP="00F568A9">
            <w:pPr>
              <w:pStyle w:val="Quote"/>
            </w:pPr>
            <w:r w:rsidRPr="001E5CDA">
              <w:t>I feel the realities of primary care within NHS and independent practice started kicking in…I can’t do gold work or posterior composites when I want because someone has to  pay for it…that’s brings a great deal of tension on daily basis”.</w:t>
            </w:r>
          </w:p>
          <w:p w14:paraId="00D0CEC3" w14:textId="77777777" w:rsidR="005B1CDC" w:rsidRPr="00AE6ADA" w:rsidRDefault="005B1CDC" w:rsidP="00F568A9">
            <w:pPr>
              <w:jc w:val="right"/>
              <w:rPr>
                <w:rFonts w:cs="Arial"/>
                <w:color w:val="520010"/>
                <w:szCs w:val="24"/>
                <w:u w:val="single"/>
              </w:rPr>
            </w:pPr>
            <w:r w:rsidRPr="00AE6ADA">
              <w:rPr>
                <w:rFonts w:cs="Arial"/>
                <w:color w:val="520010"/>
                <w:szCs w:val="24"/>
                <w:u w:val="single"/>
              </w:rPr>
              <w:t>WK6</w:t>
            </w:r>
          </w:p>
          <w:p w14:paraId="6598C157" w14:textId="77777777" w:rsidR="005B1CDC" w:rsidRPr="00AE6ADA" w:rsidRDefault="005B1CDC" w:rsidP="00F568A9">
            <w:pPr>
              <w:spacing w:line="240" w:lineRule="auto"/>
              <w:rPr>
                <w:rFonts w:cs="Arial"/>
                <w:i/>
                <w:iCs/>
                <w:color w:val="1F3864" w:themeColor="accent1" w:themeShade="80"/>
                <w:shd w:val="clear" w:color="auto" w:fill="FFFFFF"/>
              </w:rPr>
            </w:pPr>
          </w:p>
          <w:p w14:paraId="5816965B" w14:textId="77777777" w:rsidR="005B1CDC" w:rsidRPr="001E5CDA" w:rsidRDefault="005B1CDC" w:rsidP="00F568A9">
            <w:pPr>
              <w:pStyle w:val="Quote"/>
            </w:pPr>
            <w:r w:rsidRPr="001E5CDA">
              <w:t xml:space="preserve">“speed of consultation is becoming a major source of pressure and I would argue probably the greatest area, sort of learning challenge for me is to do consultations rapidly enough, so that I can be an associate Dentist, who is able to actually have a proper income out of my work, as well as being able to deliver decent care for my patients”. </w:t>
            </w:r>
          </w:p>
          <w:p w14:paraId="759308C2" w14:textId="77777777" w:rsidR="005B1CDC" w:rsidRPr="00AE6ADA" w:rsidRDefault="005B1CDC" w:rsidP="00F568A9">
            <w:pPr>
              <w:jc w:val="right"/>
              <w:rPr>
                <w:rFonts w:cs="Arial"/>
                <w:color w:val="520010"/>
                <w:szCs w:val="24"/>
                <w:u w:val="single"/>
              </w:rPr>
            </w:pPr>
            <w:r w:rsidRPr="00AE6ADA">
              <w:rPr>
                <w:rFonts w:cs="Arial"/>
                <w:color w:val="520010"/>
                <w:szCs w:val="24"/>
                <w:u w:val="single"/>
              </w:rPr>
              <w:t>WK6</w:t>
            </w:r>
          </w:p>
          <w:p w14:paraId="24C3E34E" w14:textId="77777777" w:rsidR="005B1CDC" w:rsidRPr="00AE6ADA" w:rsidRDefault="005B1CDC" w:rsidP="00F568A9">
            <w:pPr>
              <w:spacing w:line="240" w:lineRule="auto"/>
              <w:rPr>
                <w:rFonts w:cs="Arial"/>
                <w:i/>
                <w:iCs/>
                <w:color w:val="1F3864" w:themeColor="accent1" w:themeShade="80"/>
                <w:shd w:val="clear" w:color="auto" w:fill="FFFFFF"/>
              </w:rPr>
            </w:pPr>
          </w:p>
          <w:p w14:paraId="09F3DF50" w14:textId="77777777" w:rsidR="005B1CDC" w:rsidRPr="001E5CDA" w:rsidRDefault="005B1CDC" w:rsidP="00F568A9">
            <w:pPr>
              <w:pStyle w:val="Quote"/>
            </w:pPr>
            <w:r w:rsidRPr="001E5CDA">
              <w:t>I’m held more to account if things didn’t go right, it really falls on me and I have to deal with it, it’s not going to be deflected by anyone else, It’s only my name will be at stake here”.</w:t>
            </w:r>
          </w:p>
          <w:p w14:paraId="6BCAA779" w14:textId="77777777" w:rsidR="005B1CDC" w:rsidRPr="00AE6ADA" w:rsidRDefault="005B1CDC" w:rsidP="00F568A9">
            <w:pPr>
              <w:jc w:val="right"/>
              <w:rPr>
                <w:rFonts w:cs="Arial"/>
                <w:color w:val="520010"/>
                <w:szCs w:val="24"/>
                <w:u w:val="single"/>
              </w:rPr>
            </w:pPr>
            <w:r w:rsidRPr="00AE6ADA">
              <w:rPr>
                <w:rFonts w:cs="Arial"/>
                <w:color w:val="520010"/>
                <w:szCs w:val="24"/>
                <w:u w:val="single"/>
              </w:rPr>
              <w:t>WK</w:t>
            </w:r>
            <w:r>
              <w:rPr>
                <w:rFonts w:cs="Arial"/>
                <w:color w:val="520010"/>
                <w:szCs w:val="24"/>
                <w:u w:val="single"/>
              </w:rPr>
              <w:t>8</w:t>
            </w:r>
          </w:p>
          <w:p w14:paraId="5887BBA0" w14:textId="77777777" w:rsidR="005B1CDC" w:rsidRPr="001E5CDA" w:rsidRDefault="005B1CDC" w:rsidP="00F568A9">
            <w:pPr>
              <w:pStyle w:val="Quote"/>
            </w:pPr>
            <w:r w:rsidRPr="001E5CDA">
              <w:t>Some patients are really nice and understanding, but boy some of them are simply just not. I’ve had a couple of patients be difficult about demanding antibiotics, and situations where my temper was tested… trying to remain calm and explain in a professional way why you couldn’t do something”.</w:t>
            </w:r>
          </w:p>
          <w:p w14:paraId="6A35CDE7" w14:textId="77777777" w:rsidR="005B1CDC" w:rsidRPr="00AE6ADA" w:rsidRDefault="005B1CDC" w:rsidP="00F568A9">
            <w:pPr>
              <w:jc w:val="right"/>
              <w:rPr>
                <w:rFonts w:cs="Arial"/>
                <w:color w:val="520010"/>
                <w:szCs w:val="24"/>
                <w:u w:val="single"/>
              </w:rPr>
            </w:pPr>
            <w:r w:rsidRPr="00AE6ADA">
              <w:rPr>
                <w:rFonts w:cs="Arial"/>
                <w:color w:val="520010"/>
                <w:szCs w:val="24"/>
                <w:u w:val="single"/>
              </w:rPr>
              <w:t>WK</w:t>
            </w:r>
            <w:r>
              <w:rPr>
                <w:rFonts w:cs="Arial"/>
                <w:color w:val="520010"/>
                <w:szCs w:val="24"/>
                <w:u w:val="single"/>
              </w:rPr>
              <w:t>9</w:t>
            </w:r>
          </w:p>
          <w:p w14:paraId="2D28FC86" w14:textId="77777777" w:rsidR="005B1CDC" w:rsidRPr="001E5CDA" w:rsidRDefault="005B1CDC" w:rsidP="00F568A9">
            <w:pPr>
              <w:pStyle w:val="Quote"/>
            </w:pPr>
            <w:r w:rsidRPr="001E5CDA">
              <w:t>“I had one patient that got pretty angry and yelled at me, which was the first time a patient has ever shouted at me, so that was quite scary, so I tried to stay really calm, I just said to him that his tone was becoming very aggressive and so I would appreciate if he left the surgery”.</w:t>
            </w:r>
          </w:p>
          <w:p w14:paraId="10A5C008" w14:textId="22F3363F" w:rsidR="005B1CDC" w:rsidRPr="005B1CDC" w:rsidRDefault="005B1CDC" w:rsidP="005B1CDC">
            <w:pPr>
              <w:jc w:val="right"/>
              <w:rPr>
                <w:rFonts w:cs="Arial"/>
                <w:color w:val="520010"/>
                <w:szCs w:val="24"/>
                <w:u w:val="single"/>
              </w:rPr>
            </w:pPr>
            <w:r w:rsidRPr="00AE6ADA">
              <w:rPr>
                <w:rFonts w:cs="Arial"/>
                <w:color w:val="520010"/>
                <w:szCs w:val="24"/>
                <w:u w:val="single"/>
              </w:rPr>
              <w:t>WK</w:t>
            </w:r>
            <w:r>
              <w:rPr>
                <w:rFonts w:cs="Arial"/>
                <w:color w:val="520010"/>
                <w:szCs w:val="24"/>
                <w:u w:val="single"/>
              </w:rPr>
              <w:t>10</w:t>
            </w:r>
          </w:p>
        </w:tc>
      </w:tr>
      <w:tr w:rsidR="005B1CDC" w14:paraId="3F40EE45" w14:textId="77777777" w:rsidTr="005B1CDC">
        <w:trPr>
          <w:trHeight w:val="9980"/>
        </w:trPr>
        <w:tc>
          <w:tcPr>
            <w:tcW w:w="1615" w:type="dxa"/>
          </w:tcPr>
          <w:p w14:paraId="31830004" w14:textId="49BF3403" w:rsidR="005B1CDC" w:rsidRDefault="005B1CDC" w:rsidP="005B1CDC">
            <w:pPr>
              <w:spacing w:line="240" w:lineRule="auto"/>
              <w:rPr>
                <w:rFonts w:asciiTheme="minorHAnsi" w:hAnsiTheme="minorHAnsi" w:cstheme="minorHAnsi"/>
                <w:color w:val="FF0000"/>
                <w:szCs w:val="24"/>
              </w:rPr>
            </w:pPr>
            <w:r w:rsidRPr="00BF1C67">
              <w:rPr>
                <w:rFonts w:asciiTheme="minorHAnsi" w:hAnsiTheme="minorHAnsi" w:cstheme="minorHAnsi"/>
                <w:color w:val="FF0000"/>
                <w:szCs w:val="24"/>
              </w:rPr>
              <w:t xml:space="preserve">Theme 5- Patient </w:t>
            </w:r>
            <w:r>
              <w:rPr>
                <w:rFonts w:asciiTheme="minorHAnsi" w:hAnsiTheme="minorHAnsi" w:cstheme="minorHAnsi"/>
                <w:color w:val="FF0000"/>
                <w:szCs w:val="24"/>
              </w:rPr>
              <w:t>ex</w:t>
            </w:r>
            <w:r w:rsidRPr="00BF1C67">
              <w:rPr>
                <w:rFonts w:asciiTheme="minorHAnsi" w:hAnsiTheme="minorHAnsi" w:cstheme="minorHAnsi"/>
                <w:color w:val="FF0000"/>
                <w:szCs w:val="24"/>
              </w:rPr>
              <w:t xml:space="preserve">pectations and </w:t>
            </w:r>
            <w:r>
              <w:rPr>
                <w:rFonts w:asciiTheme="minorHAnsi" w:hAnsiTheme="minorHAnsi" w:cstheme="minorHAnsi"/>
                <w:color w:val="FF0000"/>
                <w:szCs w:val="24"/>
              </w:rPr>
              <w:t>t</w:t>
            </w:r>
            <w:r w:rsidRPr="00BF1C67">
              <w:rPr>
                <w:rFonts w:asciiTheme="minorHAnsi" w:hAnsiTheme="minorHAnsi" w:cstheme="minorHAnsi"/>
                <w:color w:val="FF0000"/>
                <w:szCs w:val="24"/>
              </w:rPr>
              <w:t xml:space="preserve">reatment </w:t>
            </w:r>
            <w:r>
              <w:rPr>
                <w:rFonts w:asciiTheme="minorHAnsi" w:hAnsiTheme="minorHAnsi" w:cstheme="minorHAnsi"/>
                <w:color w:val="FF0000"/>
                <w:szCs w:val="24"/>
              </w:rPr>
              <w:t>c</w:t>
            </w:r>
            <w:r w:rsidRPr="00BF1C67">
              <w:rPr>
                <w:rFonts w:asciiTheme="minorHAnsi" w:hAnsiTheme="minorHAnsi" w:cstheme="minorHAnsi"/>
                <w:color w:val="FF0000"/>
                <w:szCs w:val="24"/>
              </w:rPr>
              <w:t>onstraints</w:t>
            </w:r>
          </w:p>
          <w:p w14:paraId="09A458EC" w14:textId="77777777" w:rsidR="005B1CDC" w:rsidRDefault="005B1CDC" w:rsidP="00F568A9"/>
        </w:tc>
        <w:tc>
          <w:tcPr>
            <w:tcW w:w="8370" w:type="dxa"/>
          </w:tcPr>
          <w:p w14:paraId="00F40372" w14:textId="77777777" w:rsidR="005B1CDC" w:rsidRPr="001E5CDA" w:rsidRDefault="005B1CDC" w:rsidP="00F568A9">
            <w:pPr>
              <w:pStyle w:val="Quote"/>
            </w:pPr>
            <w:r w:rsidRPr="001E5CDA">
              <w:t>I sympathi</w:t>
            </w:r>
            <w:r>
              <w:t>s</w:t>
            </w:r>
            <w:r w:rsidRPr="001E5CDA">
              <w:t>ed with the patient because I can quite easily see how that would affect their life, then you're wanting to do as much as you can dentally to help that and to relieve that pressure…but I wasn't able to justify doing any treatment as per the SDR and NHS treatment, although her appearance wasn't optimal”.</w:t>
            </w:r>
          </w:p>
          <w:p w14:paraId="2C34D840" w14:textId="77777777" w:rsidR="005B1CDC" w:rsidRPr="001E5CDA" w:rsidRDefault="005B1CDC" w:rsidP="00F568A9">
            <w:pPr>
              <w:spacing w:before="240"/>
              <w:jc w:val="right"/>
              <w:rPr>
                <w:rFonts w:cs="Arial"/>
                <w:i/>
                <w:iCs/>
                <w:color w:val="640000"/>
                <w:szCs w:val="24"/>
              </w:rPr>
            </w:pPr>
            <w:r>
              <w:rPr>
                <w:rFonts w:cs="Arial"/>
                <w:i/>
                <w:iCs/>
                <w:color w:val="640000"/>
                <w:szCs w:val="24"/>
              </w:rPr>
              <w:t>WK11</w:t>
            </w:r>
          </w:p>
          <w:p w14:paraId="0258CCB2" w14:textId="77777777" w:rsidR="005B1CDC" w:rsidRPr="001E5CDA" w:rsidRDefault="005B1CDC" w:rsidP="00F568A9">
            <w:pPr>
              <w:pStyle w:val="Quote"/>
              <w:spacing w:before="0"/>
            </w:pPr>
            <w:r w:rsidRPr="001E5CDA">
              <w:t>“the patient called the practice and accused me of being negligent and having a duty of care towards her, and then asked to be deregistered, that she didn't want to come here for her treatment anymore”.</w:t>
            </w:r>
          </w:p>
          <w:p w14:paraId="23B1858C" w14:textId="77777777" w:rsidR="005B1CDC" w:rsidRPr="001E5CDA" w:rsidRDefault="005B1CDC" w:rsidP="00F568A9">
            <w:pPr>
              <w:jc w:val="right"/>
              <w:rPr>
                <w:rFonts w:cs="Arial"/>
                <w:i/>
                <w:iCs/>
                <w:color w:val="640000"/>
                <w:szCs w:val="24"/>
              </w:rPr>
            </w:pPr>
            <w:r>
              <w:rPr>
                <w:rFonts w:cs="Arial"/>
                <w:i/>
                <w:iCs/>
                <w:color w:val="640000"/>
                <w:szCs w:val="24"/>
              </w:rPr>
              <w:t>WK11</w:t>
            </w:r>
          </w:p>
          <w:p w14:paraId="6C5D0285" w14:textId="77777777" w:rsidR="005B1CDC" w:rsidRPr="001E5CDA" w:rsidRDefault="005B1CDC" w:rsidP="00F568A9">
            <w:pPr>
              <w:pStyle w:val="Quote"/>
              <w:spacing w:before="0"/>
            </w:pPr>
            <w:r w:rsidRPr="001E5CDA">
              <w:t>“I feel really upset about it and actually confused as to why the patient felt that way. I'd put in a lot of effort with that patient to explain to her the reasons for the decisions, that it's not that I didn't want to treat them or that I want them to pay a lot of money privately to have treatment. Just actually, it's a wee bit complicated and requires a specialist's input”.</w:t>
            </w:r>
          </w:p>
          <w:p w14:paraId="4736996C" w14:textId="77777777" w:rsidR="005B1CDC" w:rsidRPr="001E5CDA" w:rsidRDefault="005B1CDC" w:rsidP="00F568A9">
            <w:pPr>
              <w:jc w:val="right"/>
              <w:rPr>
                <w:rFonts w:cs="Arial"/>
                <w:i/>
                <w:iCs/>
                <w:color w:val="640000"/>
                <w:szCs w:val="24"/>
              </w:rPr>
            </w:pPr>
            <w:r>
              <w:rPr>
                <w:rFonts w:cs="Arial"/>
                <w:i/>
                <w:iCs/>
                <w:color w:val="640000"/>
                <w:szCs w:val="24"/>
              </w:rPr>
              <w:t>WK12</w:t>
            </w:r>
          </w:p>
          <w:p w14:paraId="14A89216" w14:textId="77777777" w:rsidR="005B1CDC" w:rsidRPr="001E5CDA" w:rsidRDefault="005B1CDC" w:rsidP="00F568A9">
            <w:pPr>
              <w:pStyle w:val="Quote"/>
            </w:pPr>
            <w:r w:rsidRPr="001E5CDA">
              <w:t>"If a patient doesn't get what they want, is that just grounds to complain all the time and complain to everyone?... It frightened me a little bit in terms of the claim culture that we have at the moment”</w:t>
            </w:r>
          </w:p>
          <w:p w14:paraId="21F92545" w14:textId="77777777" w:rsidR="005B1CDC" w:rsidRPr="001E5CDA" w:rsidRDefault="005B1CDC" w:rsidP="00F568A9">
            <w:pPr>
              <w:jc w:val="right"/>
              <w:rPr>
                <w:rFonts w:cs="Arial"/>
                <w:i/>
                <w:iCs/>
                <w:color w:val="640000"/>
                <w:szCs w:val="24"/>
              </w:rPr>
            </w:pPr>
            <w:r>
              <w:rPr>
                <w:rFonts w:cs="Arial"/>
                <w:i/>
                <w:iCs/>
                <w:color w:val="640000"/>
                <w:szCs w:val="24"/>
              </w:rPr>
              <w:t>WK13</w:t>
            </w:r>
          </w:p>
          <w:p w14:paraId="6E178249" w14:textId="77777777" w:rsidR="005B1CDC" w:rsidRPr="001E5CDA" w:rsidRDefault="005B1CDC" w:rsidP="00F568A9">
            <w:pPr>
              <w:pStyle w:val="Quote"/>
            </w:pPr>
            <w:r w:rsidRPr="001E5CDA">
              <w:t>My relationship with my patients, I don’t I think it’s going well (my relationship with my patients)…not really. You probably need to know more stories about why that's the case”.</w:t>
            </w:r>
          </w:p>
          <w:p w14:paraId="16EE0988" w14:textId="77777777" w:rsidR="005B1CDC" w:rsidRPr="001E5CDA" w:rsidRDefault="005B1CDC" w:rsidP="00F568A9">
            <w:pPr>
              <w:jc w:val="right"/>
              <w:rPr>
                <w:rFonts w:cs="Arial"/>
                <w:i/>
                <w:iCs/>
                <w:color w:val="640000"/>
                <w:szCs w:val="24"/>
              </w:rPr>
            </w:pPr>
            <w:r>
              <w:rPr>
                <w:rFonts w:cs="Arial"/>
                <w:i/>
                <w:iCs/>
                <w:color w:val="640000"/>
                <w:szCs w:val="24"/>
              </w:rPr>
              <w:t>WK16</w:t>
            </w:r>
          </w:p>
          <w:p w14:paraId="44F0662C" w14:textId="77777777" w:rsidR="005B1CDC" w:rsidRPr="001E5CDA" w:rsidRDefault="005B1CDC" w:rsidP="00F568A9">
            <w:pPr>
              <w:pStyle w:val="Quote"/>
            </w:pPr>
            <w:r w:rsidRPr="001E5CDA">
              <w:t>“I don't necessarily feel that I am looking out for my patients as I should be, as it needs to be.  I’m maybe now more anxious than I was”.</w:t>
            </w:r>
          </w:p>
          <w:p w14:paraId="07A0CF64" w14:textId="0822DB62" w:rsidR="005B1CDC" w:rsidRPr="005B1CDC" w:rsidRDefault="005B1CDC" w:rsidP="005B1CDC">
            <w:pPr>
              <w:jc w:val="right"/>
              <w:rPr>
                <w:rFonts w:cs="Arial"/>
                <w:i/>
                <w:iCs/>
                <w:color w:val="640000"/>
                <w:szCs w:val="24"/>
              </w:rPr>
            </w:pPr>
            <w:r>
              <w:rPr>
                <w:rFonts w:cs="Arial"/>
                <w:i/>
                <w:iCs/>
                <w:color w:val="640000"/>
                <w:szCs w:val="24"/>
              </w:rPr>
              <w:t>WK18</w:t>
            </w:r>
          </w:p>
        </w:tc>
      </w:tr>
    </w:tbl>
    <w:p w14:paraId="519EB38A" w14:textId="77777777" w:rsidR="005B1CDC" w:rsidRPr="0017414D" w:rsidRDefault="005B1CDC" w:rsidP="005B1CDC">
      <w:pPr>
        <w:pStyle w:val="Heading2"/>
      </w:pPr>
      <w:r>
        <w:t xml:space="preserve">NDGs behaviour spending </w:t>
      </w:r>
      <w:r w:rsidRPr="0017414D">
        <w:t xml:space="preserve">six or more months into practice, findings from </w:t>
      </w:r>
      <w:r>
        <w:t>I</w:t>
      </w:r>
      <w:r w:rsidRPr="0017414D">
        <w:t>nterview 2</w:t>
      </w:r>
    </w:p>
    <w:tbl>
      <w:tblPr>
        <w:tblStyle w:val="TableGrid"/>
        <w:tblW w:w="9985" w:type="dxa"/>
        <w:tblLook w:val="04A0" w:firstRow="1" w:lastRow="0" w:firstColumn="1" w:lastColumn="0" w:noHBand="0" w:noVBand="1"/>
      </w:tblPr>
      <w:tblGrid>
        <w:gridCol w:w="1697"/>
        <w:gridCol w:w="1088"/>
        <w:gridCol w:w="7200"/>
      </w:tblGrid>
      <w:tr w:rsidR="005B1CDC" w14:paraId="2E2BDEAB" w14:textId="77777777" w:rsidTr="00F568A9">
        <w:tc>
          <w:tcPr>
            <w:tcW w:w="1697" w:type="dxa"/>
          </w:tcPr>
          <w:p w14:paraId="505A8F0C" w14:textId="77777777" w:rsidR="005B1CDC" w:rsidRDefault="005B1CDC" w:rsidP="00F568A9">
            <w:pPr>
              <w:spacing w:line="276" w:lineRule="auto"/>
              <w:jc w:val="both"/>
              <w:rPr>
                <w:rFonts w:asciiTheme="minorHAnsi" w:hAnsiTheme="minorHAnsi"/>
                <w:color w:val="FF0000"/>
              </w:rPr>
            </w:pPr>
          </w:p>
        </w:tc>
        <w:tc>
          <w:tcPr>
            <w:tcW w:w="1088" w:type="dxa"/>
          </w:tcPr>
          <w:p w14:paraId="3D2E9800" w14:textId="77777777" w:rsidR="005B1CDC" w:rsidRDefault="005B1CDC" w:rsidP="00F568A9">
            <w:pPr>
              <w:spacing w:line="276" w:lineRule="auto"/>
              <w:jc w:val="both"/>
              <w:rPr>
                <w:rFonts w:asciiTheme="minorHAnsi" w:hAnsiTheme="minorHAnsi"/>
                <w:color w:val="FF0000"/>
              </w:rPr>
            </w:pPr>
          </w:p>
        </w:tc>
        <w:tc>
          <w:tcPr>
            <w:tcW w:w="7200" w:type="dxa"/>
          </w:tcPr>
          <w:p w14:paraId="3F8A0D45" w14:textId="77777777" w:rsidR="005B1CDC" w:rsidRDefault="005B1CDC" w:rsidP="00F568A9">
            <w:pPr>
              <w:spacing w:line="276" w:lineRule="auto"/>
              <w:jc w:val="both"/>
              <w:rPr>
                <w:rFonts w:asciiTheme="minorHAnsi" w:hAnsiTheme="minorHAnsi"/>
                <w:color w:val="FF0000"/>
              </w:rPr>
            </w:pPr>
          </w:p>
        </w:tc>
      </w:tr>
      <w:tr w:rsidR="005B1CDC" w14:paraId="553CD650" w14:textId="77777777" w:rsidTr="00F568A9">
        <w:tc>
          <w:tcPr>
            <w:tcW w:w="1697" w:type="dxa"/>
          </w:tcPr>
          <w:p w14:paraId="640A0E5A" w14:textId="77777777" w:rsidR="005B1CDC" w:rsidRPr="00F52BAD" w:rsidRDefault="005B1CDC" w:rsidP="00F568A9">
            <w:pPr>
              <w:spacing w:line="276" w:lineRule="auto"/>
              <w:jc w:val="both"/>
              <w:rPr>
                <w:rFonts w:asciiTheme="minorHAnsi" w:hAnsiTheme="minorHAnsi"/>
                <w:color w:val="FF0000"/>
              </w:rPr>
            </w:pPr>
            <w:r w:rsidRPr="00F52BAD">
              <w:rPr>
                <w:rFonts w:asciiTheme="minorHAnsi" w:hAnsiTheme="minorHAnsi"/>
                <w:color w:val="FF0000"/>
              </w:rPr>
              <w:t>7a) Ambiguity about the concept:</w:t>
            </w:r>
          </w:p>
        </w:tc>
        <w:tc>
          <w:tcPr>
            <w:tcW w:w="1088" w:type="dxa"/>
          </w:tcPr>
          <w:p w14:paraId="70D5706E" w14:textId="77777777" w:rsidR="005B1CDC" w:rsidRPr="001E5CDA" w:rsidRDefault="005B1CDC" w:rsidP="00F568A9">
            <w:pPr>
              <w:pStyle w:val="Quote"/>
            </w:pPr>
          </w:p>
        </w:tc>
        <w:tc>
          <w:tcPr>
            <w:tcW w:w="7200" w:type="dxa"/>
          </w:tcPr>
          <w:p w14:paraId="47470EB7" w14:textId="77777777" w:rsidR="005B1CDC" w:rsidRPr="001E5CDA" w:rsidRDefault="005B1CDC" w:rsidP="00F568A9">
            <w:pPr>
              <w:pStyle w:val="Quote"/>
            </w:pPr>
            <w:r w:rsidRPr="001E5CDA">
              <w:t xml:space="preserve">“I read a lot of guidelines myself. So, when you have complicated patients and things and you're like, "Oh. What do I do with this person who I need to take an extraction and they're having blood thinners?" Then I look it up on the SDCEP guideline”. </w:t>
            </w:r>
          </w:p>
          <w:p w14:paraId="0C0C6BE8" w14:textId="77777777" w:rsidR="005B1CDC" w:rsidRPr="001E5CDA" w:rsidRDefault="005B1CDC" w:rsidP="00F568A9">
            <w:pPr>
              <w:jc w:val="right"/>
              <w:rPr>
                <w:rFonts w:cs="Arial"/>
                <w:color w:val="520010"/>
                <w:szCs w:val="24"/>
                <w:u w:val="single"/>
              </w:rPr>
            </w:pPr>
            <w:r w:rsidRPr="001E5CDA">
              <w:rPr>
                <w:rFonts w:cs="Arial"/>
                <w:color w:val="520010"/>
                <w:szCs w:val="24"/>
                <w:u w:val="single"/>
              </w:rPr>
              <w:t>Charlotte/Round 2</w:t>
            </w:r>
          </w:p>
          <w:p w14:paraId="53946C8F" w14:textId="77777777" w:rsidR="005B1CDC" w:rsidRPr="001E5CDA" w:rsidRDefault="005B1CDC" w:rsidP="00F568A9">
            <w:pPr>
              <w:pStyle w:val="Quote"/>
            </w:pPr>
            <w:r w:rsidRPr="001E5CDA">
              <w:t>“I would use SDCEP documents. Especially the ‘Guidance in Brief’ ones are quite handy. I always save those to my computer”.</w:t>
            </w:r>
          </w:p>
          <w:p w14:paraId="00159C85" w14:textId="77777777" w:rsidR="005B1CDC" w:rsidRPr="001E5CDA" w:rsidRDefault="005B1CDC" w:rsidP="00F568A9">
            <w:pPr>
              <w:jc w:val="right"/>
              <w:rPr>
                <w:rFonts w:cs="Arial"/>
                <w:color w:val="520010"/>
                <w:szCs w:val="24"/>
                <w:u w:val="single"/>
              </w:rPr>
            </w:pPr>
            <w:r w:rsidRPr="001E5CDA">
              <w:rPr>
                <w:rFonts w:cs="Arial"/>
                <w:color w:val="520010"/>
                <w:szCs w:val="24"/>
                <w:u w:val="single"/>
              </w:rPr>
              <w:t>Tom/Round 2</w:t>
            </w:r>
          </w:p>
          <w:p w14:paraId="58224360" w14:textId="77777777" w:rsidR="005B1CDC" w:rsidRPr="001E5CDA" w:rsidRDefault="005B1CDC" w:rsidP="00F568A9">
            <w:pPr>
              <w:pStyle w:val="Quote"/>
            </w:pPr>
            <w:r w:rsidRPr="001E5CDA">
              <w:t>I would say so for most of the time. We’re always trying to get new materials or instruments that have been recommended and try it”.</w:t>
            </w:r>
          </w:p>
          <w:p w14:paraId="357FA866" w14:textId="77777777" w:rsidR="005B1CDC" w:rsidRPr="001E5CDA" w:rsidRDefault="005B1CDC" w:rsidP="00F568A9">
            <w:pPr>
              <w:jc w:val="right"/>
              <w:rPr>
                <w:rFonts w:cs="Arial"/>
                <w:color w:val="520010"/>
                <w:szCs w:val="24"/>
                <w:u w:val="single"/>
              </w:rPr>
            </w:pPr>
            <w:r w:rsidRPr="001E5CDA">
              <w:rPr>
                <w:rFonts w:cs="Arial"/>
                <w:color w:val="520010"/>
                <w:szCs w:val="24"/>
                <w:u w:val="single"/>
              </w:rPr>
              <w:t>Carly/Round 2</w:t>
            </w:r>
          </w:p>
          <w:p w14:paraId="7D6C0F18" w14:textId="77777777" w:rsidR="005B1CDC" w:rsidRPr="001E5CDA" w:rsidRDefault="005B1CDC" w:rsidP="00F568A9">
            <w:pPr>
              <w:pStyle w:val="Quote"/>
            </w:pPr>
            <w:r w:rsidRPr="001E5CDA">
              <w:t xml:space="preserve">“No, usually I’ve just gone with clinical use and the word of the Dentists who uses it (new materials)”. </w:t>
            </w:r>
          </w:p>
          <w:p w14:paraId="358BF4D8" w14:textId="77777777" w:rsidR="005B1CDC" w:rsidRDefault="005B1CDC" w:rsidP="00F568A9">
            <w:pPr>
              <w:spacing w:line="276" w:lineRule="auto"/>
              <w:jc w:val="both"/>
              <w:rPr>
                <w:rFonts w:asciiTheme="minorHAnsi" w:hAnsiTheme="minorHAnsi"/>
                <w:color w:val="FF0000"/>
              </w:rPr>
            </w:pPr>
            <w:r w:rsidRPr="001E5CDA">
              <w:rPr>
                <w:rFonts w:cs="Arial"/>
                <w:color w:val="520010"/>
                <w:szCs w:val="24"/>
                <w:u w:val="single"/>
              </w:rPr>
              <w:t>Carly/Round</w:t>
            </w:r>
          </w:p>
        </w:tc>
      </w:tr>
      <w:tr w:rsidR="005B1CDC" w14:paraId="3AC4A6AD" w14:textId="77777777" w:rsidTr="00F568A9">
        <w:tc>
          <w:tcPr>
            <w:tcW w:w="1697" w:type="dxa"/>
          </w:tcPr>
          <w:p w14:paraId="19F69EB8" w14:textId="77777777" w:rsidR="005B1CDC" w:rsidRDefault="005B1CDC" w:rsidP="00F568A9">
            <w:pPr>
              <w:spacing w:line="276" w:lineRule="auto"/>
              <w:jc w:val="both"/>
              <w:rPr>
                <w:rFonts w:asciiTheme="minorHAnsi" w:hAnsiTheme="minorHAnsi"/>
                <w:color w:val="FF0000"/>
              </w:rPr>
            </w:pPr>
          </w:p>
        </w:tc>
        <w:tc>
          <w:tcPr>
            <w:tcW w:w="1088" w:type="dxa"/>
          </w:tcPr>
          <w:p w14:paraId="2533C2A6" w14:textId="77777777" w:rsidR="005B1CDC" w:rsidRDefault="005B1CDC" w:rsidP="00F568A9">
            <w:pPr>
              <w:spacing w:line="276" w:lineRule="auto"/>
              <w:jc w:val="both"/>
              <w:rPr>
                <w:rFonts w:asciiTheme="minorHAnsi" w:hAnsiTheme="minorHAnsi"/>
                <w:color w:val="FF0000"/>
              </w:rPr>
            </w:pPr>
          </w:p>
        </w:tc>
        <w:tc>
          <w:tcPr>
            <w:tcW w:w="7200" w:type="dxa"/>
          </w:tcPr>
          <w:p w14:paraId="4DBF30EC" w14:textId="77777777" w:rsidR="005B1CDC" w:rsidRDefault="005B1CDC" w:rsidP="00F568A9">
            <w:pPr>
              <w:spacing w:line="276" w:lineRule="auto"/>
              <w:jc w:val="both"/>
              <w:rPr>
                <w:rFonts w:asciiTheme="minorHAnsi" w:hAnsiTheme="minorHAnsi"/>
                <w:color w:val="FF0000"/>
              </w:rPr>
            </w:pPr>
          </w:p>
        </w:tc>
      </w:tr>
      <w:tr w:rsidR="005B1CDC" w14:paraId="2F437D55" w14:textId="77777777" w:rsidTr="00F568A9">
        <w:tc>
          <w:tcPr>
            <w:tcW w:w="1697" w:type="dxa"/>
          </w:tcPr>
          <w:p w14:paraId="253B05A1" w14:textId="77777777" w:rsidR="005B1CDC" w:rsidRPr="00F52BAD" w:rsidRDefault="005B1CDC" w:rsidP="00F568A9">
            <w:pPr>
              <w:spacing w:line="276" w:lineRule="auto"/>
              <w:jc w:val="both"/>
              <w:rPr>
                <w:rFonts w:asciiTheme="minorHAnsi" w:hAnsiTheme="minorHAnsi" w:cstheme="minorHAnsi"/>
                <w:color w:val="FF0000"/>
                <w:szCs w:val="24"/>
              </w:rPr>
            </w:pPr>
            <w:r w:rsidRPr="00F52BAD">
              <w:rPr>
                <w:rFonts w:asciiTheme="minorHAnsi" w:hAnsiTheme="minorHAnsi" w:cstheme="minorHAnsi"/>
                <w:color w:val="FF0000"/>
                <w:szCs w:val="24"/>
              </w:rPr>
              <w:t>7b) reluctance to use:</w:t>
            </w:r>
          </w:p>
        </w:tc>
        <w:tc>
          <w:tcPr>
            <w:tcW w:w="8288" w:type="dxa"/>
            <w:gridSpan w:val="2"/>
          </w:tcPr>
          <w:p w14:paraId="6453AF9A" w14:textId="77777777" w:rsidR="005B1CDC" w:rsidRPr="001E5CDA" w:rsidRDefault="005B1CDC" w:rsidP="00F568A9">
            <w:pPr>
              <w:pStyle w:val="Quote"/>
            </w:pPr>
            <w:r w:rsidRPr="001E5CDA">
              <w:t>“No, I haven’t actually used any of the search tools when it comes to finding evidence in practice”.</w:t>
            </w:r>
          </w:p>
          <w:p w14:paraId="79849709" w14:textId="77777777" w:rsidR="005B1CDC" w:rsidRPr="001E5CDA" w:rsidRDefault="005B1CDC" w:rsidP="00F568A9">
            <w:pPr>
              <w:jc w:val="right"/>
              <w:rPr>
                <w:rFonts w:cs="Arial"/>
                <w:color w:val="520010"/>
                <w:szCs w:val="24"/>
                <w:u w:val="single"/>
              </w:rPr>
            </w:pPr>
            <w:r w:rsidRPr="001E5CDA">
              <w:rPr>
                <w:rFonts w:cs="Arial"/>
                <w:color w:val="520010"/>
                <w:szCs w:val="24"/>
                <w:u w:val="single"/>
              </w:rPr>
              <w:t>Tom/Round 2</w:t>
            </w:r>
          </w:p>
          <w:p w14:paraId="6EA32A47" w14:textId="77777777" w:rsidR="005B1CDC" w:rsidRPr="001E5CDA" w:rsidRDefault="005B1CDC" w:rsidP="00F568A9">
            <w:pPr>
              <w:pStyle w:val="Quote"/>
            </w:pPr>
            <w:r w:rsidRPr="001E5CDA">
              <w:t xml:space="preserve">“I normally ask my peers. I've got three other Dentists in the practice. I’d ask of them and we just speak about cases". </w:t>
            </w:r>
          </w:p>
          <w:p w14:paraId="0499E94C" w14:textId="77777777" w:rsidR="005B1CDC" w:rsidRPr="001E5CDA" w:rsidRDefault="005B1CDC" w:rsidP="00F568A9">
            <w:pPr>
              <w:pStyle w:val="Quote"/>
            </w:pPr>
            <w:r w:rsidRPr="001E5CDA">
              <w:t>“You're doing CPD courses, keeping up with what's in now, how to do this crown prep, the best materials. That’s how a lot of people keep up with a lot of things. They wouldn't find that answers themselves, you'd just do a course on it because you have to do CPD anyway”.</w:t>
            </w:r>
          </w:p>
          <w:p w14:paraId="1F97B3B2" w14:textId="77777777" w:rsidR="005B1CDC" w:rsidRPr="001E5CDA" w:rsidRDefault="005B1CDC" w:rsidP="00F568A9">
            <w:pPr>
              <w:jc w:val="right"/>
              <w:rPr>
                <w:rFonts w:cs="Arial"/>
                <w:color w:val="520010"/>
                <w:szCs w:val="24"/>
                <w:u w:val="single"/>
              </w:rPr>
            </w:pPr>
            <w:r w:rsidRPr="001E5CDA">
              <w:rPr>
                <w:rFonts w:cs="Arial"/>
                <w:color w:val="520010"/>
                <w:szCs w:val="24"/>
                <w:u w:val="single"/>
              </w:rPr>
              <w:t>Carly/Round 2</w:t>
            </w:r>
          </w:p>
          <w:p w14:paraId="19D57827" w14:textId="77777777" w:rsidR="005B1CDC" w:rsidRPr="001E5CDA" w:rsidRDefault="005B1CDC" w:rsidP="00F568A9">
            <w:pPr>
              <w:jc w:val="right"/>
              <w:rPr>
                <w:rFonts w:cs="Arial"/>
                <w:color w:val="520010"/>
                <w:szCs w:val="24"/>
                <w:u w:val="single"/>
              </w:rPr>
            </w:pPr>
            <w:r w:rsidRPr="001E5CDA">
              <w:rPr>
                <w:rFonts w:cs="Arial"/>
                <w:color w:val="520010"/>
                <w:szCs w:val="24"/>
                <w:u w:val="single"/>
              </w:rPr>
              <w:t>John/Round 2</w:t>
            </w:r>
          </w:p>
          <w:p w14:paraId="2D6F2465" w14:textId="77777777" w:rsidR="005B1CDC" w:rsidRPr="001E5CDA" w:rsidRDefault="005B1CDC" w:rsidP="00F568A9">
            <w:pPr>
              <w:rPr>
                <w:rFonts w:cs="Arial"/>
                <w:color w:val="520010"/>
                <w:sz w:val="12"/>
                <w:szCs w:val="12"/>
                <w:u w:val="single"/>
              </w:rPr>
            </w:pPr>
          </w:p>
          <w:p w14:paraId="1BD40153" w14:textId="77777777" w:rsidR="005B1CDC" w:rsidRDefault="005B1CDC" w:rsidP="00F568A9">
            <w:pPr>
              <w:spacing w:line="276" w:lineRule="auto"/>
              <w:jc w:val="both"/>
              <w:rPr>
                <w:rFonts w:asciiTheme="minorHAnsi" w:hAnsiTheme="minorHAnsi"/>
                <w:color w:val="FF0000"/>
              </w:rPr>
            </w:pPr>
          </w:p>
        </w:tc>
      </w:tr>
      <w:tr w:rsidR="005B1CDC" w14:paraId="7CB40A3A" w14:textId="77777777" w:rsidTr="00F568A9">
        <w:tc>
          <w:tcPr>
            <w:tcW w:w="1697" w:type="dxa"/>
          </w:tcPr>
          <w:p w14:paraId="4B2BF7DA" w14:textId="77777777" w:rsidR="005B1CDC" w:rsidRDefault="005B1CDC" w:rsidP="00F568A9">
            <w:r w:rsidRPr="00B37538">
              <w:rPr>
                <w:rFonts w:asciiTheme="minorHAnsi" w:hAnsiTheme="minorHAnsi" w:cstheme="minorHAnsi"/>
                <w:color w:val="FF0000"/>
                <w:szCs w:val="24"/>
              </w:rPr>
              <w:t>7b) reluctance to use:</w:t>
            </w:r>
          </w:p>
          <w:p w14:paraId="70D03518" w14:textId="77777777" w:rsidR="005B1CDC" w:rsidRDefault="005B1CDC" w:rsidP="00F568A9">
            <w:pPr>
              <w:spacing w:line="276" w:lineRule="auto"/>
              <w:jc w:val="both"/>
              <w:rPr>
                <w:rFonts w:asciiTheme="minorHAnsi" w:hAnsiTheme="minorHAnsi"/>
                <w:color w:val="FF0000"/>
              </w:rPr>
            </w:pPr>
          </w:p>
        </w:tc>
        <w:tc>
          <w:tcPr>
            <w:tcW w:w="1088" w:type="dxa"/>
          </w:tcPr>
          <w:p w14:paraId="7E91BDD2" w14:textId="77777777" w:rsidR="005B1CDC" w:rsidRPr="001E5CDA" w:rsidRDefault="005B1CDC" w:rsidP="00F568A9">
            <w:pPr>
              <w:pStyle w:val="Quote"/>
            </w:pPr>
            <w:r>
              <w:t xml:space="preserve">Attitude </w:t>
            </w:r>
          </w:p>
        </w:tc>
        <w:tc>
          <w:tcPr>
            <w:tcW w:w="7200" w:type="dxa"/>
          </w:tcPr>
          <w:p w14:paraId="382C14E7" w14:textId="77777777" w:rsidR="005B1CDC" w:rsidRPr="001E5CDA" w:rsidRDefault="005B1CDC" w:rsidP="00F568A9">
            <w:pPr>
              <w:pStyle w:val="Quote"/>
            </w:pPr>
            <w:r w:rsidRPr="001E5CDA">
              <w:t>“I'm fairly lazy. I have an impressive stack of BDJs that's about that high that are still pending, which I think goes back to probably 2013 at this point”.</w:t>
            </w:r>
          </w:p>
          <w:p w14:paraId="0E2AC640" w14:textId="77777777" w:rsidR="005B1CDC" w:rsidRPr="001E5CDA" w:rsidRDefault="005B1CDC" w:rsidP="00F568A9">
            <w:pPr>
              <w:jc w:val="right"/>
              <w:rPr>
                <w:rFonts w:cs="Arial"/>
                <w:color w:val="520010"/>
                <w:szCs w:val="24"/>
                <w:u w:val="single"/>
              </w:rPr>
            </w:pPr>
            <w:r w:rsidRPr="001E5CDA">
              <w:rPr>
                <w:rFonts w:cs="Arial"/>
                <w:color w:val="520010"/>
                <w:szCs w:val="24"/>
                <w:u w:val="single"/>
              </w:rPr>
              <w:t>David/Round 2</w:t>
            </w:r>
          </w:p>
          <w:p w14:paraId="1A04410C" w14:textId="77777777" w:rsidR="005B1CDC" w:rsidRPr="001E5CDA" w:rsidRDefault="005B1CDC" w:rsidP="00F568A9">
            <w:pPr>
              <w:pStyle w:val="Quote"/>
            </w:pPr>
            <w:r w:rsidRPr="001E5CDA">
              <w:t>“Maybe the fact that in General Practice, it's only very rarely that you see something unusual, most of it is sort of bread and butter of Dentistry.”</w:t>
            </w:r>
          </w:p>
          <w:p w14:paraId="30401AE3" w14:textId="77777777" w:rsidR="005B1CDC" w:rsidRPr="001E5CDA" w:rsidRDefault="005B1CDC" w:rsidP="00F568A9">
            <w:pPr>
              <w:jc w:val="right"/>
              <w:rPr>
                <w:rFonts w:cs="Arial"/>
                <w:color w:val="520010"/>
                <w:szCs w:val="24"/>
                <w:u w:val="single"/>
              </w:rPr>
            </w:pPr>
            <w:r w:rsidRPr="001E5CDA">
              <w:rPr>
                <w:rFonts w:cs="Arial"/>
                <w:color w:val="520010"/>
                <w:szCs w:val="24"/>
                <w:u w:val="single"/>
              </w:rPr>
              <w:t>Carly/Round 2</w:t>
            </w:r>
          </w:p>
          <w:p w14:paraId="265452C7" w14:textId="77777777" w:rsidR="005B1CDC" w:rsidRDefault="005B1CDC" w:rsidP="00F568A9">
            <w:pPr>
              <w:pStyle w:val="Quote"/>
            </w:pPr>
            <w:r w:rsidRPr="001E5CDA">
              <w:t>“I’ve looked up the Perio SDCEP document once. It was like 110 pages and a lot of it was extremely repetitive and I just thought that they could have summarised that a lot better for Dentists because I think it was just way too wordy, this put me off from going back to it again”</w:t>
            </w:r>
          </w:p>
          <w:p w14:paraId="699B33CD" w14:textId="63AFF4F7" w:rsidR="005B1CDC" w:rsidRPr="001E5CDA" w:rsidRDefault="005B1CDC" w:rsidP="005B1CDC">
            <w:pPr>
              <w:jc w:val="right"/>
              <w:rPr>
                <w:rFonts w:cs="Arial"/>
                <w:color w:val="520010"/>
                <w:szCs w:val="24"/>
                <w:u w:val="single"/>
              </w:rPr>
            </w:pPr>
            <w:r>
              <w:rPr>
                <w:rFonts w:cs="Arial"/>
                <w:color w:val="520010"/>
                <w:szCs w:val="24"/>
                <w:u w:val="single"/>
              </w:rPr>
              <w:t>P</w:t>
            </w:r>
            <w:r>
              <w:rPr>
                <w:rFonts w:cs="Arial"/>
                <w:color w:val="520010"/>
                <w:szCs w:val="24"/>
                <w:u w:val="single"/>
              </w:rPr>
              <w:t>1</w:t>
            </w:r>
            <w:r w:rsidRPr="001E5CDA">
              <w:rPr>
                <w:rFonts w:cs="Arial"/>
                <w:color w:val="520010"/>
                <w:szCs w:val="24"/>
                <w:u w:val="single"/>
              </w:rPr>
              <w:t xml:space="preserve"> /Round 2</w:t>
            </w:r>
          </w:p>
          <w:p w14:paraId="5496D682" w14:textId="77777777" w:rsidR="005B1CDC" w:rsidRPr="001E5CDA" w:rsidRDefault="005B1CDC" w:rsidP="00F568A9">
            <w:pPr>
              <w:pStyle w:val="Quote"/>
            </w:pPr>
            <w:r w:rsidRPr="001E5CDA">
              <w:t>“No, definitely no, the others as well. This is not our job, unless we actually were close because we're like, "Let's have a tutorial on appraising articles”.</w:t>
            </w:r>
          </w:p>
          <w:p w14:paraId="39B013D1" w14:textId="44594CFD" w:rsidR="005B1CDC" w:rsidRPr="001E5CDA" w:rsidRDefault="005B1CDC" w:rsidP="00F568A9">
            <w:pPr>
              <w:jc w:val="right"/>
              <w:rPr>
                <w:rFonts w:cs="Arial"/>
                <w:color w:val="520010"/>
                <w:szCs w:val="24"/>
                <w:u w:val="single"/>
              </w:rPr>
            </w:pPr>
            <w:r>
              <w:rPr>
                <w:rFonts w:cs="Arial"/>
                <w:color w:val="520010"/>
                <w:szCs w:val="24"/>
                <w:u w:val="single"/>
              </w:rPr>
              <w:t>P3</w:t>
            </w:r>
            <w:r w:rsidRPr="001E5CDA">
              <w:rPr>
                <w:rFonts w:cs="Arial"/>
                <w:color w:val="520010"/>
                <w:szCs w:val="24"/>
                <w:u w:val="single"/>
              </w:rPr>
              <w:t>/Round 2</w:t>
            </w:r>
          </w:p>
          <w:p w14:paraId="298104F6" w14:textId="77777777" w:rsidR="005B1CDC" w:rsidRDefault="005B1CDC" w:rsidP="00F568A9">
            <w:pPr>
              <w:pStyle w:val="Quote"/>
            </w:pPr>
            <w:r w:rsidRPr="001E5CDA">
              <w:t>“It was probably something that was more emphasised in undergrad. I don’t think my Trainer really spoke about evidence-based Dentistry very much”.</w:t>
            </w:r>
          </w:p>
          <w:p w14:paraId="2DF0748D" w14:textId="6AE204B0" w:rsidR="005B1CDC" w:rsidRPr="005B1CDC" w:rsidRDefault="005B1CDC" w:rsidP="005B1CDC">
            <w:pPr>
              <w:jc w:val="right"/>
              <w:rPr>
                <w:rFonts w:cs="Arial"/>
                <w:color w:val="520010"/>
                <w:szCs w:val="24"/>
                <w:u w:val="single"/>
              </w:rPr>
            </w:pPr>
            <w:r>
              <w:rPr>
                <w:rFonts w:cs="Arial"/>
                <w:color w:val="520010"/>
                <w:szCs w:val="24"/>
                <w:u w:val="single"/>
              </w:rPr>
              <w:t>P9</w:t>
            </w:r>
            <w:r w:rsidRPr="001E5CDA">
              <w:rPr>
                <w:rFonts w:cs="Arial"/>
                <w:color w:val="520010"/>
                <w:szCs w:val="24"/>
                <w:u w:val="single"/>
              </w:rPr>
              <w:t xml:space="preserve"> /Round 2</w:t>
            </w:r>
          </w:p>
        </w:tc>
      </w:tr>
      <w:tr w:rsidR="005B1CDC" w14:paraId="564F7923" w14:textId="77777777" w:rsidTr="00F568A9">
        <w:tc>
          <w:tcPr>
            <w:tcW w:w="1697" w:type="dxa"/>
          </w:tcPr>
          <w:p w14:paraId="21F95E70" w14:textId="77777777" w:rsidR="005B1CDC" w:rsidRPr="00B37538" w:rsidRDefault="005B1CDC" w:rsidP="00F568A9">
            <w:pPr>
              <w:rPr>
                <w:rFonts w:asciiTheme="minorHAnsi" w:hAnsiTheme="minorHAnsi" w:cstheme="minorHAnsi"/>
                <w:color w:val="FF0000"/>
                <w:szCs w:val="24"/>
              </w:rPr>
            </w:pPr>
          </w:p>
        </w:tc>
        <w:tc>
          <w:tcPr>
            <w:tcW w:w="1088" w:type="dxa"/>
          </w:tcPr>
          <w:p w14:paraId="76A8C2D4" w14:textId="77777777" w:rsidR="005B1CDC" w:rsidRPr="001E5CDA" w:rsidRDefault="005B1CDC" w:rsidP="00F568A9">
            <w:pPr>
              <w:pStyle w:val="Quote"/>
            </w:pPr>
          </w:p>
        </w:tc>
        <w:tc>
          <w:tcPr>
            <w:tcW w:w="7200" w:type="dxa"/>
          </w:tcPr>
          <w:p w14:paraId="43473E8B" w14:textId="77777777" w:rsidR="005B1CDC" w:rsidRPr="001E5CDA" w:rsidRDefault="005B1CDC" w:rsidP="00F568A9">
            <w:pPr>
              <w:pStyle w:val="Quote"/>
            </w:pPr>
            <w:r w:rsidRPr="001E5CDA">
              <w:rPr>
                <w:color w:val="000000"/>
                <w14:textFill>
                  <w14:solidFill>
                    <w14:srgbClr w14:val="000000">
                      <w14:lumMod w14:val="50000"/>
                      <w14:lumMod w14:val="50000"/>
                    </w14:srgbClr>
                  </w14:solidFill>
                </w14:textFill>
              </w:rPr>
              <w:t>“</w:t>
            </w:r>
            <w:r w:rsidRPr="001E5CDA">
              <w:t>I think that each party is just not paying attention to the others. The GDC wants to make sure that everything is happening the way that protecting the patients. Dental Schools are saying we wanna teach you gold standard treatments. But the second you are going out to practice, we get to deal with the NHS and get to really understand what we can and cannot accomplish, I think they leave it to VDT”.</w:t>
            </w:r>
          </w:p>
          <w:p w14:paraId="30EB4E98" w14:textId="09826C7A" w:rsidR="005B1CDC" w:rsidRPr="001E5CDA" w:rsidRDefault="005B1CDC" w:rsidP="005B1CDC">
            <w:pPr>
              <w:jc w:val="right"/>
              <w:rPr>
                <w:rFonts w:cs="Arial"/>
                <w:color w:val="520010"/>
                <w:szCs w:val="24"/>
                <w:u w:val="single"/>
              </w:rPr>
            </w:pPr>
            <w:r>
              <w:rPr>
                <w:rFonts w:cs="Arial"/>
                <w:color w:val="520010"/>
                <w:szCs w:val="24"/>
                <w:u w:val="single"/>
              </w:rPr>
              <w:t>P</w:t>
            </w:r>
            <w:r>
              <w:rPr>
                <w:rFonts w:cs="Arial"/>
                <w:color w:val="520010"/>
                <w:szCs w:val="24"/>
                <w:u w:val="single"/>
              </w:rPr>
              <w:t>3</w:t>
            </w:r>
            <w:r w:rsidRPr="001E5CDA">
              <w:rPr>
                <w:rFonts w:cs="Arial"/>
                <w:color w:val="520010"/>
                <w:szCs w:val="24"/>
                <w:u w:val="single"/>
              </w:rPr>
              <w:t xml:space="preserve"> /Round 2</w:t>
            </w:r>
          </w:p>
          <w:p w14:paraId="49FB39A6" w14:textId="77777777" w:rsidR="005B1CDC" w:rsidRPr="001E5CDA" w:rsidRDefault="005B1CDC" w:rsidP="00F568A9">
            <w:pPr>
              <w:pStyle w:val="Quote"/>
            </w:pPr>
            <w:r w:rsidRPr="001E5CDA">
              <w:t xml:space="preserve">“I think that as soon as I feel like my skill level is at a good enough standard and that I can stay in an entirely private list. I have no compunction about going over to being entirely a private practitioner. Because then I think I'll be able to provide care that I'm happier with or my patients”. </w:t>
            </w:r>
          </w:p>
          <w:p w14:paraId="2A77F06E" w14:textId="18CF73D3" w:rsidR="005B1CDC" w:rsidRPr="005B1CDC" w:rsidRDefault="005B1CDC" w:rsidP="005B1CDC">
            <w:pPr>
              <w:jc w:val="right"/>
              <w:rPr>
                <w:rFonts w:cs="Arial"/>
                <w:color w:val="520010"/>
                <w:szCs w:val="24"/>
                <w:u w:val="single"/>
              </w:rPr>
            </w:pPr>
            <w:r>
              <w:rPr>
                <w:rFonts w:cs="Arial"/>
                <w:color w:val="520010"/>
                <w:szCs w:val="24"/>
                <w:u w:val="single"/>
              </w:rPr>
              <w:t>P</w:t>
            </w:r>
            <w:r>
              <w:rPr>
                <w:rFonts w:cs="Arial"/>
                <w:color w:val="520010"/>
                <w:szCs w:val="24"/>
                <w:u w:val="single"/>
              </w:rPr>
              <w:t>1</w:t>
            </w:r>
            <w:r w:rsidRPr="001E5CDA">
              <w:rPr>
                <w:rFonts w:cs="Arial"/>
                <w:color w:val="520010"/>
                <w:szCs w:val="24"/>
                <w:u w:val="single"/>
              </w:rPr>
              <w:t xml:space="preserve"> /Round </w:t>
            </w:r>
          </w:p>
        </w:tc>
      </w:tr>
      <w:tr w:rsidR="005B1CDC" w14:paraId="551BCF29" w14:textId="77777777" w:rsidTr="00F568A9">
        <w:tc>
          <w:tcPr>
            <w:tcW w:w="1697" w:type="dxa"/>
          </w:tcPr>
          <w:p w14:paraId="41E71100" w14:textId="77777777" w:rsidR="005B1CDC" w:rsidRPr="00B37538" w:rsidRDefault="005B1CDC" w:rsidP="00F568A9">
            <w:pPr>
              <w:rPr>
                <w:rFonts w:asciiTheme="minorHAnsi" w:hAnsiTheme="minorHAnsi" w:cstheme="minorHAnsi"/>
                <w:color w:val="FF0000"/>
                <w:szCs w:val="24"/>
              </w:rPr>
            </w:pPr>
          </w:p>
        </w:tc>
        <w:tc>
          <w:tcPr>
            <w:tcW w:w="1088" w:type="dxa"/>
          </w:tcPr>
          <w:p w14:paraId="58840C4F" w14:textId="77777777" w:rsidR="005B1CDC" w:rsidRPr="001E5CDA" w:rsidRDefault="005B1CDC" w:rsidP="00F568A9">
            <w:pPr>
              <w:pStyle w:val="Quote"/>
            </w:pPr>
          </w:p>
        </w:tc>
        <w:tc>
          <w:tcPr>
            <w:tcW w:w="7200" w:type="dxa"/>
          </w:tcPr>
          <w:p w14:paraId="5CD90E56" w14:textId="77777777" w:rsidR="005B1CDC" w:rsidRPr="001E5CDA" w:rsidRDefault="005B1CDC" w:rsidP="00F568A9">
            <w:pPr>
              <w:pStyle w:val="Quote"/>
            </w:pPr>
            <w:r w:rsidRPr="001E5CDA">
              <w:t>“I would say so for most of the time, he does encourage me to try new things, new materials or techniques… I don’t think any of the Trainers do that (encourage VDPs to look for evidence), maybe they are out of that system already. There's this one Trainer in Dunfermline who's involved in all that. He's very interested in research. So maybe then, he might get his trainee to do it. But unless you're with a Trainer that loves research, you probably won't do appraising articles or use PubMed”.</w:t>
            </w:r>
          </w:p>
          <w:p w14:paraId="0E07D8B4" w14:textId="77777777" w:rsidR="005B1CDC" w:rsidRPr="001E5CDA" w:rsidRDefault="005B1CDC" w:rsidP="00F568A9">
            <w:pPr>
              <w:jc w:val="right"/>
              <w:rPr>
                <w:rFonts w:cs="Arial"/>
                <w:color w:val="520010"/>
                <w:szCs w:val="24"/>
                <w:u w:val="single"/>
              </w:rPr>
            </w:pPr>
            <w:r w:rsidRPr="001E5CDA">
              <w:rPr>
                <w:rFonts w:cs="Arial"/>
                <w:color w:val="520010"/>
                <w:szCs w:val="24"/>
                <w:u w:val="single"/>
              </w:rPr>
              <w:t>Carly/Round 2</w:t>
            </w:r>
          </w:p>
          <w:p w14:paraId="5E11349A" w14:textId="77777777" w:rsidR="005B1CDC" w:rsidRPr="001E5CDA" w:rsidRDefault="005B1CDC" w:rsidP="00F568A9">
            <w:pPr>
              <w:pStyle w:val="Quote"/>
              <w:rPr>
                <w:color w:val="000000"/>
                <w14:textFill>
                  <w14:solidFill>
                    <w14:srgbClr w14:val="000000">
                      <w14:lumMod w14:val="50000"/>
                      <w14:lumMod w14:val="50000"/>
                    </w14:srgbClr>
                  </w14:solidFill>
                </w14:textFill>
              </w:rPr>
            </w:pPr>
          </w:p>
        </w:tc>
      </w:tr>
      <w:tr w:rsidR="005B1CDC" w14:paraId="7EFFD80F" w14:textId="77777777" w:rsidTr="00F568A9">
        <w:tc>
          <w:tcPr>
            <w:tcW w:w="1697" w:type="dxa"/>
          </w:tcPr>
          <w:p w14:paraId="26E74238" w14:textId="77777777" w:rsidR="005B1CDC" w:rsidRPr="00B37538" w:rsidRDefault="005B1CDC" w:rsidP="00F568A9">
            <w:pPr>
              <w:rPr>
                <w:rFonts w:asciiTheme="minorHAnsi" w:hAnsiTheme="minorHAnsi" w:cstheme="minorHAnsi"/>
                <w:color w:val="FF0000"/>
                <w:szCs w:val="24"/>
              </w:rPr>
            </w:pPr>
          </w:p>
        </w:tc>
        <w:tc>
          <w:tcPr>
            <w:tcW w:w="1088" w:type="dxa"/>
          </w:tcPr>
          <w:p w14:paraId="10E42E85" w14:textId="77777777" w:rsidR="005B1CDC" w:rsidRPr="001E5CDA" w:rsidRDefault="005B1CDC" w:rsidP="00F568A9">
            <w:pPr>
              <w:pStyle w:val="Quote"/>
            </w:pPr>
            <w:r>
              <w:t>NHS</w:t>
            </w:r>
          </w:p>
        </w:tc>
        <w:tc>
          <w:tcPr>
            <w:tcW w:w="7200" w:type="dxa"/>
          </w:tcPr>
          <w:p w14:paraId="1CD9656E" w14:textId="77777777" w:rsidR="005B1CDC" w:rsidRPr="001E5CDA" w:rsidRDefault="005B1CDC" w:rsidP="00F568A9">
            <w:pPr>
              <w:pStyle w:val="Quote"/>
              <w:rPr>
                <w:color w:val="000000"/>
                <w14:textFill>
                  <w14:solidFill>
                    <w14:srgbClr w14:val="000000">
                      <w14:lumMod w14:val="50000"/>
                      <w14:lumMod w14:val="50000"/>
                    </w14:srgbClr>
                  </w14:solidFill>
                </w14:textFill>
              </w:rPr>
            </w:pPr>
            <w:r w:rsidRPr="001E5CDA">
              <w:t>“If you can afford to use the full range of Endodontic files (instead of part of it), you're either in private referral practice for endo, or you're in the hospital environment where you just don't quite have that restriction (money)”</w:t>
            </w:r>
            <w:r w:rsidRPr="001E5CDA">
              <w:rPr>
                <w:color w:val="000000"/>
                <w14:textFill>
                  <w14:solidFill>
                    <w14:srgbClr w14:val="000000">
                      <w14:lumMod w14:val="50000"/>
                      <w14:lumMod w14:val="50000"/>
                    </w14:srgbClr>
                  </w14:solidFill>
                </w14:textFill>
              </w:rPr>
              <w:t>.</w:t>
            </w:r>
          </w:p>
          <w:p w14:paraId="5B1500E1" w14:textId="77777777" w:rsidR="005B1CDC" w:rsidRPr="001E5CDA" w:rsidRDefault="005B1CDC" w:rsidP="00F568A9">
            <w:pPr>
              <w:spacing w:line="600" w:lineRule="auto"/>
              <w:jc w:val="right"/>
              <w:rPr>
                <w:rFonts w:cs="Arial"/>
                <w:color w:val="520010"/>
                <w:szCs w:val="24"/>
                <w:u w:val="single"/>
              </w:rPr>
            </w:pPr>
            <w:r w:rsidRPr="001E5CDA">
              <w:rPr>
                <w:rFonts w:cs="Arial"/>
                <w:color w:val="520010"/>
                <w:szCs w:val="24"/>
                <w:u w:val="single"/>
              </w:rPr>
              <w:t>Emma/Round 2</w:t>
            </w:r>
          </w:p>
          <w:p w14:paraId="4FCFA25C" w14:textId="77777777" w:rsidR="005B1CDC" w:rsidRPr="001E5CDA" w:rsidRDefault="005B1CDC" w:rsidP="00F568A9">
            <w:pPr>
              <w:pStyle w:val="Quote"/>
              <w:spacing w:before="0"/>
            </w:pPr>
            <w:r w:rsidRPr="001E5CDA">
              <w:t>“We're putting the patient's in the position of saying," you can do, A or B. A is quite basic but available in NHS. B is the one that’s better, it’s evidence-based but it’s private”.</w:t>
            </w:r>
          </w:p>
          <w:p w14:paraId="6B948F77" w14:textId="77777777" w:rsidR="005B1CDC" w:rsidRPr="001E5CDA" w:rsidRDefault="005B1CDC" w:rsidP="00F568A9">
            <w:pPr>
              <w:jc w:val="right"/>
              <w:rPr>
                <w:rFonts w:cs="Arial"/>
                <w:color w:val="520010"/>
                <w:szCs w:val="24"/>
                <w:u w:val="single"/>
              </w:rPr>
            </w:pPr>
            <w:r w:rsidRPr="001E5CDA">
              <w:rPr>
                <w:rFonts w:cs="Arial"/>
                <w:color w:val="520010"/>
                <w:szCs w:val="24"/>
                <w:u w:val="single"/>
              </w:rPr>
              <w:t>Tom/Round 2</w:t>
            </w:r>
          </w:p>
          <w:p w14:paraId="3D50C596" w14:textId="77777777" w:rsidR="005B1CDC" w:rsidRPr="001E5CDA" w:rsidRDefault="005B1CDC" w:rsidP="00F568A9">
            <w:pPr>
              <w:pStyle w:val="Quote"/>
            </w:pPr>
            <w:r w:rsidRPr="001E5CDA">
              <w:t>“You have no idea how tedious the environment we're in. Dentists being hemmed between the rock that is funding and the hard place is, "Do you see standards". We already see it where Dentists are, cutting corners in ways to try to make things work in order to square this problem, and then they are following that, and we start to see the Dentists on the other side, ‘Well, either I can't provide NHS treatment’ ”.</w:t>
            </w:r>
          </w:p>
          <w:p w14:paraId="5EB8E0FC" w14:textId="77777777" w:rsidR="005B1CDC" w:rsidRPr="001E5CDA" w:rsidRDefault="005B1CDC" w:rsidP="00F568A9">
            <w:pPr>
              <w:jc w:val="right"/>
              <w:rPr>
                <w:rFonts w:cs="Arial"/>
                <w:color w:val="520010"/>
                <w:szCs w:val="24"/>
                <w:u w:val="single"/>
              </w:rPr>
            </w:pPr>
            <w:r w:rsidRPr="001E5CDA">
              <w:rPr>
                <w:rFonts w:cs="Arial"/>
                <w:color w:val="520010"/>
                <w:szCs w:val="24"/>
                <w:u w:val="single"/>
              </w:rPr>
              <w:t>Camron/Round 2</w:t>
            </w:r>
          </w:p>
          <w:p w14:paraId="759C070C" w14:textId="77777777" w:rsidR="005B1CDC" w:rsidRPr="001E5CDA" w:rsidRDefault="005B1CDC" w:rsidP="00F568A9">
            <w:pPr>
              <w:pStyle w:val="Quote"/>
              <w:rPr>
                <w:rFonts w:eastAsia="Calibri"/>
              </w:rPr>
            </w:pPr>
            <w:r w:rsidRPr="001E5CDA">
              <w:t>“I am their Dentist. I still want to just do a good job and don’t want to change my values by trying to sell private treatments to patients”.</w:t>
            </w:r>
            <w:r w:rsidRPr="001E5CDA">
              <w:rPr>
                <w:rFonts w:eastAsia="Calibri"/>
              </w:rPr>
              <w:t xml:space="preserve"> </w:t>
            </w:r>
          </w:p>
          <w:p w14:paraId="7DC75FF3" w14:textId="77777777" w:rsidR="005B1CDC" w:rsidRPr="001E5CDA" w:rsidRDefault="005B1CDC" w:rsidP="00F568A9">
            <w:pPr>
              <w:pStyle w:val="Quote"/>
            </w:pPr>
            <w:r w:rsidRPr="001E5CDA">
              <w:t>“The NHS is unfairly telling us, "Well you've got to provide the one that's the better one. But we're not gonna pay you anything more for it."</w:t>
            </w:r>
          </w:p>
          <w:p w14:paraId="64B8F293" w14:textId="225AB4D7" w:rsidR="005B1CDC" w:rsidRPr="001E5CDA" w:rsidRDefault="005B1CDC" w:rsidP="00F568A9">
            <w:pPr>
              <w:jc w:val="right"/>
              <w:rPr>
                <w:rFonts w:cs="Arial"/>
                <w:color w:val="520010"/>
                <w:szCs w:val="24"/>
                <w:u w:val="single"/>
              </w:rPr>
            </w:pPr>
            <w:r>
              <w:rPr>
                <w:rFonts w:cs="Arial"/>
                <w:color w:val="520010"/>
                <w:szCs w:val="24"/>
                <w:u w:val="single"/>
              </w:rPr>
              <w:t>P9</w:t>
            </w:r>
            <w:r w:rsidRPr="001E5CDA">
              <w:rPr>
                <w:rFonts w:cs="Arial"/>
                <w:color w:val="520010"/>
                <w:szCs w:val="24"/>
                <w:u w:val="single"/>
              </w:rPr>
              <w:t xml:space="preserve"> /Round 2</w:t>
            </w:r>
          </w:p>
          <w:p w14:paraId="263ED0A3" w14:textId="77777777" w:rsidR="005B1CDC" w:rsidRDefault="005B1CDC" w:rsidP="00F568A9">
            <w:pPr>
              <w:pStyle w:val="Quote"/>
            </w:pPr>
            <w:r w:rsidRPr="001E5CDA">
              <w:t>It’s creating a moral hazard by steering people in that direction cause patients will make economic choices about their healthcare, and they'll say, "Well, the best treatment for me would cost £60, but I don't really have £60, so I'm going to have to go make a compromise of a treatment for 10”.</w:t>
            </w:r>
          </w:p>
          <w:p w14:paraId="74B2656A" w14:textId="3EF43E89" w:rsidR="005B1CDC" w:rsidRPr="001E5CDA" w:rsidRDefault="005B1CDC" w:rsidP="005B1CDC">
            <w:pPr>
              <w:jc w:val="right"/>
              <w:rPr>
                <w:rFonts w:cs="Arial"/>
                <w:color w:val="520010"/>
                <w:szCs w:val="24"/>
                <w:u w:val="single"/>
              </w:rPr>
            </w:pPr>
            <w:r>
              <w:rPr>
                <w:rFonts w:cs="Arial"/>
                <w:color w:val="520010"/>
                <w:szCs w:val="24"/>
                <w:u w:val="single"/>
              </w:rPr>
              <w:t>P</w:t>
            </w:r>
            <w:r>
              <w:rPr>
                <w:rFonts w:cs="Arial"/>
                <w:color w:val="520010"/>
                <w:szCs w:val="24"/>
                <w:u w:val="single"/>
              </w:rPr>
              <w:t>4</w:t>
            </w:r>
            <w:r w:rsidRPr="001E5CDA">
              <w:rPr>
                <w:rFonts w:cs="Arial"/>
                <w:color w:val="520010"/>
                <w:szCs w:val="24"/>
                <w:u w:val="single"/>
              </w:rPr>
              <w:t xml:space="preserve"> /Round 2</w:t>
            </w:r>
          </w:p>
          <w:p w14:paraId="2E00EDE0" w14:textId="77777777" w:rsidR="005B1CDC" w:rsidRPr="005B1CDC" w:rsidRDefault="005B1CDC" w:rsidP="005B1CDC">
            <w:pPr>
              <w:jc w:val="right"/>
            </w:pPr>
          </w:p>
          <w:p w14:paraId="52D6D1E2" w14:textId="77777777" w:rsidR="005B1CDC" w:rsidRDefault="005B1CDC" w:rsidP="00F568A9">
            <w:pPr>
              <w:pStyle w:val="Quote"/>
            </w:pPr>
            <w:r w:rsidRPr="001E5CDA">
              <w:t>“There's increasing cost of living, rents go up, and utility costs go up. Meanwhile, the, the compensation paid to Dentists for working in the NHS is just not keeping up at all”.</w:t>
            </w:r>
          </w:p>
          <w:p w14:paraId="3CA2A619" w14:textId="540E956B" w:rsidR="005B1CDC" w:rsidRPr="001E5CDA" w:rsidRDefault="005B1CDC" w:rsidP="005B1CDC">
            <w:pPr>
              <w:jc w:val="right"/>
              <w:rPr>
                <w:rFonts w:cs="Arial"/>
                <w:color w:val="520010"/>
                <w:szCs w:val="24"/>
                <w:u w:val="single"/>
              </w:rPr>
            </w:pPr>
            <w:r>
              <w:rPr>
                <w:rFonts w:cs="Arial"/>
                <w:color w:val="520010"/>
                <w:szCs w:val="24"/>
                <w:u w:val="single"/>
              </w:rPr>
              <w:t>P</w:t>
            </w:r>
            <w:r>
              <w:rPr>
                <w:rFonts w:cs="Arial"/>
                <w:color w:val="520010"/>
                <w:szCs w:val="24"/>
                <w:u w:val="single"/>
              </w:rPr>
              <w:t>2</w:t>
            </w:r>
            <w:r w:rsidRPr="001E5CDA">
              <w:rPr>
                <w:rFonts w:cs="Arial"/>
                <w:color w:val="520010"/>
                <w:szCs w:val="24"/>
                <w:u w:val="single"/>
              </w:rPr>
              <w:t xml:space="preserve"> /Round 2</w:t>
            </w:r>
          </w:p>
          <w:p w14:paraId="6E1527BE" w14:textId="77777777" w:rsidR="005B1CDC" w:rsidRPr="005B1CDC" w:rsidRDefault="005B1CDC" w:rsidP="005B1CDC">
            <w:pPr>
              <w:jc w:val="right"/>
            </w:pPr>
          </w:p>
          <w:p w14:paraId="163EAEAF" w14:textId="77777777" w:rsidR="005B1CDC" w:rsidRPr="001E5CDA" w:rsidRDefault="005B1CDC" w:rsidP="00F568A9">
            <w:pPr>
              <w:pStyle w:val="Quote"/>
            </w:pPr>
            <w:r w:rsidRPr="001E5CDA">
              <w:t>If a treatment plan went over a certain amount of money, then I had to request prior approval before I could continue the patient’s treatment plan. That generally can take quite a long time, and sometimes is quite difficult”.</w:t>
            </w:r>
          </w:p>
          <w:p w14:paraId="4E870728" w14:textId="710FD474" w:rsidR="005B1CDC" w:rsidRPr="001E5CDA" w:rsidRDefault="005B1CDC" w:rsidP="005B1CDC">
            <w:pPr>
              <w:jc w:val="right"/>
              <w:rPr>
                <w:rFonts w:cs="Arial"/>
                <w:color w:val="520010"/>
                <w:szCs w:val="24"/>
                <w:u w:val="single"/>
              </w:rPr>
            </w:pPr>
            <w:r>
              <w:rPr>
                <w:rFonts w:cs="Arial"/>
                <w:color w:val="520010"/>
                <w:szCs w:val="24"/>
                <w:u w:val="single"/>
              </w:rPr>
              <w:t>P</w:t>
            </w:r>
            <w:r>
              <w:rPr>
                <w:rFonts w:cs="Arial"/>
                <w:color w:val="520010"/>
                <w:szCs w:val="24"/>
                <w:u w:val="single"/>
              </w:rPr>
              <w:t>3</w:t>
            </w:r>
            <w:r w:rsidRPr="001E5CDA">
              <w:rPr>
                <w:rFonts w:cs="Arial"/>
                <w:color w:val="520010"/>
                <w:szCs w:val="24"/>
                <w:u w:val="single"/>
              </w:rPr>
              <w:t xml:space="preserve"> /Round 2</w:t>
            </w:r>
          </w:p>
          <w:p w14:paraId="7DC03268" w14:textId="77777777" w:rsidR="005B1CDC" w:rsidRDefault="005B1CDC" w:rsidP="005B1CDC">
            <w:pPr>
              <w:pStyle w:val="Quote"/>
              <w:jc w:val="right"/>
            </w:pPr>
          </w:p>
          <w:p w14:paraId="515AC0E2" w14:textId="77777777" w:rsidR="005B1CDC" w:rsidRPr="001E5CDA" w:rsidRDefault="005B1CDC" w:rsidP="00F568A9">
            <w:pPr>
              <w:pStyle w:val="Quote"/>
            </w:pPr>
            <w:r w:rsidRPr="001E5CDA">
              <w:t>“Making speed is a way of compensating for the fact that the standards are poor. You either have high standards or high turnover. That is how you make a business work”.</w:t>
            </w:r>
          </w:p>
          <w:p w14:paraId="21A676BE" w14:textId="0FEF6DAC" w:rsidR="005B1CDC" w:rsidRPr="001E5CDA" w:rsidRDefault="005B1CDC" w:rsidP="00F568A9">
            <w:pPr>
              <w:jc w:val="right"/>
              <w:rPr>
                <w:rFonts w:cs="Arial"/>
                <w:color w:val="520010"/>
                <w:szCs w:val="24"/>
                <w:u w:val="single"/>
              </w:rPr>
            </w:pPr>
            <w:r>
              <w:rPr>
                <w:rFonts w:cs="Arial"/>
                <w:color w:val="520010"/>
                <w:szCs w:val="24"/>
                <w:u w:val="single"/>
              </w:rPr>
              <w:t>P5</w:t>
            </w:r>
            <w:r w:rsidRPr="001E5CDA">
              <w:rPr>
                <w:rFonts w:cs="Arial"/>
                <w:color w:val="520010"/>
                <w:szCs w:val="24"/>
                <w:u w:val="single"/>
              </w:rPr>
              <w:t>/Round 2</w:t>
            </w:r>
          </w:p>
          <w:p w14:paraId="0A262C4C" w14:textId="77777777" w:rsidR="005B1CDC" w:rsidRDefault="005B1CDC" w:rsidP="00F568A9"/>
          <w:p w14:paraId="757E07D8" w14:textId="77777777" w:rsidR="005B1CDC" w:rsidRPr="00473A75" w:rsidRDefault="005B1CDC" w:rsidP="00F568A9"/>
        </w:tc>
      </w:tr>
    </w:tbl>
    <w:p w14:paraId="61746C2E" w14:textId="77777777" w:rsidR="005B1CDC" w:rsidRDefault="005B1CDC" w:rsidP="005B1CDC"/>
    <w:p w14:paraId="38B53A37" w14:textId="77777777" w:rsidR="005A4ECE" w:rsidRDefault="005A4ECE"/>
    <w:sectPr w:rsidR="005A4E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0C7849"/>
    <w:multiLevelType w:val="hybridMultilevel"/>
    <w:tmpl w:val="6AF239F8"/>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num w:numId="1" w16cid:durableId="1559896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ED3"/>
    <w:rsid w:val="00551ED3"/>
    <w:rsid w:val="005A4ECE"/>
    <w:rsid w:val="005B1CDC"/>
    <w:rsid w:val="006A7899"/>
    <w:rsid w:val="00C57A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4EFAF"/>
  <w15:chartTrackingRefBased/>
  <w15:docId w15:val="{44D084E2-E996-491C-9632-1EDFFD75C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CDC"/>
    <w:pPr>
      <w:spacing w:line="480" w:lineRule="auto"/>
    </w:pPr>
    <w:rPr>
      <w:rFonts w:ascii="Arial" w:hAnsi="Arial"/>
      <w:sz w:val="24"/>
    </w:rPr>
  </w:style>
  <w:style w:type="paragraph" w:styleId="Heading1">
    <w:name w:val="heading 1"/>
    <w:basedOn w:val="Normal"/>
    <w:next w:val="Normal"/>
    <w:link w:val="Heading1Char"/>
    <w:uiPriority w:val="9"/>
    <w:qFormat/>
    <w:rsid w:val="00551ED3"/>
    <w:pPr>
      <w:spacing w:line="240" w:lineRule="auto"/>
      <w:outlineLvl w:val="0"/>
    </w:pPr>
    <w:rPr>
      <w:rFonts w:ascii="Calibri" w:hAnsi="Calibri"/>
      <w:b/>
      <w:bCs/>
      <w:noProof/>
      <w:color w:val="2F5496" w:themeColor="accent1" w:themeShade="BF"/>
      <w:szCs w:val="24"/>
    </w:rPr>
  </w:style>
  <w:style w:type="paragraph" w:styleId="Heading2">
    <w:name w:val="heading 2"/>
    <w:basedOn w:val="Normal"/>
    <w:next w:val="Normal"/>
    <w:link w:val="Heading2Char"/>
    <w:uiPriority w:val="9"/>
    <w:semiHidden/>
    <w:unhideWhenUsed/>
    <w:qFormat/>
    <w:rsid w:val="005B1CD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1ED3"/>
    <w:rPr>
      <w:rFonts w:ascii="Calibri" w:hAnsi="Calibri"/>
      <w:b/>
      <w:bCs/>
      <w:noProof/>
      <w:color w:val="2F5496" w:themeColor="accent1" w:themeShade="BF"/>
      <w:sz w:val="24"/>
      <w:szCs w:val="24"/>
    </w:rPr>
  </w:style>
  <w:style w:type="character" w:customStyle="1" w:styleId="EndNoteBibliographyChar">
    <w:name w:val="EndNote Bibliography Char"/>
    <w:basedOn w:val="DefaultParagraphFont"/>
    <w:link w:val="EndNoteBibliography"/>
    <w:locked/>
    <w:rsid w:val="00551ED3"/>
    <w:rPr>
      <w:rFonts w:ascii="Arial" w:hAnsi="Arial" w:cs="Arial"/>
      <w:noProof/>
      <w:sz w:val="24"/>
      <w:lang w:val="en-US"/>
    </w:rPr>
  </w:style>
  <w:style w:type="paragraph" w:customStyle="1" w:styleId="EndNoteBibliography">
    <w:name w:val="EndNote Bibliography"/>
    <w:basedOn w:val="Normal"/>
    <w:link w:val="EndNoteBibliographyChar"/>
    <w:rsid w:val="00551ED3"/>
    <w:pPr>
      <w:spacing w:line="240" w:lineRule="auto"/>
      <w:jc w:val="both"/>
    </w:pPr>
    <w:rPr>
      <w:rFonts w:cs="Arial"/>
      <w:noProof/>
      <w:lang w:val="en-US"/>
    </w:rPr>
  </w:style>
  <w:style w:type="character" w:customStyle="1" w:styleId="ref-vol">
    <w:name w:val="ref-vol"/>
    <w:rsid w:val="00551ED3"/>
  </w:style>
  <w:style w:type="paragraph" w:styleId="Title">
    <w:name w:val="Title"/>
    <w:basedOn w:val="Normal"/>
    <w:next w:val="Normal"/>
    <w:link w:val="TitleChar"/>
    <w:uiPriority w:val="10"/>
    <w:qFormat/>
    <w:rsid w:val="00551ED3"/>
    <w:pPr>
      <w:widowControl w:val="0"/>
      <w:spacing w:after="0" w:line="240" w:lineRule="auto"/>
      <w:contextualSpacing/>
    </w:pPr>
    <w:rPr>
      <w:rFonts w:asciiTheme="majorHAnsi" w:eastAsiaTheme="majorEastAsia" w:hAnsiTheme="majorHAnsi" w:cstheme="majorBidi"/>
      <w:color w:val="2F5496" w:themeColor="accent1" w:themeShade="BF"/>
      <w:spacing w:val="-10"/>
      <w:kern w:val="28"/>
      <w:sz w:val="32"/>
      <w:szCs w:val="32"/>
      <w:lang w:val="en-US"/>
    </w:rPr>
  </w:style>
  <w:style w:type="character" w:customStyle="1" w:styleId="TitleChar">
    <w:name w:val="Title Char"/>
    <w:basedOn w:val="DefaultParagraphFont"/>
    <w:link w:val="Title"/>
    <w:uiPriority w:val="10"/>
    <w:rsid w:val="00551ED3"/>
    <w:rPr>
      <w:rFonts w:asciiTheme="majorHAnsi" w:eastAsiaTheme="majorEastAsia" w:hAnsiTheme="majorHAnsi" w:cstheme="majorBidi"/>
      <w:color w:val="2F5496" w:themeColor="accent1" w:themeShade="BF"/>
      <w:spacing w:val="-10"/>
      <w:kern w:val="28"/>
      <w:sz w:val="32"/>
      <w:szCs w:val="32"/>
      <w:lang w:val="en-US"/>
    </w:rPr>
  </w:style>
  <w:style w:type="paragraph" w:styleId="ListParagraph">
    <w:name w:val="List Paragraph"/>
    <w:basedOn w:val="Normal"/>
    <w:link w:val="ListParagraphChar"/>
    <w:qFormat/>
    <w:rsid w:val="00C57AA2"/>
    <w:pPr>
      <w:ind w:left="720"/>
      <w:contextualSpacing/>
    </w:pPr>
  </w:style>
  <w:style w:type="character" w:customStyle="1" w:styleId="ListParagraphChar">
    <w:name w:val="List Paragraph Char"/>
    <w:basedOn w:val="DefaultParagraphFont"/>
    <w:link w:val="ListParagraph"/>
    <w:rsid w:val="00C57AA2"/>
    <w:rPr>
      <w:rFonts w:ascii="Arial" w:hAnsi="Arial"/>
      <w:sz w:val="24"/>
    </w:rPr>
  </w:style>
  <w:style w:type="table" w:styleId="GridTable1Light-Accent5">
    <w:name w:val="Grid Table 1 Light Accent 5"/>
    <w:basedOn w:val="TableNormal"/>
    <w:uiPriority w:val="46"/>
    <w:rsid w:val="00C57AA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uiPriority w:val="9"/>
    <w:semiHidden/>
    <w:rsid w:val="005B1CDC"/>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5B1C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5B1CDC"/>
    <w:pPr>
      <w:spacing w:before="200" w:line="240" w:lineRule="auto"/>
      <w:ind w:right="7"/>
      <w:jc w:val="both"/>
    </w:pPr>
    <w:rPr>
      <w:rFonts w:cs="Arial"/>
      <w:i/>
      <w:iCs/>
      <w:color w:val="1F3864" w:themeColor="accent1" w:themeShade="80"/>
      <w:shd w:val="clear" w:color="auto" w:fill="FFFFFF"/>
    </w:rPr>
  </w:style>
  <w:style w:type="character" w:customStyle="1" w:styleId="QuoteChar">
    <w:name w:val="Quote Char"/>
    <w:basedOn w:val="DefaultParagraphFont"/>
    <w:link w:val="Quote"/>
    <w:uiPriority w:val="29"/>
    <w:rsid w:val="005B1CDC"/>
    <w:rPr>
      <w:rFonts w:ascii="Arial" w:hAnsi="Arial" w:cs="Arial"/>
      <w:i/>
      <w:iCs/>
      <w:color w:val="1F3864" w:themeColor="accent1" w:themeShade="8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FA590-390E-4167-BC66-DB3825D73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2728</Words>
  <Characters>15556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Waraf Al-Yaseen</dc:creator>
  <cp:keywords/>
  <dc:description/>
  <cp:lastModifiedBy>Waraf Al-Yaseen</cp:lastModifiedBy>
  <cp:revision>3</cp:revision>
  <dcterms:created xsi:type="dcterms:W3CDTF">2023-08-06T11:36:00Z</dcterms:created>
  <dcterms:modified xsi:type="dcterms:W3CDTF">2024-01-19T01:38:00Z</dcterms:modified>
</cp:coreProperties>
</file>