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53E1E" w14:textId="33FF4116" w:rsidR="000C756B" w:rsidRPr="001B5EAB" w:rsidRDefault="000C756B" w:rsidP="000C756B">
      <w:pPr>
        <w:pStyle w:val="Heading1"/>
        <w:spacing w:before="0" w:beforeAutospacing="0" w:after="0" w:afterAutospacing="0" w:line="480" w:lineRule="auto"/>
        <w:ind w:left="709" w:hanging="709"/>
        <w:rPr>
          <w:b w:val="0"/>
          <w:bCs w:val="0"/>
          <w:sz w:val="24"/>
          <w:szCs w:val="24"/>
          <w:lang w:val="en-US"/>
        </w:rPr>
      </w:pPr>
      <w:r w:rsidRPr="001B5EAB">
        <w:rPr>
          <w:sz w:val="24"/>
          <w:szCs w:val="24"/>
          <w:lang w:val="en-US"/>
        </w:rPr>
        <w:t>Appendix 2 – situations mapped in study 2 (</w:t>
      </w:r>
      <w:r w:rsidR="005A545F">
        <w:rPr>
          <w:sz w:val="24"/>
          <w:szCs w:val="24"/>
          <w:lang w:val="en-US"/>
        </w:rPr>
        <w:t>Stige et al., 2023</w:t>
      </w:r>
      <w:r w:rsidRPr="001B5EAB">
        <w:rPr>
          <w:sz w:val="24"/>
          <w:szCs w:val="24"/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1560"/>
        <w:gridCol w:w="1791"/>
      </w:tblGrid>
      <w:tr w:rsidR="000C756B" w:rsidRPr="001B5EAB" w14:paraId="451EB141" w14:textId="77777777" w:rsidTr="008177C3">
        <w:tc>
          <w:tcPr>
            <w:tcW w:w="5665" w:type="dxa"/>
          </w:tcPr>
          <w:p w14:paraId="043D03AE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Type </w:t>
            </w:r>
            <w:proofErr w:type="spellStart"/>
            <w:r w:rsidRPr="001B5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of</w:t>
            </w:r>
            <w:proofErr w:type="spellEnd"/>
            <w:r w:rsidRPr="001B5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5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situation</w:t>
            </w:r>
            <w:proofErr w:type="spellEnd"/>
          </w:p>
        </w:tc>
        <w:tc>
          <w:tcPr>
            <w:tcW w:w="1560" w:type="dxa"/>
          </w:tcPr>
          <w:p w14:paraId="33C2EA93" w14:textId="77777777" w:rsidR="000C756B" w:rsidRPr="001B5EAB" w:rsidRDefault="000C756B" w:rsidP="008177C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/>
              </w:rPr>
              <w:t xml:space="preserve">How </w:t>
            </w:r>
            <w:proofErr w:type="spellStart"/>
            <w:r w:rsidRPr="001B5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/>
              </w:rPr>
              <w:t>often</w:t>
            </w:r>
            <w:proofErr w:type="spellEnd"/>
            <w:r w:rsidRPr="001B5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/>
              </w:rPr>
              <w:t xml:space="preserve"> </w:t>
            </w:r>
            <w:r w:rsidRPr="001B5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(1-5)</w:t>
            </w:r>
          </w:p>
        </w:tc>
        <w:tc>
          <w:tcPr>
            <w:tcW w:w="1791" w:type="dxa"/>
          </w:tcPr>
          <w:p w14:paraId="57ADE45D" w14:textId="77777777" w:rsidR="000C756B" w:rsidRPr="001B5EAB" w:rsidRDefault="000C756B" w:rsidP="008177C3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B5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/>
              </w:rPr>
              <w:t xml:space="preserve">How </w:t>
            </w:r>
            <w:proofErr w:type="spellStart"/>
            <w:r w:rsidRPr="001B5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nn-NO"/>
              </w:rPr>
              <w:t>difficult</w:t>
            </w:r>
            <w:proofErr w:type="spellEnd"/>
            <w:r w:rsidRPr="001B5EA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(1-5)</w:t>
            </w:r>
          </w:p>
        </w:tc>
      </w:tr>
      <w:tr w:rsidR="000C756B" w:rsidRPr="005A545F" w14:paraId="2C5AC900" w14:textId="77777777" w:rsidTr="008177C3">
        <w:tc>
          <w:tcPr>
            <w:tcW w:w="5665" w:type="dxa"/>
          </w:tcPr>
          <w:p w14:paraId="4582F2EA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Client appears angry and confronting /acting out</w:t>
            </w:r>
          </w:p>
        </w:tc>
        <w:tc>
          <w:tcPr>
            <w:tcW w:w="1560" w:type="dxa"/>
          </w:tcPr>
          <w:p w14:paraId="4BADCEDA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65E564D9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56FE1514" w14:textId="77777777" w:rsidTr="008177C3">
        <w:tc>
          <w:tcPr>
            <w:tcW w:w="5665" w:type="dxa"/>
          </w:tcPr>
          <w:p w14:paraId="31DDDB9E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Caregivers appears angry and confronting (“you are unable to help us”) </w:t>
            </w:r>
          </w:p>
        </w:tc>
        <w:tc>
          <w:tcPr>
            <w:tcW w:w="1560" w:type="dxa"/>
          </w:tcPr>
          <w:p w14:paraId="273F1557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3A227562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27C8A239" w14:textId="77777777" w:rsidTr="008177C3">
        <w:tc>
          <w:tcPr>
            <w:tcW w:w="5665" w:type="dxa"/>
          </w:tcPr>
          <w:p w14:paraId="6C7B905B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Other professionals (e.g. school or child protection services) appear angry and confronting</w:t>
            </w:r>
          </w:p>
        </w:tc>
        <w:tc>
          <w:tcPr>
            <w:tcW w:w="1560" w:type="dxa"/>
          </w:tcPr>
          <w:p w14:paraId="5B5DE912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3CC334AD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18D567B1" w14:textId="77777777" w:rsidTr="008177C3">
        <w:tc>
          <w:tcPr>
            <w:tcW w:w="5665" w:type="dxa"/>
          </w:tcPr>
          <w:p w14:paraId="57042239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Client appears passive, </w:t>
            </w:r>
            <w:proofErr w:type="gramStart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quiet</w:t>
            </w:r>
            <w:proofErr w:type="gramEnd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withdrawn (I don’t know what to talk about) </w:t>
            </w:r>
          </w:p>
        </w:tc>
        <w:tc>
          <w:tcPr>
            <w:tcW w:w="1560" w:type="dxa"/>
          </w:tcPr>
          <w:p w14:paraId="54A1C36A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5CD2AA20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29712DF5" w14:textId="77777777" w:rsidTr="008177C3">
        <w:tc>
          <w:tcPr>
            <w:tcW w:w="5665" w:type="dxa"/>
          </w:tcPr>
          <w:p w14:paraId="4DF7B184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Caregivers appears passive, </w:t>
            </w:r>
            <w:proofErr w:type="gramStart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quiet</w:t>
            </w:r>
            <w:proofErr w:type="gramEnd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withdrawn (We don’t know what to talk about) </w:t>
            </w:r>
          </w:p>
        </w:tc>
        <w:tc>
          <w:tcPr>
            <w:tcW w:w="1560" w:type="dxa"/>
          </w:tcPr>
          <w:p w14:paraId="3261E1FB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70272988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4CA14FCE" w14:textId="77777777" w:rsidTr="008177C3">
        <w:tc>
          <w:tcPr>
            <w:tcW w:w="5665" w:type="dxa"/>
          </w:tcPr>
          <w:p w14:paraId="75FCEB0A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Caregivers seem confused and overly compliant </w:t>
            </w:r>
          </w:p>
        </w:tc>
        <w:tc>
          <w:tcPr>
            <w:tcW w:w="1560" w:type="dxa"/>
          </w:tcPr>
          <w:p w14:paraId="02D1D313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469B3DDE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1B5EAB" w14:paraId="4E2486F5" w14:textId="77777777" w:rsidTr="008177C3">
        <w:tc>
          <w:tcPr>
            <w:tcW w:w="5665" w:type="dxa"/>
          </w:tcPr>
          <w:p w14:paraId="637F80BA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Client </w:t>
            </w:r>
            <w:proofErr w:type="spellStart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>seems</w:t>
            </w:r>
            <w:proofErr w:type="spellEnd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>overwhelmed</w:t>
            </w:r>
            <w:proofErr w:type="spellEnd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>dysregulated</w:t>
            </w:r>
            <w:proofErr w:type="spellEnd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2D7A592E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14:paraId="49BC0BFB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56B" w:rsidRPr="001B5EAB" w14:paraId="455334FD" w14:textId="77777777" w:rsidTr="008177C3">
        <w:tc>
          <w:tcPr>
            <w:tcW w:w="5665" w:type="dxa"/>
          </w:tcPr>
          <w:p w14:paraId="6A5A389F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Caregivers</w:t>
            </w: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>seem</w:t>
            </w:r>
            <w:proofErr w:type="spellEnd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>overwhelmed</w:t>
            </w:r>
            <w:proofErr w:type="spellEnd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</w:rPr>
              <w:t>dysregulated</w:t>
            </w:r>
            <w:proofErr w:type="spellEnd"/>
          </w:p>
        </w:tc>
        <w:tc>
          <w:tcPr>
            <w:tcW w:w="1560" w:type="dxa"/>
          </w:tcPr>
          <w:p w14:paraId="223B20E0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91" w:type="dxa"/>
          </w:tcPr>
          <w:p w14:paraId="5169078B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C756B" w:rsidRPr="005A545F" w14:paraId="1AA6EC82" w14:textId="77777777" w:rsidTr="008177C3">
        <w:tc>
          <w:tcPr>
            <w:tcW w:w="5665" w:type="dxa"/>
          </w:tcPr>
          <w:p w14:paraId="2424B16B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Client indicates suicidal intent, but you cannot get information about concrete plans or make a crisis resolution plan </w:t>
            </w:r>
          </w:p>
        </w:tc>
        <w:tc>
          <w:tcPr>
            <w:tcW w:w="1560" w:type="dxa"/>
          </w:tcPr>
          <w:p w14:paraId="2EB711BD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40305E85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139C5364" w14:textId="77777777" w:rsidTr="008177C3">
        <w:tc>
          <w:tcPr>
            <w:tcW w:w="5665" w:type="dxa"/>
          </w:tcPr>
          <w:p w14:paraId="10CC090D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Caregivers are worried that the client is suicidal </w:t>
            </w:r>
          </w:p>
        </w:tc>
        <w:tc>
          <w:tcPr>
            <w:tcW w:w="1560" w:type="dxa"/>
          </w:tcPr>
          <w:p w14:paraId="7E83F8AF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27E83DEC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23291AA4" w14:textId="77777777" w:rsidTr="008177C3">
        <w:tc>
          <w:tcPr>
            <w:tcW w:w="5665" w:type="dxa"/>
          </w:tcPr>
          <w:p w14:paraId="6F37CFD5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Other involved professionals are worried that the client is suicidal </w:t>
            </w:r>
          </w:p>
        </w:tc>
        <w:tc>
          <w:tcPr>
            <w:tcW w:w="1560" w:type="dxa"/>
          </w:tcPr>
          <w:p w14:paraId="4B2D1A89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1C5FD2DD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1D888F1B" w14:textId="77777777" w:rsidTr="008177C3">
        <w:tc>
          <w:tcPr>
            <w:tcW w:w="5665" w:type="dxa"/>
          </w:tcPr>
          <w:p w14:paraId="7AEFBB73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The client talks a </w:t>
            </w:r>
            <w:proofErr w:type="gramStart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lot</w:t>
            </w:r>
            <w:proofErr w:type="gramEnd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it is difficult to get a word in as a therapist.  </w:t>
            </w:r>
          </w:p>
        </w:tc>
        <w:tc>
          <w:tcPr>
            <w:tcW w:w="1560" w:type="dxa"/>
          </w:tcPr>
          <w:p w14:paraId="59F71B9E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77EB6B84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28107150" w14:textId="77777777" w:rsidTr="008177C3">
        <w:tc>
          <w:tcPr>
            <w:tcW w:w="5665" w:type="dxa"/>
          </w:tcPr>
          <w:p w14:paraId="1AE6C4DE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Caregivers talk a </w:t>
            </w:r>
            <w:proofErr w:type="gramStart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lot</w:t>
            </w:r>
            <w:proofErr w:type="gramEnd"/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and it is difficult to get a word in as a therapist. </w:t>
            </w:r>
          </w:p>
        </w:tc>
        <w:tc>
          <w:tcPr>
            <w:tcW w:w="1560" w:type="dxa"/>
          </w:tcPr>
          <w:p w14:paraId="221B4C1F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0C440214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4C90D953" w14:textId="77777777" w:rsidTr="008177C3">
        <w:tc>
          <w:tcPr>
            <w:tcW w:w="5665" w:type="dxa"/>
          </w:tcPr>
          <w:p w14:paraId="19D7DECF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Establishing and maintaining a shared focus for the treatment is difficult </w:t>
            </w:r>
          </w:p>
        </w:tc>
        <w:tc>
          <w:tcPr>
            <w:tcW w:w="1560" w:type="dxa"/>
          </w:tcPr>
          <w:p w14:paraId="098B6F63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453CE7AE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1A55F954" w14:textId="77777777" w:rsidTr="008177C3">
        <w:tc>
          <w:tcPr>
            <w:tcW w:w="5665" w:type="dxa"/>
          </w:tcPr>
          <w:p w14:paraId="6BEE1A32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Caregivers disagree strongly about how the situation should be described. </w:t>
            </w:r>
          </w:p>
        </w:tc>
        <w:tc>
          <w:tcPr>
            <w:tcW w:w="1560" w:type="dxa"/>
          </w:tcPr>
          <w:p w14:paraId="286FD039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6493EF73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29EA64FA" w14:textId="77777777" w:rsidTr="008177C3">
        <w:tc>
          <w:tcPr>
            <w:tcW w:w="5665" w:type="dxa"/>
          </w:tcPr>
          <w:p w14:paraId="6F4ACA3A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Caregivers have difficulties respecting the rules and regulation of therapy (setting limits is required) </w:t>
            </w:r>
          </w:p>
        </w:tc>
        <w:tc>
          <w:tcPr>
            <w:tcW w:w="1560" w:type="dxa"/>
          </w:tcPr>
          <w:p w14:paraId="233D148C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794A13E6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3ACA2D1D" w14:textId="77777777" w:rsidTr="008177C3">
        <w:tc>
          <w:tcPr>
            <w:tcW w:w="5665" w:type="dxa"/>
          </w:tcPr>
          <w:p w14:paraId="20309F91" w14:textId="77777777" w:rsidR="000C756B" w:rsidRPr="001B5EAB" w:rsidRDefault="000C756B" w:rsidP="008177C3">
            <w:pPr>
              <w:tabs>
                <w:tab w:val="center" w:pos="4536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Your values do not match the caregivers’</w:t>
            </w:r>
          </w:p>
        </w:tc>
        <w:tc>
          <w:tcPr>
            <w:tcW w:w="1560" w:type="dxa"/>
          </w:tcPr>
          <w:p w14:paraId="046641DD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61F97A00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7619A750" w14:textId="77777777" w:rsidTr="008177C3">
        <w:tc>
          <w:tcPr>
            <w:tcW w:w="5665" w:type="dxa"/>
          </w:tcPr>
          <w:p w14:paraId="79318693" w14:textId="77777777" w:rsidR="000C756B" w:rsidRPr="001B5EAB" w:rsidRDefault="000C756B" w:rsidP="008177C3">
            <w:pPr>
              <w:tabs>
                <w:tab w:val="center" w:pos="4536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Feeling empathy for the client is difficult</w:t>
            </w:r>
          </w:p>
        </w:tc>
        <w:tc>
          <w:tcPr>
            <w:tcW w:w="1560" w:type="dxa"/>
          </w:tcPr>
          <w:p w14:paraId="7C04BBD2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5CA66265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0C756B" w:rsidRPr="005A545F" w14:paraId="5512322A" w14:textId="77777777" w:rsidTr="008177C3">
        <w:tc>
          <w:tcPr>
            <w:tcW w:w="5665" w:type="dxa"/>
          </w:tcPr>
          <w:p w14:paraId="5134941C" w14:textId="77777777" w:rsidR="000C756B" w:rsidRPr="001B5EAB" w:rsidRDefault="000C756B" w:rsidP="008177C3">
            <w:pPr>
              <w:tabs>
                <w:tab w:val="center" w:pos="4536"/>
              </w:tabs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B5EA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Feeling empathy for the caregivers is difficult</w:t>
            </w:r>
          </w:p>
        </w:tc>
        <w:tc>
          <w:tcPr>
            <w:tcW w:w="1560" w:type="dxa"/>
          </w:tcPr>
          <w:p w14:paraId="6922CD50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791" w:type="dxa"/>
          </w:tcPr>
          <w:p w14:paraId="772B596A" w14:textId="77777777" w:rsidR="000C756B" w:rsidRPr="001B5EAB" w:rsidRDefault="000C756B" w:rsidP="008177C3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</w:tbl>
    <w:p w14:paraId="361B5C6F" w14:textId="77777777" w:rsidR="000C756B" w:rsidRPr="001B5EAB" w:rsidRDefault="000C756B" w:rsidP="000C756B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E80F821" w14:textId="08F6C74B" w:rsidR="004306D2" w:rsidRPr="000C756B" w:rsidRDefault="004306D2" w:rsidP="000C756B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sectPr w:rsidR="004306D2" w:rsidRPr="000C75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F2F93" w14:textId="77777777" w:rsidR="004306D2" w:rsidRDefault="004306D2" w:rsidP="004306D2">
      <w:pPr>
        <w:spacing w:after="0" w:line="240" w:lineRule="auto"/>
      </w:pPr>
      <w:r>
        <w:separator/>
      </w:r>
    </w:p>
  </w:endnote>
  <w:endnote w:type="continuationSeparator" w:id="0">
    <w:p w14:paraId="0EB4C6AD" w14:textId="77777777" w:rsidR="004306D2" w:rsidRDefault="004306D2" w:rsidP="00430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06176" w14:textId="77777777" w:rsidR="004306D2" w:rsidRDefault="004306D2" w:rsidP="004306D2">
      <w:pPr>
        <w:spacing w:after="0" w:line="240" w:lineRule="auto"/>
      </w:pPr>
      <w:r>
        <w:separator/>
      </w:r>
    </w:p>
  </w:footnote>
  <w:footnote w:type="continuationSeparator" w:id="0">
    <w:p w14:paraId="60E92FDB" w14:textId="77777777" w:rsidR="004306D2" w:rsidRDefault="004306D2" w:rsidP="004306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00164"/>
    <w:multiLevelType w:val="hybridMultilevel"/>
    <w:tmpl w:val="4574032C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459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6D2"/>
    <w:rsid w:val="000C756B"/>
    <w:rsid w:val="004306D2"/>
    <w:rsid w:val="005A545F"/>
    <w:rsid w:val="009B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8E79D"/>
  <w15:chartTrackingRefBased/>
  <w15:docId w15:val="{AB8F8248-8AA8-4483-A067-8041E8FE8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6D2"/>
  </w:style>
  <w:style w:type="paragraph" w:styleId="Heading1">
    <w:name w:val="heading 1"/>
    <w:basedOn w:val="Normal"/>
    <w:link w:val="Heading1Char"/>
    <w:uiPriority w:val="9"/>
    <w:qFormat/>
    <w:rsid w:val="004306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06D2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  <w14:ligatures w14:val="none"/>
    </w:rPr>
  </w:style>
  <w:style w:type="table" w:styleId="TableGrid">
    <w:name w:val="Table Grid"/>
    <w:basedOn w:val="TableNormal"/>
    <w:uiPriority w:val="59"/>
    <w:rsid w:val="004306D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06D2"/>
    <w:pPr>
      <w:ind w:left="720"/>
      <w:contextualSpacing/>
    </w:pPr>
    <w:rPr>
      <w:kern w:val="0"/>
      <w:lang w:val="nn-NO"/>
      <w14:ligatures w14:val="none"/>
    </w:rPr>
  </w:style>
  <w:style w:type="character" w:customStyle="1" w:styleId="cls-response">
    <w:name w:val="cls-response"/>
    <w:basedOn w:val="DefaultParagraphFont"/>
    <w:rsid w:val="00430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Hjelen Stige</dc:creator>
  <cp:keywords/>
  <dc:description/>
  <cp:lastModifiedBy>Signe Hjelen Stige</cp:lastModifiedBy>
  <cp:revision>4</cp:revision>
  <dcterms:created xsi:type="dcterms:W3CDTF">2023-08-14T12:32:00Z</dcterms:created>
  <dcterms:modified xsi:type="dcterms:W3CDTF">2024-01-12T18:15:00Z</dcterms:modified>
</cp:coreProperties>
</file>