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59229" w14:textId="00833813" w:rsidR="00785994" w:rsidRPr="009F72EC" w:rsidRDefault="00785994" w:rsidP="00905BB0">
      <w:pPr>
        <w:spacing w:after="80"/>
        <w:jc w:val="both"/>
        <w:rPr>
          <w:rFonts w:asciiTheme="majorHAnsi" w:hAnsiTheme="majorHAnsi" w:cstheme="majorHAnsi"/>
          <w:b/>
          <w:sz w:val="22"/>
          <w:szCs w:val="22"/>
          <w:lang w:val="en-US"/>
        </w:rPr>
      </w:pPr>
      <w:bookmarkStart w:id="0" w:name="_Hlk142152291"/>
      <w:bookmarkStart w:id="1" w:name="_GoBack"/>
      <w:bookmarkEnd w:id="1"/>
      <w:r w:rsidRPr="009F72EC">
        <w:rPr>
          <w:rFonts w:asciiTheme="majorHAnsi" w:hAnsiTheme="majorHAnsi" w:cstheme="majorHAnsi"/>
          <w:sz w:val="22"/>
          <w:szCs w:val="22"/>
          <w:lang w:val="en-US"/>
        </w:rPr>
        <w:t>Supplemental Material 1.</w:t>
      </w:r>
      <w:r w:rsidRPr="009F72EC">
        <w:rPr>
          <w:rFonts w:asciiTheme="majorHAnsi" w:hAnsiTheme="majorHAnsi" w:cstheme="majorHAnsi"/>
          <w:b/>
          <w:sz w:val="22"/>
          <w:szCs w:val="22"/>
          <w:lang w:val="en-US"/>
        </w:rPr>
        <w:t xml:space="preserve"> </w:t>
      </w:r>
      <w:r w:rsidRPr="009F72EC">
        <w:rPr>
          <w:rFonts w:asciiTheme="majorHAnsi" w:hAnsiTheme="majorHAnsi" w:cstheme="majorHAnsi"/>
          <w:sz w:val="22"/>
          <w:szCs w:val="22"/>
          <w:lang w:val="en-US"/>
        </w:rPr>
        <w:t>Keywords and search strategy.</w:t>
      </w:r>
    </w:p>
    <w:p w14:paraId="49219DEF" w14:textId="1BFF7E92" w:rsidR="00905BB0" w:rsidRPr="009F72EC" w:rsidRDefault="00785994" w:rsidP="00FD7CED">
      <w:pPr>
        <w:spacing w:after="80"/>
        <w:jc w:val="both"/>
        <w:rPr>
          <w:rFonts w:asciiTheme="majorHAnsi" w:hAnsiTheme="majorHAnsi" w:cstheme="majorHAnsi"/>
          <w:b/>
          <w:sz w:val="22"/>
          <w:szCs w:val="22"/>
          <w:lang w:val="en-US"/>
        </w:rPr>
      </w:pPr>
      <w:r w:rsidRPr="009F72EC">
        <w:rPr>
          <w:rFonts w:asciiTheme="majorHAnsi" w:hAnsiTheme="majorHAnsi" w:cstheme="majorHAnsi"/>
          <w:b/>
          <w:sz w:val="22"/>
          <w:szCs w:val="22"/>
          <w:lang w:val="en-US"/>
        </w:rPr>
        <w:t xml:space="preserve">Selection of </w:t>
      </w:r>
      <w:r w:rsidR="00A30CCC" w:rsidRPr="009F72EC">
        <w:rPr>
          <w:rFonts w:asciiTheme="majorHAnsi" w:hAnsiTheme="majorHAnsi" w:cstheme="majorHAnsi"/>
          <w:b/>
          <w:sz w:val="22"/>
          <w:szCs w:val="22"/>
          <w:lang w:val="en-US"/>
        </w:rPr>
        <w:t>Keywords</w:t>
      </w:r>
      <w:r w:rsidRPr="009F72EC">
        <w:rPr>
          <w:rFonts w:asciiTheme="majorHAnsi" w:hAnsiTheme="majorHAnsi" w:cstheme="majorHAnsi"/>
          <w:b/>
          <w:sz w:val="22"/>
          <w:szCs w:val="22"/>
          <w:lang w:val="en-US"/>
        </w:rPr>
        <w:t xml:space="preserve"> following PICO method:</w:t>
      </w:r>
      <w:bookmarkEnd w:id="0"/>
    </w:p>
    <w:p w14:paraId="3ADB0E41" w14:textId="43931653" w:rsidR="00A30CCC" w:rsidRPr="009F72EC" w:rsidRDefault="00A30CCC" w:rsidP="00905BB0">
      <w:pPr>
        <w:pStyle w:val="ListParagraph"/>
        <w:numPr>
          <w:ilvl w:val="0"/>
          <w:numId w:val="2"/>
        </w:numPr>
        <w:rPr>
          <w:rFonts w:asciiTheme="majorHAnsi" w:hAnsiTheme="majorHAnsi" w:cstheme="majorHAnsi"/>
          <w:sz w:val="22"/>
          <w:szCs w:val="22"/>
          <w:lang w:val="en-US"/>
        </w:rPr>
      </w:pPr>
      <w:r w:rsidRPr="009F72EC">
        <w:rPr>
          <w:rFonts w:asciiTheme="majorHAnsi" w:hAnsiTheme="majorHAnsi" w:cstheme="majorHAnsi"/>
          <w:sz w:val="22"/>
          <w:szCs w:val="22"/>
          <w:lang w:val="en-US"/>
        </w:rPr>
        <w:t xml:space="preserve">To define de </w:t>
      </w:r>
      <w:r w:rsidRPr="009F72EC">
        <w:rPr>
          <w:rFonts w:asciiTheme="majorHAnsi" w:hAnsiTheme="majorHAnsi" w:cstheme="majorHAnsi"/>
          <w:sz w:val="22"/>
          <w:szCs w:val="22"/>
          <w:u w:val="single"/>
          <w:lang w:val="en-US"/>
        </w:rPr>
        <w:t>study population</w:t>
      </w:r>
      <w:r w:rsidRPr="009F72EC">
        <w:rPr>
          <w:rFonts w:asciiTheme="majorHAnsi" w:hAnsiTheme="majorHAnsi" w:cstheme="majorHAnsi"/>
          <w:sz w:val="22"/>
          <w:szCs w:val="22"/>
          <w:lang w:val="en-US"/>
        </w:rPr>
        <w:t>:</w:t>
      </w:r>
    </w:p>
    <w:p w14:paraId="49DBCDF9"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Students</w:t>
      </w:r>
    </w:p>
    <w:p w14:paraId="7EB8569B"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Trainees</w:t>
      </w:r>
    </w:p>
    <w:p w14:paraId="55AB96D4"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Residents</w:t>
      </w:r>
    </w:p>
    <w:p w14:paraId="1035BB6C" w14:textId="77777777"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B</w:t>
      </w:r>
      <w:r w:rsidR="00905BB0" w:rsidRPr="009F72EC">
        <w:rPr>
          <w:rFonts w:asciiTheme="majorHAnsi" w:hAnsiTheme="majorHAnsi" w:cstheme="majorHAnsi"/>
          <w:sz w:val="22"/>
          <w:szCs w:val="22"/>
          <w:lang w:val="en-US"/>
        </w:rPr>
        <w:t>accalaureate</w:t>
      </w:r>
    </w:p>
    <w:p w14:paraId="6A6C40B9"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Internship and Residency*</w:t>
      </w:r>
    </w:p>
    <w:p w14:paraId="3C9A29EC"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Students, Medical*</w:t>
      </w:r>
    </w:p>
    <w:p w14:paraId="02B1F91E"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Second victims</w:t>
      </w:r>
    </w:p>
    <w:p w14:paraId="3E946587"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Medical complications</w:t>
      </w:r>
    </w:p>
    <w:p w14:paraId="1351B5D9"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Surgical complications</w:t>
      </w:r>
    </w:p>
    <w:p w14:paraId="0B7878A4" w14:textId="7BF2BB01"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E</w:t>
      </w:r>
      <w:r w:rsidR="00905BB0" w:rsidRPr="009F72EC">
        <w:rPr>
          <w:rFonts w:asciiTheme="majorHAnsi" w:hAnsiTheme="majorHAnsi" w:cstheme="majorHAnsi"/>
          <w:sz w:val="22"/>
          <w:szCs w:val="22"/>
          <w:lang w:val="en-US"/>
        </w:rPr>
        <w:t>rrors</w:t>
      </w:r>
    </w:p>
    <w:p w14:paraId="09BBA76B" w14:textId="00CB8ABB"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M</w:t>
      </w:r>
      <w:r w:rsidR="00905BB0" w:rsidRPr="009F72EC">
        <w:rPr>
          <w:rFonts w:asciiTheme="majorHAnsi" w:hAnsiTheme="majorHAnsi" w:cstheme="majorHAnsi"/>
          <w:sz w:val="22"/>
          <w:szCs w:val="22"/>
          <w:lang w:val="en-US"/>
        </w:rPr>
        <w:t>istakes</w:t>
      </w:r>
    </w:p>
    <w:p w14:paraId="178016B7"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near-misses</w:t>
      </w:r>
    </w:p>
    <w:p w14:paraId="6B69229C"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clinical errors</w:t>
      </w:r>
    </w:p>
    <w:p w14:paraId="3CF50530"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medical errors</w:t>
      </w:r>
    </w:p>
    <w:p w14:paraId="15AAAD04" w14:textId="2121FF5A" w:rsidR="00905BB0" w:rsidRPr="009F72EC" w:rsidRDefault="00905BB0" w:rsidP="00FD7CED">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Patient safety incident (PSI)</w:t>
      </w:r>
    </w:p>
    <w:p w14:paraId="49FBB0C8" w14:textId="1DD627E2" w:rsidR="00A30CCC" w:rsidRPr="009F72EC" w:rsidRDefault="00A30CCC" w:rsidP="00905BB0">
      <w:pPr>
        <w:pStyle w:val="ListParagraph"/>
        <w:numPr>
          <w:ilvl w:val="0"/>
          <w:numId w:val="2"/>
        </w:numPr>
        <w:rPr>
          <w:rFonts w:asciiTheme="majorHAnsi" w:hAnsiTheme="majorHAnsi" w:cstheme="majorHAnsi"/>
          <w:sz w:val="22"/>
          <w:szCs w:val="22"/>
          <w:lang w:val="en-US"/>
        </w:rPr>
      </w:pPr>
      <w:r w:rsidRPr="009F72EC">
        <w:rPr>
          <w:rFonts w:asciiTheme="majorHAnsi" w:hAnsiTheme="majorHAnsi" w:cstheme="majorHAnsi"/>
          <w:sz w:val="22"/>
          <w:szCs w:val="22"/>
          <w:lang w:val="en-US"/>
        </w:rPr>
        <w:t xml:space="preserve">To define the </w:t>
      </w:r>
      <w:r w:rsidRPr="009F72EC">
        <w:rPr>
          <w:rFonts w:asciiTheme="majorHAnsi" w:hAnsiTheme="majorHAnsi" w:cstheme="majorHAnsi"/>
          <w:sz w:val="22"/>
          <w:szCs w:val="22"/>
          <w:u w:val="single"/>
          <w:lang w:val="en-US"/>
        </w:rPr>
        <w:t>intervention and comparator</w:t>
      </w:r>
      <w:r w:rsidRPr="009F72EC">
        <w:rPr>
          <w:rFonts w:asciiTheme="majorHAnsi" w:hAnsiTheme="majorHAnsi" w:cstheme="majorHAnsi"/>
          <w:sz w:val="22"/>
          <w:szCs w:val="22"/>
          <w:lang w:val="en-US"/>
        </w:rPr>
        <w:t xml:space="preserve"> (if applicable):</w:t>
      </w:r>
    </w:p>
    <w:p w14:paraId="423F4E14" w14:textId="77777777"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I</w:t>
      </w:r>
      <w:r w:rsidR="00905BB0" w:rsidRPr="009F72EC">
        <w:rPr>
          <w:rFonts w:asciiTheme="majorHAnsi" w:hAnsiTheme="majorHAnsi" w:cstheme="majorHAnsi"/>
          <w:sz w:val="22"/>
          <w:szCs w:val="22"/>
          <w:lang w:val="en-US"/>
        </w:rPr>
        <w:t>ntervention</w:t>
      </w:r>
    </w:p>
    <w:p w14:paraId="4B3AF895" w14:textId="53EEF70A"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S</w:t>
      </w:r>
      <w:r w:rsidR="00905BB0" w:rsidRPr="009F72EC">
        <w:rPr>
          <w:rFonts w:asciiTheme="majorHAnsi" w:hAnsiTheme="majorHAnsi" w:cstheme="majorHAnsi"/>
          <w:sz w:val="22"/>
          <w:szCs w:val="22"/>
          <w:lang w:val="en-US"/>
        </w:rPr>
        <w:t>upport</w:t>
      </w:r>
    </w:p>
    <w:p w14:paraId="269DC3E2" w14:textId="2EA1EDD5"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C</w:t>
      </w:r>
      <w:r w:rsidR="00905BB0" w:rsidRPr="009F72EC">
        <w:rPr>
          <w:rFonts w:asciiTheme="majorHAnsi" w:hAnsiTheme="majorHAnsi" w:cstheme="majorHAnsi"/>
          <w:sz w:val="22"/>
          <w:szCs w:val="22"/>
          <w:lang w:val="en-US"/>
        </w:rPr>
        <w:t>oping</w:t>
      </w:r>
    </w:p>
    <w:p w14:paraId="258CCBFD" w14:textId="304DF6C3" w:rsidR="00905BB0" w:rsidRPr="009F72EC" w:rsidRDefault="00905BB0" w:rsidP="00FD7CED">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support strategies</w:t>
      </w:r>
    </w:p>
    <w:p w14:paraId="273E360E" w14:textId="77777777" w:rsidR="00A30CCC" w:rsidRPr="009F72EC" w:rsidRDefault="00A30CCC" w:rsidP="00905BB0">
      <w:pPr>
        <w:pStyle w:val="ListParagraph"/>
        <w:numPr>
          <w:ilvl w:val="0"/>
          <w:numId w:val="2"/>
        </w:numPr>
        <w:rPr>
          <w:rFonts w:asciiTheme="majorHAnsi" w:hAnsiTheme="majorHAnsi" w:cstheme="majorHAnsi"/>
          <w:sz w:val="22"/>
          <w:szCs w:val="22"/>
          <w:lang w:val="en-US"/>
        </w:rPr>
      </w:pPr>
      <w:r w:rsidRPr="009F72EC">
        <w:rPr>
          <w:rFonts w:asciiTheme="majorHAnsi" w:hAnsiTheme="majorHAnsi" w:cstheme="majorHAnsi"/>
          <w:sz w:val="22"/>
          <w:szCs w:val="22"/>
          <w:lang w:val="en-US"/>
        </w:rPr>
        <w:t xml:space="preserve">To define the </w:t>
      </w:r>
      <w:r w:rsidRPr="009F72EC">
        <w:rPr>
          <w:rFonts w:asciiTheme="majorHAnsi" w:hAnsiTheme="majorHAnsi" w:cstheme="majorHAnsi"/>
          <w:sz w:val="22"/>
          <w:szCs w:val="22"/>
          <w:u w:val="single"/>
          <w:lang w:val="en-US"/>
        </w:rPr>
        <w:t>outcome</w:t>
      </w:r>
      <w:r w:rsidRPr="009F72EC">
        <w:rPr>
          <w:rFonts w:asciiTheme="majorHAnsi" w:hAnsiTheme="majorHAnsi" w:cstheme="majorHAnsi"/>
          <w:sz w:val="22"/>
          <w:szCs w:val="22"/>
          <w:lang w:val="en-US"/>
        </w:rPr>
        <w:t>:</w:t>
      </w:r>
    </w:p>
    <w:p w14:paraId="185AE5B0" w14:textId="77777777"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I</w:t>
      </w:r>
      <w:r w:rsidR="00905BB0" w:rsidRPr="009F72EC">
        <w:rPr>
          <w:rFonts w:asciiTheme="majorHAnsi" w:hAnsiTheme="majorHAnsi" w:cstheme="majorHAnsi"/>
          <w:sz w:val="22"/>
          <w:szCs w:val="22"/>
          <w:lang w:val="en-US"/>
        </w:rPr>
        <w:t>mpact of adverse event</w:t>
      </w:r>
    </w:p>
    <w:p w14:paraId="7D056BA5" w14:textId="77777777"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S</w:t>
      </w:r>
      <w:r w:rsidR="00905BB0" w:rsidRPr="009F72EC">
        <w:rPr>
          <w:rFonts w:asciiTheme="majorHAnsi" w:hAnsiTheme="majorHAnsi" w:cstheme="majorHAnsi"/>
          <w:sz w:val="22"/>
          <w:szCs w:val="22"/>
          <w:lang w:val="en-US"/>
        </w:rPr>
        <w:t>ymptoms</w:t>
      </w:r>
    </w:p>
    <w:p w14:paraId="21998DFD" w14:textId="77777777" w:rsidR="00A30CCC" w:rsidRPr="009F72EC" w:rsidRDefault="00905BB0" w:rsidP="00A30CCC">
      <w:pPr>
        <w:ind w:firstLine="708"/>
        <w:rPr>
          <w:rFonts w:asciiTheme="majorHAnsi" w:hAnsiTheme="majorHAnsi" w:cstheme="majorHAnsi"/>
          <w:sz w:val="22"/>
          <w:szCs w:val="22"/>
          <w:lang w:val="en-US"/>
        </w:rPr>
      </w:pPr>
      <w:r w:rsidRPr="009F72EC">
        <w:rPr>
          <w:rFonts w:asciiTheme="majorHAnsi" w:hAnsiTheme="majorHAnsi" w:cstheme="majorHAnsi"/>
          <w:sz w:val="22"/>
          <w:szCs w:val="22"/>
          <w:lang w:val="en-US"/>
        </w:rPr>
        <w:t>Adaptation</w:t>
      </w:r>
    </w:p>
    <w:p w14:paraId="4FC95635" w14:textId="77777777" w:rsidR="00A30CCC" w:rsidRPr="009F72EC" w:rsidRDefault="00905BB0"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Psychological</w:t>
      </w:r>
    </w:p>
    <w:p w14:paraId="0201FA47" w14:textId="305B0747" w:rsidR="00A30CCC" w:rsidRPr="009F72EC" w:rsidRDefault="00BF7D27"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Anxiety</w:t>
      </w:r>
    </w:p>
    <w:p w14:paraId="4A90183C" w14:textId="2F3307CF" w:rsidR="00A30CCC" w:rsidRPr="009F72EC" w:rsidRDefault="00A30CCC" w:rsidP="00A30CCC">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t>P</w:t>
      </w:r>
      <w:r w:rsidR="00905BB0" w:rsidRPr="009F72EC">
        <w:rPr>
          <w:rFonts w:asciiTheme="majorHAnsi" w:hAnsiTheme="majorHAnsi" w:cstheme="majorHAnsi"/>
          <w:sz w:val="22"/>
          <w:szCs w:val="22"/>
          <w:lang w:val="en-US"/>
        </w:rPr>
        <w:t>hysicians / psycholog</w:t>
      </w:r>
      <w:r w:rsidR="00BF7D27">
        <w:rPr>
          <w:rFonts w:asciiTheme="majorHAnsi" w:hAnsiTheme="majorHAnsi" w:cstheme="majorHAnsi"/>
          <w:sz w:val="22"/>
          <w:szCs w:val="22"/>
          <w:lang w:val="en-US"/>
        </w:rPr>
        <w:t>ists</w:t>
      </w:r>
      <w:r w:rsidR="00905BB0" w:rsidRPr="009F72EC">
        <w:rPr>
          <w:rFonts w:asciiTheme="majorHAnsi" w:hAnsiTheme="majorHAnsi" w:cstheme="majorHAnsi"/>
          <w:sz w:val="22"/>
          <w:szCs w:val="22"/>
          <w:lang w:val="en-US"/>
        </w:rPr>
        <w:t>*</w:t>
      </w:r>
    </w:p>
    <w:p w14:paraId="3CE456DC" w14:textId="2C649732" w:rsidR="00905BB0" w:rsidRPr="009F72EC" w:rsidRDefault="00905BB0" w:rsidP="002F4B4F">
      <w:pPr>
        <w:pStyle w:val="ListParagraph"/>
        <w:rPr>
          <w:rFonts w:asciiTheme="majorHAnsi" w:hAnsiTheme="majorHAnsi" w:cstheme="majorHAnsi"/>
          <w:sz w:val="22"/>
          <w:szCs w:val="22"/>
          <w:lang w:val="en-US"/>
        </w:rPr>
      </w:pPr>
      <w:r w:rsidRPr="009F72EC">
        <w:rPr>
          <w:rFonts w:asciiTheme="majorHAnsi" w:hAnsiTheme="majorHAnsi" w:cstheme="majorHAnsi"/>
          <w:sz w:val="22"/>
          <w:szCs w:val="22"/>
          <w:lang w:val="en-US"/>
        </w:rPr>
        <w:lastRenderedPageBreak/>
        <w:t>Patient Safety*</w:t>
      </w:r>
    </w:p>
    <w:p w14:paraId="0FAECF8A" w14:textId="1C34796F" w:rsidR="00FC79F3" w:rsidRPr="009F72EC" w:rsidRDefault="00FC79F3">
      <w:pPr>
        <w:rPr>
          <w:rFonts w:asciiTheme="majorHAnsi" w:hAnsiTheme="majorHAnsi" w:cstheme="majorHAnsi"/>
          <w:sz w:val="22"/>
          <w:szCs w:val="22"/>
        </w:rPr>
      </w:pPr>
    </w:p>
    <w:p w14:paraId="7A4F7CC0" w14:textId="0D1D398C" w:rsidR="00FC79F3" w:rsidRPr="009F72EC" w:rsidRDefault="00A30CCC">
      <w:pPr>
        <w:rPr>
          <w:rFonts w:asciiTheme="majorHAnsi" w:hAnsiTheme="majorHAnsi" w:cstheme="majorHAnsi"/>
          <w:b/>
          <w:sz w:val="22"/>
          <w:szCs w:val="22"/>
          <w:u w:val="single"/>
        </w:rPr>
      </w:pPr>
      <w:proofErr w:type="spellStart"/>
      <w:r w:rsidRPr="009F72EC">
        <w:rPr>
          <w:rFonts w:asciiTheme="majorHAnsi" w:hAnsiTheme="majorHAnsi" w:cstheme="majorHAnsi"/>
          <w:b/>
          <w:sz w:val="22"/>
          <w:szCs w:val="22"/>
          <w:u w:val="single"/>
        </w:rPr>
        <w:t>Search</w:t>
      </w:r>
      <w:proofErr w:type="spellEnd"/>
      <w:r w:rsidRPr="009F72EC">
        <w:rPr>
          <w:rFonts w:asciiTheme="majorHAnsi" w:hAnsiTheme="majorHAnsi" w:cstheme="majorHAnsi"/>
          <w:b/>
          <w:sz w:val="22"/>
          <w:szCs w:val="22"/>
          <w:u w:val="single"/>
        </w:rPr>
        <w:t xml:space="preserve"> </w:t>
      </w:r>
      <w:proofErr w:type="spellStart"/>
      <w:r w:rsidRPr="009F72EC">
        <w:rPr>
          <w:rFonts w:asciiTheme="majorHAnsi" w:hAnsiTheme="majorHAnsi" w:cstheme="majorHAnsi"/>
          <w:b/>
          <w:sz w:val="22"/>
          <w:szCs w:val="22"/>
          <w:u w:val="single"/>
        </w:rPr>
        <w:t>strategy</w:t>
      </w:r>
      <w:proofErr w:type="spellEnd"/>
    </w:p>
    <w:p w14:paraId="68BE21BB" w14:textId="77777777" w:rsidR="00FC79F3" w:rsidRPr="009F72EC" w:rsidRDefault="00FC79F3">
      <w:pPr>
        <w:rPr>
          <w:rFonts w:asciiTheme="majorHAnsi" w:hAnsiTheme="majorHAnsi" w:cstheme="majorHAnsi"/>
          <w:sz w:val="22"/>
          <w:szCs w:val="22"/>
        </w:rPr>
      </w:pPr>
    </w:p>
    <w:p w14:paraId="14065255" w14:textId="2E49D28F" w:rsidR="00844049" w:rsidRPr="009F72EC" w:rsidRDefault="00A30CCC">
      <w:pPr>
        <w:rPr>
          <w:rFonts w:asciiTheme="majorHAnsi" w:hAnsiTheme="majorHAnsi" w:cstheme="majorHAnsi"/>
          <w:sz w:val="22"/>
          <w:szCs w:val="22"/>
        </w:rPr>
      </w:pPr>
      <w:proofErr w:type="spellStart"/>
      <w:r w:rsidRPr="009F72EC">
        <w:rPr>
          <w:rFonts w:asciiTheme="majorHAnsi" w:hAnsiTheme="majorHAnsi" w:cstheme="majorHAnsi"/>
          <w:b/>
          <w:sz w:val="22"/>
          <w:szCs w:val="22"/>
        </w:rPr>
        <w:t>Database</w:t>
      </w:r>
      <w:proofErr w:type="spellEnd"/>
      <w:r w:rsidRPr="009F72EC">
        <w:rPr>
          <w:rFonts w:asciiTheme="majorHAnsi" w:hAnsiTheme="majorHAnsi" w:cstheme="majorHAnsi"/>
          <w:b/>
          <w:sz w:val="22"/>
          <w:szCs w:val="22"/>
        </w:rPr>
        <w:t xml:space="preserve">: </w:t>
      </w:r>
      <w:r w:rsidR="00FC79F3" w:rsidRPr="009F72EC">
        <w:rPr>
          <w:rFonts w:asciiTheme="majorHAnsi" w:hAnsiTheme="majorHAnsi" w:cstheme="majorHAnsi"/>
          <w:sz w:val="22"/>
          <w:szCs w:val="22"/>
        </w:rPr>
        <w:t>PUBMED</w:t>
      </w:r>
    </w:p>
    <w:p w14:paraId="37264A03" w14:textId="6A1A4C4C" w:rsidR="00AF642E" w:rsidRPr="009F72EC" w:rsidRDefault="00A30CCC">
      <w:pPr>
        <w:rPr>
          <w:rFonts w:asciiTheme="majorHAnsi" w:hAnsiTheme="majorHAnsi" w:cstheme="majorHAnsi"/>
          <w:sz w:val="22"/>
          <w:szCs w:val="22"/>
        </w:rPr>
      </w:pPr>
      <w:r w:rsidRPr="009F72EC">
        <w:rPr>
          <w:rFonts w:asciiTheme="majorHAnsi" w:hAnsiTheme="majorHAnsi" w:cstheme="majorHAnsi"/>
          <w:sz w:val="22"/>
          <w:szCs w:val="22"/>
        </w:rPr>
        <w:t>August 5, 2023</w:t>
      </w:r>
    </w:p>
    <w:p w14:paraId="30ECD45F" w14:textId="57EB7C12" w:rsidR="00844049" w:rsidRPr="009F72EC" w:rsidRDefault="00844049">
      <w:pPr>
        <w:rPr>
          <w:rFonts w:asciiTheme="majorHAnsi" w:hAnsiTheme="majorHAnsi" w:cstheme="majorHAnsi"/>
          <w:sz w:val="22"/>
          <w:szCs w:val="22"/>
        </w:rPr>
      </w:pPr>
    </w:p>
    <w:p w14:paraId="0003AC63" w14:textId="27F91062" w:rsidR="00D80B38" w:rsidRPr="009F72EC" w:rsidRDefault="00D80B38">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271"/>
        <w:gridCol w:w="8058"/>
        <w:gridCol w:w="4665"/>
      </w:tblGrid>
      <w:tr w:rsidR="00A30CCC" w:rsidRPr="009F72EC" w14:paraId="7FF2A587" w14:textId="77777777" w:rsidTr="00D80B38">
        <w:tc>
          <w:tcPr>
            <w:tcW w:w="1271" w:type="dxa"/>
          </w:tcPr>
          <w:p w14:paraId="66ABA0F4" w14:textId="5EDDABE9" w:rsidR="00D80B38" w:rsidRPr="009F72EC" w:rsidRDefault="00D80B38">
            <w:pPr>
              <w:rPr>
                <w:rFonts w:asciiTheme="majorHAnsi" w:hAnsiTheme="majorHAnsi" w:cstheme="majorHAnsi"/>
                <w:sz w:val="22"/>
                <w:szCs w:val="22"/>
              </w:rPr>
            </w:pPr>
            <w:r w:rsidRPr="009F72EC">
              <w:rPr>
                <w:rFonts w:asciiTheme="majorHAnsi" w:hAnsiTheme="majorHAnsi" w:cstheme="majorHAnsi"/>
                <w:sz w:val="22"/>
                <w:szCs w:val="22"/>
              </w:rPr>
              <w:t>#1</w:t>
            </w:r>
          </w:p>
        </w:tc>
        <w:tc>
          <w:tcPr>
            <w:tcW w:w="8058" w:type="dxa"/>
          </w:tcPr>
          <w:p w14:paraId="614A9771" w14:textId="42D39F74" w:rsidR="00D80B38" w:rsidRPr="009F72EC" w:rsidRDefault="00D80B38">
            <w:pPr>
              <w:rPr>
                <w:rFonts w:asciiTheme="majorHAnsi" w:hAnsiTheme="majorHAnsi" w:cstheme="majorHAnsi"/>
                <w:sz w:val="22"/>
                <w:szCs w:val="22"/>
                <w:lang w:val="en-US"/>
              </w:rPr>
            </w:pPr>
            <w:r w:rsidRPr="009F72EC">
              <w:rPr>
                <w:rFonts w:asciiTheme="majorHAnsi" w:eastAsia="Times New Roman" w:hAnsiTheme="majorHAnsi" w:cstheme="majorHAnsi"/>
                <w:bCs/>
                <w:kern w:val="0"/>
                <w:sz w:val="22"/>
                <w:szCs w:val="22"/>
                <w:lang w:val="en-US" w:eastAsia="es-ES"/>
                <w14:ligatures w14:val="none"/>
              </w:rPr>
              <w:t>((((((Student*[Title/Abstract]) OR (Trainee*[Title/Abstract])) OR (resident*[Title/Abstract])) OR (baccalaureate*[Title/Abstract])) OR (students, medical[</w:t>
            </w:r>
            <w:proofErr w:type="spellStart"/>
            <w:r w:rsidRPr="009F72EC">
              <w:rPr>
                <w:rFonts w:asciiTheme="majorHAnsi" w:eastAsia="Times New Roman" w:hAnsiTheme="majorHAnsi" w:cstheme="majorHAnsi"/>
                <w:bCs/>
                <w:kern w:val="0"/>
                <w:sz w:val="22"/>
                <w:szCs w:val="22"/>
                <w:lang w:val="en-US" w:eastAsia="es-ES"/>
                <w14:ligatures w14:val="none"/>
              </w:rPr>
              <w:t>MeSH</w:t>
            </w:r>
            <w:proofErr w:type="spellEnd"/>
            <w:r w:rsidRPr="009F72EC">
              <w:rPr>
                <w:rFonts w:asciiTheme="majorHAnsi" w:eastAsia="Times New Roman" w:hAnsiTheme="majorHAnsi" w:cstheme="majorHAnsi"/>
                <w:bCs/>
                <w:kern w:val="0"/>
                <w:sz w:val="22"/>
                <w:szCs w:val="22"/>
                <w:lang w:val="en-US" w:eastAsia="es-ES"/>
                <w14:ligatures w14:val="none"/>
              </w:rPr>
              <w:t xml:space="preserve"> Terms])) OR (internship and residency[</w:t>
            </w:r>
            <w:proofErr w:type="spellStart"/>
            <w:r w:rsidRPr="009F72EC">
              <w:rPr>
                <w:rFonts w:asciiTheme="majorHAnsi" w:eastAsia="Times New Roman" w:hAnsiTheme="majorHAnsi" w:cstheme="majorHAnsi"/>
                <w:bCs/>
                <w:kern w:val="0"/>
                <w:sz w:val="22"/>
                <w:szCs w:val="22"/>
                <w:lang w:val="en-US" w:eastAsia="es-ES"/>
                <w14:ligatures w14:val="none"/>
              </w:rPr>
              <w:t>MeSH</w:t>
            </w:r>
            <w:proofErr w:type="spellEnd"/>
            <w:r w:rsidRPr="009F72EC">
              <w:rPr>
                <w:rFonts w:asciiTheme="majorHAnsi" w:eastAsia="Times New Roman" w:hAnsiTheme="majorHAnsi" w:cstheme="majorHAnsi"/>
                <w:bCs/>
                <w:kern w:val="0"/>
                <w:sz w:val="22"/>
                <w:szCs w:val="22"/>
                <w:lang w:val="en-US" w:eastAsia="es-ES"/>
                <w14:ligatures w14:val="none"/>
              </w:rPr>
              <w:t xml:space="preserve"> Terms])</w:t>
            </w:r>
          </w:p>
        </w:tc>
        <w:tc>
          <w:tcPr>
            <w:tcW w:w="4665" w:type="dxa"/>
          </w:tcPr>
          <w:p w14:paraId="05A0ABFC" w14:textId="6758022F" w:rsidR="00D80B38" w:rsidRPr="009F72EC" w:rsidRDefault="00BD2EC3">
            <w:pPr>
              <w:rPr>
                <w:rFonts w:asciiTheme="majorHAnsi" w:hAnsiTheme="majorHAnsi" w:cstheme="majorHAnsi"/>
                <w:sz w:val="22"/>
                <w:szCs w:val="22"/>
              </w:rPr>
            </w:pPr>
            <w:hyperlink r:id="rId6" w:history="1">
              <w:r w:rsidR="00D80B38" w:rsidRPr="009F72EC">
                <w:rPr>
                  <w:rStyle w:val="Hyperlink"/>
                  <w:rFonts w:asciiTheme="majorHAnsi" w:hAnsiTheme="majorHAnsi" w:cstheme="majorHAnsi"/>
                  <w:color w:val="auto"/>
                  <w:sz w:val="22"/>
                  <w:szCs w:val="22"/>
                  <w:u w:val="none"/>
                </w:rPr>
                <w:t>643,571</w:t>
              </w:r>
            </w:hyperlink>
          </w:p>
        </w:tc>
      </w:tr>
      <w:tr w:rsidR="00A30CCC" w:rsidRPr="009F72EC" w14:paraId="4DD1C2DE" w14:textId="77777777" w:rsidTr="00D80B38">
        <w:tc>
          <w:tcPr>
            <w:tcW w:w="1271" w:type="dxa"/>
          </w:tcPr>
          <w:p w14:paraId="1AC53B15" w14:textId="4F25EC51" w:rsidR="00D80B38" w:rsidRPr="009F72EC" w:rsidRDefault="00D80B38">
            <w:pPr>
              <w:rPr>
                <w:rFonts w:asciiTheme="majorHAnsi" w:hAnsiTheme="majorHAnsi" w:cstheme="majorHAnsi"/>
                <w:sz w:val="22"/>
                <w:szCs w:val="22"/>
              </w:rPr>
            </w:pPr>
            <w:r w:rsidRPr="009F72EC">
              <w:rPr>
                <w:rFonts w:asciiTheme="majorHAnsi" w:hAnsiTheme="majorHAnsi" w:cstheme="majorHAnsi"/>
                <w:sz w:val="22"/>
                <w:szCs w:val="22"/>
              </w:rPr>
              <w:t>#2</w:t>
            </w:r>
          </w:p>
        </w:tc>
        <w:tc>
          <w:tcPr>
            <w:tcW w:w="8058" w:type="dxa"/>
          </w:tcPr>
          <w:p w14:paraId="1B786508" w14:textId="6FC5CC71" w:rsidR="00D80B38" w:rsidRPr="009F72EC" w:rsidRDefault="00D80B38">
            <w:pPr>
              <w:rPr>
                <w:rFonts w:asciiTheme="majorHAnsi" w:hAnsiTheme="majorHAnsi" w:cstheme="majorHAnsi"/>
                <w:sz w:val="22"/>
                <w:szCs w:val="22"/>
                <w:lang w:val="en-US"/>
              </w:rPr>
            </w:pPr>
            <w:r w:rsidRPr="009F72EC">
              <w:rPr>
                <w:rFonts w:asciiTheme="majorHAnsi" w:eastAsia="Times New Roman" w:hAnsiTheme="majorHAnsi" w:cstheme="majorHAnsi"/>
                <w:bCs/>
                <w:kern w:val="0"/>
                <w:sz w:val="22"/>
                <w:szCs w:val="22"/>
                <w:lang w:val="en-US" w:eastAsia="es-ES"/>
                <w14:ligatures w14:val="none"/>
              </w:rPr>
              <w:t>((((("second victim"[Title/Abstract]) OR ("Patient safety incident*"[Title/Abstract])) OR ("medical error*"[Title/Abstract])) OR ("clinical error*"[Title/Abstract])) OR (medical mistake[</w:t>
            </w:r>
            <w:proofErr w:type="spellStart"/>
            <w:r w:rsidRPr="009F72EC">
              <w:rPr>
                <w:rFonts w:asciiTheme="majorHAnsi" w:eastAsia="Times New Roman" w:hAnsiTheme="majorHAnsi" w:cstheme="majorHAnsi"/>
                <w:bCs/>
                <w:kern w:val="0"/>
                <w:sz w:val="22"/>
                <w:szCs w:val="22"/>
                <w:lang w:val="en-US" w:eastAsia="es-ES"/>
                <w14:ligatures w14:val="none"/>
              </w:rPr>
              <w:t>MeSH</w:t>
            </w:r>
            <w:proofErr w:type="spellEnd"/>
            <w:r w:rsidRPr="009F72EC">
              <w:rPr>
                <w:rFonts w:asciiTheme="majorHAnsi" w:eastAsia="Times New Roman" w:hAnsiTheme="majorHAnsi" w:cstheme="majorHAnsi"/>
                <w:bCs/>
                <w:kern w:val="0"/>
                <w:sz w:val="22"/>
                <w:szCs w:val="22"/>
                <w:lang w:val="en-US" w:eastAsia="es-ES"/>
                <w14:ligatures w14:val="none"/>
              </w:rPr>
              <w:t xml:space="preserve"> Terms])) OR ("medical mistake"[Title/Abstract])</w:t>
            </w:r>
          </w:p>
        </w:tc>
        <w:tc>
          <w:tcPr>
            <w:tcW w:w="4665" w:type="dxa"/>
          </w:tcPr>
          <w:p w14:paraId="74C8938F" w14:textId="2F55E64F" w:rsidR="00D80B38" w:rsidRPr="009F72EC" w:rsidRDefault="00BD2EC3">
            <w:pPr>
              <w:rPr>
                <w:rFonts w:asciiTheme="majorHAnsi" w:hAnsiTheme="majorHAnsi" w:cstheme="majorHAnsi"/>
                <w:sz w:val="22"/>
                <w:szCs w:val="22"/>
              </w:rPr>
            </w:pPr>
            <w:hyperlink r:id="rId7" w:history="1">
              <w:r w:rsidR="00D80B38" w:rsidRPr="009F72EC">
                <w:rPr>
                  <w:rStyle w:val="Hyperlink"/>
                  <w:rFonts w:asciiTheme="majorHAnsi" w:hAnsiTheme="majorHAnsi" w:cstheme="majorHAnsi"/>
                  <w:color w:val="auto"/>
                  <w:sz w:val="22"/>
                  <w:szCs w:val="22"/>
                  <w:u w:val="none"/>
                </w:rPr>
                <w:t>125,524</w:t>
              </w:r>
            </w:hyperlink>
          </w:p>
        </w:tc>
      </w:tr>
      <w:tr w:rsidR="00A30CCC" w:rsidRPr="009F72EC" w14:paraId="27C525B3" w14:textId="77777777" w:rsidTr="00D80B38">
        <w:tc>
          <w:tcPr>
            <w:tcW w:w="1271" w:type="dxa"/>
          </w:tcPr>
          <w:p w14:paraId="032DAA79" w14:textId="60763A7A" w:rsidR="00D80B38" w:rsidRPr="009F72EC" w:rsidRDefault="00D80B38">
            <w:pPr>
              <w:rPr>
                <w:rFonts w:asciiTheme="majorHAnsi" w:hAnsiTheme="majorHAnsi" w:cstheme="majorHAnsi"/>
                <w:sz w:val="22"/>
                <w:szCs w:val="22"/>
              </w:rPr>
            </w:pPr>
            <w:r w:rsidRPr="009F72EC">
              <w:rPr>
                <w:rFonts w:asciiTheme="majorHAnsi" w:hAnsiTheme="majorHAnsi" w:cstheme="majorHAnsi"/>
                <w:sz w:val="22"/>
                <w:szCs w:val="22"/>
              </w:rPr>
              <w:t>#3</w:t>
            </w:r>
          </w:p>
        </w:tc>
        <w:tc>
          <w:tcPr>
            <w:tcW w:w="8058" w:type="dxa"/>
          </w:tcPr>
          <w:p w14:paraId="09F1A60C" w14:textId="2181904E" w:rsidR="00D80B38" w:rsidRPr="009F72EC" w:rsidRDefault="00D80B38">
            <w:pPr>
              <w:rPr>
                <w:rFonts w:asciiTheme="majorHAnsi" w:hAnsiTheme="majorHAnsi" w:cstheme="majorHAnsi"/>
                <w:sz w:val="22"/>
                <w:szCs w:val="22"/>
                <w:lang w:val="en-US"/>
              </w:rPr>
            </w:pPr>
            <w:r w:rsidRPr="009F72EC">
              <w:rPr>
                <w:rFonts w:asciiTheme="majorHAnsi" w:eastAsia="Times New Roman" w:hAnsiTheme="majorHAnsi" w:cstheme="majorHAnsi"/>
                <w:bCs/>
                <w:kern w:val="0"/>
                <w:sz w:val="22"/>
                <w:szCs w:val="22"/>
                <w:lang w:val="en-US" w:eastAsia="es-ES"/>
                <w14:ligatures w14:val="none"/>
              </w:rPr>
              <w:t>(((((("support"[Title/Abstract]) OR ("coping"[Title/Abstract])) OR ("impact of adverse event"[Title/Abstract])) OR (Physicians / psychology*[Title/Abstract])) OR (Psychological[Title/Abstract])) OR (anxiety[Title/Abstract])) OR (adaptation[Title/Abstract])</w:t>
            </w:r>
          </w:p>
        </w:tc>
        <w:tc>
          <w:tcPr>
            <w:tcW w:w="4665" w:type="dxa"/>
          </w:tcPr>
          <w:p w14:paraId="167BD5C8" w14:textId="14819934" w:rsidR="00D80B38" w:rsidRPr="009F72EC" w:rsidRDefault="00BD2EC3">
            <w:pPr>
              <w:rPr>
                <w:rFonts w:asciiTheme="majorHAnsi" w:hAnsiTheme="majorHAnsi" w:cstheme="majorHAnsi"/>
                <w:sz w:val="22"/>
                <w:szCs w:val="22"/>
              </w:rPr>
            </w:pPr>
            <w:hyperlink r:id="rId8" w:history="1">
              <w:r w:rsidR="00D80B38" w:rsidRPr="009F72EC">
                <w:rPr>
                  <w:rStyle w:val="Hyperlink"/>
                  <w:rFonts w:asciiTheme="majorHAnsi" w:hAnsiTheme="majorHAnsi" w:cstheme="majorHAnsi"/>
                  <w:color w:val="auto"/>
                  <w:sz w:val="22"/>
                  <w:szCs w:val="22"/>
                  <w:u w:val="none"/>
                </w:rPr>
                <w:t>1,926,883</w:t>
              </w:r>
            </w:hyperlink>
          </w:p>
        </w:tc>
      </w:tr>
      <w:tr w:rsidR="00A30CCC" w:rsidRPr="009F72EC" w14:paraId="3364A5A8" w14:textId="77777777" w:rsidTr="00D80B38">
        <w:tc>
          <w:tcPr>
            <w:tcW w:w="1271" w:type="dxa"/>
          </w:tcPr>
          <w:p w14:paraId="51441CA1" w14:textId="635B34CD" w:rsidR="00D80B38" w:rsidRPr="009F72EC" w:rsidRDefault="00D80B38">
            <w:pPr>
              <w:rPr>
                <w:rFonts w:asciiTheme="majorHAnsi" w:hAnsiTheme="majorHAnsi" w:cstheme="majorHAnsi"/>
                <w:sz w:val="22"/>
                <w:szCs w:val="22"/>
              </w:rPr>
            </w:pPr>
            <w:r w:rsidRPr="009F72EC">
              <w:rPr>
                <w:rFonts w:asciiTheme="majorHAnsi" w:hAnsiTheme="majorHAnsi" w:cstheme="majorHAnsi"/>
                <w:sz w:val="22"/>
                <w:szCs w:val="22"/>
              </w:rPr>
              <w:t>#4</w:t>
            </w:r>
          </w:p>
        </w:tc>
        <w:tc>
          <w:tcPr>
            <w:tcW w:w="8058" w:type="dxa"/>
          </w:tcPr>
          <w:p w14:paraId="3D0B3174" w14:textId="644626CF" w:rsidR="00D80B38" w:rsidRPr="009F72EC" w:rsidRDefault="00D80B38">
            <w:pPr>
              <w:rPr>
                <w:rFonts w:asciiTheme="majorHAnsi" w:hAnsiTheme="majorHAnsi" w:cstheme="majorHAnsi"/>
                <w:sz w:val="22"/>
                <w:szCs w:val="22"/>
              </w:rPr>
            </w:pPr>
            <w:r w:rsidRPr="009F72EC">
              <w:rPr>
                <w:rStyle w:val="Strong"/>
                <w:rFonts w:asciiTheme="majorHAnsi" w:hAnsiTheme="majorHAnsi" w:cstheme="majorHAnsi"/>
                <w:b w:val="0"/>
                <w:sz w:val="22"/>
                <w:szCs w:val="22"/>
                <w:shd w:val="clear" w:color="auto" w:fill="F6F6F6"/>
              </w:rPr>
              <w:t>#1 AND #2 AND #3</w:t>
            </w:r>
          </w:p>
        </w:tc>
        <w:tc>
          <w:tcPr>
            <w:tcW w:w="4665" w:type="dxa"/>
          </w:tcPr>
          <w:p w14:paraId="717512F1" w14:textId="522F9D5A" w:rsidR="00D80B38" w:rsidRPr="009F72EC" w:rsidRDefault="00D80B38">
            <w:pPr>
              <w:rPr>
                <w:rFonts w:asciiTheme="majorHAnsi" w:hAnsiTheme="majorHAnsi" w:cstheme="majorHAnsi"/>
                <w:sz w:val="22"/>
                <w:szCs w:val="22"/>
              </w:rPr>
            </w:pPr>
            <w:r w:rsidRPr="009F72EC">
              <w:rPr>
                <w:rFonts w:asciiTheme="majorHAnsi" w:hAnsiTheme="majorHAnsi" w:cstheme="majorHAnsi"/>
                <w:sz w:val="22"/>
                <w:szCs w:val="22"/>
              </w:rPr>
              <w:t>663</w:t>
            </w:r>
          </w:p>
        </w:tc>
      </w:tr>
      <w:tr w:rsidR="00A30CCC" w:rsidRPr="009F72EC" w14:paraId="4F54AC22" w14:textId="77777777" w:rsidTr="00D80B38">
        <w:tc>
          <w:tcPr>
            <w:tcW w:w="1271" w:type="dxa"/>
          </w:tcPr>
          <w:p w14:paraId="3733EC7B" w14:textId="3477519A" w:rsidR="00D80B38" w:rsidRPr="009F72EC" w:rsidRDefault="00D80B38">
            <w:pPr>
              <w:rPr>
                <w:rFonts w:asciiTheme="majorHAnsi" w:hAnsiTheme="majorHAnsi" w:cstheme="majorHAnsi"/>
                <w:sz w:val="22"/>
                <w:szCs w:val="22"/>
              </w:rPr>
            </w:pPr>
            <w:r w:rsidRPr="009F72EC">
              <w:rPr>
                <w:rFonts w:asciiTheme="majorHAnsi" w:hAnsiTheme="majorHAnsi" w:cstheme="majorHAnsi"/>
                <w:sz w:val="22"/>
                <w:szCs w:val="22"/>
              </w:rPr>
              <w:t>#5</w:t>
            </w:r>
          </w:p>
        </w:tc>
        <w:tc>
          <w:tcPr>
            <w:tcW w:w="8058" w:type="dxa"/>
          </w:tcPr>
          <w:p w14:paraId="5E040B57" w14:textId="7F832071" w:rsidR="00D80B38" w:rsidRPr="009F72EC" w:rsidRDefault="00D80B38">
            <w:pPr>
              <w:rPr>
                <w:rFonts w:asciiTheme="majorHAnsi" w:hAnsiTheme="majorHAnsi" w:cstheme="majorHAnsi"/>
                <w:sz w:val="22"/>
                <w:szCs w:val="22"/>
              </w:rPr>
            </w:pPr>
            <w:r w:rsidRPr="009F72EC">
              <w:rPr>
                <w:rFonts w:asciiTheme="majorHAnsi" w:hAnsiTheme="majorHAnsi" w:cstheme="majorHAnsi"/>
                <w:sz w:val="22"/>
                <w:szCs w:val="22"/>
              </w:rPr>
              <w:t xml:space="preserve">#4 </w:t>
            </w:r>
            <w:r w:rsidRPr="009F72EC">
              <w:rPr>
                <w:rFonts w:asciiTheme="majorHAnsi" w:eastAsia="Times New Roman" w:hAnsiTheme="majorHAnsi" w:cstheme="majorHAnsi"/>
                <w:bCs/>
                <w:kern w:val="0"/>
                <w:sz w:val="22"/>
                <w:szCs w:val="22"/>
                <w:lang w:val="en-US" w:eastAsia="es-ES"/>
                <w14:ligatures w14:val="none"/>
              </w:rPr>
              <w:t>NOT "fatigue"[Title/Abstract]</w:t>
            </w:r>
          </w:p>
        </w:tc>
        <w:tc>
          <w:tcPr>
            <w:tcW w:w="4665" w:type="dxa"/>
          </w:tcPr>
          <w:p w14:paraId="5C33EE95" w14:textId="47FE7A54" w:rsidR="00D80B38" w:rsidRPr="009F72EC" w:rsidRDefault="00AF642E">
            <w:pPr>
              <w:rPr>
                <w:rFonts w:asciiTheme="majorHAnsi" w:hAnsiTheme="majorHAnsi" w:cstheme="majorHAnsi"/>
                <w:sz w:val="22"/>
                <w:szCs w:val="22"/>
              </w:rPr>
            </w:pPr>
            <w:r w:rsidRPr="009F72EC">
              <w:rPr>
                <w:rFonts w:asciiTheme="majorHAnsi" w:hAnsiTheme="majorHAnsi" w:cstheme="majorHAnsi"/>
                <w:sz w:val="22"/>
                <w:szCs w:val="22"/>
              </w:rPr>
              <w:t>641</w:t>
            </w:r>
          </w:p>
        </w:tc>
      </w:tr>
      <w:tr w:rsidR="00A30CCC" w:rsidRPr="009F72EC" w14:paraId="7FE86720" w14:textId="77777777" w:rsidTr="00D80B38">
        <w:tc>
          <w:tcPr>
            <w:tcW w:w="1271" w:type="dxa"/>
          </w:tcPr>
          <w:p w14:paraId="7E5C84AA" w14:textId="7D2155A8" w:rsidR="00982C49" w:rsidRPr="009F72EC" w:rsidRDefault="00982C49" w:rsidP="00982C49">
            <w:pPr>
              <w:rPr>
                <w:rFonts w:asciiTheme="majorHAnsi" w:hAnsiTheme="majorHAnsi" w:cstheme="majorHAnsi"/>
                <w:sz w:val="22"/>
                <w:szCs w:val="22"/>
              </w:rPr>
            </w:pPr>
            <w:r w:rsidRPr="009F72EC">
              <w:rPr>
                <w:rFonts w:asciiTheme="majorHAnsi" w:hAnsiTheme="majorHAnsi" w:cstheme="majorHAnsi"/>
                <w:sz w:val="22"/>
                <w:szCs w:val="22"/>
              </w:rPr>
              <w:t>#6</w:t>
            </w:r>
          </w:p>
        </w:tc>
        <w:tc>
          <w:tcPr>
            <w:tcW w:w="8058" w:type="dxa"/>
          </w:tcPr>
          <w:p w14:paraId="3E5A78AD" w14:textId="628DE4A1" w:rsidR="00982C49" w:rsidRPr="009F72EC" w:rsidRDefault="00982C49" w:rsidP="00982C49">
            <w:pPr>
              <w:rPr>
                <w:rFonts w:asciiTheme="majorHAnsi" w:hAnsiTheme="majorHAnsi" w:cstheme="majorHAnsi"/>
                <w:sz w:val="22"/>
                <w:szCs w:val="22"/>
              </w:rPr>
            </w:pPr>
            <w:r w:rsidRPr="009F72EC">
              <w:rPr>
                <w:rFonts w:asciiTheme="majorHAnsi" w:hAnsiTheme="majorHAnsi" w:cstheme="majorHAnsi"/>
                <w:sz w:val="22"/>
                <w:szCs w:val="22"/>
              </w:rPr>
              <w:t xml:space="preserve">#5 </w:t>
            </w:r>
            <w:r w:rsidRPr="009F72EC">
              <w:rPr>
                <w:rFonts w:asciiTheme="majorHAnsi" w:eastAsia="Times New Roman" w:hAnsiTheme="majorHAnsi" w:cstheme="majorHAnsi"/>
                <w:bCs/>
                <w:kern w:val="0"/>
                <w:sz w:val="22"/>
                <w:szCs w:val="22"/>
                <w:lang w:val="en-US" w:eastAsia="es-ES"/>
                <w14:ligatures w14:val="none"/>
              </w:rPr>
              <w:t>NOT "burnout"[Title/Abstract]</w:t>
            </w:r>
          </w:p>
        </w:tc>
        <w:tc>
          <w:tcPr>
            <w:tcW w:w="4665" w:type="dxa"/>
          </w:tcPr>
          <w:p w14:paraId="2FD455B2" w14:textId="23DE8199" w:rsidR="00982C49" w:rsidRPr="009F72EC" w:rsidRDefault="00AF642E" w:rsidP="00982C49">
            <w:pPr>
              <w:rPr>
                <w:rFonts w:asciiTheme="majorHAnsi" w:hAnsiTheme="majorHAnsi" w:cstheme="majorHAnsi"/>
                <w:sz w:val="22"/>
                <w:szCs w:val="22"/>
              </w:rPr>
            </w:pPr>
            <w:r w:rsidRPr="009F72EC">
              <w:rPr>
                <w:rFonts w:asciiTheme="majorHAnsi" w:hAnsiTheme="majorHAnsi" w:cstheme="majorHAnsi"/>
                <w:sz w:val="22"/>
                <w:szCs w:val="22"/>
              </w:rPr>
              <w:t>590</w:t>
            </w:r>
          </w:p>
        </w:tc>
      </w:tr>
      <w:tr w:rsidR="00A30CCC" w:rsidRPr="009F72EC" w14:paraId="2477EB10" w14:textId="77777777" w:rsidTr="00D80B38">
        <w:tc>
          <w:tcPr>
            <w:tcW w:w="1271" w:type="dxa"/>
          </w:tcPr>
          <w:p w14:paraId="11C9322F" w14:textId="660822B7" w:rsidR="00982C49" w:rsidRPr="009F72EC" w:rsidRDefault="00982C49" w:rsidP="00982C49">
            <w:pPr>
              <w:rPr>
                <w:rFonts w:asciiTheme="majorHAnsi" w:hAnsiTheme="majorHAnsi" w:cstheme="majorHAnsi"/>
                <w:sz w:val="22"/>
                <w:szCs w:val="22"/>
              </w:rPr>
            </w:pPr>
            <w:r w:rsidRPr="009F72EC">
              <w:rPr>
                <w:rFonts w:asciiTheme="majorHAnsi" w:hAnsiTheme="majorHAnsi" w:cstheme="majorHAnsi"/>
                <w:sz w:val="22"/>
                <w:szCs w:val="22"/>
              </w:rPr>
              <w:t>#7</w:t>
            </w:r>
          </w:p>
        </w:tc>
        <w:tc>
          <w:tcPr>
            <w:tcW w:w="8058" w:type="dxa"/>
          </w:tcPr>
          <w:p w14:paraId="6E96FCC7" w14:textId="035C20A4" w:rsidR="00982C49" w:rsidRPr="009F72EC" w:rsidRDefault="00982C49" w:rsidP="00982C49">
            <w:pPr>
              <w:rPr>
                <w:rFonts w:asciiTheme="majorHAnsi" w:hAnsiTheme="majorHAnsi" w:cstheme="majorHAnsi"/>
                <w:sz w:val="22"/>
                <w:szCs w:val="22"/>
              </w:rPr>
            </w:pPr>
            <w:r w:rsidRPr="009F72EC">
              <w:rPr>
                <w:rFonts w:asciiTheme="majorHAnsi" w:hAnsiTheme="majorHAnsi" w:cstheme="majorHAnsi"/>
                <w:sz w:val="22"/>
                <w:szCs w:val="22"/>
              </w:rPr>
              <w:t xml:space="preserve">#6 </w:t>
            </w:r>
            <w:r w:rsidRPr="009F72EC">
              <w:rPr>
                <w:rFonts w:asciiTheme="majorHAnsi" w:eastAsia="Times New Roman" w:hAnsiTheme="majorHAnsi" w:cstheme="majorHAnsi"/>
                <w:bCs/>
                <w:kern w:val="0"/>
                <w:sz w:val="22"/>
                <w:szCs w:val="22"/>
                <w:lang w:val="en-US" w:eastAsia="es-ES"/>
                <w14:ligatures w14:val="none"/>
              </w:rPr>
              <w:t>NOT "validation"[Title/Abstract]</w:t>
            </w:r>
          </w:p>
        </w:tc>
        <w:tc>
          <w:tcPr>
            <w:tcW w:w="4665" w:type="dxa"/>
          </w:tcPr>
          <w:p w14:paraId="316C57FA" w14:textId="75DF220F" w:rsidR="00982C49" w:rsidRPr="009F72EC" w:rsidRDefault="00982C49" w:rsidP="00982C49">
            <w:pPr>
              <w:rPr>
                <w:rFonts w:asciiTheme="majorHAnsi" w:hAnsiTheme="majorHAnsi" w:cstheme="majorHAnsi"/>
                <w:sz w:val="22"/>
                <w:szCs w:val="22"/>
              </w:rPr>
            </w:pPr>
            <w:r w:rsidRPr="009F72EC">
              <w:rPr>
                <w:rFonts w:asciiTheme="majorHAnsi" w:hAnsiTheme="majorHAnsi" w:cstheme="majorHAnsi"/>
                <w:sz w:val="22"/>
                <w:szCs w:val="22"/>
              </w:rPr>
              <w:t>574</w:t>
            </w:r>
          </w:p>
        </w:tc>
      </w:tr>
      <w:tr w:rsidR="00A30CCC" w:rsidRPr="009F72EC" w14:paraId="12A5F7B9" w14:textId="77777777" w:rsidTr="00D80B38">
        <w:tc>
          <w:tcPr>
            <w:tcW w:w="1271" w:type="dxa"/>
          </w:tcPr>
          <w:p w14:paraId="2781851A" w14:textId="719ACFEE" w:rsidR="00982C49" w:rsidRPr="009F72EC" w:rsidRDefault="00982C49" w:rsidP="00982C49">
            <w:pPr>
              <w:rPr>
                <w:rFonts w:asciiTheme="majorHAnsi" w:hAnsiTheme="majorHAnsi" w:cstheme="majorHAnsi"/>
                <w:sz w:val="22"/>
                <w:szCs w:val="22"/>
              </w:rPr>
            </w:pPr>
            <w:r w:rsidRPr="009F72EC">
              <w:rPr>
                <w:rFonts w:asciiTheme="majorHAnsi" w:hAnsiTheme="majorHAnsi" w:cstheme="majorHAnsi"/>
                <w:sz w:val="22"/>
                <w:szCs w:val="22"/>
              </w:rPr>
              <w:t>#8</w:t>
            </w:r>
          </w:p>
        </w:tc>
        <w:tc>
          <w:tcPr>
            <w:tcW w:w="8058" w:type="dxa"/>
          </w:tcPr>
          <w:p w14:paraId="2EDC0A71" w14:textId="38560EAE" w:rsidR="00982C49" w:rsidRPr="009F72EC" w:rsidRDefault="00982C49" w:rsidP="00982C49">
            <w:pPr>
              <w:rPr>
                <w:rFonts w:asciiTheme="majorHAnsi" w:hAnsiTheme="majorHAnsi" w:cstheme="majorHAnsi"/>
                <w:sz w:val="22"/>
                <w:szCs w:val="22"/>
                <w:lang w:val="en-US"/>
              </w:rPr>
            </w:pPr>
            <w:r w:rsidRPr="009F72EC">
              <w:rPr>
                <w:rFonts w:asciiTheme="majorHAnsi" w:hAnsiTheme="majorHAnsi" w:cstheme="majorHAnsi"/>
                <w:sz w:val="22"/>
                <w:szCs w:val="22"/>
                <w:lang w:val="en-US"/>
              </w:rPr>
              <w:t xml:space="preserve">#7 </w:t>
            </w:r>
            <w:r w:rsidRPr="009F72EC">
              <w:rPr>
                <w:rFonts w:asciiTheme="majorHAnsi" w:eastAsia="Times New Roman" w:hAnsiTheme="majorHAnsi" w:cstheme="majorHAnsi"/>
                <w:bCs/>
                <w:kern w:val="0"/>
                <w:sz w:val="22"/>
                <w:szCs w:val="22"/>
                <w:lang w:val="en-US" w:eastAsia="es-ES"/>
                <w14:ligatures w14:val="none"/>
              </w:rPr>
              <w:t xml:space="preserve">NOT (congress[Filter] OR </w:t>
            </w:r>
            <w:proofErr w:type="spellStart"/>
            <w:r w:rsidRPr="009F72EC">
              <w:rPr>
                <w:rFonts w:asciiTheme="majorHAnsi" w:eastAsia="Times New Roman" w:hAnsiTheme="majorHAnsi" w:cstheme="majorHAnsi"/>
                <w:bCs/>
                <w:kern w:val="0"/>
                <w:sz w:val="22"/>
                <w:szCs w:val="22"/>
                <w:lang w:val="en-US" w:eastAsia="es-ES"/>
                <w14:ligatures w14:val="none"/>
              </w:rPr>
              <w:t>consensusdevelopmentconference</w:t>
            </w:r>
            <w:proofErr w:type="spellEnd"/>
            <w:r w:rsidRPr="009F72EC">
              <w:rPr>
                <w:rFonts w:asciiTheme="majorHAnsi" w:eastAsia="Times New Roman" w:hAnsiTheme="majorHAnsi" w:cstheme="majorHAnsi"/>
                <w:bCs/>
                <w:kern w:val="0"/>
                <w:sz w:val="22"/>
                <w:szCs w:val="22"/>
                <w:lang w:val="en-US" w:eastAsia="es-ES"/>
                <w14:ligatures w14:val="none"/>
              </w:rPr>
              <w:t xml:space="preserve">[Filter] OR </w:t>
            </w:r>
            <w:proofErr w:type="spellStart"/>
            <w:r w:rsidRPr="009F72EC">
              <w:rPr>
                <w:rFonts w:asciiTheme="majorHAnsi" w:eastAsia="Times New Roman" w:hAnsiTheme="majorHAnsi" w:cstheme="majorHAnsi"/>
                <w:bCs/>
                <w:kern w:val="0"/>
                <w:sz w:val="22"/>
                <w:szCs w:val="22"/>
                <w:lang w:val="en-US" w:eastAsia="es-ES"/>
                <w14:ligatures w14:val="none"/>
              </w:rPr>
              <w:t>consensusdevelopmentconferencenih</w:t>
            </w:r>
            <w:proofErr w:type="spellEnd"/>
            <w:r w:rsidRPr="009F72EC">
              <w:rPr>
                <w:rFonts w:asciiTheme="majorHAnsi" w:eastAsia="Times New Roman" w:hAnsiTheme="majorHAnsi" w:cstheme="majorHAnsi"/>
                <w:bCs/>
                <w:kern w:val="0"/>
                <w:sz w:val="22"/>
                <w:szCs w:val="22"/>
                <w:lang w:val="en-US" w:eastAsia="es-ES"/>
                <w14:ligatures w14:val="none"/>
              </w:rPr>
              <w:t xml:space="preserve">[Filter] OR editorial[Filter] OR guideline[Filter] OR letter[Filter] OR meta-analysis[Filter] OR </w:t>
            </w:r>
            <w:proofErr w:type="spellStart"/>
            <w:r w:rsidRPr="009F72EC">
              <w:rPr>
                <w:rFonts w:asciiTheme="majorHAnsi" w:eastAsia="Times New Roman" w:hAnsiTheme="majorHAnsi" w:cstheme="majorHAnsi"/>
                <w:bCs/>
                <w:kern w:val="0"/>
                <w:sz w:val="22"/>
                <w:szCs w:val="22"/>
                <w:lang w:val="en-US" w:eastAsia="es-ES"/>
                <w14:ligatures w14:val="none"/>
              </w:rPr>
              <w:t>practiceguideline</w:t>
            </w:r>
            <w:proofErr w:type="spellEnd"/>
            <w:r w:rsidRPr="009F72EC">
              <w:rPr>
                <w:rFonts w:asciiTheme="majorHAnsi" w:eastAsia="Times New Roman" w:hAnsiTheme="majorHAnsi" w:cstheme="majorHAnsi"/>
                <w:bCs/>
                <w:kern w:val="0"/>
                <w:sz w:val="22"/>
                <w:szCs w:val="22"/>
                <w:lang w:val="en-US" w:eastAsia="es-ES"/>
                <w14:ligatures w14:val="none"/>
              </w:rPr>
              <w:t xml:space="preserve">[Filter] OR review[Filter] OR </w:t>
            </w:r>
            <w:proofErr w:type="spellStart"/>
            <w:r w:rsidRPr="009F72EC">
              <w:rPr>
                <w:rFonts w:asciiTheme="majorHAnsi" w:eastAsia="Times New Roman" w:hAnsiTheme="majorHAnsi" w:cstheme="majorHAnsi"/>
                <w:bCs/>
                <w:kern w:val="0"/>
                <w:sz w:val="22"/>
                <w:szCs w:val="22"/>
                <w:lang w:val="en-US" w:eastAsia="es-ES"/>
                <w14:ligatures w14:val="none"/>
              </w:rPr>
              <w:t>systematicreview</w:t>
            </w:r>
            <w:proofErr w:type="spellEnd"/>
            <w:r w:rsidRPr="009F72EC">
              <w:rPr>
                <w:rFonts w:asciiTheme="majorHAnsi" w:eastAsia="Times New Roman" w:hAnsiTheme="majorHAnsi" w:cstheme="majorHAnsi"/>
                <w:bCs/>
                <w:kern w:val="0"/>
                <w:sz w:val="22"/>
                <w:szCs w:val="22"/>
                <w:lang w:val="en-US" w:eastAsia="es-ES"/>
                <w14:ligatures w14:val="none"/>
              </w:rPr>
              <w:t>[Filter])</w:t>
            </w:r>
          </w:p>
        </w:tc>
        <w:tc>
          <w:tcPr>
            <w:tcW w:w="4665" w:type="dxa"/>
          </w:tcPr>
          <w:p w14:paraId="4A895C47" w14:textId="5A0121B7" w:rsidR="00982C49" w:rsidRPr="009F72EC" w:rsidRDefault="00982C49" w:rsidP="00982C49">
            <w:pPr>
              <w:rPr>
                <w:rFonts w:asciiTheme="majorHAnsi" w:hAnsiTheme="majorHAnsi" w:cstheme="majorHAnsi"/>
                <w:sz w:val="22"/>
                <w:szCs w:val="22"/>
              </w:rPr>
            </w:pPr>
            <w:r w:rsidRPr="009F72EC">
              <w:rPr>
                <w:rFonts w:asciiTheme="majorHAnsi" w:hAnsiTheme="majorHAnsi" w:cstheme="majorHAnsi"/>
                <w:sz w:val="22"/>
                <w:szCs w:val="22"/>
              </w:rPr>
              <w:t>531</w:t>
            </w:r>
          </w:p>
        </w:tc>
      </w:tr>
    </w:tbl>
    <w:p w14:paraId="18F63ED8" w14:textId="77777777" w:rsidR="00D80B38" w:rsidRPr="009F72EC" w:rsidRDefault="00D80B38">
      <w:pPr>
        <w:rPr>
          <w:rFonts w:asciiTheme="majorHAnsi" w:hAnsiTheme="majorHAnsi" w:cstheme="majorHAnsi"/>
          <w:sz w:val="22"/>
          <w:szCs w:val="22"/>
        </w:rPr>
      </w:pPr>
    </w:p>
    <w:p w14:paraId="720CF861" w14:textId="2A0923A5" w:rsidR="00844049" w:rsidRPr="009F72EC" w:rsidRDefault="00844049">
      <w:pPr>
        <w:rPr>
          <w:rStyle w:val="Strong"/>
          <w:rFonts w:asciiTheme="majorHAnsi" w:hAnsiTheme="majorHAnsi" w:cstheme="majorHAnsi"/>
          <w:color w:val="212121"/>
          <w:sz w:val="22"/>
          <w:szCs w:val="22"/>
          <w:shd w:val="clear" w:color="auto" w:fill="F6F6F6"/>
          <w:lang w:val="en-US"/>
        </w:rPr>
      </w:pPr>
    </w:p>
    <w:p w14:paraId="4F2FE02B" w14:textId="7AB49B80" w:rsidR="000C21AA" w:rsidRDefault="000C21AA">
      <w:pPr>
        <w:rPr>
          <w:rStyle w:val="Strong"/>
          <w:rFonts w:asciiTheme="majorHAnsi" w:hAnsiTheme="majorHAnsi" w:cstheme="majorHAnsi"/>
          <w:color w:val="212121"/>
          <w:sz w:val="22"/>
          <w:szCs w:val="22"/>
          <w:shd w:val="clear" w:color="auto" w:fill="F6F6F6"/>
          <w:lang w:val="en-US"/>
        </w:rPr>
      </w:pPr>
    </w:p>
    <w:p w14:paraId="7DBE83FE" w14:textId="79BEFBDA" w:rsidR="009F72EC" w:rsidRDefault="009F72EC">
      <w:pPr>
        <w:rPr>
          <w:rStyle w:val="Strong"/>
          <w:rFonts w:asciiTheme="majorHAnsi" w:hAnsiTheme="majorHAnsi" w:cstheme="majorHAnsi"/>
          <w:color w:val="212121"/>
          <w:sz w:val="22"/>
          <w:szCs w:val="22"/>
          <w:shd w:val="clear" w:color="auto" w:fill="F6F6F6"/>
        </w:rPr>
      </w:pPr>
    </w:p>
    <w:p w14:paraId="2ED0E08B" w14:textId="77777777" w:rsidR="00C555A6" w:rsidRPr="009F72EC" w:rsidRDefault="00C555A6">
      <w:pPr>
        <w:rPr>
          <w:rStyle w:val="Strong"/>
          <w:rFonts w:asciiTheme="majorHAnsi" w:hAnsiTheme="majorHAnsi" w:cstheme="majorHAnsi"/>
          <w:color w:val="212121"/>
          <w:sz w:val="22"/>
          <w:szCs w:val="22"/>
          <w:shd w:val="clear" w:color="auto" w:fill="F6F6F6"/>
        </w:rPr>
      </w:pPr>
    </w:p>
    <w:p w14:paraId="5B01016D" w14:textId="0097BC46" w:rsidR="00A30CCC" w:rsidRPr="009F72EC" w:rsidRDefault="00A30CCC" w:rsidP="009C67AC">
      <w:pPr>
        <w:rPr>
          <w:rFonts w:asciiTheme="majorHAnsi" w:hAnsiTheme="majorHAnsi" w:cstheme="majorHAnsi"/>
          <w:sz w:val="22"/>
          <w:szCs w:val="22"/>
        </w:rPr>
      </w:pPr>
      <w:proofErr w:type="spellStart"/>
      <w:r w:rsidRPr="009F72EC">
        <w:rPr>
          <w:rFonts w:asciiTheme="majorHAnsi" w:hAnsiTheme="majorHAnsi" w:cstheme="majorHAnsi"/>
          <w:b/>
          <w:sz w:val="22"/>
          <w:szCs w:val="22"/>
        </w:rPr>
        <w:lastRenderedPageBreak/>
        <w:t>Database</w:t>
      </w:r>
      <w:proofErr w:type="spellEnd"/>
      <w:r w:rsidRPr="009F72EC">
        <w:rPr>
          <w:rFonts w:asciiTheme="majorHAnsi" w:hAnsiTheme="majorHAnsi" w:cstheme="majorHAnsi"/>
          <w:b/>
          <w:sz w:val="22"/>
          <w:szCs w:val="22"/>
        </w:rPr>
        <w:t xml:space="preserve">: </w:t>
      </w:r>
      <w:r w:rsidRPr="009F72EC">
        <w:rPr>
          <w:rFonts w:asciiTheme="majorHAnsi" w:hAnsiTheme="majorHAnsi" w:cstheme="majorHAnsi"/>
          <w:sz w:val="22"/>
          <w:szCs w:val="22"/>
        </w:rPr>
        <w:t>EMBASE</w:t>
      </w:r>
    </w:p>
    <w:p w14:paraId="50A08EC2" w14:textId="581E7509" w:rsidR="00A30CCC" w:rsidRPr="009F72EC" w:rsidRDefault="00A30CCC" w:rsidP="00A30CCC">
      <w:pPr>
        <w:rPr>
          <w:rFonts w:asciiTheme="majorHAnsi" w:hAnsiTheme="majorHAnsi" w:cstheme="majorHAnsi"/>
          <w:sz w:val="22"/>
          <w:szCs w:val="22"/>
        </w:rPr>
      </w:pPr>
      <w:r w:rsidRPr="009F72EC">
        <w:rPr>
          <w:rFonts w:asciiTheme="majorHAnsi" w:hAnsiTheme="majorHAnsi" w:cstheme="majorHAnsi"/>
          <w:sz w:val="22"/>
          <w:szCs w:val="22"/>
        </w:rPr>
        <w:t>August 5, 2023</w:t>
      </w:r>
    </w:p>
    <w:p w14:paraId="237CCF89" w14:textId="77777777" w:rsidR="00A30CCC" w:rsidRPr="009F72EC" w:rsidRDefault="00A30CCC" w:rsidP="00A30CCC">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413"/>
        <w:gridCol w:w="7916"/>
        <w:gridCol w:w="4665"/>
      </w:tblGrid>
      <w:tr w:rsidR="00A30CCC" w:rsidRPr="009F72EC" w14:paraId="130CECB8" w14:textId="77777777" w:rsidTr="009A3C42">
        <w:tc>
          <w:tcPr>
            <w:tcW w:w="1413" w:type="dxa"/>
          </w:tcPr>
          <w:p w14:paraId="03D7DAC8" w14:textId="17476FF1" w:rsidR="009A3C42" w:rsidRPr="009F72EC" w:rsidRDefault="00CE5309">
            <w:pPr>
              <w:rPr>
                <w:rStyle w:val="Strong"/>
                <w:rFonts w:asciiTheme="majorHAnsi" w:hAnsiTheme="majorHAnsi" w:cstheme="majorHAnsi"/>
                <w:b w:val="0"/>
                <w:sz w:val="22"/>
                <w:szCs w:val="22"/>
                <w:shd w:val="clear" w:color="auto" w:fill="F6F6F6"/>
              </w:rPr>
            </w:pPr>
            <w:r w:rsidRPr="009F72EC">
              <w:rPr>
                <w:rStyle w:val="Strong"/>
                <w:rFonts w:asciiTheme="majorHAnsi" w:hAnsiTheme="majorHAnsi" w:cstheme="majorHAnsi"/>
                <w:b w:val="0"/>
                <w:sz w:val="22"/>
                <w:szCs w:val="22"/>
                <w:shd w:val="clear" w:color="auto" w:fill="F6F6F6"/>
              </w:rPr>
              <w:t>#1</w:t>
            </w:r>
          </w:p>
        </w:tc>
        <w:tc>
          <w:tcPr>
            <w:tcW w:w="7916" w:type="dxa"/>
          </w:tcPr>
          <w:p w14:paraId="0AF0CCE7" w14:textId="295E24D4" w:rsidR="009A3C42" w:rsidRPr="009F72EC" w:rsidRDefault="009A3C42">
            <w:pPr>
              <w:rPr>
                <w:rStyle w:val="Strong"/>
                <w:rFonts w:asciiTheme="majorHAnsi" w:hAnsiTheme="majorHAnsi" w:cstheme="majorHAnsi"/>
                <w:b w:val="0"/>
                <w:sz w:val="22"/>
                <w:szCs w:val="22"/>
                <w:shd w:val="clear" w:color="auto" w:fill="F6F6F6"/>
                <w:lang w:val="en-US"/>
              </w:rPr>
            </w:pPr>
            <w:r w:rsidRPr="009F72EC">
              <w:rPr>
                <w:rStyle w:val="term"/>
                <w:rFonts w:asciiTheme="majorHAnsi" w:hAnsiTheme="majorHAnsi" w:cstheme="majorHAnsi"/>
                <w:bCs/>
                <w:sz w:val="22"/>
                <w:szCs w:val="22"/>
                <w:bdr w:val="none" w:sz="0" w:space="0" w:color="auto" w:frame="1"/>
                <w:lang w:val="en-US"/>
              </w:rPr>
              <w:t>'student'</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mj</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'student*'</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ti,ab</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'baccalaureate nursing student'</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mj</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'baccalaureate*'</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ti,ab</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'trainee*'</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ti,ab</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'resident'</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mj</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'resident*'</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ti,a</w:t>
            </w:r>
            <w:proofErr w:type="spellEnd"/>
          </w:p>
        </w:tc>
        <w:tc>
          <w:tcPr>
            <w:tcW w:w="4665" w:type="dxa"/>
          </w:tcPr>
          <w:p w14:paraId="52F16DC4" w14:textId="6224324F" w:rsidR="009A3C42" w:rsidRPr="009F72EC" w:rsidRDefault="009A3C42">
            <w:pPr>
              <w:rPr>
                <w:rFonts w:asciiTheme="majorHAnsi" w:hAnsiTheme="majorHAnsi" w:cstheme="majorHAnsi"/>
                <w:bCs/>
                <w:sz w:val="22"/>
                <w:szCs w:val="22"/>
                <w:lang w:val="en-US"/>
              </w:rPr>
            </w:pPr>
            <w:r w:rsidRPr="009F72EC">
              <w:rPr>
                <w:rFonts w:asciiTheme="majorHAnsi" w:hAnsiTheme="majorHAnsi" w:cstheme="majorHAnsi"/>
                <w:bCs/>
                <w:sz w:val="22"/>
                <w:szCs w:val="22"/>
                <w:lang w:val="en-US"/>
              </w:rPr>
              <w:t>1002026</w:t>
            </w:r>
          </w:p>
        </w:tc>
      </w:tr>
      <w:tr w:rsidR="00A30CCC" w:rsidRPr="009F72EC" w14:paraId="5CDC95E9" w14:textId="77777777" w:rsidTr="009A3C42">
        <w:tc>
          <w:tcPr>
            <w:tcW w:w="1413" w:type="dxa"/>
          </w:tcPr>
          <w:p w14:paraId="71E213A0" w14:textId="0FDEB1F6" w:rsidR="009A3C42" w:rsidRPr="009F72EC" w:rsidRDefault="00CE5309">
            <w:pPr>
              <w:rPr>
                <w:rStyle w:val="Strong"/>
                <w:rFonts w:asciiTheme="majorHAnsi" w:hAnsiTheme="majorHAnsi" w:cstheme="majorHAnsi"/>
                <w:b w:val="0"/>
                <w:sz w:val="22"/>
                <w:szCs w:val="22"/>
                <w:shd w:val="clear" w:color="auto" w:fill="F6F6F6"/>
              </w:rPr>
            </w:pPr>
            <w:r w:rsidRPr="009F72EC">
              <w:rPr>
                <w:rStyle w:val="Strong"/>
                <w:rFonts w:asciiTheme="majorHAnsi" w:hAnsiTheme="majorHAnsi" w:cstheme="majorHAnsi"/>
                <w:b w:val="0"/>
                <w:sz w:val="22"/>
                <w:szCs w:val="22"/>
                <w:shd w:val="clear" w:color="auto" w:fill="F6F6F6"/>
              </w:rPr>
              <w:t>#2</w:t>
            </w:r>
          </w:p>
        </w:tc>
        <w:tc>
          <w:tcPr>
            <w:tcW w:w="7916" w:type="dxa"/>
          </w:tcPr>
          <w:p w14:paraId="0917D797" w14:textId="046BBB53" w:rsidR="009A3C42" w:rsidRPr="009F72EC" w:rsidRDefault="009A3C42">
            <w:pPr>
              <w:rPr>
                <w:rStyle w:val="term"/>
                <w:rFonts w:asciiTheme="majorHAnsi" w:hAnsiTheme="majorHAnsi" w:cstheme="majorHAnsi"/>
                <w:sz w:val="22"/>
                <w:szCs w:val="22"/>
                <w:bdr w:val="none" w:sz="0" w:space="0" w:color="auto" w:frame="1"/>
                <w:lang w:val="en-US"/>
              </w:rPr>
            </w:pPr>
            <w:r w:rsidRPr="009F72EC">
              <w:rPr>
                <w:rStyle w:val="term"/>
                <w:rFonts w:asciiTheme="majorHAnsi" w:hAnsiTheme="majorHAnsi" w:cstheme="majorHAnsi"/>
                <w:sz w:val="22"/>
                <w:szCs w:val="22"/>
                <w:bdr w:val="none" w:sz="0" w:space="0" w:color="auto" w:frame="1"/>
                <w:lang w:val="en-US"/>
              </w:rPr>
              <w:t>'second victim'/exp OR 'second victim' OR 'second victim*':</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'error'/</w:t>
            </w:r>
            <w:proofErr w:type="spellStart"/>
            <w:r w:rsidRPr="009F72EC">
              <w:rPr>
                <w:rStyle w:val="term"/>
                <w:rFonts w:asciiTheme="majorHAnsi" w:hAnsiTheme="majorHAnsi" w:cstheme="majorHAnsi"/>
                <w:sz w:val="22"/>
                <w:szCs w:val="22"/>
                <w:bdr w:val="none" w:sz="0" w:space="0" w:color="auto" w:frame="1"/>
                <w:lang w:val="en-US"/>
              </w:rPr>
              <w:t>exp</w:t>
            </w:r>
            <w:proofErr w:type="spellEnd"/>
            <w:r w:rsidRPr="009F72EC">
              <w:rPr>
                <w:rStyle w:val="term"/>
                <w:rFonts w:asciiTheme="majorHAnsi" w:hAnsiTheme="majorHAnsi" w:cstheme="majorHAnsi"/>
                <w:sz w:val="22"/>
                <w:szCs w:val="22"/>
                <w:bdr w:val="none" w:sz="0" w:space="0" w:color="auto" w:frame="1"/>
                <w:lang w:val="en-US"/>
              </w:rPr>
              <w:t xml:space="preserve"> OR 'error' OR 'error*':</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'mistake*':</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'patient safety incident*':</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'near miss (health care)'/exp OR 'near miss (health care)' OR 'near-miss*':</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'medical complication*':</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'surgical complication*':</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w:t>
            </w:r>
            <w:proofErr w:type="spellStart"/>
            <w:r w:rsidRPr="009F72EC">
              <w:rPr>
                <w:rStyle w:val="term"/>
                <w:rFonts w:asciiTheme="majorHAnsi" w:hAnsiTheme="majorHAnsi" w:cstheme="majorHAnsi"/>
                <w:sz w:val="22"/>
                <w:szCs w:val="22"/>
                <w:bdr w:val="none" w:sz="0" w:space="0" w:color="auto" w:frame="1"/>
                <w:lang w:val="en-US"/>
              </w:rPr>
              <w:t>adeverse</w:t>
            </w:r>
            <w:proofErr w:type="spellEnd"/>
            <w:r w:rsidRPr="009F72EC">
              <w:rPr>
                <w:rStyle w:val="term"/>
                <w:rFonts w:asciiTheme="majorHAnsi" w:hAnsiTheme="majorHAnsi" w:cstheme="majorHAnsi"/>
                <w:sz w:val="22"/>
                <w:szCs w:val="22"/>
                <w:bdr w:val="none" w:sz="0" w:space="0" w:color="auto" w:frame="1"/>
                <w:lang w:val="en-US"/>
              </w:rPr>
              <w:t xml:space="preserve"> event*':</w:t>
            </w:r>
            <w:proofErr w:type="spellStart"/>
            <w:r w:rsidRPr="009F72EC">
              <w:rPr>
                <w:rStyle w:val="term"/>
                <w:rFonts w:asciiTheme="majorHAnsi" w:hAnsiTheme="majorHAnsi" w:cstheme="majorHAnsi"/>
                <w:sz w:val="22"/>
                <w:szCs w:val="22"/>
                <w:bdr w:val="none" w:sz="0" w:space="0" w:color="auto" w:frame="1"/>
                <w:lang w:val="en-US"/>
              </w:rPr>
              <w:t>ab,ti</w:t>
            </w:r>
            <w:proofErr w:type="spellEnd"/>
          </w:p>
        </w:tc>
        <w:tc>
          <w:tcPr>
            <w:tcW w:w="4665" w:type="dxa"/>
          </w:tcPr>
          <w:p w14:paraId="72B67612" w14:textId="296F9159" w:rsidR="009A3C42" w:rsidRPr="009F72EC" w:rsidRDefault="009A3C42">
            <w:pPr>
              <w:rPr>
                <w:rFonts w:asciiTheme="majorHAnsi" w:hAnsiTheme="majorHAnsi" w:cstheme="majorHAnsi"/>
                <w:bCs/>
                <w:sz w:val="22"/>
                <w:szCs w:val="22"/>
                <w:lang w:val="en-US"/>
              </w:rPr>
            </w:pPr>
            <w:r w:rsidRPr="009F72EC">
              <w:rPr>
                <w:rFonts w:asciiTheme="majorHAnsi" w:hAnsiTheme="majorHAnsi" w:cstheme="majorHAnsi"/>
                <w:bCs/>
                <w:sz w:val="22"/>
                <w:szCs w:val="22"/>
                <w:lang w:val="en-US"/>
              </w:rPr>
              <w:t>934319</w:t>
            </w:r>
          </w:p>
        </w:tc>
      </w:tr>
      <w:tr w:rsidR="00A30CCC" w:rsidRPr="009F72EC" w14:paraId="3EBCF847" w14:textId="77777777" w:rsidTr="009A3C42">
        <w:tc>
          <w:tcPr>
            <w:tcW w:w="1413" w:type="dxa"/>
          </w:tcPr>
          <w:p w14:paraId="156FF1C6" w14:textId="43C70824" w:rsidR="009A3C42" w:rsidRPr="009F72EC" w:rsidRDefault="00CE5309">
            <w:pPr>
              <w:rPr>
                <w:rStyle w:val="Strong"/>
                <w:rFonts w:asciiTheme="majorHAnsi" w:hAnsiTheme="majorHAnsi" w:cstheme="majorHAnsi"/>
                <w:b w:val="0"/>
                <w:sz w:val="22"/>
                <w:szCs w:val="22"/>
                <w:shd w:val="clear" w:color="auto" w:fill="F6F6F6"/>
              </w:rPr>
            </w:pPr>
            <w:r w:rsidRPr="009F72EC">
              <w:rPr>
                <w:rStyle w:val="Strong"/>
                <w:rFonts w:asciiTheme="majorHAnsi" w:hAnsiTheme="majorHAnsi" w:cstheme="majorHAnsi"/>
                <w:b w:val="0"/>
                <w:sz w:val="22"/>
                <w:szCs w:val="22"/>
                <w:shd w:val="clear" w:color="auto" w:fill="F6F6F6"/>
              </w:rPr>
              <w:t>#3</w:t>
            </w:r>
          </w:p>
        </w:tc>
        <w:tc>
          <w:tcPr>
            <w:tcW w:w="7916" w:type="dxa"/>
          </w:tcPr>
          <w:p w14:paraId="029B0283" w14:textId="00AD00C3" w:rsidR="009A3C42" w:rsidRPr="009F72EC" w:rsidRDefault="009A3C42">
            <w:pPr>
              <w:rPr>
                <w:rStyle w:val="term"/>
                <w:rFonts w:asciiTheme="majorHAnsi" w:hAnsiTheme="majorHAnsi" w:cstheme="majorHAnsi"/>
                <w:sz w:val="22"/>
                <w:szCs w:val="22"/>
                <w:bdr w:val="none" w:sz="0" w:space="0" w:color="auto" w:frame="1"/>
                <w:lang w:val="en-US"/>
              </w:rPr>
            </w:pPr>
            <w:r w:rsidRPr="009F72EC">
              <w:rPr>
                <w:rStyle w:val="term"/>
                <w:rFonts w:asciiTheme="majorHAnsi" w:hAnsiTheme="majorHAnsi" w:cstheme="majorHAnsi"/>
                <w:sz w:val="22"/>
                <w:szCs w:val="22"/>
                <w:bdr w:val="none" w:sz="0" w:space="0" w:color="auto" w:frame="1"/>
                <w:lang w:val="en-US"/>
              </w:rPr>
              <w:t>'intervention*':</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'support*':</w:t>
            </w:r>
            <w:proofErr w:type="spellStart"/>
            <w:r w:rsidRPr="009F72EC">
              <w:rPr>
                <w:rStyle w:val="term"/>
                <w:rFonts w:asciiTheme="majorHAnsi" w:hAnsiTheme="majorHAnsi" w:cstheme="majorHAnsi"/>
                <w:sz w:val="22"/>
                <w:szCs w:val="22"/>
                <w:bdr w:val="none" w:sz="0" w:space="0" w:color="auto" w:frame="1"/>
                <w:lang w:val="en-US"/>
              </w:rPr>
              <w:t>ab,ti</w:t>
            </w:r>
            <w:proofErr w:type="spellEnd"/>
            <w:r w:rsidRPr="009F72EC">
              <w:rPr>
                <w:rStyle w:val="term"/>
                <w:rFonts w:asciiTheme="majorHAnsi" w:hAnsiTheme="majorHAnsi" w:cstheme="majorHAnsi"/>
                <w:sz w:val="22"/>
                <w:szCs w:val="22"/>
                <w:bdr w:val="none" w:sz="0" w:space="0" w:color="auto" w:frame="1"/>
                <w:lang w:val="en-US"/>
              </w:rPr>
              <w:t xml:space="preserve"> OR 'coping*':</w:t>
            </w:r>
            <w:proofErr w:type="spellStart"/>
            <w:r w:rsidRPr="009F72EC">
              <w:rPr>
                <w:rStyle w:val="term"/>
                <w:rFonts w:asciiTheme="majorHAnsi" w:hAnsiTheme="majorHAnsi" w:cstheme="majorHAnsi"/>
                <w:sz w:val="22"/>
                <w:szCs w:val="22"/>
                <w:bdr w:val="none" w:sz="0" w:space="0" w:color="auto" w:frame="1"/>
                <w:lang w:val="en-US"/>
              </w:rPr>
              <w:t>ab,ti</w:t>
            </w:r>
            <w:proofErr w:type="spellEnd"/>
          </w:p>
        </w:tc>
        <w:tc>
          <w:tcPr>
            <w:tcW w:w="4665" w:type="dxa"/>
          </w:tcPr>
          <w:p w14:paraId="0FBC1D4E" w14:textId="5371B799" w:rsidR="009A3C42" w:rsidRPr="009F72EC" w:rsidRDefault="009A3C42">
            <w:pPr>
              <w:rPr>
                <w:rFonts w:asciiTheme="majorHAnsi" w:hAnsiTheme="majorHAnsi" w:cstheme="majorHAnsi"/>
                <w:bCs/>
                <w:sz w:val="22"/>
                <w:szCs w:val="22"/>
                <w:lang w:val="en-US"/>
              </w:rPr>
            </w:pPr>
            <w:r w:rsidRPr="009F72EC">
              <w:rPr>
                <w:rFonts w:asciiTheme="majorHAnsi" w:hAnsiTheme="majorHAnsi" w:cstheme="majorHAnsi"/>
                <w:bCs/>
                <w:sz w:val="22"/>
                <w:szCs w:val="22"/>
                <w:lang w:val="en-US"/>
              </w:rPr>
              <w:t>4123317</w:t>
            </w:r>
          </w:p>
        </w:tc>
      </w:tr>
      <w:tr w:rsidR="00A30CCC" w:rsidRPr="009F72EC" w14:paraId="48811A16" w14:textId="77777777" w:rsidTr="009A3C42">
        <w:tc>
          <w:tcPr>
            <w:tcW w:w="1413" w:type="dxa"/>
          </w:tcPr>
          <w:p w14:paraId="728D9C73" w14:textId="48CCB90A" w:rsidR="009A3C42" w:rsidRPr="009F72EC" w:rsidRDefault="00CE5309">
            <w:pPr>
              <w:rPr>
                <w:rStyle w:val="Strong"/>
                <w:rFonts w:asciiTheme="majorHAnsi" w:hAnsiTheme="majorHAnsi" w:cstheme="majorHAnsi"/>
                <w:b w:val="0"/>
                <w:sz w:val="22"/>
                <w:szCs w:val="22"/>
                <w:shd w:val="clear" w:color="auto" w:fill="F6F6F6"/>
              </w:rPr>
            </w:pPr>
            <w:r w:rsidRPr="009F72EC">
              <w:rPr>
                <w:rStyle w:val="Strong"/>
                <w:rFonts w:asciiTheme="majorHAnsi" w:hAnsiTheme="majorHAnsi" w:cstheme="majorHAnsi"/>
                <w:b w:val="0"/>
                <w:sz w:val="22"/>
                <w:szCs w:val="22"/>
                <w:shd w:val="clear" w:color="auto" w:fill="F6F6F6"/>
              </w:rPr>
              <w:t>#4</w:t>
            </w:r>
          </w:p>
        </w:tc>
        <w:tc>
          <w:tcPr>
            <w:tcW w:w="7916" w:type="dxa"/>
          </w:tcPr>
          <w:p w14:paraId="3DB7CDC1" w14:textId="5E1B58CB" w:rsidR="009A3C42" w:rsidRPr="009F72EC" w:rsidRDefault="009A3C42">
            <w:pPr>
              <w:rPr>
                <w:rStyle w:val="Strong"/>
                <w:rFonts w:asciiTheme="majorHAnsi" w:hAnsiTheme="majorHAnsi" w:cstheme="majorHAnsi"/>
                <w:b w:val="0"/>
                <w:sz w:val="22"/>
                <w:szCs w:val="22"/>
                <w:shd w:val="clear" w:color="auto" w:fill="F6F6F6"/>
                <w:lang w:val="en-US"/>
              </w:rPr>
            </w:pPr>
            <w:r w:rsidRPr="009F72EC">
              <w:rPr>
                <w:rStyle w:val="term"/>
                <w:rFonts w:asciiTheme="majorHAnsi" w:hAnsiTheme="majorHAnsi" w:cstheme="majorHAnsi"/>
                <w:bCs/>
                <w:sz w:val="22"/>
                <w:szCs w:val="22"/>
                <w:bdr w:val="none" w:sz="0" w:space="0" w:color="auto" w:frame="1"/>
                <w:lang w:val="en-US"/>
              </w:rPr>
              <w:t>'emotional*'</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ab,ti</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'psychological*'</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ab,ti</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'impact of adverse event'</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ab,ti</w:t>
            </w:r>
            <w:proofErr w:type="spellEnd"/>
            <w:r w:rsidRPr="009F72EC">
              <w:rPr>
                <w:rFonts w:asciiTheme="majorHAnsi" w:hAnsiTheme="majorHAnsi" w:cstheme="majorHAnsi"/>
                <w:sz w:val="22"/>
                <w:szCs w:val="22"/>
                <w:lang w:val="en-US"/>
              </w:rPr>
              <w:t xml:space="preserve"> OR </w:t>
            </w:r>
            <w:r w:rsidRPr="009F72EC">
              <w:rPr>
                <w:rStyle w:val="term"/>
                <w:rFonts w:asciiTheme="majorHAnsi" w:hAnsiTheme="majorHAnsi" w:cstheme="majorHAnsi"/>
                <w:bCs/>
                <w:sz w:val="22"/>
                <w:szCs w:val="22"/>
                <w:bdr w:val="none" w:sz="0" w:space="0" w:color="auto" w:frame="1"/>
                <w:lang w:val="en-US"/>
              </w:rPr>
              <w:t>'anxiety'</w:t>
            </w:r>
            <w:r w:rsidRPr="009F72EC">
              <w:rPr>
                <w:rFonts w:asciiTheme="majorHAnsi" w:hAnsiTheme="majorHAnsi" w:cstheme="majorHAnsi"/>
                <w:sz w:val="22"/>
                <w:szCs w:val="22"/>
                <w:lang w:val="en-US"/>
              </w:rPr>
              <w:t>:</w:t>
            </w:r>
            <w:proofErr w:type="spellStart"/>
            <w:r w:rsidRPr="009F72EC">
              <w:rPr>
                <w:rFonts w:asciiTheme="majorHAnsi" w:hAnsiTheme="majorHAnsi" w:cstheme="majorHAnsi"/>
                <w:sz w:val="22"/>
                <w:szCs w:val="22"/>
                <w:lang w:val="en-US"/>
              </w:rPr>
              <w:t>ab,ti</w:t>
            </w:r>
            <w:proofErr w:type="spellEnd"/>
          </w:p>
        </w:tc>
        <w:tc>
          <w:tcPr>
            <w:tcW w:w="4665" w:type="dxa"/>
          </w:tcPr>
          <w:p w14:paraId="4F5D4732" w14:textId="11034269" w:rsidR="009A3C42" w:rsidRPr="009F72EC" w:rsidRDefault="009A3C42">
            <w:pPr>
              <w:rPr>
                <w:rFonts w:asciiTheme="majorHAnsi" w:hAnsiTheme="majorHAnsi" w:cstheme="majorHAnsi"/>
                <w:bCs/>
                <w:sz w:val="22"/>
                <w:szCs w:val="22"/>
                <w:lang w:val="en-US"/>
              </w:rPr>
            </w:pPr>
            <w:r w:rsidRPr="009F72EC">
              <w:rPr>
                <w:rFonts w:asciiTheme="majorHAnsi" w:hAnsiTheme="majorHAnsi" w:cstheme="majorHAnsi"/>
                <w:bCs/>
                <w:sz w:val="22"/>
                <w:szCs w:val="22"/>
                <w:lang w:val="en-US"/>
              </w:rPr>
              <w:t>899419</w:t>
            </w:r>
          </w:p>
        </w:tc>
      </w:tr>
      <w:tr w:rsidR="00A30CCC" w:rsidRPr="009F72EC" w14:paraId="2AB32CAE" w14:textId="77777777" w:rsidTr="009A3C42">
        <w:tc>
          <w:tcPr>
            <w:tcW w:w="1413" w:type="dxa"/>
          </w:tcPr>
          <w:p w14:paraId="1BD29E6D" w14:textId="653F453B" w:rsidR="009A3C42" w:rsidRPr="009F72EC" w:rsidRDefault="00CE5309">
            <w:pPr>
              <w:rPr>
                <w:rStyle w:val="Strong"/>
                <w:rFonts w:asciiTheme="majorHAnsi" w:hAnsiTheme="majorHAnsi" w:cstheme="majorHAnsi"/>
                <w:b w:val="0"/>
                <w:sz w:val="22"/>
                <w:szCs w:val="22"/>
                <w:shd w:val="clear" w:color="auto" w:fill="F6F6F6"/>
              </w:rPr>
            </w:pPr>
            <w:r w:rsidRPr="009F72EC">
              <w:rPr>
                <w:rStyle w:val="Strong"/>
                <w:rFonts w:asciiTheme="majorHAnsi" w:hAnsiTheme="majorHAnsi" w:cstheme="majorHAnsi"/>
                <w:b w:val="0"/>
                <w:sz w:val="22"/>
                <w:szCs w:val="22"/>
                <w:shd w:val="clear" w:color="auto" w:fill="F6F6F6"/>
              </w:rPr>
              <w:t>#5</w:t>
            </w:r>
          </w:p>
        </w:tc>
        <w:tc>
          <w:tcPr>
            <w:tcW w:w="7916" w:type="dxa"/>
          </w:tcPr>
          <w:p w14:paraId="7A148CAB" w14:textId="58FF9097" w:rsidR="009A3C42" w:rsidRPr="009F72EC" w:rsidRDefault="009A3C42">
            <w:pPr>
              <w:rPr>
                <w:rFonts w:asciiTheme="majorHAnsi" w:hAnsiTheme="majorHAnsi" w:cstheme="majorHAnsi"/>
                <w:bCs/>
                <w:sz w:val="22"/>
                <w:szCs w:val="22"/>
              </w:rPr>
            </w:pPr>
            <w:r w:rsidRPr="009F72EC">
              <w:rPr>
                <w:rFonts w:asciiTheme="majorHAnsi" w:hAnsiTheme="majorHAnsi" w:cstheme="majorHAnsi"/>
                <w:sz w:val="22"/>
                <w:szCs w:val="22"/>
              </w:rPr>
              <w:t>#1 AND #2 AND #3 AND #4</w:t>
            </w:r>
          </w:p>
        </w:tc>
        <w:tc>
          <w:tcPr>
            <w:tcW w:w="4665" w:type="dxa"/>
          </w:tcPr>
          <w:p w14:paraId="01656A7F" w14:textId="685E25DE" w:rsidR="009A3C42" w:rsidRPr="009F72EC" w:rsidRDefault="009A3C42">
            <w:pPr>
              <w:rPr>
                <w:rFonts w:asciiTheme="majorHAnsi" w:hAnsiTheme="majorHAnsi" w:cstheme="majorHAnsi"/>
                <w:bCs/>
                <w:sz w:val="22"/>
                <w:szCs w:val="22"/>
                <w:lang w:val="en-US"/>
              </w:rPr>
            </w:pPr>
            <w:r w:rsidRPr="009F72EC">
              <w:rPr>
                <w:rFonts w:asciiTheme="majorHAnsi" w:hAnsiTheme="majorHAnsi" w:cstheme="majorHAnsi"/>
                <w:bCs/>
                <w:sz w:val="22"/>
                <w:szCs w:val="22"/>
                <w:lang w:val="en-US"/>
              </w:rPr>
              <w:t>602</w:t>
            </w:r>
          </w:p>
        </w:tc>
      </w:tr>
      <w:tr w:rsidR="00A30CCC" w:rsidRPr="009F72EC" w14:paraId="19CF93A3" w14:textId="77777777" w:rsidTr="009A3C42">
        <w:tc>
          <w:tcPr>
            <w:tcW w:w="1413" w:type="dxa"/>
          </w:tcPr>
          <w:p w14:paraId="36C5DEF0" w14:textId="5BCB32DB" w:rsidR="009A3C42" w:rsidRPr="009F72EC" w:rsidRDefault="00CE5309">
            <w:pPr>
              <w:rPr>
                <w:rStyle w:val="Strong"/>
                <w:rFonts w:asciiTheme="majorHAnsi" w:hAnsiTheme="majorHAnsi" w:cstheme="majorHAnsi"/>
                <w:b w:val="0"/>
                <w:sz w:val="22"/>
                <w:szCs w:val="22"/>
                <w:shd w:val="clear" w:color="auto" w:fill="F6F6F6"/>
              </w:rPr>
            </w:pPr>
            <w:r w:rsidRPr="009F72EC">
              <w:rPr>
                <w:rStyle w:val="Strong"/>
                <w:rFonts w:asciiTheme="majorHAnsi" w:hAnsiTheme="majorHAnsi" w:cstheme="majorHAnsi"/>
                <w:b w:val="0"/>
                <w:sz w:val="22"/>
                <w:szCs w:val="22"/>
                <w:shd w:val="clear" w:color="auto" w:fill="F6F6F6"/>
              </w:rPr>
              <w:t>#6</w:t>
            </w:r>
          </w:p>
        </w:tc>
        <w:tc>
          <w:tcPr>
            <w:tcW w:w="7916" w:type="dxa"/>
          </w:tcPr>
          <w:p w14:paraId="6006665A" w14:textId="6DB18DDD" w:rsidR="009A3C42" w:rsidRPr="009F72EC" w:rsidRDefault="009A3C42">
            <w:pPr>
              <w:rPr>
                <w:rFonts w:asciiTheme="majorHAnsi" w:hAnsiTheme="majorHAnsi" w:cstheme="majorHAnsi"/>
                <w:bCs/>
                <w:sz w:val="22"/>
                <w:szCs w:val="22"/>
                <w:lang w:val="en-US"/>
              </w:rPr>
            </w:pPr>
            <w:r w:rsidRPr="009F72EC">
              <w:rPr>
                <w:rFonts w:asciiTheme="majorHAnsi" w:hAnsiTheme="majorHAnsi" w:cstheme="majorHAnsi"/>
                <w:sz w:val="22"/>
                <w:szCs w:val="22"/>
                <w:lang w:val="en-US"/>
              </w:rPr>
              <w:t>#1 AND #2 AND #3 AND #4 NOT (</w:t>
            </w:r>
            <w:r w:rsidRPr="009F72EC">
              <w:rPr>
                <w:rFonts w:asciiTheme="majorHAnsi" w:hAnsiTheme="majorHAnsi" w:cstheme="majorHAnsi"/>
                <w:bCs/>
                <w:sz w:val="22"/>
                <w:szCs w:val="22"/>
                <w:lang w:val="en-US"/>
              </w:rPr>
              <w:t>'fatigue':</w:t>
            </w:r>
            <w:proofErr w:type="spellStart"/>
            <w:r w:rsidRPr="009F72EC">
              <w:rPr>
                <w:rFonts w:asciiTheme="majorHAnsi" w:hAnsiTheme="majorHAnsi" w:cstheme="majorHAnsi"/>
                <w:bCs/>
                <w:sz w:val="22"/>
                <w:szCs w:val="22"/>
                <w:lang w:val="en-US"/>
              </w:rPr>
              <w:t>ab,ti</w:t>
            </w:r>
            <w:proofErr w:type="spellEnd"/>
            <w:r w:rsidRPr="009F72EC">
              <w:rPr>
                <w:rFonts w:asciiTheme="majorHAnsi" w:hAnsiTheme="majorHAnsi" w:cstheme="majorHAnsi"/>
                <w:bCs/>
                <w:sz w:val="22"/>
                <w:szCs w:val="22"/>
                <w:lang w:val="en-US"/>
              </w:rPr>
              <w:t xml:space="preserve"> OR 'burnout':</w:t>
            </w:r>
            <w:proofErr w:type="spellStart"/>
            <w:r w:rsidRPr="009F72EC">
              <w:rPr>
                <w:rFonts w:asciiTheme="majorHAnsi" w:hAnsiTheme="majorHAnsi" w:cstheme="majorHAnsi"/>
                <w:bCs/>
                <w:sz w:val="22"/>
                <w:szCs w:val="22"/>
                <w:lang w:val="en-US"/>
              </w:rPr>
              <w:t>ab,ti</w:t>
            </w:r>
            <w:proofErr w:type="spellEnd"/>
            <w:r w:rsidRPr="009F72EC">
              <w:rPr>
                <w:rFonts w:asciiTheme="majorHAnsi" w:hAnsiTheme="majorHAnsi" w:cstheme="majorHAnsi"/>
                <w:bCs/>
                <w:sz w:val="22"/>
                <w:szCs w:val="22"/>
                <w:lang w:val="en-US"/>
              </w:rPr>
              <w:t xml:space="preserve"> OR 'validation':</w:t>
            </w:r>
            <w:proofErr w:type="spellStart"/>
            <w:r w:rsidRPr="009F72EC">
              <w:rPr>
                <w:rFonts w:asciiTheme="majorHAnsi" w:hAnsiTheme="majorHAnsi" w:cstheme="majorHAnsi"/>
                <w:bCs/>
                <w:sz w:val="22"/>
                <w:szCs w:val="22"/>
                <w:lang w:val="en-US"/>
              </w:rPr>
              <w:t>ab,ti</w:t>
            </w:r>
            <w:proofErr w:type="spellEnd"/>
            <w:r w:rsidRPr="009F72EC">
              <w:rPr>
                <w:rFonts w:asciiTheme="majorHAnsi" w:hAnsiTheme="majorHAnsi" w:cstheme="majorHAnsi"/>
                <w:bCs/>
                <w:sz w:val="22"/>
                <w:szCs w:val="22"/>
                <w:lang w:val="en-US"/>
              </w:rPr>
              <w:t>)</w:t>
            </w:r>
          </w:p>
        </w:tc>
        <w:tc>
          <w:tcPr>
            <w:tcW w:w="4665" w:type="dxa"/>
          </w:tcPr>
          <w:p w14:paraId="70918606" w14:textId="75BDBAB2" w:rsidR="009A3C42" w:rsidRPr="009F72EC" w:rsidRDefault="009A3C42">
            <w:pPr>
              <w:rPr>
                <w:rFonts w:asciiTheme="majorHAnsi" w:hAnsiTheme="majorHAnsi" w:cstheme="majorHAnsi"/>
                <w:bCs/>
                <w:sz w:val="22"/>
                <w:szCs w:val="22"/>
                <w:lang w:val="en-US"/>
              </w:rPr>
            </w:pPr>
            <w:r w:rsidRPr="009F72EC">
              <w:rPr>
                <w:rFonts w:asciiTheme="majorHAnsi" w:hAnsiTheme="majorHAnsi" w:cstheme="majorHAnsi"/>
                <w:bCs/>
                <w:sz w:val="22"/>
                <w:szCs w:val="22"/>
                <w:lang w:val="en-US"/>
              </w:rPr>
              <w:t>489</w:t>
            </w:r>
          </w:p>
        </w:tc>
      </w:tr>
      <w:tr w:rsidR="00A30CCC" w:rsidRPr="009F72EC" w14:paraId="65C3C737" w14:textId="77777777" w:rsidTr="009A3C42">
        <w:tc>
          <w:tcPr>
            <w:tcW w:w="1413" w:type="dxa"/>
          </w:tcPr>
          <w:p w14:paraId="4B5F86A4" w14:textId="17F6E600" w:rsidR="009A3C42" w:rsidRPr="009F72EC" w:rsidRDefault="00CE5309">
            <w:pPr>
              <w:rPr>
                <w:rStyle w:val="Strong"/>
                <w:rFonts w:asciiTheme="majorHAnsi" w:hAnsiTheme="majorHAnsi" w:cstheme="majorHAnsi"/>
                <w:b w:val="0"/>
                <w:sz w:val="22"/>
                <w:szCs w:val="22"/>
                <w:shd w:val="clear" w:color="auto" w:fill="F6F6F6"/>
              </w:rPr>
            </w:pPr>
            <w:r w:rsidRPr="009F72EC">
              <w:rPr>
                <w:rStyle w:val="Strong"/>
                <w:rFonts w:asciiTheme="majorHAnsi" w:hAnsiTheme="majorHAnsi" w:cstheme="majorHAnsi"/>
                <w:b w:val="0"/>
                <w:sz w:val="22"/>
                <w:szCs w:val="22"/>
                <w:shd w:val="clear" w:color="auto" w:fill="F6F6F6"/>
              </w:rPr>
              <w:t>#7</w:t>
            </w:r>
          </w:p>
        </w:tc>
        <w:tc>
          <w:tcPr>
            <w:tcW w:w="7916" w:type="dxa"/>
          </w:tcPr>
          <w:p w14:paraId="2ABD24C9" w14:textId="53BF61F2" w:rsidR="009A3C42" w:rsidRPr="009F72EC" w:rsidRDefault="00CE5309">
            <w:pPr>
              <w:rPr>
                <w:rStyle w:val="Strong"/>
                <w:rFonts w:asciiTheme="majorHAnsi" w:hAnsiTheme="majorHAnsi" w:cstheme="majorHAnsi"/>
                <w:b w:val="0"/>
                <w:sz w:val="22"/>
                <w:szCs w:val="22"/>
                <w:shd w:val="clear" w:color="auto" w:fill="F6F6F6"/>
                <w:lang w:val="en-US"/>
              </w:rPr>
            </w:pPr>
            <w:r w:rsidRPr="009F72EC">
              <w:rPr>
                <w:rFonts w:asciiTheme="majorHAnsi" w:hAnsiTheme="majorHAnsi" w:cstheme="majorHAnsi"/>
                <w:sz w:val="22"/>
                <w:szCs w:val="22"/>
                <w:lang w:val="en-US"/>
              </w:rPr>
              <w:t>#6 NOT (</w:t>
            </w:r>
            <w:r w:rsidRPr="009F72EC">
              <w:rPr>
                <w:rStyle w:val="term"/>
                <w:rFonts w:asciiTheme="majorHAnsi" w:hAnsiTheme="majorHAnsi" w:cstheme="majorHAnsi"/>
                <w:bCs/>
                <w:sz w:val="22"/>
                <w:szCs w:val="22"/>
                <w:bdr w:val="none" w:sz="0" w:space="0" w:color="auto" w:frame="1"/>
                <w:lang w:val="en-US"/>
              </w:rPr>
              <w:t>'case report'</w:t>
            </w:r>
            <w:r w:rsidRPr="009F72EC">
              <w:rPr>
                <w:rFonts w:asciiTheme="majorHAnsi" w:hAnsiTheme="majorHAnsi" w:cstheme="majorHAnsi"/>
                <w:sz w:val="22"/>
                <w:szCs w:val="22"/>
                <w:lang w:val="en-US"/>
              </w:rPr>
              <w:t>/de OR </w:t>
            </w:r>
            <w:r w:rsidRPr="009F72EC">
              <w:rPr>
                <w:rStyle w:val="term"/>
                <w:rFonts w:asciiTheme="majorHAnsi" w:hAnsiTheme="majorHAnsi" w:cstheme="majorHAnsi"/>
                <w:bCs/>
                <w:sz w:val="22"/>
                <w:szCs w:val="22"/>
                <w:bdr w:val="none" w:sz="0" w:space="0" w:color="auto" w:frame="1"/>
                <w:lang w:val="en-US"/>
              </w:rPr>
              <w:t>'</w:t>
            </w:r>
            <w:proofErr w:type="spellStart"/>
            <w:r w:rsidRPr="009F72EC">
              <w:rPr>
                <w:rStyle w:val="term"/>
                <w:rFonts w:asciiTheme="majorHAnsi" w:hAnsiTheme="majorHAnsi" w:cstheme="majorHAnsi"/>
                <w:bCs/>
                <w:sz w:val="22"/>
                <w:szCs w:val="22"/>
                <w:bdr w:val="none" w:sz="0" w:space="0" w:color="auto" w:frame="1"/>
                <w:lang w:val="en-US"/>
              </w:rPr>
              <w:t>meta</w:t>
            </w:r>
            <w:r w:rsidR="00BF7D27">
              <w:rPr>
                <w:rStyle w:val="term"/>
                <w:rFonts w:asciiTheme="majorHAnsi" w:hAnsiTheme="majorHAnsi" w:cstheme="majorHAnsi"/>
                <w:bCs/>
                <w:sz w:val="22"/>
                <w:szCs w:val="22"/>
                <w:bdr w:val="none" w:sz="0" w:space="0" w:color="auto" w:frame="1"/>
                <w:lang w:val="en-US"/>
              </w:rPr>
              <w:t xml:space="preserve"> </w:t>
            </w:r>
            <w:r w:rsidRPr="009F72EC">
              <w:rPr>
                <w:rStyle w:val="term"/>
                <w:rFonts w:asciiTheme="majorHAnsi" w:hAnsiTheme="majorHAnsi" w:cstheme="majorHAnsi"/>
                <w:bCs/>
                <w:sz w:val="22"/>
                <w:szCs w:val="22"/>
                <w:bdr w:val="none" w:sz="0" w:space="0" w:color="auto" w:frame="1"/>
                <w:lang w:val="en-US"/>
              </w:rPr>
              <w:t>analysis</w:t>
            </w:r>
            <w:proofErr w:type="spellEnd"/>
            <w:r w:rsidRPr="009F72EC">
              <w:rPr>
                <w:rStyle w:val="term"/>
                <w:rFonts w:asciiTheme="majorHAnsi" w:hAnsiTheme="majorHAnsi" w:cstheme="majorHAnsi"/>
                <w:bCs/>
                <w:sz w:val="22"/>
                <w:szCs w:val="22"/>
                <w:bdr w:val="none" w:sz="0" w:space="0" w:color="auto" w:frame="1"/>
                <w:lang w:val="en-US"/>
              </w:rPr>
              <w:t>'</w:t>
            </w:r>
            <w:r w:rsidRPr="009F72EC">
              <w:rPr>
                <w:rFonts w:asciiTheme="majorHAnsi" w:hAnsiTheme="majorHAnsi" w:cstheme="majorHAnsi"/>
                <w:sz w:val="22"/>
                <w:szCs w:val="22"/>
                <w:lang w:val="en-US"/>
              </w:rPr>
              <w:t>/de OR </w:t>
            </w:r>
            <w:r w:rsidRPr="009F72EC">
              <w:rPr>
                <w:rStyle w:val="term"/>
                <w:rFonts w:asciiTheme="majorHAnsi" w:hAnsiTheme="majorHAnsi" w:cstheme="majorHAnsi"/>
                <w:bCs/>
                <w:sz w:val="22"/>
                <w:szCs w:val="22"/>
                <w:bdr w:val="none" w:sz="0" w:space="0" w:color="auto" w:frame="1"/>
                <w:lang w:val="en-US"/>
              </w:rPr>
              <w:t>'nonhuman'</w:t>
            </w:r>
            <w:r w:rsidRPr="009F72EC">
              <w:rPr>
                <w:rFonts w:asciiTheme="majorHAnsi" w:hAnsiTheme="majorHAnsi" w:cstheme="majorHAnsi"/>
                <w:sz w:val="22"/>
                <w:szCs w:val="22"/>
                <w:lang w:val="en-US"/>
              </w:rPr>
              <w:t>/de OR </w:t>
            </w:r>
            <w:r w:rsidRPr="009F72EC">
              <w:rPr>
                <w:rStyle w:val="term"/>
                <w:rFonts w:asciiTheme="majorHAnsi" w:hAnsiTheme="majorHAnsi" w:cstheme="majorHAnsi"/>
                <w:bCs/>
                <w:sz w:val="22"/>
                <w:szCs w:val="22"/>
                <w:bdr w:val="none" w:sz="0" w:space="0" w:color="auto" w:frame="1"/>
                <w:lang w:val="en-US"/>
              </w:rPr>
              <w:t>'practice guideline'</w:t>
            </w:r>
            <w:r w:rsidRPr="009F72EC">
              <w:rPr>
                <w:rFonts w:asciiTheme="majorHAnsi" w:hAnsiTheme="majorHAnsi" w:cstheme="majorHAnsi"/>
                <w:sz w:val="22"/>
                <w:szCs w:val="22"/>
                <w:lang w:val="en-US"/>
              </w:rPr>
              <w:t>/de OR </w:t>
            </w:r>
            <w:r w:rsidRPr="009F72EC">
              <w:rPr>
                <w:rStyle w:val="term"/>
                <w:rFonts w:asciiTheme="majorHAnsi" w:hAnsiTheme="majorHAnsi" w:cstheme="majorHAnsi"/>
                <w:bCs/>
                <w:sz w:val="22"/>
                <w:szCs w:val="22"/>
                <w:bdr w:val="none" w:sz="0" w:space="0" w:color="auto" w:frame="1"/>
                <w:lang w:val="en-US"/>
              </w:rPr>
              <w:t>'systematic review'</w:t>
            </w:r>
            <w:r w:rsidRPr="009F72EC">
              <w:rPr>
                <w:rFonts w:asciiTheme="majorHAnsi" w:hAnsiTheme="majorHAnsi" w:cstheme="majorHAnsi"/>
                <w:sz w:val="22"/>
                <w:szCs w:val="22"/>
                <w:lang w:val="en-US"/>
              </w:rPr>
              <w:t>/de OR </w:t>
            </w:r>
            <w:r w:rsidRPr="009F72EC">
              <w:rPr>
                <w:rStyle w:val="term"/>
                <w:rFonts w:asciiTheme="majorHAnsi" w:hAnsiTheme="majorHAnsi" w:cstheme="majorHAnsi"/>
                <w:bCs/>
                <w:sz w:val="22"/>
                <w:szCs w:val="22"/>
                <w:bdr w:val="none" w:sz="0" w:space="0" w:color="auto" w:frame="1"/>
                <w:lang w:val="en-US"/>
              </w:rPr>
              <w:t>'validation process'</w:t>
            </w:r>
            <w:r w:rsidRPr="009F72EC">
              <w:rPr>
                <w:rFonts w:asciiTheme="majorHAnsi" w:hAnsiTheme="majorHAnsi" w:cstheme="majorHAnsi"/>
                <w:sz w:val="22"/>
                <w:szCs w:val="22"/>
                <w:lang w:val="en-US"/>
              </w:rPr>
              <w:t>/de OR </w:t>
            </w:r>
            <w:r w:rsidRPr="009F72EC">
              <w:rPr>
                <w:rStyle w:val="term"/>
                <w:rFonts w:asciiTheme="majorHAnsi" w:hAnsiTheme="majorHAnsi" w:cstheme="majorHAnsi"/>
                <w:bCs/>
                <w:sz w:val="22"/>
                <w:szCs w:val="22"/>
                <w:bdr w:val="none" w:sz="0" w:space="0" w:color="auto" w:frame="1"/>
                <w:lang w:val="en-US"/>
              </w:rPr>
              <w:t>'validation study'</w:t>
            </w:r>
            <w:r w:rsidRPr="009F72EC">
              <w:rPr>
                <w:rFonts w:asciiTheme="majorHAnsi" w:hAnsiTheme="majorHAnsi" w:cstheme="majorHAnsi"/>
                <w:sz w:val="22"/>
                <w:szCs w:val="22"/>
                <w:lang w:val="en-US"/>
              </w:rPr>
              <w:t>/de) AND (</w:t>
            </w:r>
            <w:r w:rsidRPr="009F72EC">
              <w:rPr>
                <w:rStyle w:val="term"/>
                <w:rFonts w:asciiTheme="majorHAnsi" w:hAnsiTheme="majorHAnsi" w:cstheme="majorHAnsi"/>
                <w:bCs/>
                <w:sz w:val="22"/>
                <w:szCs w:val="22"/>
                <w:bdr w:val="none" w:sz="0" w:space="0" w:color="auto" w:frame="1"/>
                <w:lang w:val="en-US"/>
              </w:rPr>
              <w:t>'conference abstract'</w:t>
            </w:r>
            <w:r w:rsidRPr="009F72EC">
              <w:rPr>
                <w:rFonts w:asciiTheme="majorHAnsi" w:hAnsiTheme="majorHAnsi" w:cstheme="majorHAnsi"/>
                <w:sz w:val="22"/>
                <w:szCs w:val="22"/>
                <w:lang w:val="en-US"/>
              </w:rPr>
              <w:t>/it OR </w:t>
            </w:r>
            <w:r w:rsidRPr="009F72EC">
              <w:rPr>
                <w:rStyle w:val="term"/>
                <w:rFonts w:asciiTheme="majorHAnsi" w:hAnsiTheme="majorHAnsi" w:cstheme="majorHAnsi"/>
                <w:bCs/>
                <w:sz w:val="22"/>
                <w:szCs w:val="22"/>
                <w:bdr w:val="none" w:sz="0" w:space="0" w:color="auto" w:frame="1"/>
                <w:lang w:val="en-US"/>
              </w:rPr>
              <w:t>'conference paper'</w:t>
            </w:r>
            <w:r w:rsidRPr="009F72EC">
              <w:rPr>
                <w:rFonts w:asciiTheme="majorHAnsi" w:hAnsiTheme="majorHAnsi" w:cstheme="majorHAnsi"/>
                <w:sz w:val="22"/>
                <w:szCs w:val="22"/>
                <w:lang w:val="en-US"/>
              </w:rPr>
              <w:t>/it OR </w:t>
            </w:r>
            <w:r w:rsidRPr="009F72EC">
              <w:rPr>
                <w:rStyle w:val="term"/>
                <w:rFonts w:asciiTheme="majorHAnsi" w:hAnsiTheme="majorHAnsi" w:cstheme="majorHAnsi"/>
                <w:bCs/>
                <w:sz w:val="22"/>
                <w:szCs w:val="22"/>
                <w:bdr w:val="none" w:sz="0" w:space="0" w:color="auto" w:frame="1"/>
                <w:lang w:val="en-US"/>
              </w:rPr>
              <w:t>'conference review'</w:t>
            </w:r>
            <w:r w:rsidRPr="009F72EC">
              <w:rPr>
                <w:rFonts w:asciiTheme="majorHAnsi" w:hAnsiTheme="majorHAnsi" w:cstheme="majorHAnsi"/>
                <w:sz w:val="22"/>
                <w:szCs w:val="22"/>
                <w:lang w:val="en-US"/>
              </w:rPr>
              <w:t>/it OR </w:t>
            </w:r>
            <w:r w:rsidRPr="009F72EC">
              <w:rPr>
                <w:rStyle w:val="term"/>
                <w:rFonts w:asciiTheme="majorHAnsi" w:hAnsiTheme="majorHAnsi" w:cstheme="majorHAnsi"/>
                <w:bCs/>
                <w:sz w:val="22"/>
                <w:szCs w:val="22"/>
                <w:bdr w:val="none" w:sz="0" w:space="0" w:color="auto" w:frame="1"/>
                <w:lang w:val="en-US"/>
              </w:rPr>
              <w:t>'note'</w:t>
            </w:r>
            <w:r w:rsidRPr="009F72EC">
              <w:rPr>
                <w:rFonts w:asciiTheme="majorHAnsi" w:hAnsiTheme="majorHAnsi" w:cstheme="majorHAnsi"/>
                <w:sz w:val="22"/>
                <w:szCs w:val="22"/>
                <w:lang w:val="en-US"/>
              </w:rPr>
              <w:t>/it OR </w:t>
            </w:r>
            <w:r w:rsidRPr="009F72EC">
              <w:rPr>
                <w:rStyle w:val="term"/>
                <w:rFonts w:asciiTheme="majorHAnsi" w:hAnsiTheme="majorHAnsi" w:cstheme="majorHAnsi"/>
                <w:bCs/>
                <w:sz w:val="22"/>
                <w:szCs w:val="22"/>
                <w:bdr w:val="none" w:sz="0" w:space="0" w:color="auto" w:frame="1"/>
                <w:lang w:val="en-US"/>
              </w:rPr>
              <w:t>'review'</w:t>
            </w:r>
            <w:r w:rsidRPr="009F72EC">
              <w:rPr>
                <w:rFonts w:asciiTheme="majorHAnsi" w:hAnsiTheme="majorHAnsi" w:cstheme="majorHAnsi"/>
                <w:sz w:val="22"/>
                <w:szCs w:val="22"/>
                <w:lang w:val="en-US"/>
              </w:rPr>
              <w:t>/it OR </w:t>
            </w:r>
            <w:r w:rsidRPr="009F72EC">
              <w:rPr>
                <w:rStyle w:val="term"/>
                <w:rFonts w:asciiTheme="majorHAnsi" w:hAnsiTheme="majorHAnsi" w:cstheme="majorHAnsi"/>
                <w:bCs/>
                <w:sz w:val="22"/>
                <w:szCs w:val="22"/>
                <w:bdr w:val="none" w:sz="0" w:space="0" w:color="auto" w:frame="1"/>
                <w:lang w:val="en-US"/>
              </w:rPr>
              <w:t>'tombstone'</w:t>
            </w:r>
            <w:r w:rsidRPr="009F72EC">
              <w:rPr>
                <w:rFonts w:asciiTheme="majorHAnsi" w:hAnsiTheme="majorHAnsi" w:cstheme="majorHAnsi"/>
                <w:sz w:val="22"/>
                <w:szCs w:val="22"/>
                <w:lang w:val="en-US"/>
              </w:rPr>
              <w:t>/it)</w:t>
            </w:r>
          </w:p>
        </w:tc>
        <w:tc>
          <w:tcPr>
            <w:tcW w:w="4665" w:type="dxa"/>
          </w:tcPr>
          <w:p w14:paraId="3538F961" w14:textId="0F1E88E3" w:rsidR="009A3C42" w:rsidRPr="009F72EC" w:rsidRDefault="00CE5309">
            <w:pPr>
              <w:rPr>
                <w:rFonts w:asciiTheme="majorHAnsi" w:hAnsiTheme="majorHAnsi" w:cstheme="majorHAnsi"/>
                <w:bCs/>
                <w:sz w:val="22"/>
                <w:szCs w:val="22"/>
                <w:lang w:val="en-US"/>
              </w:rPr>
            </w:pPr>
            <w:r w:rsidRPr="009F72EC">
              <w:rPr>
                <w:rFonts w:asciiTheme="majorHAnsi" w:hAnsiTheme="majorHAnsi" w:cstheme="majorHAnsi"/>
                <w:bCs/>
                <w:sz w:val="22"/>
                <w:szCs w:val="22"/>
                <w:lang w:val="en-US"/>
              </w:rPr>
              <w:t>465</w:t>
            </w:r>
          </w:p>
        </w:tc>
      </w:tr>
    </w:tbl>
    <w:p w14:paraId="011B86BA" w14:textId="180C4039" w:rsidR="009F72EC" w:rsidRDefault="009F72EC" w:rsidP="00A84A5D">
      <w:pPr>
        <w:rPr>
          <w:rFonts w:asciiTheme="majorHAnsi" w:hAnsiTheme="majorHAnsi" w:cstheme="majorHAnsi"/>
          <w:sz w:val="22"/>
          <w:szCs w:val="22"/>
          <w:lang w:val="en-US"/>
        </w:rPr>
      </w:pPr>
    </w:p>
    <w:p w14:paraId="29089C75" w14:textId="4A66FA00" w:rsidR="009F72EC" w:rsidRDefault="009F72EC" w:rsidP="00A84A5D">
      <w:pPr>
        <w:rPr>
          <w:rFonts w:asciiTheme="majorHAnsi" w:hAnsiTheme="majorHAnsi" w:cstheme="majorHAnsi"/>
          <w:sz w:val="22"/>
          <w:szCs w:val="22"/>
          <w:lang w:val="en-US"/>
        </w:rPr>
      </w:pPr>
    </w:p>
    <w:p w14:paraId="6B91AAC0" w14:textId="4E507AB1" w:rsidR="009F72EC" w:rsidRDefault="009F72EC" w:rsidP="00A84A5D">
      <w:pPr>
        <w:rPr>
          <w:rFonts w:asciiTheme="majorHAnsi" w:hAnsiTheme="majorHAnsi" w:cstheme="majorHAnsi"/>
          <w:sz w:val="22"/>
          <w:szCs w:val="22"/>
          <w:lang w:val="en-US"/>
        </w:rPr>
      </w:pPr>
    </w:p>
    <w:p w14:paraId="007FA45B" w14:textId="3BD0F88C" w:rsidR="009F72EC" w:rsidRDefault="009F72EC" w:rsidP="00A84A5D">
      <w:pPr>
        <w:rPr>
          <w:rFonts w:asciiTheme="majorHAnsi" w:hAnsiTheme="majorHAnsi" w:cstheme="majorHAnsi"/>
          <w:sz w:val="22"/>
          <w:szCs w:val="22"/>
          <w:lang w:val="en-US"/>
        </w:rPr>
      </w:pPr>
    </w:p>
    <w:p w14:paraId="5ADBE342" w14:textId="40AA3C75" w:rsidR="009F72EC" w:rsidRDefault="009F72EC" w:rsidP="00A84A5D">
      <w:pPr>
        <w:rPr>
          <w:rFonts w:asciiTheme="majorHAnsi" w:hAnsiTheme="majorHAnsi" w:cstheme="majorHAnsi"/>
          <w:sz w:val="22"/>
          <w:szCs w:val="22"/>
          <w:lang w:val="en-US"/>
        </w:rPr>
      </w:pPr>
    </w:p>
    <w:p w14:paraId="5DDE3A68" w14:textId="317382D2" w:rsidR="009F72EC" w:rsidRDefault="009F72EC" w:rsidP="00A84A5D">
      <w:pPr>
        <w:rPr>
          <w:rFonts w:asciiTheme="majorHAnsi" w:hAnsiTheme="majorHAnsi" w:cstheme="majorHAnsi"/>
          <w:sz w:val="22"/>
          <w:szCs w:val="22"/>
          <w:lang w:val="en-US"/>
        </w:rPr>
      </w:pPr>
    </w:p>
    <w:p w14:paraId="376E805D" w14:textId="253F53F7" w:rsidR="009F72EC" w:rsidRDefault="009F72EC" w:rsidP="00A84A5D">
      <w:pPr>
        <w:rPr>
          <w:rFonts w:asciiTheme="majorHAnsi" w:hAnsiTheme="majorHAnsi" w:cstheme="majorHAnsi"/>
          <w:sz w:val="22"/>
          <w:szCs w:val="22"/>
          <w:lang w:val="en-US"/>
        </w:rPr>
      </w:pPr>
    </w:p>
    <w:p w14:paraId="0984FEF4" w14:textId="4E359069" w:rsidR="009F72EC" w:rsidRDefault="009F72EC" w:rsidP="00A84A5D">
      <w:pPr>
        <w:rPr>
          <w:rFonts w:asciiTheme="majorHAnsi" w:hAnsiTheme="majorHAnsi" w:cstheme="majorHAnsi"/>
          <w:sz w:val="22"/>
          <w:szCs w:val="22"/>
          <w:lang w:val="en-US"/>
        </w:rPr>
      </w:pPr>
    </w:p>
    <w:p w14:paraId="77F1E7B4" w14:textId="1652E33F" w:rsidR="009F72EC" w:rsidRDefault="009F72EC" w:rsidP="00A84A5D">
      <w:pPr>
        <w:rPr>
          <w:rFonts w:asciiTheme="majorHAnsi" w:hAnsiTheme="majorHAnsi" w:cstheme="majorHAnsi"/>
          <w:sz w:val="22"/>
          <w:szCs w:val="22"/>
          <w:lang w:val="en-US"/>
        </w:rPr>
      </w:pPr>
    </w:p>
    <w:p w14:paraId="04E4AF4C" w14:textId="5425AE0E" w:rsidR="009F72EC" w:rsidRDefault="009F72EC" w:rsidP="00A84A5D">
      <w:pPr>
        <w:rPr>
          <w:rFonts w:asciiTheme="majorHAnsi" w:hAnsiTheme="majorHAnsi" w:cstheme="majorHAnsi"/>
          <w:sz w:val="22"/>
          <w:szCs w:val="22"/>
          <w:lang w:val="en-US"/>
        </w:rPr>
      </w:pPr>
    </w:p>
    <w:p w14:paraId="449338CF" w14:textId="5EF7425A" w:rsidR="009F72EC" w:rsidRDefault="009F72EC" w:rsidP="00A84A5D">
      <w:pPr>
        <w:rPr>
          <w:rFonts w:asciiTheme="majorHAnsi" w:hAnsiTheme="majorHAnsi" w:cstheme="majorHAnsi"/>
          <w:sz w:val="22"/>
          <w:szCs w:val="22"/>
          <w:lang w:val="en-US"/>
        </w:rPr>
      </w:pPr>
    </w:p>
    <w:p w14:paraId="4EB958C7" w14:textId="378F9B37" w:rsidR="009F72EC" w:rsidRDefault="009F72EC" w:rsidP="00A84A5D">
      <w:pPr>
        <w:rPr>
          <w:rFonts w:asciiTheme="majorHAnsi" w:hAnsiTheme="majorHAnsi" w:cstheme="majorHAnsi"/>
          <w:sz w:val="22"/>
          <w:szCs w:val="22"/>
          <w:lang w:val="en-US"/>
        </w:rPr>
      </w:pPr>
    </w:p>
    <w:p w14:paraId="1B426D6A" w14:textId="77777777" w:rsidR="009F72EC" w:rsidRPr="009F72EC" w:rsidRDefault="009F72EC" w:rsidP="00A84A5D">
      <w:pPr>
        <w:rPr>
          <w:rFonts w:asciiTheme="majorHAnsi" w:hAnsiTheme="majorHAnsi" w:cstheme="majorHAnsi"/>
          <w:sz w:val="22"/>
          <w:szCs w:val="22"/>
          <w:lang w:val="en-US"/>
        </w:rPr>
      </w:pPr>
    </w:p>
    <w:p w14:paraId="2A3C89FF" w14:textId="667532E7" w:rsidR="00A30CCC" w:rsidRPr="009F72EC" w:rsidRDefault="00A30CCC" w:rsidP="00A30CCC">
      <w:pPr>
        <w:rPr>
          <w:rFonts w:asciiTheme="majorHAnsi" w:hAnsiTheme="majorHAnsi" w:cstheme="majorHAnsi"/>
          <w:sz w:val="22"/>
          <w:szCs w:val="22"/>
        </w:rPr>
      </w:pPr>
      <w:proofErr w:type="spellStart"/>
      <w:r w:rsidRPr="009F72EC">
        <w:rPr>
          <w:rFonts w:asciiTheme="majorHAnsi" w:hAnsiTheme="majorHAnsi" w:cstheme="majorHAnsi"/>
          <w:b/>
          <w:sz w:val="22"/>
          <w:szCs w:val="22"/>
        </w:rPr>
        <w:lastRenderedPageBreak/>
        <w:t>Database</w:t>
      </w:r>
      <w:proofErr w:type="spellEnd"/>
      <w:r w:rsidRPr="009F72EC">
        <w:rPr>
          <w:rFonts w:asciiTheme="majorHAnsi" w:hAnsiTheme="majorHAnsi" w:cstheme="majorHAnsi"/>
          <w:b/>
          <w:sz w:val="22"/>
          <w:szCs w:val="22"/>
        </w:rPr>
        <w:t xml:space="preserve">: </w:t>
      </w:r>
      <w:proofErr w:type="spellStart"/>
      <w:r w:rsidRPr="009F72EC">
        <w:rPr>
          <w:rFonts w:asciiTheme="majorHAnsi" w:hAnsiTheme="majorHAnsi" w:cstheme="majorHAnsi"/>
          <w:sz w:val="22"/>
          <w:szCs w:val="22"/>
        </w:rPr>
        <w:t>Psycinfo</w:t>
      </w:r>
      <w:proofErr w:type="spellEnd"/>
    </w:p>
    <w:p w14:paraId="6F86C6CA" w14:textId="77777777" w:rsidR="00A30CCC" w:rsidRPr="009F72EC" w:rsidRDefault="00A30CCC" w:rsidP="00A30CCC">
      <w:pPr>
        <w:rPr>
          <w:rFonts w:asciiTheme="majorHAnsi" w:hAnsiTheme="majorHAnsi" w:cstheme="majorHAnsi"/>
          <w:sz w:val="22"/>
          <w:szCs w:val="22"/>
        </w:rPr>
      </w:pPr>
      <w:r w:rsidRPr="009F72EC">
        <w:rPr>
          <w:rFonts w:asciiTheme="majorHAnsi" w:hAnsiTheme="majorHAnsi" w:cstheme="majorHAnsi"/>
          <w:sz w:val="22"/>
          <w:szCs w:val="22"/>
        </w:rPr>
        <w:t>August 5, 2023</w:t>
      </w:r>
    </w:p>
    <w:p w14:paraId="1E8DE384" w14:textId="445DF61A" w:rsidR="00A84A5D" w:rsidRPr="009F72EC" w:rsidRDefault="00A84A5D" w:rsidP="00A84A5D">
      <w:pPr>
        <w:rPr>
          <w:rFonts w:asciiTheme="majorHAnsi" w:hAnsiTheme="majorHAnsi" w:cstheme="majorHAnsi"/>
          <w:sz w:val="22"/>
          <w:szCs w:val="22"/>
          <w:lang w:val="en-US"/>
        </w:rPr>
      </w:pPr>
    </w:p>
    <w:tbl>
      <w:tblPr>
        <w:tblStyle w:val="TableGrid"/>
        <w:tblW w:w="0" w:type="auto"/>
        <w:tblLook w:val="04A0" w:firstRow="1" w:lastRow="0" w:firstColumn="1" w:lastColumn="0" w:noHBand="0" w:noVBand="1"/>
      </w:tblPr>
      <w:tblGrid>
        <w:gridCol w:w="846"/>
        <w:gridCol w:w="8477"/>
        <w:gridCol w:w="4671"/>
      </w:tblGrid>
      <w:tr w:rsidR="001A36B4" w:rsidRPr="009F72EC" w14:paraId="0A24EDBD" w14:textId="77777777" w:rsidTr="001A36B4">
        <w:tc>
          <w:tcPr>
            <w:tcW w:w="846" w:type="dxa"/>
          </w:tcPr>
          <w:p w14:paraId="656AF03F" w14:textId="7A3EF407" w:rsidR="001A36B4" w:rsidRPr="009F72EC" w:rsidRDefault="001A36B4" w:rsidP="00A84A5D">
            <w:pPr>
              <w:rPr>
                <w:rFonts w:asciiTheme="majorHAnsi" w:hAnsiTheme="majorHAnsi" w:cstheme="majorHAnsi"/>
                <w:color w:val="333333"/>
                <w:sz w:val="22"/>
                <w:szCs w:val="22"/>
                <w:bdr w:val="none" w:sz="0" w:space="0" w:color="auto" w:frame="1"/>
                <w:shd w:val="clear" w:color="auto" w:fill="FFFFFF"/>
              </w:rPr>
            </w:pPr>
            <w:r w:rsidRPr="009F72EC">
              <w:rPr>
                <w:rFonts w:asciiTheme="majorHAnsi" w:hAnsiTheme="majorHAnsi" w:cstheme="majorHAnsi"/>
                <w:color w:val="333333"/>
                <w:sz w:val="22"/>
                <w:szCs w:val="22"/>
                <w:bdr w:val="none" w:sz="0" w:space="0" w:color="auto" w:frame="1"/>
                <w:shd w:val="clear" w:color="auto" w:fill="FFFFFF"/>
              </w:rPr>
              <w:t>S1</w:t>
            </w:r>
          </w:p>
        </w:tc>
        <w:tc>
          <w:tcPr>
            <w:tcW w:w="8477" w:type="dxa"/>
          </w:tcPr>
          <w:p w14:paraId="36831A8F" w14:textId="32298489"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color w:val="333333"/>
                <w:sz w:val="22"/>
                <w:szCs w:val="22"/>
                <w:bdr w:val="none" w:sz="0" w:space="0" w:color="auto" w:frame="1"/>
                <w:shd w:val="clear" w:color="auto" w:fill="FFFFFF"/>
                <w:lang w:val="en-US"/>
              </w:rPr>
              <w:t>TI student* OR AB student* OR TI trainee* OR AB trainee* OR TI resident* OR AB resident* OR MA (internship and residency) OR TI baccalaureate* OR AB baccalaureate*</w:t>
            </w:r>
            <w:r w:rsidRPr="009F72EC">
              <w:rPr>
                <w:rFonts w:asciiTheme="majorHAnsi" w:hAnsiTheme="majorHAnsi" w:cstheme="majorHAnsi"/>
                <w:color w:val="333333"/>
                <w:sz w:val="22"/>
                <w:szCs w:val="22"/>
                <w:shd w:val="clear" w:color="auto" w:fill="FFFFFF"/>
                <w:lang w:val="en-US"/>
              </w:rPr>
              <w:t> </w:t>
            </w:r>
          </w:p>
        </w:tc>
        <w:tc>
          <w:tcPr>
            <w:tcW w:w="4671" w:type="dxa"/>
          </w:tcPr>
          <w:p w14:paraId="5E9EB8D0" w14:textId="12450A12"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color w:val="333333"/>
                <w:sz w:val="22"/>
                <w:szCs w:val="22"/>
                <w:shd w:val="clear" w:color="auto" w:fill="FFFFFF"/>
              </w:rPr>
              <w:t>665,154</w:t>
            </w:r>
          </w:p>
        </w:tc>
      </w:tr>
      <w:tr w:rsidR="001A36B4" w:rsidRPr="009F72EC" w14:paraId="74BF52D0" w14:textId="77777777" w:rsidTr="001A36B4">
        <w:tc>
          <w:tcPr>
            <w:tcW w:w="846" w:type="dxa"/>
          </w:tcPr>
          <w:p w14:paraId="14D5B04F" w14:textId="05E84936" w:rsidR="001A36B4" w:rsidRPr="009F72EC" w:rsidRDefault="001A36B4" w:rsidP="00A84A5D">
            <w:pPr>
              <w:rPr>
                <w:rFonts w:asciiTheme="majorHAnsi" w:hAnsiTheme="majorHAnsi" w:cstheme="majorHAnsi"/>
                <w:color w:val="333333"/>
                <w:sz w:val="22"/>
                <w:szCs w:val="22"/>
                <w:bdr w:val="none" w:sz="0" w:space="0" w:color="auto" w:frame="1"/>
                <w:shd w:val="clear" w:color="auto" w:fill="FFFFFF"/>
              </w:rPr>
            </w:pPr>
            <w:r w:rsidRPr="009F72EC">
              <w:rPr>
                <w:rFonts w:asciiTheme="majorHAnsi" w:hAnsiTheme="majorHAnsi" w:cstheme="majorHAnsi"/>
                <w:color w:val="333333"/>
                <w:sz w:val="22"/>
                <w:szCs w:val="22"/>
                <w:bdr w:val="none" w:sz="0" w:space="0" w:color="auto" w:frame="1"/>
                <w:shd w:val="clear" w:color="auto" w:fill="FFFFFF"/>
              </w:rPr>
              <w:t>S2</w:t>
            </w:r>
          </w:p>
        </w:tc>
        <w:tc>
          <w:tcPr>
            <w:tcW w:w="8477" w:type="dxa"/>
          </w:tcPr>
          <w:p w14:paraId="45C12DE6" w14:textId="113762CB"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color w:val="333333"/>
                <w:sz w:val="22"/>
                <w:szCs w:val="22"/>
                <w:bdr w:val="none" w:sz="0" w:space="0" w:color="auto" w:frame="1"/>
                <w:shd w:val="clear" w:color="auto" w:fill="FFFFFF"/>
                <w:lang w:val="en-US"/>
              </w:rPr>
              <w:t>TI second victim* OR AB second victim* OR TI medical error* OR AB medical error* OR TI clinical error* OR AB clinical error* OR TI medical mistake* OR AB medical mistake* OR TI Patient safety incident* OR AB Patient safety incident*</w:t>
            </w:r>
            <w:r w:rsidRPr="009F72EC">
              <w:rPr>
                <w:rFonts w:asciiTheme="majorHAnsi" w:hAnsiTheme="majorHAnsi" w:cstheme="majorHAnsi"/>
                <w:color w:val="333333"/>
                <w:sz w:val="22"/>
                <w:szCs w:val="22"/>
                <w:shd w:val="clear" w:color="auto" w:fill="FFFFFF"/>
                <w:lang w:val="en-US"/>
              </w:rPr>
              <w:t> </w:t>
            </w:r>
          </w:p>
        </w:tc>
        <w:tc>
          <w:tcPr>
            <w:tcW w:w="4671" w:type="dxa"/>
          </w:tcPr>
          <w:p w14:paraId="1F0A99E9" w14:textId="18836A89"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color w:val="333333"/>
                <w:sz w:val="22"/>
                <w:szCs w:val="22"/>
                <w:shd w:val="clear" w:color="auto" w:fill="FFFFFF"/>
              </w:rPr>
              <w:t>2,729</w:t>
            </w:r>
          </w:p>
        </w:tc>
      </w:tr>
      <w:tr w:rsidR="001A36B4" w:rsidRPr="00BF7D27" w14:paraId="0781D8ED" w14:textId="77777777" w:rsidTr="001A36B4">
        <w:tc>
          <w:tcPr>
            <w:tcW w:w="846" w:type="dxa"/>
          </w:tcPr>
          <w:p w14:paraId="27325853" w14:textId="6CC762B8" w:rsidR="001A36B4" w:rsidRPr="009F72EC" w:rsidRDefault="001A36B4" w:rsidP="00A84A5D">
            <w:pPr>
              <w:rPr>
                <w:rFonts w:asciiTheme="majorHAnsi" w:hAnsiTheme="majorHAnsi" w:cstheme="majorHAnsi"/>
                <w:color w:val="333333"/>
                <w:sz w:val="22"/>
                <w:szCs w:val="22"/>
                <w:bdr w:val="none" w:sz="0" w:space="0" w:color="auto" w:frame="1"/>
                <w:shd w:val="clear" w:color="auto" w:fill="FFFFFF"/>
              </w:rPr>
            </w:pPr>
            <w:r w:rsidRPr="009F72EC">
              <w:rPr>
                <w:rFonts w:asciiTheme="majorHAnsi" w:hAnsiTheme="majorHAnsi" w:cstheme="majorHAnsi"/>
                <w:color w:val="333333"/>
                <w:sz w:val="22"/>
                <w:szCs w:val="22"/>
                <w:bdr w:val="none" w:sz="0" w:space="0" w:color="auto" w:frame="1"/>
                <w:shd w:val="clear" w:color="auto" w:fill="FFFFFF"/>
              </w:rPr>
              <w:t>S4</w:t>
            </w:r>
          </w:p>
        </w:tc>
        <w:tc>
          <w:tcPr>
            <w:tcW w:w="8477" w:type="dxa"/>
          </w:tcPr>
          <w:p w14:paraId="6AD8E73A" w14:textId="04901997"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color w:val="333333"/>
                <w:sz w:val="22"/>
                <w:szCs w:val="22"/>
                <w:bdr w:val="none" w:sz="0" w:space="0" w:color="auto" w:frame="1"/>
                <w:shd w:val="clear" w:color="auto" w:fill="FFFFFF"/>
                <w:lang w:val="en-US"/>
              </w:rPr>
              <w:t xml:space="preserve">TI support* OR AB support* OR TI coping OR AB coping OR TI impact of adverse event OR AB impact of adverse event OR TI anxiety OR AB anxiety OR TI adaptation OR AB adaptation OR TI </w:t>
            </w:r>
            <w:proofErr w:type="spellStart"/>
            <w:r w:rsidRPr="009F72EC">
              <w:rPr>
                <w:rFonts w:asciiTheme="majorHAnsi" w:hAnsiTheme="majorHAnsi" w:cstheme="majorHAnsi"/>
                <w:color w:val="333333"/>
                <w:sz w:val="22"/>
                <w:szCs w:val="22"/>
                <w:bdr w:val="none" w:sz="0" w:space="0" w:color="auto" w:frame="1"/>
                <w:shd w:val="clear" w:color="auto" w:fill="FFFFFF"/>
                <w:lang w:val="en-US"/>
              </w:rPr>
              <w:t>psycholog</w:t>
            </w:r>
            <w:proofErr w:type="spellEnd"/>
            <w:r w:rsidRPr="009F72EC">
              <w:rPr>
                <w:rFonts w:asciiTheme="majorHAnsi" w:hAnsiTheme="majorHAnsi" w:cstheme="majorHAnsi"/>
                <w:color w:val="333333"/>
                <w:sz w:val="22"/>
                <w:szCs w:val="22"/>
                <w:bdr w:val="none" w:sz="0" w:space="0" w:color="auto" w:frame="1"/>
                <w:shd w:val="clear" w:color="auto" w:fill="FFFFFF"/>
                <w:lang w:val="en-US"/>
              </w:rPr>
              <w:t xml:space="preserve">* OR AB </w:t>
            </w:r>
            <w:proofErr w:type="spellStart"/>
            <w:r w:rsidRPr="009F72EC">
              <w:rPr>
                <w:rFonts w:asciiTheme="majorHAnsi" w:hAnsiTheme="majorHAnsi" w:cstheme="majorHAnsi"/>
                <w:color w:val="333333"/>
                <w:sz w:val="22"/>
                <w:szCs w:val="22"/>
                <w:bdr w:val="none" w:sz="0" w:space="0" w:color="auto" w:frame="1"/>
                <w:shd w:val="clear" w:color="auto" w:fill="FFFFFF"/>
                <w:lang w:val="en-US"/>
              </w:rPr>
              <w:t>psycholog</w:t>
            </w:r>
            <w:proofErr w:type="spellEnd"/>
            <w:r w:rsidRPr="009F72EC">
              <w:rPr>
                <w:rFonts w:asciiTheme="majorHAnsi" w:hAnsiTheme="majorHAnsi" w:cstheme="majorHAnsi"/>
                <w:color w:val="333333"/>
                <w:sz w:val="22"/>
                <w:szCs w:val="22"/>
                <w:bdr w:val="none" w:sz="0" w:space="0" w:color="auto" w:frame="1"/>
                <w:shd w:val="clear" w:color="auto" w:fill="FFFFFF"/>
                <w:lang w:val="en-US"/>
              </w:rPr>
              <w:t>*</w:t>
            </w:r>
            <w:r w:rsidRPr="009F72EC">
              <w:rPr>
                <w:rFonts w:asciiTheme="majorHAnsi" w:hAnsiTheme="majorHAnsi" w:cstheme="majorHAnsi"/>
                <w:color w:val="333333"/>
                <w:sz w:val="22"/>
                <w:szCs w:val="22"/>
                <w:shd w:val="clear" w:color="auto" w:fill="FFFFFF"/>
                <w:lang w:val="en-US"/>
              </w:rPr>
              <w:t> </w:t>
            </w:r>
          </w:p>
        </w:tc>
        <w:tc>
          <w:tcPr>
            <w:tcW w:w="4671" w:type="dxa"/>
          </w:tcPr>
          <w:p w14:paraId="1E2B8B0B" w14:textId="77777777" w:rsidR="001A36B4" w:rsidRPr="009F72EC" w:rsidRDefault="001A36B4" w:rsidP="00A84A5D">
            <w:pPr>
              <w:rPr>
                <w:rFonts w:asciiTheme="majorHAnsi" w:hAnsiTheme="majorHAnsi" w:cstheme="majorHAnsi"/>
                <w:sz w:val="22"/>
                <w:szCs w:val="22"/>
                <w:lang w:val="en-US"/>
              </w:rPr>
            </w:pPr>
          </w:p>
        </w:tc>
      </w:tr>
      <w:tr w:rsidR="001A36B4" w:rsidRPr="009F72EC" w14:paraId="1859DF2F" w14:textId="77777777" w:rsidTr="001A36B4">
        <w:tc>
          <w:tcPr>
            <w:tcW w:w="846" w:type="dxa"/>
          </w:tcPr>
          <w:p w14:paraId="555E8754" w14:textId="39221012" w:rsidR="001A36B4" w:rsidRPr="009F72EC" w:rsidRDefault="001A36B4" w:rsidP="00A84A5D">
            <w:pPr>
              <w:rPr>
                <w:rFonts w:asciiTheme="majorHAnsi" w:hAnsiTheme="majorHAnsi" w:cstheme="majorHAnsi"/>
                <w:color w:val="333333"/>
                <w:sz w:val="22"/>
                <w:szCs w:val="22"/>
                <w:shd w:val="clear" w:color="auto" w:fill="FFFFFF"/>
              </w:rPr>
            </w:pPr>
            <w:r w:rsidRPr="009F72EC">
              <w:rPr>
                <w:rFonts w:asciiTheme="majorHAnsi" w:hAnsiTheme="majorHAnsi" w:cstheme="majorHAnsi"/>
                <w:color w:val="333333"/>
                <w:sz w:val="22"/>
                <w:szCs w:val="22"/>
                <w:shd w:val="clear" w:color="auto" w:fill="FFFFFF"/>
              </w:rPr>
              <w:t>S5</w:t>
            </w:r>
          </w:p>
        </w:tc>
        <w:tc>
          <w:tcPr>
            <w:tcW w:w="8477" w:type="dxa"/>
          </w:tcPr>
          <w:p w14:paraId="1B6BAADB" w14:textId="5CD7943B"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color w:val="333333"/>
                <w:sz w:val="22"/>
                <w:szCs w:val="22"/>
                <w:shd w:val="clear" w:color="auto" w:fill="FFFFFF"/>
              </w:rPr>
              <w:t>S1 AND S2 AND S4</w:t>
            </w:r>
          </w:p>
        </w:tc>
        <w:tc>
          <w:tcPr>
            <w:tcW w:w="4671" w:type="dxa"/>
          </w:tcPr>
          <w:p w14:paraId="0C86543A" w14:textId="60186CCB"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sz w:val="22"/>
                <w:szCs w:val="22"/>
                <w:lang w:val="en-US"/>
              </w:rPr>
              <w:t>165</w:t>
            </w:r>
          </w:p>
        </w:tc>
      </w:tr>
      <w:tr w:rsidR="001A36B4" w:rsidRPr="009F72EC" w14:paraId="2CBCFCFD" w14:textId="77777777" w:rsidTr="001A36B4">
        <w:tc>
          <w:tcPr>
            <w:tcW w:w="846" w:type="dxa"/>
          </w:tcPr>
          <w:p w14:paraId="6CCBF6C6" w14:textId="02C39E23"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sz w:val="22"/>
                <w:szCs w:val="22"/>
                <w:lang w:val="en-US"/>
              </w:rPr>
              <w:t>S6</w:t>
            </w:r>
          </w:p>
        </w:tc>
        <w:tc>
          <w:tcPr>
            <w:tcW w:w="8477" w:type="dxa"/>
          </w:tcPr>
          <w:p w14:paraId="4AD3C4B2" w14:textId="60E2EB37"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sz w:val="22"/>
                <w:szCs w:val="22"/>
                <w:lang w:val="en-US"/>
              </w:rPr>
              <w:t xml:space="preserve">S5 </w:t>
            </w:r>
            <w:r w:rsidRPr="009F72EC">
              <w:rPr>
                <w:rFonts w:asciiTheme="majorHAnsi" w:hAnsiTheme="majorHAnsi" w:cstheme="majorHAnsi"/>
                <w:color w:val="333333"/>
                <w:sz w:val="22"/>
                <w:szCs w:val="22"/>
                <w:bdr w:val="none" w:sz="0" w:space="0" w:color="auto" w:frame="1"/>
                <w:shd w:val="clear" w:color="auto" w:fill="FFFFFF"/>
                <w:lang w:val="en-US"/>
              </w:rPr>
              <w:t>NOT TI fatigue NOT AB fatigue NOT TI burnout NOT AB burnout NOT TI validation NOT AB validation</w:t>
            </w:r>
            <w:r w:rsidRPr="009F72EC">
              <w:rPr>
                <w:rFonts w:asciiTheme="majorHAnsi" w:hAnsiTheme="majorHAnsi" w:cstheme="majorHAnsi"/>
                <w:color w:val="333333"/>
                <w:sz w:val="22"/>
                <w:szCs w:val="22"/>
                <w:shd w:val="clear" w:color="auto" w:fill="FFFFFF"/>
                <w:lang w:val="en-US"/>
              </w:rPr>
              <w:t> </w:t>
            </w:r>
          </w:p>
        </w:tc>
        <w:tc>
          <w:tcPr>
            <w:tcW w:w="4671" w:type="dxa"/>
          </w:tcPr>
          <w:p w14:paraId="392DCA77" w14:textId="3156A8F9" w:rsidR="001A36B4" w:rsidRPr="009F72EC" w:rsidRDefault="001A36B4" w:rsidP="00A84A5D">
            <w:pPr>
              <w:rPr>
                <w:rFonts w:asciiTheme="majorHAnsi" w:hAnsiTheme="majorHAnsi" w:cstheme="majorHAnsi"/>
                <w:sz w:val="22"/>
                <w:szCs w:val="22"/>
                <w:lang w:val="en-US"/>
              </w:rPr>
            </w:pPr>
            <w:r w:rsidRPr="009F72EC">
              <w:rPr>
                <w:rFonts w:asciiTheme="majorHAnsi" w:hAnsiTheme="majorHAnsi" w:cstheme="majorHAnsi"/>
                <w:sz w:val="22"/>
                <w:szCs w:val="22"/>
                <w:lang w:val="en-US"/>
              </w:rPr>
              <w:t>146</w:t>
            </w:r>
          </w:p>
        </w:tc>
      </w:tr>
    </w:tbl>
    <w:p w14:paraId="16BB5D0E" w14:textId="77777777" w:rsidR="00A30CCC" w:rsidRPr="009F72EC" w:rsidRDefault="00A30CCC" w:rsidP="00A30CCC">
      <w:pPr>
        <w:rPr>
          <w:rFonts w:asciiTheme="majorHAnsi" w:hAnsiTheme="majorHAnsi" w:cstheme="majorHAnsi"/>
          <w:b/>
          <w:sz w:val="22"/>
          <w:szCs w:val="22"/>
        </w:rPr>
      </w:pPr>
    </w:p>
    <w:p w14:paraId="304D9578" w14:textId="77777777" w:rsidR="00A30CCC" w:rsidRPr="009F72EC" w:rsidRDefault="00A30CCC" w:rsidP="00A30CCC">
      <w:pPr>
        <w:rPr>
          <w:rFonts w:asciiTheme="majorHAnsi" w:hAnsiTheme="majorHAnsi" w:cstheme="majorHAnsi"/>
          <w:b/>
          <w:sz w:val="22"/>
          <w:szCs w:val="22"/>
        </w:rPr>
      </w:pPr>
    </w:p>
    <w:p w14:paraId="293A9A88" w14:textId="48A27E48" w:rsidR="00A30CCC" w:rsidRPr="009F72EC" w:rsidRDefault="00A30CCC" w:rsidP="00A30CCC">
      <w:pPr>
        <w:rPr>
          <w:rFonts w:asciiTheme="majorHAnsi" w:hAnsiTheme="majorHAnsi" w:cstheme="majorHAnsi"/>
          <w:sz w:val="22"/>
          <w:szCs w:val="22"/>
        </w:rPr>
      </w:pPr>
      <w:proofErr w:type="spellStart"/>
      <w:r w:rsidRPr="009F72EC">
        <w:rPr>
          <w:rFonts w:asciiTheme="majorHAnsi" w:hAnsiTheme="majorHAnsi" w:cstheme="majorHAnsi"/>
          <w:b/>
          <w:sz w:val="22"/>
          <w:szCs w:val="22"/>
        </w:rPr>
        <w:t>Database</w:t>
      </w:r>
      <w:proofErr w:type="spellEnd"/>
      <w:r w:rsidRPr="009F72EC">
        <w:rPr>
          <w:rFonts w:asciiTheme="majorHAnsi" w:hAnsiTheme="majorHAnsi" w:cstheme="majorHAnsi"/>
          <w:b/>
          <w:sz w:val="22"/>
          <w:szCs w:val="22"/>
        </w:rPr>
        <w:t xml:space="preserve">: </w:t>
      </w:r>
      <w:proofErr w:type="spellStart"/>
      <w:r w:rsidRPr="009F72EC">
        <w:rPr>
          <w:rFonts w:asciiTheme="majorHAnsi" w:hAnsiTheme="majorHAnsi" w:cstheme="majorHAnsi"/>
          <w:sz w:val="22"/>
          <w:szCs w:val="22"/>
        </w:rPr>
        <w:t>Scopus</w:t>
      </w:r>
      <w:proofErr w:type="spellEnd"/>
    </w:p>
    <w:p w14:paraId="4847224E" w14:textId="77777777" w:rsidR="00A30CCC" w:rsidRPr="009F72EC" w:rsidRDefault="00A30CCC" w:rsidP="00A30CCC">
      <w:pPr>
        <w:rPr>
          <w:rFonts w:asciiTheme="majorHAnsi" w:hAnsiTheme="majorHAnsi" w:cstheme="majorHAnsi"/>
          <w:sz w:val="22"/>
          <w:szCs w:val="22"/>
        </w:rPr>
      </w:pPr>
      <w:r w:rsidRPr="009F72EC">
        <w:rPr>
          <w:rFonts w:asciiTheme="majorHAnsi" w:hAnsiTheme="majorHAnsi" w:cstheme="majorHAnsi"/>
          <w:sz w:val="22"/>
          <w:szCs w:val="22"/>
        </w:rPr>
        <w:t>August 5, 2023</w:t>
      </w:r>
    </w:p>
    <w:p w14:paraId="66CCBCC8" w14:textId="47328B99" w:rsidR="004C1586" w:rsidRPr="009F72EC" w:rsidRDefault="004C1586" w:rsidP="00A84A5D">
      <w:pPr>
        <w:rPr>
          <w:rFonts w:asciiTheme="majorHAnsi" w:hAnsiTheme="majorHAnsi" w:cstheme="majorHAnsi"/>
          <w:sz w:val="22"/>
          <w:szCs w:val="22"/>
          <w:lang w:val="en-US"/>
        </w:rPr>
      </w:pPr>
    </w:p>
    <w:p w14:paraId="792248BE" w14:textId="46E24D3A" w:rsidR="00135B6A" w:rsidRPr="009F72EC" w:rsidRDefault="00135B6A" w:rsidP="00A84A5D">
      <w:pPr>
        <w:rPr>
          <w:rFonts w:asciiTheme="majorHAnsi" w:hAnsiTheme="majorHAnsi" w:cstheme="majorHAnsi"/>
          <w:sz w:val="22"/>
          <w:szCs w:val="22"/>
          <w:lang w:val="en-US"/>
        </w:rPr>
      </w:pPr>
      <w:r w:rsidRPr="009F72EC">
        <w:rPr>
          <w:rFonts w:asciiTheme="majorHAnsi" w:hAnsiTheme="majorHAnsi" w:cstheme="majorHAnsi"/>
          <w:sz w:val="22"/>
          <w:szCs w:val="22"/>
          <w:lang w:val="en-US"/>
        </w:rPr>
        <w:t xml:space="preserve">( ( TITLE-ABS-KEY ( student* ) OR TITLE-ABS-KEY ( trainee* ) OR TITLE-ABS-KEY ( resident* ) OR TITLE-ABS-KEY ( baccalaureate* ) OR TITLE-ABS-KEY ( "internship and residency" ) ) AND ( TITLE-ABS-KEY ( "second victim*" ) OR TITLE-ABS-KEY ( "Patient safety incident*" ) OR TITLE-ABS-KEY ( "medical error*" ) OR TITLE-ABS-KEY ( "clinical error*" ) OR TITLE-ABS-KEY ( "medical mistake*" ) ) AND ( TITLE-ABS-KEY ( "support" ) OR TITLE-ABS-KEY ( "coping" ) OR TITLE-ABS-KEY ( "impact of adverse event" ) OR TITLE-ABS-KEY ( "anxiety" ) OR TITLE-ABS-KEY ( "adaptation" ) OR TITLE-ABS-KEY ( </w:t>
      </w:r>
      <w:proofErr w:type="spellStart"/>
      <w:r w:rsidRPr="009F72EC">
        <w:rPr>
          <w:rFonts w:asciiTheme="majorHAnsi" w:hAnsiTheme="majorHAnsi" w:cstheme="majorHAnsi"/>
          <w:sz w:val="22"/>
          <w:szCs w:val="22"/>
          <w:lang w:val="en-US"/>
        </w:rPr>
        <w:t>psycholog</w:t>
      </w:r>
      <w:proofErr w:type="spellEnd"/>
      <w:r w:rsidRPr="009F72EC">
        <w:rPr>
          <w:rFonts w:asciiTheme="majorHAnsi" w:hAnsiTheme="majorHAnsi" w:cstheme="majorHAnsi"/>
          <w:sz w:val="22"/>
          <w:szCs w:val="22"/>
          <w:lang w:val="en-US"/>
        </w:rPr>
        <w:t>* ) ) ) AND NOT ( TITLE-ABS-KEY ( fatigue ) OR TITLE-ABS-KEY ( burnout ) OR TITLE-ABS-KEY ( validation ) ) AND ( EXCLUDE ( DOCTYPE , "no" ) OR EXCLUDE ( DOCTYPE , "ed" ) OR EXCLUDE ( DOCTYPE , "le" ) OR EXCLUDE ( DOCTYPE , "</w:t>
      </w:r>
      <w:proofErr w:type="spellStart"/>
      <w:r w:rsidRPr="009F72EC">
        <w:rPr>
          <w:rFonts w:asciiTheme="majorHAnsi" w:hAnsiTheme="majorHAnsi" w:cstheme="majorHAnsi"/>
          <w:sz w:val="22"/>
          <w:szCs w:val="22"/>
          <w:lang w:val="en-US"/>
        </w:rPr>
        <w:t>sh</w:t>
      </w:r>
      <w:proofErr w:type="spellEnd"/>
      <w:r w:rsidRPr="009F72EC">
        <w:rPr>
          <w:rFonts w:asciiTheme="majorHAnsi" w:hAnsiTheme="majorHAnsi" w:cstheme="majorHAnsi"/>
          <w:sz w:val="22"/>
          <w:szCs w:val="22"/>
          <w:lang w:val="en-US"/>
        </w:rPr>
        <w:t>" ) OR EXCLUDE ( DOCTYPE , "</w:t>
      </w:r>
      <w:proofErr w:type="spellStart"/>
      <w:r w:rsidRPr="009F72EC">
        <w:rPr>
          <w:rFonts w:asciiTheme="majorHAnsi" w:hAnsiTheme="majorHAnsi" w:cstheme="majorHAnsi"/>
          <w:sz w:val="22"/>
          <w:szCs w:val="22"/>
          <w:lang w:val="en-US"/>
        </w:rPr>
        <w:t>ch</w:t>
      </w:r>
      <w:proofErr w:type="spellEnd"/>
      <w:r w:rsidRPr="009F72EC">
        <w:rPr>
          <w:rFonts w:asciiTheme="majorHAnsi" w:hAnsiTheme="majorHAnsi" w:cstheme="majorHAnsi"/>
          <w:sz w:val="22"/>
          <w:szCs w:val="22"/>
          <w:lang w:val="en-US"/>
        </w:rPr>
        <w:t>" ) OR EXCLUDE ( DOCTYPE , "bk" ) OR EXCLUDE ( DOCTYPE , "cp" ) ) AND ( EXCLUDE ( SRCTYPE , "k" ) )</w:t>
      </w:r>
    </w:p>
    <w:p w14:paraId="4A09901F" w14:textId="77777777" w:rsidR="00135B6A" w:rsidRPr="009F72EC" w:rsidRDefault="00135B6A" w:rsidP="00135B6A">
      <w:pPr>
        <w:rPr>
          <w:rFonts w:asciiTheme="majorHAnsi" w:hAnsiTheme="majorHAnsi" w:cstheme="majorHAnsi"/>
          <w:sz w:val="22"/>
          <w:szCs w:val="22"/>
          <w:lang w:val="en-US"/>
        </w:rPr>
      </w:pPr>
    </w:p>
    <w:p w14:paraId="72B97FA3" w14:textId="6BEADB76" w:rsidR="00135B6A" w:rsidRPr="009F72EC" w:rsidRDefault="00135B6A" w:rsidP="00135B6A">
      <w:pPr>
        <w:rPr>
          <w:rFonts w:asciiTheme="majorHAnsi" w:hAnsiTheme="majorHAnsi" w:cstheme="majorHAnsi"/>
          <w:sz w:val="22"/>
          <w:szCs w:val="22"/>
          <w:lang w:val="en-US"/>
        </w:rPr>
      </w:pPr>
    </w:p>
    <w:p w14:paraId="2BF234C8" w14:textId="4AD1F931" w:rsidR="007B2CE3" w:rsidRPr="009F72EC" w:rsidRDefault="00135B6A" w:rsidP="00135B6A">
      <w:pPr>
        <w:rPr>
          <w:rFonts w:asciiTheme="majorHAnsi" w:hAnsiTheme="majorHAnsi" w:cstheme="majorHAnsi"/>
          <w:sz w:val="22"/>
          <w:szCs w:val="22"/>
          <w:lang w:val="en-US"/>
        </w:rPr>
      </w:pPr>
      <w:r w:rsidRPr="009F72EC">
        <w:rPr>
          <w:rFonts w:asciiTheme="majorHAnsi" w:hAnsiTheme="majorHAnsi" w:cstheme="majorHAnsi"/>
          <w:sz w:val="22"/>
          <w:szCs w:val="22"/>
          <w:lang w:val="en-US"/>
        </w:rPr>
        <w:t>N= 480</w:t>
      </w:r>
    </w:p>
    <w:p w14:paraId="7451AE48" w14:textId="31D0BD2E" w:rsidR="007B2CE3" w:rsidRPr="009F72EC" w:rsidRDefault="007B2CE3" w:rsidP="007B2CE3">
      <w:pPr>
        <w:rPr>
          <w:rFonts w:asciiTheme="majorHAnsi" w:hAnsiTheme="majorHAnsi" w:cstheme="majorHAnsi"/>
          <w:sz w:val="22"/>
          <w:szCs w:val="22"/>
          <w:lang w:val="en-US"/>
        </w:rPr>
      </w:pPr>
    </w:p>
    <w:p w14:paraId="7426F5CB" w14:textId="5E6C4C94" w:rsidR="002F4B4F" w:rsidRPr="009F72EC" w:rsidRDefault="007B2CE3" w:rsidP="009F72EC">
      <w:pPr>
        <w:rPr>
          <w:rFonts w:asciiTheme="majorHAnsi" w:hAnsiTheme="majorHAnsi" w:cstheme="majorHAnsi"/>
          <w:b/>
          <w:sz w:val="22"/>
          <w:szCs w:val="22"/>
          <w:lang w:val="en-US"/>
        </w:rPr>
      </w:pPr>
      <w:r w:rsidRPr="009F72EC">
        <w:rPr>
          <w:rFonts w:asciiTheme="majorHAnsi" w:hAnsiTheme="majorHAnsi" w:cstheme="majorHAnsi"/>
          <w:b/>
          <w:sz w:val="22"/>
          <w:szCs w:val="22"/>
          <w:lang w:val="en-US"/>
        </w:rPr>
        <w:t>Total: 1622</w:t>
      </w:r>
    </w:p>
    <w:p w14:paraId="31E25A22" w14:textId="1032B4A6" w:rsidR="0040273B" w:rsidRPr="009F72EC" w:rsidRDefault="00D71370" w:rsidP="002F4B4F">
      <w:pPr>
        <w:jc w:val="both"/>
        <w:rPr>
          <w:rFonts w:asciiTheme="majorHAnsi" w:hAnsiTheme="majorHAnsi" w:cstheme="majorHAnsi"/>
          <w:sz w:val="22"/>
          <w:szCs w:val="22"/>
          <w:lang w:val="en-US"/>
        </w:rPr>
      </w:pPr>
      <w:r w:rsidRPr="00D71370">
        <w:rPr>
          <w:rFonts w:asciiTheme="majorHAnsi" w:hAnsiTheme="majorHAnsi" w:cstheme="majorHAnsi"/>
          <w:color w:val="FF0000"/>
          <w:sz w:val="22"/>
          <w:szCs w:val="22"/>
          <w:lang w:val="en-US"/>
        </w:rPr>
        <w:lastRenderedPageBreak/>
        <w:t xml:space="preserve">Supplementary </w:t>
      </w:r>
      <w:r w:rsidR="0040273B" w:rsidRPr="00D71370">
        <w:rPr>
          <w:rFonts w:asciiTheme="majorHAnsi" w:hAnsiTheme="majorHAnsi" w:cstheme="majorHAnsi"/>
          <w:color w:val="FF0000"/>
          <w:sz w:val="22"/>
          <w:szCs w:val="22"/>
          <w:lang w:val="en-US"/>
        </w:rPr>
        <w:t xml:space="preserve">Table </w:t>
      </w:r>
      <w:r w:rsidRPr="00D71370">
        <w:rPr>
          <w:rFonts w:asciiTheme="majorHAnsi" w:hAnsiTheme="majorHAnsi" w:cstheme="majorHAnsi"/>
          <w:color w:val="FF0000"/>
          <w:sz w:val="22"/>
          <w:szCs w:val="22"/>
          <w:lang w:val="en-US"/>
        </w:rPr>
        <w:t>1</w:t>
      </w:r>
      <w:r w:rsidR="0040273B" w:rsidRPr="009F72EC">
        <w:rPr>
          <w:rFonts w:asciiTheme="majorHAnsi" w:hAnsiTheme="majorHAnsi" w:cstheme="majorHAnsi"/>
          <w:sz w:val="22"/>
          <w:szCs w:val="22"/>
          <w:lang w:val="en-US"/>
        </w:rPr>
        <w:t>. Quality evaluation of selected quasi-experimental studies (n=8).</w:t>
      </w:r>
    </w:p>
    <w:tbl>
      <w:tblPr>
        <w:tblStyle w:val="TableGrid"/>
        <w:tblW w:w="11466" w:type="dxa"/>
        <w:tblLook w:val="04A0" w:firstRow="1" w:lastRow="0" w:firstColumn="1" w:lastColumn="0" w:noHBand="0" w:noVBand="1"/>
      </w:tblPr>
      <w:tblGrid>
        <w:gridCol w:w="2898"/>
        <w:gridCol w:w="952"/>
        <w:gridCol w:w="952"/>
        <w:gridCol w:w="952"/>
        <w:gridCol w:w="952"/>
        <w:gridCol w:w="952"/>
        <w:gridCol w:w="952"/>
        <w:gridCol w:w="952"/>
        <w:gridCol w:w="952"/>
        <w:gridCol w:w="952"/>
      </w:tblGrid>
      <w:tr w:rsidR="002F4B4F" w:rsidRPr="009F72EC" w14:paraId="74CD6BEC" w14:textId="77777777" w:rsidTr="002F4B4F">
        <w:trPr>
          <w:cantSplit/>
          <w:trHeight w:val="4805"/>
        </w:trPr>
        <w:tc>
          <w:tcPr>
            <w:tcW w:w="0" w:type="auto"/>
            <w:tcBorders>
              <w:top w:val="nil"/>
              <w:left w:val="nil"/>
              <w:bottom w:val="nil"/>
              <w:right w:val="nil"/>
            </w:tcBorders>
          </w:tcPr>
          <w:p w14:paraId="0F5D49C5" w14:textId="77777777" w:rsidR="002F4B4F" w:rsidRPr="009F72EC" w:rsidRDefault="002F4B4F" w:rsidP="00B828CF">
            <w:pPr>
              <w:rPr>
                <w:rFonts w:asciiTheme="majorHAnsi" w:hAnsiTheme="majorHAnsi" w:cstheme="majorHAnsi"/>
                <w:sz w:val="22"/>
                <w:szCs w:val="22"/>
                <w:lang w:val="en-US"/>
              </w:rPr>
            </w:pPr>
          </w:p>
        </w:tc>
        <w:tc>
          <w:tcPr>
            <w:tcW w:w="0" w:type="auto"/>
            <w:tcBorders>
              <w:top w:val="nil"/>
              <w:left w:val="nil"/>
              <w:bottom w:val="single" w:sz="4" w:space="0" w:color="auto"/>
              <w:right w:val="nil"/>
            </w:tcBorders>
            <w:textDirection w:val="btLr"/>
          </w:tcPr>
          <w:p w14:paraId="08E3D32D"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Cause and effect variables</w:t>
            </w:r>
          </w:p>
        </w:tc>
        <w:tc>
          <w:tcPr>
            <w:tcW w:w="0" w:type="auto"/>
            <w:tcBorders>
              <w:top w:val="nil"/>
              <w:left w:val="nil"/>
              <w:bottom w:val="single" w:sz="4" w:space="0" w:color="auto"/>
              <w:right w:val="nil"/>
            </w:tcBorders>
            <w:textDirection w:val="btLr"/>
          </w:tcPr>
          <w:p w14:paraId="27291933"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Participants from the compared groups</w:t>
            </w:r>
          </w:p>
        </w:tc>
        <w:tc>
          <w:tcPr>
            <w:tcW w:w="0" w:type="auto"/>
            <w:tcBorders>
              <w:top w:val="nil"/>
              <w:left w:val="nil"/>
              <w:bottom w:val="single" w:sz="4" w:space="0" w:color="auto"/>
              <w:right w:val="nil"/>
            </w:tcBorders>
            <w:textDirection w:val="btLr"/>
          </w:tcPr>
          <w:p w14:paraId="6EB887AD"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Other exposures/treatments occurring in the same time</w:t>
            </w:r>
          </w:p>
        </w:tc>
        <w:tc>
          <w:tcPr>
            <w:tcW w:w="0" w:type="auto"/>
            <w:tcBorders>
              <w:top w:val="nil"/>
              <w:left w:val="nil"/>
              <w:bottom w:val="single" w:sz="4" w:space="0" w:color="auto"/>
              <w:right w:val="nil"/>
            </w:tcBorders>
            <w:textDirection w:val="btLr"/>
          </w:tcPr>
          <w:p w14:paraId="3839E2FF"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Control group</w:t>
            </w:r>
          </w:p>
        </w:tc>
        <w:tc>
          <w:tcPr>
            <w:tcW w:w="0" w:type="auto"/>
            <w:tcBorders>
              <w:top w:val="nil"/>
              <w:left w:val="nil"/>
              <w:bottom w:val="single" w:sz="4" w:space="0" w:color="auto"/>
              <w:right w:val="nil"/>
            </w:tcBorders>
            <w:textDirection w:val="btLr"/>
          </w:tcPr>
          <w:p w14:paraId="1FC620E3"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Multiple measurements of the outcomes</w:t>
            </w:r>
          </w:p>
        </w:tc>
        <w:tc>
          <w:tcPr>
            <w:tcW w:w="0" w:type="auto"/>
            <w:tcBorders>
              <w:top w:val="nil"/>
              <w:left w:val="nil"/>
              <w:bottom w:val="single" w:sz="4" w:space="0" w:color="auto"/>
              <w:right w:val="nil"/>
            </w:tcBorders>
            <w:textDirection w:val="btLr"/>
          </w:tcPr>
          <w:p w14:paraId="0EE86C8D"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Complete follow-up</w:t>
            </w:r>
          </w:p>
        </w:tc>
        <w:tc>
          <w:tcPr>
            <w:tcW w:w="0" w:type="auto"/>
            <w:tcBorders>
              <w:top w:val="nil"/>
              <w:left w:val="nil"/>
              <w:bottom w:val="single" w:sz="4" w:space="0" w:color="auto"/>
              <w:right w:val="nil"/>
            </w:tcBorders>
            <w:textDirection w:val="btLr"/>
          </w:tcPr>
          <w:p w14:paraId="059906A9"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Outcomes measured in the same way</w:t>
            </w:r>
          </w:p>
        </w:tc>
        <w:tc>
          <w:tcPr>
            <w:tcW w:w="0" w:type="auto"/>
            <w:tcBorders>
              <w:top w:val="nil"/>
              <w:left w:val="nil"/>
              <w:bottom w:val="single" w:sz="4" w:space="0" w:color="auto"/>
              <w:right w:val="nil"/>
            </w:tcBorders>
            <w:textDirection w:val="btLr"/>
          </w:tcPr>
          <w:p w14:paraId="5AA14607"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Outcomes measured in a reliable way</w:t>
            </w:r>
          </w:p>
        </w:tc>
        <w:tc>
          <w:tcPr>
            <w:tcW w:w="0" w:type="auto"/>
            <w:tcBorders>
              <w:top w:val="nil"/>
              <w:left w:val="nil"/>
              <w:bottom w:val="single" w:sz="4" w:space="0" w:color="auto"/>
              <w:right w:val="nil"/>
            </w:tcBorders>
            <w:textDirection w:val="btLr"/>
          </w:tcPr>
          <w:p w14:paraId="78086311"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Statistical analysis</w:t>
            </w:r>
          </w:p>
        </w:tc>
      </w:tr>
      <w:tr w:rsidR="002F4B4F" w:rsidRPr="009F72EC" w14:paraId="3086C58E" w14:textId="77777777" w:rsidTr="002F4B4F">
        <w:trPr>
          <w:trHeight w:val="279"/>
        </w:trPr>
        <w:tc>
          <w:tcPr>
            <w:tcW w:w="0" w:type="auto"/>
            <w:tcBorders>
              <w:top w:val="nil"/>
              <w:left w:val="nil"/>
              <w:bottom w:val="nil"/>
            </w:tcBorders>
            <w:vAlign w:val="bottom"/>
          </w:tcPr>
          <w:p w14:paraId="07B23A8B" w14:textId="5A516A16"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Breslin 2019</w:t>
            </w:r>
            <w:r w:rsidR="00526CB1">
              <w:rPr>
                <w:rFonts w:asciiTheme="majorHAnsi" w:hAnsiTheme="majorHAnsi" w:cstheme="majorHAnsi"/>
                <w:color w:val="000000"/>
                <w:sz w:val="22"/>
                <w:szCs w:val="22"/>
                <w:vertAlign w:val="superscript"/>
                <w:lang w:val="en-US"/>
              </w:rPr>
              <w:t>3</w:t>
            </w:r>
          </w:p>
        </w:tc>
        <w:tc>
          <w:tcPr>
            <w:tcW w:w="0" w:type="auto"/>
            <w:tcBorders>
              <w:top w:val="single" w:sz="4" w:space="0" w:color="auto"/>
            </w:tcBorders>
          </w:tcPr>
          <w:p w14:paraId="5B7C991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560938A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3AD04FB1"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648E0307"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Borders>
              <w:top w:val="single" w:sz="4" w:space="0" w:color="auto"/>
            </w:tcBorders>
          </w:tcPr>
          <w:p w14:paraId="3717198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Borders>
              <w:top w:val="single" w:sz="4" w:space="0" w:color="auto"/>
            </w:tcBorders>
          </w:tcPr>
          <w:p w14:paraId="0C3C39A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7D7C5FB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27708AC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2387EC7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63EF951B" w14:textId="77777777" w:rsidTr="002F4B4F">
        <w:trPr>
          <w:trHeight w:val="266"/>
        </w:trPr>
        <w:tc>
          <w:tcPr>
            <w:tcW w:w="0" w:type="auto"/>
            <w:tcBorders>
              <w:top w:val="nil"/>
              <w:left w:val="nil"/>
              <w:bottom w:val="nil"/>
            </w:tcBorders>
            <w:vAlign w:val="bottom"/>
          </w:tcPr>
          <w:p w14:paraId="3D55A0E4" w14:textId="6D5D98BD"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Davis 2020</w:t>
            </w:r>
            <w:r w:rsidR="00526CB1">
              <w:rPr>
                <w:rFonts w:asciiTheme="majorHAnsi" w:hAnsiTheme="majorHAnsi" w:cstheme="majorHAnsi"/>
                <w:color w:val="000000"/>
                <w:sz w:val="22"/>
                <w:szCs w:val="22"/>
                <w:vertAlign w:val="superscript"/>
                <w:lang w:val="en-US"/>
              </w:rPr>
              <w:t>9</w:t>
            </w:r>
          </w:p>
        </w:tc>
        <w:tc>
          <w:tcPr>
            <w:tcW w:w="0" w:type="auto"/>
          </w:tcPr>
          <w:p w14:paraId="190A2F8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6CE530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454904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B2FF857"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5A5707C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57D360B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3336357"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576E64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D6D44A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63CEAB0A" w14:textId="77777777" w:rsidTr="002F4B4F">
        <w:trPr>
          <w:trHeight w:val="266"/>
        </w:trPr>
        <w:tc>
          <w:tcPr>
            <w:tcW w:w="0" w:type="auto"/>
            <w:tcBorders>
              <w:top w:val="nil"/>
              <w:left w:val="nil"/>
              <w:bottom w:val="nil"/>
            </w:tcBorders>
            <w:vAlign w:val="bottom"/>
          </w:tcPr>
          <w:p w14:paraId="79380FF0" w14:textId="466D6D22"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Gillies 2011</w:t>
            </w:r>
            <w:r w:rsidR="00526CB1">
              <w:rPr>
                <w:rFonts w:asciiTheme="majorHAnsi" w:hAnsiTheme="majorHAnsi" w:cstheme="majorHAnsi"/>
                <w:color w:val="000000"/>
                <w:sz w:val="22"/>
                <w:szCs w:val="22"/>
                <w:vertAlign w:val="superscript"/>
                <w:lang w:val="en-US"/>
              </w:rPr>
              <w:t>12</w:t>
            </w:r>
          </w:p>
        </w:tc>
        <w:tc>
          <w:tcPr>
            <w:tcW w:w="0" w:type="auto"/>
          </w:tcPr>
          <w:p w14:paraId="76C84FF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DAF9DCC"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545A5C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BF68BB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6C5A573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60D20A97"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4ED22B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8589FF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AFE960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r>
      <w:tr w:rsidR="002F4B4F" w:rsidRPr="009F72EC" w14:paraId="166D020E" w14:textId="77777777" w:rsidTr="002F4B4F">
        <w:trPr>
          <w:trHeight w:val="279"/>
        </w:trPr>
        <w:tc>
          <w:tcPr>
            <w:tcW w:w="0" w:type="auto"/>
            <w:tcBorders>
              <w:top w:val="nil"/>
              <w:left w:val="nil"/>
              <w:bottom w:val="nil"/>
            </w:tcBorders>
            <w:vAlign w:val="bottom"/>
          </w:tcPr>
          <w:p w14:paraId="0A847B53" w14:textId="386B7706"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Kim 2017</w:t>
            </w:r>
            <w:r w:rsidR="00526CB1">
              <w:rPr>
                <w:rFonts w:asciiTheme="majorHAnsi" w:hAnsiTheme="majorHAnsi" w:cstheme="majorHAnsi"/>
                <w:color w:val="000000"/>
                <w:sz w:val="22"/>
                <w:szCs w:val="22"/>
                <w:vertAlign w:val="superscript"/>
                <w:lang w:val="en-US"/>
              </w:rPr>
              <w:t>21</w:t>
            </w:r>
          </w:p>
        </w:tc>
        <w:tc>
          <w:tcPr>
            <w:tcW w:w="0" w:type="auto"/>
          </w:tcPr>
          <w:p w14:paraId="177BC6B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28330B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DF105A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273508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3CE45E7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20091A3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8400DD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C5FEB1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6CAA01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448B3CE9" w14:textId="77777777" w:rsidTr="002F4B4F">
        <w:trPr>
          <w:trHeight w:val="266"/>
        </w:trPr>
        <w:tc>
          <w:tcPr>
            <w:tcW w:w="0" w:type="auto"/>
            <w:tcBorders>
              <w:top w:val="nil"/>
              <w:left w:val="nil"/>
              <w:bottom w:val="nil"/>
            </w:tcBorders>
            <w:vAlign w:val="bottom"/>
          </w:tcPr>
          <w:p w14:paraId="6EF4892E" w14:textId="640034CC"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Mohsin 2019</w:t>
            </w:r>
            <w:r w:rsidR="00526CB1">
              <w:rPr>
                <w:rFonts w:asciiTheme="majorHAnsi" w:hAnsiTheme="majorHAnsi" w:cstheme="majorHAnsi"/>
                <w:color w:val="000000"/>
                <w:sz w:val="22"/>
                <w:szCs w:val="22"/>
                <w:vertAlign w:val="superscript"/>
                <w:lang w:val="en-US"/>
              </w:rPr>
              <w:t>33</w:t>
            </w:r>
          </w:p>
        </w:tc>
        <w:tc>
          <w:tcPr>
            <w:tcW w:w="0" w:type="auto"/>
          </w:tcPr>
          <w:p w14:paraId="363FAF75"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43AFE2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636336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85DF61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17B5BE4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3250491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D108E6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F35101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1B62A8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r>
      <w:tr w:rsidR="002F4B4F" w:rsidRPr="009F72EC" w14:paraId="705C96E6" w14:textId="77777777" w:rsidTr="002F4B4F">
        <w:trPr>
          <w:trHeight w:val="266"/>
        </w:trPr>
        <w:tc>
          <w:tcPr>
            <w:tcW w:w="0" w:type="auto"/>
            <w:tcBorders>
              <w:top w:val="nil"/>
              <w:left w:val="nil"/>
              <w:bottom w:val="nil"/>
            </w:tcBorders>
            <w:vAlign w:val="bottom"/>
          </w:tcPr>
          <w:p w14:paraId="2CACA0BF" w14:textId="7C391BDC"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Musunur</w:t>
            </w:r>
            <w:r w:rsidR="00526CB1">
              <w:rPr>
                <w:rFonts w:asciiTheme="majorHAnsi" w:hAnsiTheme="majorHAnsi" w:cstheme="majorHAnsi"/>
                <w:color w:val="000000"/>
                <w:sz w:val="22"/>
                <w:szCs w:val="22"/>
                <w:vertAlign w:val="superscript"/>
                <w:lang w:val="en-US"/>
              </w:rPr>
              <w:t>35</w:t>
            </w:r>
          </w:p>
        </w:tc>
        <w:tc>
          <w:tcPr>
            <w:tcW w:w="0" w:type="auto"/>
          </w:tcPr>
          <w:p w14:paraId="759F91A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5A3C4C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6C1E687"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7B5C521"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63582EA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4903525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F7B26A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287AED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A4B287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62D29007" w14:textId="77777777" w:rsidTr="002F4B4F">
        <w:trPr>
          <w:trHeight w:val="266"/>
        </w:trPr>
        <w:tc>
          <w:tcPr>
            <w:tcW w:w="0" w:type="auto"/>
            <w:tcBorders>
              <w:top w:val="nil"/>
              <w:left w:val="nil"/>
              <w:bottom w:val="nil"/>
            </w:tcBorders>
            <w:vAlign w:val="bottom"/>
          </w:tcPr>
          <w:p w14:paraId="2B15F9CE" w14:textId="1B88CB84" w:rsidR="002F4B4F" w:rsidRPr="00526CB1" w:rsidRDefault="002F4B4F" w:rsidP="00B828CF">
            <w:pPr>
              <w:rPr>
                <w:rFonts w:asciiTheme="majorHAnsi" w:hAnsiTheme="majorHAnsi" w:cstheme="majorHAnsi"/>
                <w:color w:val="000000"/>
                <w:sz w:val="22"/>
                <w:szCs w:val="22"/>
                <w:vertAlign w:val="superscript"/>
                <w:lang w:val="en-US"/>
              </w:rPr>
            </w:pPr>
            <w:proofErr w:type="spellStart"/>
            <w:r w:rsidRPr="009F72EC">
              <w:rPr>
                <w:rFonts w:asciiTheme="majorHAnsi" w:hAnsiTheme="majorHAnsi" w:cstheme="majorHAnsi"/>
                <w:color w:val="000000"/>
                <w:sz w:val="22"/>
                <w:szCs w:val="22"/>
                <w:lang w:val="en-US"/>
              </w:rPr>
              <w:t>Roh</w:t>
            </w:r>
            <w:proofErr w:type="spellEnd"/>
            <w:r w:rsidRPr="009F72EC">
              <w:rPr>
                <w:rFonts w:asciiTheme="majorHAnsi" w:hAnsiTheme="majorHAnsi" w:cstheme="majorHAnsi"/>
                <w:color w:val="000000"/>
                <w:sz w:val="22"/>
                <w:szCs w:val="22"/>
                <w:lang w:val="en-US"/>
              </w:rPr>
              <w:t xml:space="preserve"> 2014</w:t>
            </w:r>
            <w:r w:rsidR="00526CB1">
              <w:rPr>
                <w:rFonts w:asciiTheme="majorHAnsi" w:hAnsiTheme="majorHAnsi" w:cstheme="majorHAnsi"/>
                <w:color w:val="000000"/>
                <w:sz w:val="22"/>
                <w:szCs w:val="22"/>
                <w:vertAlign w:val="superscript"/>
                <w:lang w:val="en-US"/>
              </w:rPr>
              <w:t>46</w:t>
            </w:r>
          </w:p>
        </w:tc>
        <w:tc>
          <w:tcPr>
            <w:tcW w:w="0" w:type="auto"/>
          </w:tcPr>
          <w:p w14:paraId="051D1E3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91DF22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CDFED3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59CBE35"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7939E5E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3D36737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CF76E5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B50297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D528C05"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661F9EEC" w14:textId="77777777" w:rsidTr="002F4B4F">
        <w:trPr>
          <w:trHeight w:val="279"/>
        </w:trPr>
        <w:tc>
          <w:tcPr>
            <w:tcW w:w="0" w:type="auto"/>
            <w:tcBorders>
              <w:top w:val="nil"/>
              <w:left w:val="nil"/>
              <w:bottom w:val="nil"/>
            </w:tcBorders>
            <w:vAlign w:val="bottom"/>
          </w:tcPr>
          <w:p w14:paraId="42EC5241" w14:textId="521D8469"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Ryder</w:t>
            </w:r>
            <w:r w:rsidR="00526CB1">
              <w:rPr>
                <w:rFonts w:asciiTheme="majorHAnsi" w:hAnsiTheme="majorHAnsi" w:cstheme="majorHAnsi"/>
                <w:color w:val="000000"/>
                <w:sz w:val="22"/>
                <w:szCs w:val="22"/>
                <w:vertAlign w:val="superscript"/>
                <w:lang w:val="en-US"/>
              </w:rPr>
              <w:t>47</w:t>
            </w:r>
          </w:p>
        </w:tc>
        <w:tc>
          <w:tcPr>
            <w:tcW w:w="0" w:type="auto"/>
          </w:tcPr>
          <w:p w14:paraId="7F1C6F2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0E1792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64F1670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C09F7D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575F44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59294DB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096497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08DC6C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A0FAAF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bl>
    <w:p w14:paraId="6620BCF7" w14:textId="77777777" w:rsidR="002F4B4F" w:rsidRPr="009F72EC" w:rsidRDefault="002F4B4F" w:rsidP="002F4B4F">
      <w:pPr>
        <w:rPr>
          <w:rFonts w:asciiTheme="majorHAnsi" w:hAnsiTheme="majorHAnsi" w:cstheme="majorHAnsi"/>
          <w:sz w:val="22"/>
          <w:szCs w:val="22"/>
          <w:lang w:val="en-US"/>
        </w:rPr>
      </w:pPr>
    </w:p>
    <w:p w14:paraId="10FE4BE4" w14:textId="77777777" w:rsidR="002F4B4F" w:rsidRPr="009F72EC" w:rsidRDefault="002F4B4F" w:rsidP="002F4B4F">
      <w:pPr>
        <w:rPr>
          <w:rFonts w:asciiTheme="majorHAnsi" w:hAnsiTheme="majorHAnsi" w:cstheme="majorHAnsi"/>
          <w:color w:val="000000"/>
          <w:sz w:val="22"/>
          <w:szCs w:val="22"/>
          <w:lang w:val="en-US"/>
        </w:rPr>
      </w:pPr>
      <w:r w:rsidRPr="009F72EC">
        <w:rPr>
          <w:rFonts w:asciiTheme="majorHAnsi" w:hAnsiTheme="majorHAnsi" w:cstheme="majorHAnsi"/>
          <w:color w:val="000000"/>
          <w:sz w:val="22"/>
          <w:szCs w:val="22"/>
          <w:lang w:val="en-US"/>
        </w:rPr>
        <w:t xml:space="preserve">                            √: Yes; x: No󠆩; 󠆩 󠆩</w:t>
      </w:r>
      <w:proofErr w:type="gramStart"/>
      <w:r w:rsidRPr="009F72EC">
        <w:rPr>
          <w:rFonts w:asciiTheme="majorHAnsi" w:hAnsiTheme="majorHAnsi" w:cstheme="majorHAnsi"/>
          <w:color w:val="000000"/>
          <w:sz w:val="22"/>
          <w:szCs w:val="22"/>
          <w:lang w:val="en-US"/>
        </w:rPr>
        <w:t>?:</w:t>
      </w:r>
      <w:proofErr w:type="gramEnd"/>
      <w:r w:rsidRPr="009F72EC">
        <w:rPr>
          <w:rFonts w:asciiTheme="majorHAnsi" w:hAnsiTheme="majorHAnsi" w:cstheme="majorHAnsi"/>
          <w:color w:val="000000"/>
          <w:sz w:val="22"/>
          <w:szCs w:val="22"/>
          <w:lang w:val="en-US"/>
        </w:rPr>
        <w:t xml:space="preserve"> Unclear; NA: Not applicable</w:t>
      </w:r>
    </w:p>
    <w:p w14:paraId="4ADF3F5A" w14:textId="48717E73" w:rsidR="0040273B" w:rsidRPr="009F72EC" w:rsidRDefault="0040273B" w:rsidP="0040273B">
      <w:pPr>
        <w:rPr>
          <w:rFonts w:asciiTheme="majorHAnsi" w:hAnsiTheme="majorHAnsi" w:cstheme="majorHAnsi"/>
          <w:sz w:val="22"/>
          <w:szCs w:val="22"/>
          <w:lang w:val="en-US"/>
        </w:rPr>
      </w:pPr>
    </w:p>
    <w:p w14:paraId="46E36644" w14:textId="1CD70AE8" w:rsidR="002F4B4F" w:rsidRPr="009F72EC" w:rsidRDefault="002F4B4F" w:rsidP="0040273B">
      <w:pPr>
        <w:rPr>
          <w:rFonts w:asciiTheme="majorHAnsi" w:hAnsiTheme="majorHAnsi" w:cstheme="majorHAnsi"/>
          <w:sz w:val="22"/>
          <w:szCs w:val="22"/>
          <w:lang w:val="en-US"/>
        </w:rPr>
      </w:pPr>
    </w:p>
    <w:p w14:paraId="687B28E8" w14:textId="5B2E43E7" w:rsidR="002F4B4F" w:rsidRPr="009F72EC" w:rsidRDefault="00D71370" w:rsidP="002F4B4F">
      <w:pPr>
        <w:rPr>
          <w:rFonts w:asciiTheme="majorHAnsi" w:hAnsiTheme="majorHAnsi" w:cstheme="majorHAnsi"/>
          <w:sz w:val="22"/>
          <w:szCs w:val="22"/>
          <w:lang w:val="en-US"/>
        </w:rPr>
      </w:pPr>
      <w:r w:rsidRPr="00D71370">
        <w:rPr>
          <w:rFonts w:asciiTheme="majorHAnsi" w:hAnsiTheme="majorHAnsi" w:cstheme="majorHAnsi"/>
          <w:color w:val="FF0000"/>
          <w:sz w:val="22"/>
          <w:szCs w:val="22"/>
          <w:lang w:val="en-US"/>
        </w:rPr>
        <w:lastRenderedPageBreak/>
        <w:t xml:space="preserve">Supplementary Table </w:t>
      </w:r>
      <w:r>
        <w:rPr>
          <w:rFonts w:asciiTheme="majorHAnsi" w:hAnsiTheme="majorHAnsi" w:cstheme="majorHAnsi"/>
          <w:color w:val="FF0000"/>
          <w:sz w:val="22"/>
          <w:szCs w:val="22"/>
          <w:lang w:val="en-US"/>
        </w:rPr>
        <w:t>2</w:t>
      </w:r>
      <w:r w:rsidR="002F4B4F" w:rsidRPr="009F72EC">
        <w:rPr>
          <w:rFonts w:asciiTheme="majorHAnsi" w:hAnsiTheme="majorHAnsi" w:cstheme="majorHAnsi"/>
          <w:sz w:val="22"/>
          <w:szCs w:val="22"/>
          <w:lang w:val="en-US"/>
        </w:rPr>
        <w:t>. Quality evaluation of selected Cross-sectional studies (n=2)</w:t>
      </w:r>
    </w:p>
    <w:p w14:paraId="57DD4969" w14:textId="77777777" w:rsidR="002F4B4F" w:rsidRPr="009F72EC" w:rsidRDefault="002F4B4F" w:rsidP="002F4B4F">
      <w:pPr>
        <w:rPr>
          <w:rFonts w:asciiTheme="majorHAnsi" w:hAnsiTheme="majorHAnsi" w:cstheme="majorHAnsi"/>
          <w:b/>
          <w:sz w:val="22"/>
          <w:szCs w:val="22"/>
          <w:lang w:val="en-US"/>
        </w:rPr>
      </w:pPr>
    </w:p>
    <w:p w14:paraId="5F56337C" w14:textId="77777777" w:rsidR="002F4B4F" w:rsidRPr="009F72EC" w:rsidRDefault="002F4B4F" w:rsidP="002F4B4F">
      <w:pPr>
        <w:rPr>
          <w:rFonts w:asciiTheme="majorHAnsi" w:hAnsiTheme="majorHAnsi" w:cstheme="majorHAnsi"/>
          <w:sz w:val="22"/>
          <w:szCs w:val="22"/>
          <w:lang w:val="en-US"/>
        </w:rPr>
      </w:pPr>
    </w:p>
    <w:tbl>
      <w:tblPr>
        <w:tblStyle w:val="TableGrid"/>
        <w:tblW w:w="0" w:type="auto"/>
        <w:tblLook w:val="04A0" w:firstRow="1" w:lastRow="0" w:firstColumn="1" w:lastColumn="0" w:noHBand="0" w:noVBand="1"/>
      </w:tblPr>
      <w:tblGrid>
        <w:gridCol w:w="1449"/>
        <w:gridCol w:w="498"/>
        <w:gridCol w:w="498"/>
        <w:gridCol w:w="498"/>
        <w:gridCol w:w="498"/>
        <w:gridCol w:w="498"/>
        <w:gridCol w:w="498"/>
        <w:gridCol w:w="498"/>
        <w:gridCol w:w="498"/>
      </w:tblGrid>
      <w:tr w:rsidR="002F4B4F" w:rsidRPr="009F72EC" w14:paraId="5D118AF7" w14:textId="77777777" w:rsidTr="00B828CF">
        <w:trPr>
          <w:cantSplit/>
          <w:trHeight w:val="5506"/>
        </w:trPr>
        <w:tc>
          <w:tcPr>
            <w:tcW w:w="0" w:type="auto"/>
            <w:tcBorders>
              <w:top w:val="nil"/>
              <w:left w:val="nil"/>
              <w:bottom w:val="nil"/>
              <w:right w:val="nil"/>
            </w:tcBorders>
          </w:tcPr>
          <w:p w14:paraId="0901FCEF" w14:textId="77777777" w:rsidR="002F4B4F" w:rsidRPr="009F72EC" w:rsidRDefault="002F4B4F" w:rsidP="00B828CF">
            <w:pPr>
              <w:rPr>
                <w:rFonts w:asciiTheme="majorHAnsi" w:hAnsiTheme="majorHAnsi" w:cstheme="majorHAnsi"/>
                <w:sz w:val="22"/>
                <w:szCs w:val="22"/>
                <w:lang w:val="en-US"/>
              </w:rPr>
            </w:pPr>
          </w:p>
        </w:tc>
        <w:tc>
          <w:tcPr>
            <w:tcW w:w="0" w:type="auto"/>
            <w:tcBorders>
              <w:top w:val="nil"/>
              <w:left w:val="nil"/>
              <w:bottom w:val="single" w:sz="4" w:space="0" w:color="auto"/>
              <w:right w:val="nil"/>
            </w:tcBorders>
            <w:textDirection w:val="btLr"/>
          </w:tcPr>
          <w:p w14:paraId="2C510AFB"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Clear inclusion criteria</w:t>
            </w:r>
          </w:p>
        </w:tc>
        <w:tc>
          <w:tcPr>
            <w:tcW w:w="0" w:type="auto"/>
            <w:tcBorders>
              <w:top w:val="nil"/>
              <w:left w:val="nil"/>
              <w:bottom w:val="single" w:sz="4" w:space="0" w:color="auto"/>
              <w:right w:val="nil"/>
            </w:tcBorders>
            <w:textDirection w:val="btLr"/>
          </w:tcPr>
          <w:p w14:paraId="3C1F14D4"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Detailed description of subjects and setting</w:t>
            </w:r>
          </w:p>
        </w:tc>
        <w:tc>
          <w:tcPr>
            <w:tcW w:w="0" w:type="auto"/>
            <w:tcBorders>
              <w:top w:val="nil"/>
              <w:left w:val="nil"/>
              <w:bottom w:val="single" w:sz="4" w:space="0" w:color="auto"/>
              <w:right w:val="nil"/>
            </w:tcBorders>
            <w:textDirection w:val="btLr"/>
          </w:tcPr>
          <w:p w14:paraId="0F6ED419"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Exposure measured in a valid and reliable way</w:t>
            </w:r>
          </w:p>
        </w:tc>
        <w:tc>
          <w:tcPr>
            <w:tcW w:w="0" w:type="auto"/>
            <w:tcBorders>
              <w:top w:val="nil"/>
              <w:left w:val="nil"/>
              <w:bottom w:val="single" w:sz="4" w:space="0" w:color="auto"/>
              <w:right w:val="nil"/>
            </w:tcBorders>
            <w:textDirection w:val="btLr"/>
          </w:tcPr>
          <w:p w14:paraId="29CB76B6"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Standard criteria used for measurement of the condition</w:t>
            </w:r>
          </w:p>
        </w:tc>
        <w:tc>
          <w:tcPr>
            <w:tcW w:w="0" w:type="auto"/>
            <w:tcBorders>
              <w:top w:val="nil"/>
              <w:left w:val="nil"/>
              <w:bottom w:val="single" w:sz="4" w:space="0" w:color="auto"/>
              <w:right w:val="nil"/>
            </w:tcBorders>
            <w:textDirection w:val="btLr"/>
          </w:tcPr>
          <w:p w14:paraId="7D95DD5C"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 xml:space="preserve">Confounding factors identified </w:t>
            </w:r>
          </w:p>
        </w:tc>
        <w:tc>
          <w:tcPr>
            <w:tcW w:w="0" w:type="auto"/>
            <w:tcBorders>
              <w:top w:val="nil"/>
              <w:left w:val="nil"/>
              <w:bottom w:val="single" w:sz="4" w:space="0" w:color="auto"/>
              <w:right w:val="nil"/>
            </w:tcBorders>
            <w:textDirection w:val="btLr"/>
          </w:tcPr>
          <w:p w14:paraId="795A09EE"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Strategies to deal with confounding factors</w:t>
            </w:r>
            <w:r w:rsidRPr="009F72EC">
              <w:rPr>
                <w:rFonts w:asciiTheme="majorHAnsi" w:hAnsiTheme="majorHAnsi" w:cstheme="majorHAnsi"/>
                <w:sz w:val="22"/>
                <w:szCs w:val="22"/>
                <w:highlight w:val="yellow"/>
                <w:lang w:val="en-US"/>
              </w:rPr>
              <w:t xml:space="preserve"> </w:t>
            </w:r>
          </w:p>
        </w:tc>
        <w:tc>
          <w:tcPr>
            <w:tcW w:w="0" w:type="auto"/>
            <w:tcBorders>
              <w:top w:val="nil"/>
              <w:left w:val="nil"/>
              <w:bottom w:val="single" w:sz="4" w:space="0" w:color="auto"/>
              <w:right w:val="nil"/>
            </w:tcBorders>
            <w:textDirection w:val="btLr"/>
          </w:tcPr>
          <w:p w14:paraId="0E3BE4E0"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Outcomes measured in a valid and reliable way</w:t>
            </w:r>
          </w:p>
        </w:tc>
        <w:tc>
          <w:tcPr>
            <w:tcW w:w="0" w:type="auto"/>
            <w:tcBorders>
              <w:top w:val="nil"/>
              <w:left w:val="nil"/>
              <w:bottom w:val="single" w:sz="4" w:space="0" w:color="auto"/>
              <w:right w:val="nil"/>
            </w:tcBorders>
            <w:textDirection w:val="btLr"/>
          </w:tcPr>
          <w:p w14:paraId="2AC83121"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Appropriate statistical analysis</w:t>
            </w:r>
            <w:r w:rsidRPr="009F72EC">
              <w:rPr>
                <w:rFonts w:asciiTheme="majorHAnsi" w:hAnsiTheme="majorHAnsi" w:cstheme="majorHAnsi"/>
                <w:sz w:val="22"/>
                <w:szCs w:val="22"/>
                <w:highlight w:val="yellow"/>
                <w:lang w:val="en-US"/>
              </w:rPr>
              <w:t xml:space="preserve"> </w:t>
            </w:r>
          </w:p>
        </w:tc>
      </w:tr>
      <w:tr w:rsidR="002F4B4F" w:rsidRPr="009F72EC" w14:paraId="31C3D35C" w14:textId="77777777" w:rsidTr="00B828CF">
        <w:trPr>
          <w:cantSplit/>
          <w:trHeight w:val="409"/>
        </w:trPr>
        <w:tc>
          <w:tcPr>
            <w:tcW w:w="0" w:type="auto"/>
            <w:tcBorders>
              <w:top w:val="nil"/>
              <w:left w:val="nil"/>
              <w:bottom w:val="nil"/>
              <w:right w:val="single" w:sz="4" w:space="0" w:color="auto"/>
            </w:tcBorders>
          </w:tcPr>
          <w:p w14:paraId="050D069E" w14:textId="7FB5C3EF"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Le 2020</w:t>
            </w:r>
            <w:r w:rsidR="00526CB1">
              <w:rPr>
                <w:rFonts w:asciiTheme="majorHAnsi" w:hAnsiTheme="majorHAnsi" w:cstheme="majorHAnsi"/>
                <w:color w:val="000000"/>
                <w:sz w:val="22"/>
                <w:szCs w:val="22"/>
                <w:vertAlign w:val="superscript"/>
                <w:lang w:val="en-US"/>
              </w:rPr>
              <w:t>25</w:t>
            </w:r>
          </w:p>
        </w:tc>
        <w:tc>
          <w:tcPr>
            <w:tcW w:w="0" w:type="auto"/>
            <w:tcBorders>
              <w:top w:val="single" w:sz="4" w:space="0" w:color="auto"/>
              <w:left w:val="single" w:sz="4" w:space="0" w:color="auto"/>
              <w:bottom w:val="single" w:sz="4" w:space="0" w:color="auto"/>
              <w:right w:val="single" w:sz="4" w:space="0" w:color="auto"/>
            </w:tcBorders>
          </w:tcPr>
          <w:p w14:paraId="5FC3898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6B80E23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4A73BC8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5513C7B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72E2181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66C3FFC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083951A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19FD9ED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260D41E7" w14:textId="77777777" w:rsidTr="00B828CF">
        <w:trPr>
          <w:cantSplit/>
          <w:trHeight w:val="409"/>
        </w:trPr>
        <w:tc>
          <w:tcPr>
            <w:tcW w:w="0" w:type="auto"/>
            <w:tcBorders>
              <w:top w:val="nil"/>
              <w:left w:val="nil"/>
              <w:bottom w:val="nil"/>
              <w:right w:val="single" w:sz="4" w:space="0" w:color="auto"/>
            </w:tcBorders>
          </w:tcPr>
          <w:p w14:paraId="409032CF" w14:textId="3C20BBCE"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Rinaldi 2022</w:t>
            </w:r>
            <w:r w:rsidR="00526CB1">
              <w:rPr>
                <w:rFonts w:asciiTheme="majorHAnsi" w:hAnsiTheme="majorHAnsi" w:cstheme="majorHAnsi"/>
                <w:color w:val="000000"/>
                <w:sz w:val="22"/>
                <w:szCs w:val="22"/>
                <w:vertAlign w:val="superscript"/>
                <w:lang w:val="en-US"/>
              </w:rPr>
              <w:t>45</w:t>
            </w:r>
          </w:p>
        </w:tc>
        <w:tc>
          <w:tcPr>
            <w:tcW w:w="0" w:type="auto"/>
            <w:tcBorders>
              <w:top w:val="single" w:sz="4" w:space="0" w:color="auto"/>
              <w:left w:val="single" w:sz="4" w:space="0" w:color="auto"/>
              <w:bottom w:val="single" w:sz="4" w:space="0" w:color="auto"/>
              <w:right w:val="single" w:sz="4" w:space="0" w:color="auto"/>
            </w:tcBorders>
          </w:tcPr>
          <w:p w14:paraId="76FA067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70D7DAB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23EDF77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7B3A91F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10FEFB31"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20F7327C"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465894E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left w:val="single" w:sz="4" w:space="0" w:color="auto"/>
              <w:bottom w:val="single" w:sz="4" w:space="0" w:color="auto"/>
              <w:right w:val="single" w:sz="4" w:space="0" w:color="auto"/>
            </w:tcBorders>
          </w:tcPr>
          <w:p w14:paraId="4F55B4F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bl>
    <w:p w14:paraId="65A5F549" w14:textId="77777777" w:rsidR="002F4B4F" w:rsidRPr="009F72EC" w:rsidRDefault="002F4B4F" w:rsidP="002F4B4F">
      <w:pPr>
        <w:rPr>
          <w:rFonts w:asciiTheme="majorHAnsi" w:hAnsiTheme="majorHAnsi" w:cstheme="majorHAnsi"/>
          <w:color w:val="000000"/>
          <w:sz w:val="22"/>
          <w:szCs w:val="22"/>
          <w:lang w:val="en-US"/>
        </w:rPr>
      </w:pPr>
      <w:r w:rsidRPr="009F72EC">
        <w:rPr>
          <w:rFonts w:asciiTheme="majorHAnsi" w:hAnsiTheme="majorHAnsi" w:cstheme="majorHAnsi"/>
          <w:color w:val="000000"/>
          <w:sz w:val="22"/>
          <w:szCs w:val="22"/>
          <w:lang w:val="en-US"/>
        </w:rPr>
        <w:t xml:space="preserve">                             √: Yes; x: No󠆩; 󠆩 󠆩</w:t>
      </w:r>
      <w:proofErr w:type="gramStart"/>
      <w:r w:rsidRPr="009F72EC">
        <w:rPr>
          <w:rFonts w:asciiTheme="majorHAnsi" w:hAnsiTheme="majorHAnsi" w:cstheme="majorHAnsi"/>
          <w:color w:val="000000"/>
          <w:sz w:val="22"/>
          <w:szCs w:val="22"/>
          <w:lang w:val="en-US"/>
        </w:rPr>
        <w:t>?:</w:t>
      </w:r>
      <w:proofErr w:type="gramEnd"/>
      <w:r w:rsidRPr="009F72EC">
        <w:rPr>
          <w:rFonts w:asciiTheme="majorHAnsi" w:hAnsiTheme="majorHAnsi" w:cstheme="majorHAnsi"/>
          <w:color w:val="000000"/>
          <w:sz w:val="22"/>
          <w:szCs w:val="22"/>
          <w:lang w:val="en-US"/>
        </w:rPr>
        <w:t xml:space="preserve"> Unclear; NA: Not applicable</w:t>
      </w:r>
    </w:p>
    <w:p w14:paraId="2ABFDE78" w14:textId="77777777" w:rsidR="002F4B4F" w:rsidRPr="009F72EC" w:rsidRDefault="002F4B4F" w:rsidP="002F4B4F">
      <w:pPr>
        <w:rPr>
          <w:rFonts w:asciiTheme="majorHAnsi" w:hAnsiTheme="majorHAnsi" w:cstheme="majorHAnsi"/>
          <w:b/>
          <w:sz w:val="22"/>
          <w:szCs w:val="22"/>
          <w:lang w:val="en-US"/>
        </w:rPr>
      </w:pPr>
    </w:p>
    <w:p w14:paraId="00CA35B6" w14:textId="1DC6591E" w:rsidR="002F4B4F" w:rsidRPr="009F72EC" w:rsidRDefault="002F4B4F" w:rsidP="0040273B">
      <w:pPr>
        <w:rPr>
          <w:rFonts w:asciiTheme="majorHAnsi" w:hAnsiTheme="majorHAnsi" w:cstheme="majorHAnsi"/>
          <w:sz w:val="22"/>
          <w:szCs w:val="22"/>
          <w:lang w:val="en-US"/>
        </w:rPr>
      </w:pPr>
    </w:p>
    <w:p w14:paraId="5D559E3A" w14:textId="38A3F81A" w:rsidR="002F4B4F" w:rsidRPr="009F72EC" w:rsidRDefault="002F4B4F" w:rsidP="0040273B">
      <w:pPr>
        <w:rPr>
          <w:rFonts w:asciiTheme="majorHAnsi" w:hAnsiTheme="majorHAnsi" w:cstheme="majorHAnsi"/>
          <w:sz w:val="22"/>
          <w:szCs w:val="22"/>
          <w:lang w:val="en-US"/>
        </w:rPr>
      </w:pPr>
    </w:p>
    <w:p w14:paraId="3FC42FBB" w14:textId="6467EDD3" w:rsidR="002F4B4F" w:rsidRPr="009F72EC" w:rsidRDefault="002F4B4F" w:rsidP="0040273B">
      <w:pPr>
        <w:rPr>
          <w:rFonts w:asciiTheme="majorHAnsi" w:hAnsiTheme="majorHAnsi" w:cstheme="majorHAnsi"/>
          <w:sz w:val="22"/>
          <w:szCs w:val="22"/>
          <w:lang w:val="en-US"/>
        </w:rPr>
      </w:pPr>
    </w:p>
    <w:p w14:paraId="79E94A6E" w14:textId="3622E59D" w:rsidR="002F4B4F" w:rsidRPr="009F72EC" w:rsidRDefault="00D71370" w:rsidP="002F4B4F">
      <w:pPr>
        <w:rPr>
          <w:rFonts w:asciiTheme="majorHAnsi" w:hAnsiTheme="majorHAnsi" w:cstheme="majorHAnsi"/>
          <w:sz w:val="22"/>
          <w:szCs w:val="22"/>
          <w:lang w:val="en-US"/>
        </w:rPr>
      </w:pPr>
      <w:r w:rsidRPr="00D71370">
        <w:rPr>
          <w:rFonts w:asciiTheme="majorHAnsi" w:hAnsiTheme="majorHAnsi" w:cstheme="majorHAnsi"/>
          <w:color w:val="FF0000"/>
          <w:sz w:val="22"/>
          <w:szCs w:val="22"/>
          <w:lang w:val="en-US"/>
        </w:rPr>
        <w:lastRenderedPageBreak/>
        <w:t xml:space="preserve">Supplementary Table </w:t>
      </w:r>
      <w:r>
        <w:rPr>
          <w:rFonts w:asciiTheme="majorHAnsi" w:hAnsiTheme="majorHAnsi" w:cstheme="majorHAnsi"/>
          <w:color w:val="FF0000"/>
          <w:sz w:val="22"/>
          <w:szCs w:val="22"/>
          <w:lang w:val="en-US"/>
        </w:rPr>
        <w:t>3</w:t>
      </w:r>
      <w:r w:rsidR="002F4B4F" w:rsidRPr="009F72EC">
        <w:rPr>
          <w:rFonts w:asciiTheme="majorHAnsi" w:hAnsiTheme="majorHAnsi" w:cstheme="majorHAnsi"/>
          <w:sz w:val="22"/>
          <w:szCs w:val="22"/>
          <w:lang w:val="en-US"/>
        </w:rPr>
        <w:t>. Quality evaluation of selected Qualitative studies (n=8)</w:t>
      </w:r>
    </w:p>
    <w:tbl>
      <w:tblPr>
        <w:tblStyle w:val="TableGrid"/>
        <w:tblW w:w="0" w:type="auto"/>
        <w:tblLook w:val="04A0" w:firstRow="1" w:lastRow="0" w:firstColumn="1" w:lastColumn="0" w:noHBand="0" w:noVBand="1"/>
      </w:tblPr>
      <w:tblGrid>
        <w:gridCol w:w="2448"/>
        <w:gridCol w:w="498"/>
        <w:gridCol w:w="498"/>
        <w:gridCol w:w="498"/>
        <w:gridCol w:w="498"/>
        <w:gridCol w:w="498"/>
        <w:gridCol w:w="498"/>
        <w:gridCol w:w="498"/>
        <w:gridCol w:w="498"/>
        <w:gridCol w:w="498"/>
        <w:gridCol w:w="498"/>
      </w:tblGrid>
      <w:tr w:rsidR="002F4B4F" w:rsidRPr="00BF7D27" w14:paraId="454A2020" w14:textId="77777777" w:rsidTr="00B828CF">
        <w:trPr>
          <w:cantSplit/>
          <w:trHeight w:val="5506"/>
        </w:trPr>
        <w:tc>
          <w:tcPr>
            <w:tcW w:w="0" w:type="auto"/>
            <w:tcBorders>
              <w:top w:val="nil"/>
              <w:left w:val="nil"/>
              <w:bottom w:val="nil"/>
              <w:right w:val="nil"/>
            </w:tcBorders>
          </w:tcPr>
          <w:p w14:paraId="05D95480" w14:textId="77777777" w:rsidR="002F4B4F" w:rsidRPr="009F72EC" w:rsidRDefault="002F4B4F" w:rsidP="00B828CF">
            <w:pPr>
              <w:rPr>
                <w:rFonts w:asciiTheme="majorHAnsi" w:hAnsiTheme="majorHAnsi" w:cstheme="majorHAnsi"/>
                <w:sz w:val="22"/>
                <w:szCs w:val="22"/>
                <w:lang w:val="en-US"/>
              </w:rPr>
            </w:pPr>
          </w:p>
        </w:tc>
        <w:tc>
          <w:tcPr>
            <w:tcW w:w="0" w:type="auto"/>
            <w:tcBorders>
              <w:top w:val="nil"/>
              <w:left w:val="nil"/>
              <w:bottom w:val="single" w:sz="4" w:space="0" w:color="auto"/>
              <w:right w:val="nil"/>
            </w:tcBorders>
            <w:textDirection w:val="btLr"/>
          </w:tcPr>
          <w:p w14:paraId="7D8B73C2"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hAnsiTheme="majorHAnsi" w:cstheme="majorHAnsi"/>
                <w:sz w:val="22"/>
                <w:szCs w:val="22"/>
                <w:lang w:val="en-US"/>
              </w:rPr>
              <w:t>Congruity between philosophical perspective and methodology</w:t>
            </w:r>
          </w:p>
        </w:tc>
        <w:tc>
          <w:tcPr>
            <w:tcW w:w="0" w:type="auto"/>
            <w:tcBorders>
              <w:top w:val="nil"/>
              <w:left w:val="nil"/>
              <w:bottom w:val="single" w:sz="4" w:space="0" w:color="auto"/>
              <w:right w:val="nil"/>
            </w:tcBorders>
            <w:textDirection w:val="btLr"/>
          </w:tcPr>
          <w:p w14:paraId="69E4E1B2" w14:textId="77777777" w:rsidR="002F4B4F" w:rsidRPr="009F72EC" w:rsidRDefault="002F4B4F" w:rsidP="00B828CF">
            <w:pPr>
              <w:ind w:left="113" w:right="113"/>
              <w:rPr>
                <w:rFonts w:asciiTheme="majorHAnsi" w:hAnsiTheme="majorHAnsi" w:cstheme="majorHAnsi"/>
                <w:sz w:val="22"/>
                <w:szCs w:val="22"/>
                <w:lang w:val="en-US"/>
              </w:rPr>
            </w:pPr>
            <w:r w:rsidRPr="009F72EC">
              <w:rPr>
                <w:rFonts w:asciiTheme="majorHAnsi" w:eastAsia="Calibri" w:hAnsiTheme="majorHAnsi" w:cstheme="majorHAnsi"/>
                <w:sz w:val="22"/>
                <w:szCs w:val="22"/>
                <w:lang w:val="en-US"/>
              </w:rPr>
              <w:t>Congruity between methodology and the objectives</w:t>
            </w:r>
          </w:p>
        </w:tc>
        <w:tc>
          <w:tcPr>
            <w:tcW w:w="0" w:type="auto"/>
            <w:tcBorders>
              <w:top w:val="nil"/>
              <w:left w:val="nil"/>
              <w:bottom w:val="single" w:sz="4" w:space="0" w:color="auto"/>
              <w:right w:val="nil"/>
            </w:tcBorders>
            <w:textDirection w:val="btLr"/>
          </w:tcPr>
          <w:p w14:paraId="0CB34C33"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Congruity between methodology and methods used to collect data</w:t>
            </w:r>
          </w:p>
        </w:tc>
        <w:tc>
          <w:tcPr>
            <w:tcW w:w="0" w:type="auto"/>
            <w:tcBorders>
              <w:top w:val="nil"/>
              <w:left w:val="nil"/>
              <w:bottom w:val="single" w:sz="4" w:space="0" w:color="auto"/>
              <w:right w:val="nil"/>
            </w:tcBorders>
            <w:textDirection w:val="btLr"/>
          </w:tcPr>
          <w:p w14:paraId="557EEE88"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Congruity between methodology and representation and analysis of data</w:t>
            </w:r>
          </w:p>
        </w:tc>
        <w:tc>
          <w:tcPr>
            <w:tcW w:w="0" w:type="auto"/>
            <w:tcBorders>
              <w:top w:val="nil"/>
              <w:left w:val="nil"/>
              <w:bottom w:val="single" w:sz="4" w:space="0" w:color="auto"/>
              <w:right w:val="nil"/>
            </w:tcBorders>
            <w:textDirection w:val="btLr"/>
          </w:tcPr>
          <w:p w14:paraId="0191C57B"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 xml:space="preserve">Congruity between methodology and the interpretation </w:t>
            </w:r>
          </w:p>
        </w:tc>
        <w:tc>
          <w:tcPr>
            <w:tcW w:w="0" w:type="auto"/>
            <w:tcBorders>
              <w:top w:val="nil"/>
              <w:left w:val="nil"/>
              <w:bottom w:val="single" w:sz="4" w:space="0" w:color="auto"/>
              <w:right w:val="nil"/>
            </w:tcBorders>
            <w:textDirection w:val="btLr"/>
          </w:tcPr>
          <w:p w14:paraId="5051ACA4"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Statement locating the researcher culturally or theoretically</w:t>
            </w:r>
            <w:r w:rsidRPr="009F72EC">
              <w:rPr>
                <w:rFonts w:asciiTheme="majorHAnsi" w:hAnsiTheme="majorHAnsi" w:cstheme="majorHAnsi"/>
                <w:sz w:val="22"/>
                <w:szCs w:val="22"/>
                <w:highlight w:val="yellow"/>
                <w:lang w:val="en-US"/>
              </w:rPr>
              <w:t xml:space="preserve"> </w:t>
            </w:r>
          </w:p>
        </w:tc>
        <w:tc>
          <w:tcPr>
            <w:tcW w:w="0" w:type="auto"/>
            <w:tcBorders>
              <w:top w:val="nil"/>
              <w:left w:val="nil"/>
              <w:bottom w:val="single" w:sz="4" w:space="0" w:color="auto"/>
              <w:right w:val="nil"/>
            </w:tcBorders>
            <w:textDirection w:val="btLr"/>
          </w:tcPr>
          <w:p w14:paraId="6858E8D1"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Influence of the researcher on the research</w:t>
            </w:r>
          </w:p>
        </w:tc>
        <w:tc>
          <w:tcPr>
            <w:tcW w:w="0" w:type="auto"/>
            <w:tcBorders>
              <w:top w:val="nil"/>
              <w:left w:val="nil"/>
              <w:bottom w:val="single" w:sz="4" w:space="0" w:color="auto"/>
              <w:right w:val="nil"/>
            </w:tcBorders>
            <w:textDirection w:val="btLr"/>
          </w:tcPr>
          <w:p w14:paraId="35E88C0B"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Participants adequately represented</w:t>
            </w:r>
            <w:r w:rsidRPr="009F72EC">
              <w:rPr>
                <w:rFonts w:asciiTheme="majorHAnsi" w:hAnsiTheme="majorHAnsi" w:cstheme="majorHAnsi"/>
                <w:sz w:val="22"/>
                <w:szCs w:val="22"/>
                <w:highlight w:val="yellow"/>
                <w:lang w:val="en-US"/>
              </w:rPr>
              <w:t xml:space="preserve"> </w:t>
            </w:r>
          </w:p>
        </w:tc>
        <w:tc>
          <w:tcPr>
            <w:tcW w:w="0" w:type="auto"/>
            <w:tcBorders>
              <w:top w:val="nil"/>
              <w:left w:val="nil"/>
              <w:bottom w:val="single" w:sz="4" w:space="0" w:color="auto"/>
              <w:right w:val="nil"/>
            </w:tcBorders>
            <w:textDirection w:val="btLr"/>
          </w:tcPr>
          <w:p w14:paraId="35514DF9"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Ethical research</w:t>
            </w:r>
          </w:p>
        </w:tc>
        <w:tc>
          <w:tcPr>
            <w:tcW w:w="0" w:type="auto"/>
            <w:tcBorders>
              <w:top w:val="nil"/>
              <w:left w:val="nil"/>
              <w:bottom w:val="single" w:sz="4" w:space="0" w:color="auto"/>
              <w:right w:val="nil"/>
            </w:tcBorders>
            <w:textDirection w:val="btLr"/>
          </w:tcPr>
          <w:p w14:paraId="0B292A58" w14:textId="77777777" w:rsidR="002F4B4F" w:rsidRPr="009F72EC" w:rsidRDefault="002F4B4F" w:rsidP="00B828CF">
            <w:pPr>
              <w:ind w:left="113" w:right="113"/>
              <w:rPr>
                <w:rFonts w:asciiTheme="majorHAnsi" w:hAnsiTheme="majorHAnsi" w:cstheme="majorHAnsi"/>
                <w:sz w:val="22"/>
                <w:szCs w:val="22"/>
                <w:highlight w:val="yellow"/>
                <w:lang w:val="en-US"/>
              </w:rPr>
            </w:pPr>
            <w:r w:rsidRPr="009F72EC">
              <w:rPr>
                <w:rFonts w:asciiTheme="majorHAnsi" w:hAnsiTheme="majorHAnsi" w:cstheme="majorHAnsi"/>
                <w:sz w:val="22"/>
                <w:szCs w:val="22"/>
                <w:lang w:val="en-US"/>
              </w:rPr>
              <w:t>Conclusions report flow from the data analysis</w:t>
            </w:r>
          </w:p>
        </w:tc>
      </w:tr>
      <w:tr w:rsidR="002F4B4F" w:rsidRPr="009F72EC" w14:paraId="023678C9" w14:textId="77777777" w:rsidTr="00B828CF">
        <w:tc>
          <w:tcPr>
            <w:tcW w:w="0" w:type="auto"/>
            <w:tcBorders>
              <w:top w:val="nil"/>
              <w:left w:val="nil"/>
              <w:bottom w:val="nil"/>
            </w:tcBorders>
            <w:vAlign w:val="bottom"/>
          </w:tcPr>
          <w:p w14:paraId="47BF4145" w14:textId="45016F95" w:rsidR="002F4B4F" w:rsidRPr="00526CB1" w:rsidRDefault="002F4B4F" w:rsidP="00B828CF">
            <w:pPr>
              <w:rPr>
                <w:rFonts w:asciiTheme="majorHAnsi" w:hAnsiTheme="majorHAnsi" w:cstheme="majorHAnsi"/>
                <w:color w:val="000000"/>
                <w:sz w:val="22"/>
                <w:szCs w:val="22"/>
                <w:vertAlign w:val="superscript"/>
                <w:lang w:val="en-US"/>
              </w:rPr>
            </w:pPr>
            <w:proofErr w:type="spellStart"/>
            <w:r w:rsidRPr="009F72EC">
              <w:rPr>
                <w:rFonts w:asciiTheme="majorHAnsi" w:hAnsiTheme="majorHAnsi" w:cstheme="majorHAnsi"/>
                <w:color w:val="000000"/>
                <w:sz w:val="22"/>
                <w:szCs w:val="22"/>
                <w:lang w:val="en-US"/>
              </w:rPr>
              <w:t>Browall</w:t>
            </w:r>
            <w:proofErr w:type="spellEnd"/>
            <w:r w:rsidRPr="009F72EC">
              <w:rPr>
                <w:rFonts w:asciiTheme="majorHAnsi" w:hAnsiTheme="majorHAnsi" w:cstheme="majorHAnsi"/>
                <w:color w:val="000000"/>
                <w:sz w:val="22"/>
                <w:szCs w:val="22"/>
                <w:lang w:val="en-US"/>
              </w:rPr>
              <w:t xml:space="preserve"> Krogh 2023</w:t>
            </w:r>
            <w:r w:rsidR="00526CB1">
              <w:rPr>
                <w:rFonts w:asciiTheme="majorHAnsi" w:hAnsiTheme="majorHAnsi" w:cstheme="majorHAnsi"/>
                <w:color w:val="000000"/>
                <w:sz w:val="22"/>
                <w:szCs w:val="22"/>
                <w:vertAlign w:val="superscript"/>
                <w:lang w:val="en-US"/>
              </w:rPr>
              <w:t>22</w:t>
            </w:r>
          </w:p>
        </w:tc>
        <w:tc>
          <w:tcPr>
            <w:tcW w:w="0" w:type="auto"/>
            <w:tcBorders>
              <w:top w:val="single" w:sz="4" w:space="0" w:color="auto"/>
            </w:tcBorders>
          </w:tcPr>
          <w:p w14:paraId="0F37BF2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68ACC86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4792039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479FC93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57F6056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143A783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2222C57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2AFE979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Borders>
              <w:top w:val="single" w:sz="4" w:space="0" w:color="auto"/>
            </w:tcBorders>
          </w:tcPr>
          <w:p w14:paraId="040A2D2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Borders>
              <w:top w:val="single" w:sz="4" w:space="0" w:color="auto"/>
            </w:tcBorders>
          </w:tcPr>
          <w:p w14:paraId="1573454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515A0E78" w14:textId="77777777" w:rsidTr="00B828CF">
        <w:trPr>
          <w:trHeight w:val="37"/>
        </w:trPr>
        <w:tc>
          <w:tcPr>
            <w:tcW w:w="0" w:type="auto"/>
            <w:tcBorders>
              <w:top w:val="nil"/>
              <w:left w:val="nil"/>
              <w:bottom w:val="nil"/>
            </w:tcBorders>
            <w:vAlign w:val="bottom"/>
          </w:tcPr>
          <w:p w14:paraId="7EC47A60" w14:textId="1DBEC7BF"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Hanson 2019</w:t>
            </w:r>
            <w:r w:rsidR="00526CB1">
              <w:rPr>
                <w:rFonts w:asciiTheme="majorHAnsi" w:hAnsiTheme="majorHAnsi" w:cstheme="majorHAnsi"/>
                <w:color w:val="000000"/>
                <w:sz w:val="22"/>
                <w:szCs w:val="22"/>
                <w:vertAlign w:val="superscript"/>
                <w:lang w:val="en-US"/>
              </w:rPr>
              <w:t>15</w:t>
            </w:r>
          </w:p>
        </w:tc>
        <w:tc>
          <w:tcPr>
            <w:tcW w:w="0" w:type="auto"/>
          </w:tcPr>
          <w:p w14:paraId="5297C065"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2BCB57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C8B4B3C"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6D219E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539B73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235DD0C"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76DCDB5"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A79630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6DD81DC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6FBB4F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2AD10818" w14:textId="77777777" w:rsidTr="00B828CF">
        <w:tc>
          <w:tcPr>
            <w:tcW w:w="0" w:type="auto"/>
            <w:tcBorders>
              <w:top w:val="nil"/>
              <w:left w:val="nil"/>
              <w:bottom w:val="nil"/>
            </w:tcBorders>
            <w:vAlign w:val="bottom"/>
          </w:tcPr>
          <w:p w14:paraId="06E9E7EA" w14:textId="63C59AFB"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Huang 2020</w:t>
            </w:r>
            <w:r w:rsidR="00526CB1">
              <w:rPr>
                <w:rFonts w:asciiTheme="majorHAnsi" w:hAnsiTheme="majorHAnsi" w:cstheme="majorHAnsi"/>
                <w:color w:val="000000"/>
                <w:sz w:val="22"/>
                <w:szCs w:val="22"/>
                <w:vertAlign w:val="superscript"/>
                <w:lang w:val="en-US"/>
              </w:rPr>
              <w:t>16</w:t>
            </w:r>
          </w:p>
        </w:tc>
        <w:tc>
          <w:tcPr>
            <w:tcW w:w="0" w:type="auto"/>
          </w:tcPr>
          <w:p w14:paraId="5672B91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A32E92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E27D33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8DFA2F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67C262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3D0EED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5166FF4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75C0C7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21577B50"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422818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5EC2881C" w14:textId="77777777" w:rsidTr="00B828CF">
        <w:tc>
          <w:tcPr>
            <w:tcW w:w="0" w:type="auto"/>
            <w:tcBorders>
              <w:top w:val="nil"/>
              <w:left w:val="nil"/>
              <w:bottom w:val="nil"/>
            </w:tcBorders>
            <w:vAlign w:val="bottom"/>
          </w:tcPr>
          <w:p w14:paraId="30303C96" w14:textId="4692CE9E"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Lane 2021</w:t>
            </w:r>
            <w:r w:rsidR="00526CB1">
              <w:rPr>
                <w:rFonts w:asciiTheme="majorHAnsi" w:hAnsiTheme="majorHAnsi" w:cstheme="majorHAnsi"/>
                <w:color w:val="000000"/>
                <w:sz w:val="22"/>
                <w:szCs w:val="22"/>
                <w:vertAlign w:val="superscript"/>
                <w:lang w:val="en-US"/>
              </w:rPr>
              <w:t>24</w:t>
            </w:r>
          </w:p>
        </w:tc>
        <w:tc>
          <w:tcPr>
            <w:tcW w:w="0" w:type="auto"/>
          </w:tcPr>
          <w:p w14:paraId="4591255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C52C5E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E7E674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24D42D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90A44D1"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9FED26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1FDB8AE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46C513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0A74F657"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41B1A0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70F7D570" w14:textId="77777777" w:rsidTr="00B828CF">
        <w:tc>
          <w:tcPr>
            <w:tcW w:w="0" w:type="auto"/>
            <w:tcBorders>
              <w:top w:val="nil"/>
              <w:left w:val="nil"/>
              <w:bottom w:val="nil"/>
            </w:tcBorders>
            <w:vAlign w:val="bottom"/>
          </w:tcPr>
          <w:p w14:paraId="67EC86E4" w14:textId="4EA19898" w:rsidR="002F4B4F" w:rsidRPr="009F72EC" w:rsidRDefault="002F4B4F" w:rsidP="00B828CF">
            <w:pPr>
              <w:rPr>
                <w:rFonts w:asciiTheme="majorHAnsi" w:hAnsiTheme="majorHAnsi" w:cstheme="majorHAnsi"/>
                <w:color w:val="000000"/>
                <w:sz w:val="22"/>
                <w:szCs w:val="22"/>
                <w:lang w:val="en-US"/>
              </w:rPr>
            </w:pPr>
            <w:proofErr w:type="spellStart"/>
            <w:r w:rsidRPr="009F72EC">
              <w:rPr>
                <w:rFonts w:asciiTheme="majorHAnsi" w:hAnsiTheme="majorHAnsi" w:cstheme="majorHAnsi"/>
                <w:color w:val="000000"/>
                <w:sz w:val="22"/>
                <w:szCs w:val="22"/>
                <w:lang w:val="en-US"/>
              </w:rPr>
              <w:t>Moushino</w:t>
            </w:r>
            <w:proofErr w:type="spellEnd"/>
            <w:r w:rsidRPr="009F72EC">
              <w:rPr>
                <w:rFonts w:asciiTheme="majorHAnsi" w:hAnsiTheme="majorHAnsi" w:cstheme="majorHAnsi"/>
                <w:color w:val="000000"/>
                <w:sz w:val="22"/>
                <w:szCs w:val="22"/>
                <w:lang w:val="en-US"/>
              </w:rPr>
              <w:t xml:space="preserve"> Tavares 2022</w:t>
            </w:r>
            <w:r w:rsidR="00526CB1">
              <w:rPr>
                <w:rFonts w:asciiTheme="majorHAnsi" w:hAnsiTheme="majorHAnsi" w:cstheme="majorHAnsi"/>
                <w:color w:val="000000"/>
                <w:sz w:val="22"/>
                <w:szCs w:val="22"/>
                <w:vertAlign w:val="superscript"/>
                <w:lang w:val="en-US"/>
              </w:rPr>
              <w:t>34</w:t>
            </w:r>
            <w:r w:rsidRPr="009F72EC">
              <w:rPr>
                <w:rFonts w:asciiTheme="majorHAnsi" w:hAnsiTheme="majorHAnsi" w:cstheme="majorHAnsi"/>
                <w:color w:val="000000"/>
                <w:sz w:val="22"/>
                <w:szCs w:val="22"/>
                <w:lang w:val="en-US"/>
              </w:rPr>
              <w:t xml:space="preserve"> </w:t>
            </w:r>
          </w:p>
        </w:tc>
        <w:tc>
          <w:tcPr>
            <w:tcW w:w="0" w:type="auto"/>
          </w:tcPr>
          <w:p w14:paraId="77FFC82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AAF16A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A05CAD5"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B431B01"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86FD61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57543B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3EB48E8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2FCC242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5941A4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DC1DAE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735531CB" w14:textId="77777777" w:rsidTr="00B828CF">
        <w:tc>
          <w:tcPr>
            <w:tcW w:w="0" w:type="auto"/>
            <w:tcBorders>
              <w:top w:val="nil"/>
              <w:left w:val="nil"/>
              <w:bottom w:val="nil"/>
            </w:tcBorders>
            <w:vAlign w:val="bottom"/>
          </w:tcPr>
          <w:p w14:paraId="6EC41DC0" w14:textId="627D617B"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Noland 2015</w:t>
            </w:r>
            <w:r w:rsidR="00526CB1">
              <w:rPr>
                <w:rFonts w:asciiTheme="majorHAnsi" w:hAnsiTheme="majorHAnsi" w:cstheme="majorHAnsi"/>
                <w:color w:val="000000"/>
                <w:sz w:val="22"/>
                <w:szCs w:val="22"/>
                <w:vertAlign w:val="superscript"/>
                <w:lang w:val="en-US"/>
              </w:rPr>
              <w:t>36</w:t>
            </w:r>
          </w:p>
        </w:tc>
        <w:tc>
          <w:tcPr>
            <w:tcW w:w="0" w:type="auto"/>
          </w:tcPr>
          <w:p w14:paraId="74B6368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D56A28D"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FA6B60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9A28E0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7C2F67B3"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1AA30F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3925662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6ACC814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4288EAA5"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99E920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4EEBF049" w14:textId="77777777" w:rsidTr="00B828CF">
        <w:tc>
          <w:tcPr>
            <w:tcW w:w="0" w:type="auto"/>
            <w:tcBorders>
              <w:top w:val="nil"/>
              <w:left w:val="nil"/>
              <w:bottom w:val="nil"/>
            </w:tcBorders>
            <w:vAlign w:val="bottom"/>
          </w:tcPr>
          <w:p w14:paraId="26642060" w14:textId="5C4F0638" w:rsidR="002F4B4F" w:rsidRPr="00526CB1" w:rsidRDefault="002F4B4F" w:rsidP="00B828CF">
            <w:pPr>
              <w:rPr>
                <w:rFonts w:asciiTheme="majorHAnsi" w:hAnsiTheme="majorHAnsi" w:cstheme="majorHAnsi"/>
                <w:color w:val="000000"/>
                <w:sz w:val="22"/>
                <w:szCs w:val="22"/>
                <w:vertAlign w:val="superscript"/>
                <w:lang w:val="en-US"/>
              </w:rPr>
            </w:pPr>
            <w:r w:rsidRPr="009F72EC">
              <w:rPr>
                <w:rFonts w:asciiTheme="majorHAnsi" w:hAnsiTheme="majorHAnsi" w:cstheme="majorHAnsi"/>
                <w:color w:val="000000"/>
                <w:sz w:val="22"/>
                <w:szCs w:val="22"/>
                <w:lang w:val="en-US"/>
              </w:rPr>
              <w:t>Thomas 2015</w:t>
            </w:r>
            <w:r w:rsidR="00526CB1">
              <w:rPr>
                <w:rFonts w:asciiTheme="majorHAnsi" w:hAnsiTheme="majorHAnsi" w:cstheme="majorHAnsi"/>
                <w:color w:val="000000"/>
                <w:sz w:val="22"/>
                <w:szCs w:val="22"/>
                <w:vertAlign w:val="superscript"/>
                <w:lang w:val="en-US"/>
              </w:rPr>
              <w:t>56</w:t>
            </w:r>
          </w:p>
        </w:tc>
        <w:tc>
          <w:tcPr>
            <w:tcW w:w="0" w:type="auto"/>
          </w:tcPr>
          <w:p w14:paraId="6A3ABE71"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AA8DE6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B68D7BA"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3028F142"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DBC4007"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9F1183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213B07B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70A3DC7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94E5531"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2D27120B"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r w:rsidR="002F4B4F" w:rsidRPr="009F72EC" w14:paraId="45C4CFE7" w14:textId="77777777" w:rsidTr="00B828CF">
        <w:tc>
          <w:tcPr>
            <w:tcW w:w="0" w:type="auto"/>
            <w:tcBorders>
              <w:top w:val="nil"/>
              <w:left w:val="nil"/>
              <w:bottom w:val="nil"/>
            </w:tcBorders>
            <w:vAlign w:val="bottom"/>
          </w:tcPr>
          <w:p w14:paraId="4C6DF484" w14:textId="737BC137" w:rsidR="002F4B4F" w:rsidRPr="00526CB1" w:rsidRDefault="002F4B4F" w:rsidP="00B828CF">
            <w:pPr>
              <w:rPr>
                <w:rFonts w:asciiTheme="majorHAnsi" w:hAnsiTheme="majorHAnsi" w:cstheme="majorHAnsi"/>
                <w:color w:val="000000"/>
                <w:sz w:val="22"/>
                <w:szCs w:val="22"/>
                <w:vertAlign w:val="superscript"/>
                <w:lang w:val="en-US"/>
              </w:rPr>
            </w:pPr>
            <w:proofErr w:type="spellStart"/>
            <w:r w:rsidRPr="009F72EC">
              <w:rPr>
                <w:rFonts w:asciiTheme="majorHAnsi" w:hAnsiTheme="majorHAnsi" w:cstheme="majorHAnsi"/>
                <w:color w:val="000000"/>
                <w:sz w:val="22"/>
                <w:szCs w:val="22"/>
                <w:lang w:val="en-US"/>
              </w:rPr>
              <w:t>Zieber</w:t>
            </w:r>
            <w:proofErr w:type="spellEnd"/>
            <w:r w:rsidRPr="009F72EC">
              <w:rPr>
                <w:rFonts w:asciiTheme="majorHAnsi" w:hAnsiTheme="majorHAnsi" w:cstheme="majorHAnsi"/>
                <w:color w:val="000000"/>
                <w:sz w:val="22"/>
                <w:szCs w:val="22"/>
                <w:lang w:val="en-US"/>
              </w:rPr>
              <w:t xml:space="preserve"> 2015</w:t>
            </w:r>
            <w:r w:rsidR="00526CB1">
              <w:rPr>
                <w:rFonts w:asciiTheme="majorHAnsi" w:hAnsiTheme="majorHAnsi" w:cstheme="majorHAnsi"/>
                <w:color w:val="000000"/>
                <w:sz w:val="22"/>
                <w:szCs w:val="22"/>
                <w:vertAlign w:val="superscript"/>
                <w:lang w:val="en-US"/>
              </w:rPr>
              <w:t>61</w:t>
            </w:r>
          </w:p>
        </w:tc>
        <w:tc>
          <w:tcPr>
            <w:tcW w:w="0" w:type="auto"/>
          </w:tcPr>
          <w:p w14:paraId="314A372F"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733C7A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687E8F9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A571906"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A67E979"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5F74AF2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1A716AF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0C20D40E"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x</w:t>
            </w:r>
          </w:p>
        </w:tc>
        <w:tc>
          <w:tcPr>
            <w:tcW w:w="0" w:type="auto"/>
          </w:tcPr>
          <w:p w14:paraId="6273E684"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c>
          <w:tcPr>
            <w:tcW w:w="0" w:type="auto"/>
          </w:tcPr>
          <w:p w14:paraId="135F3018" w14:textId="77777777" w:rsidR="002F4B4F" w:rsidRPr="009F72EC" w:rsidRDefault="002F4B4F" w:rsidP="00B828CF">
            <w:pPr>
              <w:rPr>
                <w:rFonts w:asciiTheme="majorHAnsi" w:hAnsiTheme="majorHAnsi" w:cstheme="majorHAnsi"/>
                <w:sz w:val="22"/>
                <w:szCs w:val="22"/>
                <w:lang w:val="en-US"/>
              </w:rPr>
            </w:pPr>
            <w:r w:rsidRPr="009F72EC">
              <w:rPr>
                <w:rFonts w:asciiTheme="majorHAnsi" w:hAnsiTheme="majorHAnsi" w:cstheme="majorHAnsi"/>
                <w:sz w:val="22"/>
                <w:szCs w:val="22"/>
                <w:lang w:val="en-US"/>
              </w:rPr>
              <w:t>√</w:t>
            </w:r>
          </w:p>
        </w:tc>
      </w:tr>
    </w:tbl>
    <w:p w14:paraId="2A6899D3" w14:textId="77777777" w:rsidR="002F4B4F" w:rsidRPr="009F72EC" w:rsidRDefault="002F4B4F" w:rsidP="002F4B4F">
      <w:pPr>
        <w:rPr>
          <w:rFonts w:asciiTheme="majorHAnsi" w:hAnsiTheme="majorHAnsi" w:cstheme="majorHAnsi"/>
          <w:color w:val="000000"/>
          <w:sz w:val="22"/>
          <w:szCs w:val="22"/>
          <w:lang w:val="en-US"/>
        </w:rPr>
      </w:pPr>
      <w:r w:rsidRPr="009F72EC">
        <w:rPr>
          <w:rFonts w:asciiTheme="majorHAnsi" w:hAnsiTheme="majorHAnsi" w:cstheme="majorHAnsi"/>
          <w:color w:val="000000"/>
          <w:sz w:val="22"/>
          <w:szCs w:val="22"/>
          <w:lang w:val="en-US"/>
        </w:rPr>
        <w:t xml:space="preserve">                                 √: Yes; x: No󠆩; 󠆩 󠆩</w:t>
      </w:r>
      <w:proofErr w:type="gramStart"/>
      <w:r w:rsidRPr="009F72EC">
        <w:rPr>
          <w:rFonts w:asciiTheme="majorHAnsi" w:hAnsiTheme="majorHAnsi" w:cstheme="majorHAnsi"/>
          <w:color w:val="000000"/>
          <w:sz w:val="22"/>
          <w:szCs w:val="22"/>
          <w:lang w:val="en-US"/>
        </w:rPr>
        <w:t>?:</w:t>
      </w:r>
      <w:proofErr w:type="gramEnd"/>
      <w:r w:rsidRPr="009F72EC">
        <w:rPr>
          <w:rFonts w:asciiTheme="majorHAnsi" w:hAnsiTheme="majorHAnsi" w:cstheme="majorHAnsi"/>
          <w:color w:val="000000"/>
          <w:sz w:val="22"/>
          <w:szCs w:val="22"/>
          <w:lang w:val="en-US"/>
        </w:rPr>
        <w:t xml:space="preserve"> Unclear; NA: Not applicable</w:t>
      </w:r>
    </w:p>
    <w:p w14:paraId="61CDD7E4" w14:textId="04616398" w:rsidR="009F72EC" w:rsidRPr="00526CB1" w:rsidRDefault="00524469" w:rsidP="009F72EC">
      <w:pPr>
        <w:spacing w:after="80"/>
        <w:jc w:val="both"/>
        <w:rPr>
          <w:rFonts w:asciiTheme="majorHAnsi" w:hAnsiTheme="majorHAnsi" w:cstheme="majorHAnsi"/>
          <w:sz w:val="22"/>
          <w:szCs w:val="22"/>
          <w:lang w:val="en-GB"/>
        </w:rPr>
      </w:pPr>
      <w:r w:rsidRPr="00D71370">
        <w:rPr>
          <w:rFonts w:asciiTheme="majorHAnsi" w:hAnsiTheme="majorHAnsi" w:cstheme="majorHAnsi"/>
          <w:color w:val="FF0000"/>
          <w:sz w:val="22"/>
          <w:szCs w:val="22"/>
          <w:lang w:val="en-US"/>
        </w:rPr>
        <w:lastRenderedPageBreak/>
        <w:t xml:space="preserve">Supplementary Table </w:t>
      </w:r>
      <w:r>
        <w:rPr>
          <w:rFonts w:asciiTheme="majorHAnsi" w:hAnsiTheme="majorHAnsi" w:cstheme="majorHAnsi"/>
          <w:color w:val="FF0000"/>
          <w:sz w:val="22"/>
          <w:szCs w:val="22"/>
          <w:lang w:val="en-US"/>
        </w:rPr>
        <w:t>4</w:t>
      </w:r>
      <w:r w:rsidR="000C21AA" w:rsidRPr="009F72EC">
        <w:rPr>
          <w:rFonts w:asciiTheme="majorHAnsi" w:hAnsiTheme="majorHAnsi" w:cstheme="majorHAnsi"/>
          <w:sz w:val="22"/>
          <w:szCs w:val="22"/>
          <w:lang w:val="en-US"/>
        </w:rPr>
        <w:t xml:space="preserve">. </w:t>
      </w:r>
      <w:r w:rsidR="009F72EC" w:rsidRPr="00526CB1">
        <w:rPr>
          <w:rFonts w:asciiTheme="majorHAnsi" w:hAnsiTheme="majorHAnsi" w:cstheme="majorHAnsi"/>
          <w:sz w:val="22"/>
          <w:szCs w:val="22"/>
          <w:lang w:val="en-GB"/>
        </w:rPr>
        <w:t>Actions that could be implemented in academic and healthcare settings.</w:t>
      </w:r>
    </w:p>
    <w:tbl>
      <w:tblPr>
        <w:tblStyle w:val="TableGrid"/>
        <w:tblW w:w="141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11339"/>
      </w:tblGrid>
      <w:tr w:rsidR="009F72EC" w:rsidRPr="00BD0DE9" w14:paraId="0F8F9C09" w14:textId="77777777" w:rsidTr="00EF6AF0">
        <w:trPr>
          <w:trHeight w:val="340"/>
          <w:tblHeader/>
        </w:trPr>
        <w:tc>
          <w:tcPr>
            <w:tcW w:w="2831" w:type="dxa"/>
            <w:tcBorders>
              <w:top w:val="single" w:sz="4" w:space="0" w:color="auto"/>
              <w:bottom w:val="single" w:sz="4" w:space="0" w:color="auto"/>
            </w:tcBorders>
          </w:tcPr>
          <w:p w14:paraId="6146EFFB" w14:textId="77777777" w:rsidR="009F72EC" w:rsidRPr="00BD0DE9" w:rsidRDefault="009F72EC" w:rsidP="009F72EC">
            <w:pPr>
              <w:spacing w:after="80" w:line="480" w:lineRule="auto"/>
              <w:jc w:val="both"/>
              <w:rPr>
                <w:rFonts w:asciiTheme="majorHAnsi" w:hAnsiTheme="majorHAnsi" w:cstheme="majorHAnsi"/>
                <w:b/>
                <w:bCs/>
              </w:rPr>
            </w:pPr>
            <w:proofErr w:type="spellStart"/>
            <w:r w:rsidRPr="00BD0DE9">
              <w:rPr>
                <w:rFonts w:asciiTheme="majorHAnsi" w:hAnsiTheme="majorHAnsi" w:cstheme="majorHAnsi"/>
                <w:b/>
                <w:bCs/>
              </w:rPr>
              <w:t>Stakeholders</w:t>
            </w:r>
            <w:proofErr w:type="spellEnd"/>
          </w:p>
        </w:tc>
        <w:tc>
          <w:tcPr>
            <w:tcW w:w="11339" w:type="dxa"/>
            <w:tcBorders>
              <w:top w:val="single" w:sz="4" w:space="0" w:color="auto"/>
              <w:bottom w:val="single" w:sz="4" w:space="0" w:color="auto"/>
            </w:tcBorders>
          </w:tcPr>
          <w:p w14:paraId="79716DD6" w14:textId="77777777" w:rsidR="009F72EC" w:rsidRPr="00BD0DE9" w:rsidRDefault="009F72EC" w:rsidP="00EF6AF0">
            <w:pPr>
              <w:spacing w:after="80"/>
              <w:jc w:val="both"/>
              <w:rPr>
                <w:rFonts w:asciiTheme="majorHAnsi" w:hAnsiTheme="majorHAnsi" w:cstheme="majorHAnsi"/>
                <w:b/>
                <w:bCs/>
              </w:rPr>
            </w:pPr>
            <w:proofErr w:type="spellStart"/>
            <w:r w:rsidRPr="00BD0DE9">
              <w:rPr>
                <w:rFonts w:asciiTheme="majorHAnsi" w:hAnsiTheme="majorHAnsi" w:cstheme="majorHAnsi"/>
                <w:b/>
                <w:bCs/>
              </w:rPr>
              <w:t>Actions</w:t>
            </w:r>
            <w:proofErr w:type="spellEnd"/>
          </w:p>
        </w:tc>
      </w:tr>
      <w:tr w:rsidR="009F72EC" w:rsidRPr="00BF7D27" w14:paraId="029ED1D8" w14:textId="77777777" w:rsidTr="00EF6AF0">
        <w:trPr>
          <w:tblHeader/>
        </w:trPr>
        <w:tc>
          <w:tcPr>
            <w:tcW w:w="2831" w:type="dxa"/>
            <w:tcBorders>
              <w:top w:val="single" w:sz="4" w:space="0" w:color="auto"/>
              <w:bottom w:val="single" w:sz="4" w:space="0" w:color="BFBFBF" w:themeColor="background1" w:themeShade="BF"/>
            </w:tcBorders>
          </w:tcPr>
          <w:p w14:paraId="1361D153"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Deans and directors of faculties and schools, heads of vice-rectorates responsible for student affairs, and executives of healthcare institutions</w:t>
            </w:r>
          </w:p>
        </w:tc>
        <w:tc>
          <w:tcPr>
            <w:tcW w:w="11339" w:type="dxa"/>
            <w:tcBorders>
              <w:top w:val="single" w:sz="4" w:space="0" w:color="auto"/>
              <w:bottom w:val="single" w:sz="4" w:space="0" w:color="BFBFBF" w:themeColor="background1" w:themeShade="BF"/>
            </w:tcBorders>
          </w:tcPr>
          <w:p w14:paraId="2AA81EA4"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Protecting the mental wellbeing of healthcare students is imperative, considering their future contribution to delivery of a safe healthcare system.</w:t>
            </w:r>
          </w:p>
          <w:p w14:paraId="0EAC49FB"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Developing protocols to guide students on actions following an adverse event, addressing patient needs and rights, as well as students' emotional state.</w:t>
            </w:r>
          </w:p>
        </w:tc>
      </w:tr>
      <w:tr w:rsidR="009F72EC" w:rsidRPr="00BF7D27" w14:paraId="3EFF4D26" w14:textId="77777777" w:rsidTr="00EF6AF0">
        <w:tc>
          <w:tcPr>
            <w:tcW w:w="2831" w:type="dxa"/>
            <w:tcBorders>
              <w:top w:val="single" w:sz="4" w:space="0" w:color="BFBFBF" w:themeColor="background1" w:themeShade="BF"/>
              <w:bottom w:val="single" w:sz="4" w:space="0" w:color="BFBFBF" w:themeColor="background1" w:themeShade="BF"/>
            </w:tcBorders>
          </w:tcPr>
          <w:p w14:paraId="21E4ECAA" w14:textId="77777777" w:rsidR="009F72EC" w:rsidRPr="00BD0DE9" w:rsidRDefault="009F72EC" w:rsidP="00EF6AF0">
            <w:pPr>
              <w:spacing w:after="80"/>
              <w:rPr>
                <w:rFonts w:asciiTheme="majorHAnsi" w:hAnsiTheme="majorHAnsi" w:cstheme="majorHAnsi"/>
              </w:rPr>
            </w:pPr>
            <w:proofErr w:type="spellStart"/>
            <w:r w:rsidRPr="00BD0DE9">
              <w:rPr>
                <w:rFonts w:asciiTheme="majorHAnsi" w:hAnsiTheme="majorHAnsi" w:cstheme="majorHAnsi"/>
              </w:rPr>
              <w:t>Academic</w:t>
            </w:r>
            <w:proofErr w:type="spellEnd"/>
            <w:r w:rsidRPr="00BD0DE9">
              <w:rPr>
                <w:rFonts w:asciiTheme="majorHAnsi" w:hAnsiTheme="majorHAnsi" w:cstheme="majorHAnsi"/>
              </w:rPr>
              <w:t xml:space="preserve"> and </w:t>
            </w:r>
            <w:proofErr w:type="spellStart"/>
            <w:r w:rsidRPr="00BD0DE9">
              <w:rPr>
                <w:rFonts w:asciiTheme="majorHAnsi" w:hAnsiTheme="majorHAnsi" w:cstheme="majorHAnsi"/>
              </w:rPr>
              <w:t>practical</w:t>
            </w:r>
            <w:proofErr w:type="spellEnd"/>
            <w:r w:rsidRPr="00BD0DE9">
              <w:rPr>
                <w:rFonts w:asciiTheme="majorHAnsi" w:hAnsiTheme="majorHAnsi" w:cstheme="majorHAnsi"/>
              </w:rPr>
              <w:t xml:space="preserve"> </w:t>
            </w:r>
            <w:proofErr w:type="spellStart"/>
            <w:r w:rsidRPr="00BD0DE9">
              <w:rPr>
                <w:rFonts w:asciiTheme="majorHAnsi" w:hAnsiTheme="majorHAnsi" w:cstheme="majorHAnsi"/>
              </w:rPr>
              <w:t>mentors</w:t>
            </w:r>
            <w:proofErr w:type="spellEnd"/>
          </w:p>
        </w:tc>
        <w:tc>
          <w:tcPr>
            <w:tcW w:w="11339" w:type="dxa"/>
            <w:tcBorders>
              <w:top w:val="single" w:sz="4" w:space="0" w:color="BFBFBF" w:themeColor="background1" w:themeShade="BF"/>
              <w:bottom w:val="single" w:sz="4" w:space="0" w:color="BFBFBF" w:themeColor="background1" w:themeShade="BF"/>
            </w:tcBorders>
          </w:tcPr>
          <w:p w14:paraId="6657FB24"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Understanding and addressing the emotional and psychological implications of adverse events on students.</w:t>
            </w:r>
          </w:p>
          <w:p w14:paraId="584A8C90" w14:textId="77777777" w:rsidR="009F72EC" w:rsidRPr="00526CB1" w:rsidRDefault="009F72EC" w:rsidP="00EF6AF0">
            <w:pPr>
              <w:spacing w:after="80"/>
              <w:rPr>
                <w:rFonts w:ascii="Segoe UI" w:hAnsi="Segoe UI" w:cs="Segoe UI"/>
                <w:color w:val="0F0F0F"/>
                <w:lang w:val="en-GB"/>
              </w:rPr>
            </w:pPr>
            <w:r w:rsidRPr="00526CB1">
              <w:rPr>
                <w:rFonts w:asciiTheme="majorHAnsi" w:hAnsiTheme="majorHAnsi" w:cstheme="majorHAnsi"/>
                <w:lang w:val="en-GB"/>
              </w:rPr>
              <w:t>Implementing methods and interventions to support students in reporting errors.</w:t>
            </w:r>
          </w:p>
        </w:tc>
      </w:tr>
      <w:tr w:rsidR="009F72EC" w:rsidRPr="00BF7D27" w14:paraId="7929AE78" w14:textId="77777777" w:rsidTr="00EF6AF0">
        <w:tc>
          <w:tcPr>
            <w:tcW w:w="2831" w:type="dxa"/>
            <w:tcBorders>
              <w:top w:val="single" w:sz="4" w:space="0" w:color="BFBFBF" w:themeColor="background1" w:themeShade="BF"/>
              <w:bottom w:val="single" w:sz="4" w:space="0" w:color="BFBFBF" w:themeColor="background1" w:themeShade="BF"/>
            </w:tcBorders>
          </w:tcPr>
          <w:p w14:paraId="633F86AA" w14:textId="77777777" w:rsidR="009F72EC" w:rsidRPr="00BD0DE9" w:rsidRDefault="009F72EC" w:rsidP="00EF6AF0">
            <w:pPr>
              <w:spacing w:after="80"/>
              <w:rPr>
                <w:rFonts w:asciiTheme="majorHAnsi" w:hAnsiTheme="majorHAnsi" w:cstheme="majorHAnsi"/>
              </w:rPr>
            </w:pPr>
            <w:proofErr w:type="spellStart"/>
            <w:r w:rsidRPr="00BD0DE9">
              <w:rPr>
                <w:rFonts w:asciiTheme="majorHAnsi" w:hAnsiTheme="majorHAnsi" w:cstheme="majorHAnsi"/>
              </w:rPr>
              <w:t>Curriculum</w:t>
            </w:r>
            <w:proofErr w:type="spellEnd"/>
            <w:r w:rsidRPr="00BD0DE9">
              <w:rPr>
                <w:rFonts w:asciiTheme="majorHAnsi" w:hAnsiTheme="majorHAnsi" w:cstheme="majorHAnsi"/>
              </w:rPr>
              <w:t xml:space="preserve"> </w:t>
            </w:r>
            <w:proofErr w:type="spellStart"/>
            <w:r w:rsidRPr="00BD0DE9">
              <w:rPr>
                <w:rFonts w:asciiTheme="majorHAnsi" w:hAnsiTheme="majorHAnsi" w:cstheme="majorHAnsi"/>
              </w:rPr>
              <w:t>activity</w:t>
            </w:r>
            <w:proofErr w:type="spellEnd"/>
            <w:r w:rsidRPr="00BD0DE9">
              <w:rPr>
                <w:rFonts w:asciiTheme="majorHAnsi" w:hAnsiTheme="majorHAnsi" w:cstheme="majorHAnsi"/>
              </w:rPr>
              <w:t xml:space="preserve"> </w:t>
            </w:r>
            <w:proofErr w:type="spellStart"/>
            <w:r w:rsidRPr="00BD0DE9">
              <w:rPr>
                <w:rFonts w:asciiTheme="majorHAnsi" w:hAnsiTheme="majorHAnsi" w:cstheme="majorHAnsi"/>
              </w:rPr>
              <w:t>planners</w:t>
            </w:r>
            <w:proofErr w:type="spellEnd"/>
          </w:p>
        </w:tc>
        <w:tc>
          <w:tcPr>
            <w:tcW w:w="11339" w:type="dxa"/>
            <w:tcBorders>
              <w:top w:val="single" w:sz="4" w:space="0" w:color="BFBFBF" w:themeColor="background1" w:themeShade="BF"/>
              <w:bottom w:val="single" w:sz="4" w:space="0" w:color="BFBFBF" w:themeColor="background1" w:themeShade="BF"/>
            </w:tcBorders>
          </w:tcPr>
          <w:p w14:paraId="171E1C20"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Since healthcare students can become second victims, it is essential to prepare them to cope with this phenomenon. Incorporate curriculum content that addresses how to cope with highly stressful situations commonly encountered in professional practice.</w:t>
            </w:r>
          </w:p>
        </w:tc>
      </w:tr>
      <w:tr w:rsidR="009F72EC" w:rsidRPr="00BF7D27" w14:paraId="1484DC1B" w14:textId="77777777" w:rsidTr="00EF6AF0">
        <w:tc>
          <w:tcPr>
            <w:tcW w:w="2831" w:type="dxa"/>
            <w:tcBorders>
              <w:top w:val="single" w:sz="4" w:space="0" w:color="BFBFBF" w:themeColor="background1" w:themeShade="BF"/>
              <w:bottom w:val="single" w:sz="4" w:space="0" w:color="BFBFBF" w:themeColor="background1" w:themeShade="BF"/>
            </w:tcBorders>
          </w:tcPr>
          <w:p w14:paraId="4F17304C"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Technical staff involved in designing accreditation and quality programs for university education</w:t>
            </w:r>
          </w:p>
        </w:tc>
        <w:tc>
          <w:tcPr>
            <w:tcW w:w="11339" w:type="dxa"/>
            <w:tcBorders>
              <w:top w:val="single" w:sz="4" w:space="0" w:color="BFBFBF" w:themeColor="background1" w:themeShade="BF"/>
              <w:bottom w:val="single" w:sz="4" w:space="0" w:color="BFBFBF" w:themeColor="background1" w:themeShade="BF"/>
            </w:tcBorders>
          </w:tcPr>
          <w:p w14:paraId="47A4B371"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Incorporate standards regarding the response educational institutions provide when an adverse event occurs due to a mistake by a student during their practical training.</w:t>
            </w:r>
          </w:p>
        </w:tc>
      </w:tr>
      <w:tr w:rsidR="009F72EC" w:rsidRPr="00BF7D27" w14:paraId="574FE4FC" w14:textId="77777777" w:rsidTr="00EF6AF0">
        <w:tc>
          <w:tcPr>
            <w:tcW w:w="2831" w:type="dxa"/>
            <w:tcBorders>
              <w:top w:val="single" w:sz="4" w:space="0" w:color="BFBFBF" w:themeColor="background1" w:themeShade="BF"/>
            </w:tcBorders>
          </w:tcPr>
          <w:p w14:paraId="47FCBA6B"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Insurance companies covering risk and personal liability for actions during the course of university education and those managing professional liability insurance policies</w:t>
            </w:r>
          </w:p>
        </w:tc>
        <w:tc>
          <w:tcPr>
            <w:tcW w:w="11339" w:type="dxa"/>
            <w:tcBorders>
              <w:top w:val="single" w:sz="4" w:space="0" w:color="BFBFBF" w:themeColor="background1" w:themeShade="BF"/>
            </w:tcBorders>
          </w:tcPr>
          <w:p w14:paraId="45888711"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The insurance policy coverage could encompass compensation and patient care needs, along with emotional support for affected students.</w:t>
            </w:r>
          </w:p>
          <w:p w14:paraId="21B27C1B" w14:textId="77777777" w:rsidR="009F72EC" w:rsidRPr="00526CB1" w:rsidRDefault="009F72EC" w:rsidP="00EF6AF0">
            <w:pPr>
              <w:spacing w:after="80"/>
              <w:rPr>
                <w:rFonts w:asciiTheme="majorHAnsi" w:hAnsiTheme="majorHAnsi" w:cstheme="majorHAnsi"/>
                <w:lang w:val="en-GB"/>
              </w:rPr>
            </w:pPr>
            <w:r w:rsidRPr="00526CB1">
              <w:rPr>
                <w:rFonts w:asciiTheme="majorHAnsi" w:hAnsiTheme="majorHAnsi" w:cstheme="majorHAnsi"/>
                <w:lang w:val="en-GB"/>
              </w:rPr>
              <w:t>Facilitating platforms where insurers can share experiences and best practices with academic institutions to enhance responses for students when they become second victims.</w:t>
            </w:r>
          </w:p>
        </w:tc>
      </w:tr>
    </w:tbl>
    <w:p w14:paraId="2F1074D5" w14:textId="77777777" w:rsidR="009F72EC" w:rsidRPr="00526CB1" w:rsidRDefault="009F72EC" w:rsidP="009F72EC">
      <w:pPr>
        <w:spacing w:after="80"/>
        <w:jc w:val="both"/>
        <w:rPr>
          <w:rFonts w:asciiTheme="majorHAnsi" w:hAnsiTheme="majorHAnsi" w:cstheme="majorHAnsi"/>
          <w:lang w:val="en-GB"/>
        </w:rPr>
      </w:pPr>
    </w:p>
    <w:p w14:paraId="313AF1BF" w14:textId="3B91C20A" w:rsidR="000C21AA" w:rsidRPr="009F72EC" w:rsidRDefault="000C21AA" w:rsidP="000C21AA">
      <w:pPr>
        <w:rPr>
          <w:rFonts w:asciiTheme="majorHAnsi" w:hAnsiTheme="majorHAnsi" w:cstheme="majorHAnsi"/>
          <w:sz w:val="22"/>
          <w:szCs w:val="22"/>
          <w:lang w:val="en-US"/>
        </w:rPr>
      </w:pPr>
    </w:p>
    <w:p w14:paraId="09E20361" w14:textId="77777777" w:rsidR="002F4B4F" w:rsidRPr="009F72EC" w:rsidRDefault="002F4B4F" w:rsidP="002F4B4F">
      <w:pPr>
        <w:rPr>
          <w:rFonts w:asciiTheme="majorHAnsi" w:hAnsiTheme="majorHAnsi" w:cstheme="majorHAnsi"/>
          <w:sz w:val="22"/>
          <w:szCs w:val="22"/>
          <w:lang w:val="en-US"/>
        </w:rPr>
      </w:pPr>
    </w:p>
    <w:p w14:paraId="021BB024" w14:textId="77777777" w:rsidR="002F4B4F" w:rsidRPr="002F4B4F" w:rsidRDefault="002F4B4F" w:rsidP="0040273B">
      <w:pPr>
        <w:rPr>
          <w:rFonts w:asciiTheme="majorHAnsi" w:hAnsiTheme="majorHAnsi" w:cstheme="majorHAnsi"/>
          <w:sz w:val="20"/>
          <w:szCs w:val="20"/>
          <w:lang w:val="en-US"/>
        </w:rPr>
      </w:pPr>
    </w:p>
    <w:sectPr w:rsidR="002F4B4F" w:rsidRPr="002F4B4F" w:rsidSect="00EE61EA">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3966"/>
    <w:multiLevelType w:val="multilevel"/>
    <w:tmpl w:val="592A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271ECC"/>
    <w:multiLevelType w:val="hybridMultilevel"/>
    <w:tmpl w:val="944810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8097C83"/>
    <w:multiLevelType w:val="multilevel"/>
    <w:tmpl w:val="0A1A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ra Solves, Jose Joaquin">
    <w15:presenceInfo w15:providerId="AD" w15:userId="S::jose.mira@miumh.umh.es::239592f1-26a1-4ed3-b52c-fd16d44f51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EBF"/>
    <w:rsid w:val="000C21AA"/>
    <w:rsid w:val="0011567D"/>
    <w:rsid w:val="00135B6A"/>
    <w:rsid w:val="00152CD7"/>
    <w:rsid w:val="001A36B4"/>
    <w:rsid w:val="002E7FD3"/>
    <w:rsid w:val="002F4B4F"/>
    <w:rsid w:val="003F27CB"/>
    <w:rsid w:val="0040273B"/>
    <w:rsid w:val="004C1586"/>
    <w:rsid w:val="004D31D7"/>
    <w:rsid w:val="00523832"/>
    <w:rsid w:val="00524469"/>
    <w:rsid w:val="00526CB1"/>
    <w:rsid w:val="00785994"/>
    <w:rsid w:val="007B2CE3"/>
    <w:rsid w:val="00844049"/>
    <w:rsid w:val="008F0E6A"/>
    <w:rsid w:val="00905BB0"/>
    <w:rsid w:val="00982C49"/>
    <w:rsid w:val="009A3C42"/>
    <w:rsid w:val="009F72EC"/>
    <w:rsid w:val="00A30CCC"/>
    <w:rsid w:val="00A84A5D"/>
    <w:rsid w:val="00AF642E"/>
    <w:rsid w:val="00B1270F"/>
    <w:rsid w:val="00B30E8E"/>
    <w:rsid w:val="00B96C0D"/>
    <w:rsid w:val="00BD2EC3"/>
    <w:rsid w:val="00BF7D27"/>
    <w:rsid w:val="00C555A6"/>
    <w:rsid w:val="00C80EBF"/>
    <w:rsid w:val="00CB31B4"/>
    <w:rsid w:val="00CD687D"/>
    <w:rsid w:val="00CE5309"/>
    <w:rsid w:val="00D71370"/>
    <w:rsid w:val="00D80B38"/>
    <w:rsid w:val="00EC4382"/>
    <w:rsid w:val="00EE61EA"/>
    <w:rsid w:val="00EF6AF0"/>
    <w:rsid w:val="00FC79F3"/>
    <w:rsid w:val="00FD7C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6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CCC"/>
  </w:style>
  <w:style w:type="paragraph" w:styleId="Heading1">
    <w:name w:val="heading 1"/>
    <w:basedOn w:val="Normal"/>
    <w:link w:val="Heading1Char"/>
    <w:uiPriority w:val="9"/>
    <w:qFormat/>
    <w:rsid w:val="00C80EBF"/>
    <w:pPr>
      <w:spacing w:before="100" w:beforeAutospacing="1" w:after="100" w:afterAutospacing="1"/>
      <w:outlineLvl w:val="0"/>
    </w:pPr>
    <w:rPr>
      <w:rFonts w:ascii="Times New Roman" w:eastAsia="Times New Roman" w:hAnsi="Times New Roman" w:cs="Times New Roman"/>
      <w:b/>
      <w:bCs/>
      <w:kern w:val="36"/>
      <w:sz w:val="48"/>
      <w:szCs w:val="48"/>
      <w:lang w:eastAsia="es-ES_trad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EBF"/>
    <w:rPr>
      <w:rFonts w:ascii="Times New Roman" w:eastAsia="Times New Roman" w:hAnsi="Times New Roman" w:cs="Times New Roman"/>
      <w:b/>
      <w:bCs/>
      <w:kern w:val="36"/>
      <w:sz w:val="48"/>
      <w:szCs w:val="48"/>
      <w:lang w:eastAsia="es-ES_tradnl"/>
      <w14:ligatures w14:val="none"/>
    </w:rPr>
  </w:style>
  <w:style w:type="paragraph" w:styleId="ListParagraph">
    <w:name w:val="List Paragraph"/>
    <w:basedOn w:val="Normal"/>
    <w:uiPriority w:val="34"/>
    <w:qFormat/>
    <w:rsid w:val="00905BB0"/>
    <w:pPr>
      <w:ind w:left="720"/>
      <w:contextualSpacing/>
    </w:pPr>
  </w:style>
  <w:style w:type="character" w:styleId="Strong">
    <w:name w:val="Strong"/>
    <w:basedOn w:val="DefaultParagraphFont"/>
    <w:uiPriority w:val="22"/>
    <w:qFormat/>
    <w:rsid w:val="00844049"/>
    <w:rPr>
      <w:b/>
      <w:bCs/>
    </w:rPr>
  </w:style>
  <w:style w:type="character" w:customStyle="1" w:styleId="query-error">
    <w:name w:val="query-error"/>
    <w:basedOn w:val="DefaultParagraphFont"/>
    <w:rsid w:val="00844049"/>
  </w:style>
  <w:style w:type="character" w:styleId="Hyperlink">
    <w:name w:val="Hyperlink"/>
    <w:basedOn w:val="DefaultParagraphFont"/>
    <w:uiPriority w:val="99"/>
    <w:semiHidden/>
    <w:unhideWhenUsed/>
    <w:rsid w:val="00844049"/>
    <w:rPr>
      <w:color w:val="0000FF"/>
      <w:u w:val="single"/>
    </w:rPr>
  </w:style>
  <w:style w:type="character" w:customStyle="1" w:styleId="term">
    <w:name w:val="term"/>
    <w:basedOn w:val="DefaultParagraphFont"/>
    <w:rsid w:val="00CD687D"/>
  </w:style>
  <w:style w:type="table" w:styleId="TableGrid">
    <w:name w:val="Table Grid"/>
    <w:basedOn w:val="TableNormal"/>
    <w:uiPriority w:val="39"/>
    <w:rsid w:val="001A3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7D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CCC"/>
  </w:style>
  <w:style w:type="paragraph" w:styleId="Heading1">
    <w:name w:val="heading 1"/>
    <w:basedOn w:val="Normal"/>
    <w:link w:val="Heading1Char"/>
    <w:uiPriority w:val="9"/>
    <w:qFormat/>
    <w:rsid w:val="00C80EBF"/>
    <w:pPr>
      <w:spacing w:before="100" w:beforeAutospacing="1" w:after="100" w:afterAutospacing="1"/>
      <w:outlineLvl w:val="0"/>
    </w:pPr>
    <w:rPr>
      <w:rFonts w:ascii="Times New Roman" w:eastAsia="Times New Roman" w:hAnsi="Times New Roman" w:cs="Times New Roman"/>
      <w:b/>
      <w:bCs/>
      <w:kern w:val="36"/>
      <w:sz w:val="48"/>
      <w:szCs w:val="48"/>
      <w:lang w:eastAsia="es-ES_trad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EBF"/>
    <w:rPr>
      <w:rFonts w:ascii="Times New Roman" w:eastAsia="Times New Roman" w:hAnsi="Times New Roman" w:cs="Times New Roman"/>
      <w:b/>
      <w:bCs/>
      <w:kern w:val="36"/>
      <w:sz w:val="48"/>
      <w:szCs w:val="48"/>
      <w:lang w:eastAsia="es-ES_tradnl"/>
      <w14:ligatures w14:val="none"/>
    </w:rPr>
  </w:style>
  <w:style w:type="paragraph" w:styleId="ListParagraph">
    <w:name w:val="List Paragraph"/>
    <w:basedOn w:val="Normal"/>
    <w:uiPriority w:val="34"/>
    <w:qFormat/>
    <w:rsid w:val="00905BB0"/>
    <w:pPr>
      <w:ind w:left="720"/>
      <w:contextualSpacing/>
    </w:pPr>
  </w:style>
  <w:style w:type="character" w:styleId="Strong">
    <w:name w:val="Strong"/>
    <w:basedOn w:val="DefaultParagraphFont"/>
    <w:uiPriority w:val="22"/>
    <w:qFormat/>
    <w:rsid w:val="00844049"/>
    <w:rPr>
      <w:b/>
      <w:bCs/>
    </w:rPr>
  </w:style>
  <w:style w:type="character" w:customStyle="1" w:styleId="query-error">
    <w:name w:val="query-error"/>
    <w:basedOn w:val="DefaultParagraphFont"/>
    <w:rsid w:val="00844049"/>
  </w:style>
  <w:style w:type="character" w:styleId="Hyperlink">
    <w:name w:val="Hyperlink"/>
    <w:basedOn w:val="DefaultParagraphFont"/>
    <w:uiPriority w:val="99"/>
    <w:semiHidden/>
    <w:unhideWhenUsed/>
    <w:rsid w:val="00844049"/>
    <w:rPr>
      <w:color w:val="0000FF"/>
      <w:u w:val="single"/>
    </w:rPr>
  </w:style>
  <w:style w:type="character" w:customStyle="1" w:styleId="term">
    <w:name w:val="term"/>
    <w:basedOn w:val="DefaultParagraphFont"/>
    <w:rsid w:val="00CD687D"/>
  </w:style>
  <w:style w:type="table" w:styleId="TableGrid">
    <w:name w:val="Table Grid"/>
    <w:basedOn w:val="TableNormal"/>
    <w:uiPriority w:val="39"/>
    <w:rsid w:val="001A3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7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353303">
      <w:bodyDiv w:val="1"/>
      <w:marLeft w:val="0"/>
      <w:marRight w:val="0"/>
      <w:marTop w:val="0"/>
      <w:marBottom w:val="0"/>
      <w:divBdr>
        <w:top w:val="none" w:sz="0" w:space="0" w:color="auto"/>
        <w:left w:val="none" w:sz="0" w:space="0" w:color="auto"/>
        <w:bottom w:val="none" w:sz="0" w:space="0" w:color="auto"/>
        <w:right w:val="none" w:sz="0" w:space="0" w:color="auto"/>
      </w:divBdr>
      <w:divsChild>
        <w:div w:id="1600943766">
          <w:marLeft w:val="0"/>
          <w:marRight w:val="0"/>
          <w:marTop w:val="0"/>
          <w:marBottom w:val="0"/>
          <w:divBdr>
            <w:top w:val="none" w:sz="0" w:space="0" w:color="auto"/>
            <w:left w:val="none" w:sz="0" w:space="0" w:color="auto"/>
            <w:bottom w:val="none" w:sz="0" w:space="0" w:color="auto"/>
            <w:right w:val="none" w:sz="0" w:space="0" w:color="auto"/>
          </w:divBdr>
        </w:div>
      </w:divsChild>
    </w:div>
    <w:div w:id="448554928">
      <w:bodyDiv w:val="1"/>
      <w:marLeft w:val="0"/>
      <w:marRight w:val="0"/>
      <w:marTop w:val="0"/>
      <w:marBottom w:val="0"/>
      <w:divBdr>
        <w:top w:val="none" w:sz="0" w:space="0" w:color="auto"/>
        <w:left w:val="none" w:sz="0" w:space="0" w:color="auto"/>
        <w:bottom w:val="none" w:sz="0" w:space="0" w:color="auto"/>
        <w:right w:val="none" w:sz="0" w:space="0" w:color="auto"/>
      </w:divBdr>
      <w:divsChild>
        <w:div w:id="1026444230">
          <w:marLeft w:val="0"/>
          <w:marRight w:val="0"/>
          <w:marTop w:val="0"/>
          <w:marBottom w:val="0"/>
          <w:divBdr>
            <w:top w:val="none" w:sz="0" w:space="0" w:color="auto"/>
            <w:left w:val="none" w:sz="0" w:space="0" w:color="auto"/>
            <w:bottom w:val="none" w:sz="0" w:space="0" w:color="auto"/>
            <w:right w:val="none" w:sz="0" w:space="0" w:color="auto"/>
          </w:divBdr>
        </w:div>
      </w:divsChild>
    </w:div>
    <w:div w:id="538972667">
      <w:bodyDiv w:val="1"/>
      <w:marLeft w:val="0"/>
      <w:marRight w:val="0"/>
      <w:marTop w:val="0"/>
      <w:marBottom w:val="0"/>
      <w:divBdr>
        <w:top w:val="none" w:sz="0" w:space="0" w:color="auto"/>
        <w:left w:val="none" w:sz="0" w:space="0" w:color="auto"/>
        <w:bottom w:val="none" w:sz="0" w:space="0" w:color="auto"/>
        <w:right w:val="none" w:sz="0" w:space="0" w:color="auto"/>
      </w:divBdr>
      <w:divsChild>
        <w:div w:id="1882790452">
          <w:marLeft w:val="0"/>
          <w:marRight w:val="0"/>
          <w:marTop w:val="0"/>
          <w:marBottom w:val="0"/>
          <w:divBdr>
            <w:top w:val="none" w:sz="0" w:space="0" w:color="auto"/>
            <w:left w:val="none" w:sz="0" w:space="0" w:color="auto"/>
            <w:bottom w:val="none" w:sz="0" w:space="0" w:color="auto"/>
            <w:right w:val="none" w:sz="0" w:space="0" w:color="auto"/>
          </w:divBdr>
        </w:div>
        <w:div w:id="1112819264">
          <w:marLeft w:val="0"/>
          <w:marRight w:val="0"/>
          <w:marTop w:val="0"/>
          <w:marBottom w:val="0"/>
          <w:divBdr>
            <w:top w:val="none" w:sz="0" w:space="0" w:color="auto"/>
            <w:left w:val="none" w:sz="0" w:space="0" w:color="auto"/>
            <w:bottom w:val="none" w:sz="0" w:space="0" w:color="auto"/>
            <w:right w:val="none" w:sz="0" w:space="0" w:color="auto"/>
          </w:divBdr>
        </w:div>
        <w:div w:id="441804294">
          <w:marLeft w:val="0"/>
          <w:marRight w:val="0"/>
          <w:marTop w:val="0"/>
          <w:marBottom w:val="0"/>
          <w:divBdr>
            <w:top w:val="none" w:sz="0" w:space="0" w:color="auto"/>
            <w:left w:val="none" w:sz="0" w:space="0" w:color="auto"/>
            <w:bottom w:val="none" w:sz="0" w:space="0" w:color="auto"/>
            <w:right w:val="none" w:sz="0" w:space="0" w:color="auto"/>
          </w:divBdr>
        </w:div>
        <w:div w:id="203905408">
          <w:marLeft w:val="0"/>
          <w:marRight w:val="0"/>
          <w:marTop w:val="0"/>
          <w:marBottom w:val="0"/>
          <w:divBdr>
            <w:top w:val="none" w:sz="0" w:space="0" w:color="auto"/>
            <w:left w:val="none" w:sz="0" w:space="0" w:color="auto"/>
            <w:bottom w:val="none" w:sz="0" w:space="0" w:color="auto"/>
            <w:right w:val="none" w:sz="0" w:space="0" w:color="auto"/>
          </w:divBdr>
        </w:div>
        <w:div w:id="663513032">
          <w:marLeft w:val="0"/>
          <w:marRight w:val="0"/>
          <w:marTop w:val="0"/>
          <w:marBottom w:val="0"/>
          <w:divBdr>
            <w:top w:val="none" w:sz="0" w:space="0" w:color="auto"/>
            <w:left w:val="none" w:sz="0" w:space="0" w:color="auto"/>
            <w:bottom w:val="none" w:sz="0" w:space="0" w:color="auto"/>
            <w:right w:val="none" w:sz="0" w:space="0" w:color="auto"/>
          </w:divBdr>
        </w:div>
        <w:div w:id="394547427">
          <w:marLeft w:val="0"/>
          <w:marRight w:val="0"/>
          <w:marTop w:val="0"/>
          <w:marBottom w:val="0"/>
          <w:divBdr>
            <w:top w:val="none" w:sz="0" w:space="0" w:color="auto"/>
            <w:left w:val="none" w:sz="0" w:space="0" w:color="auto"/>
            <w:bottom w:val="none" w:sz="0" w:space="0" w:color="auto"/>
            <w:right w:val="none" w:sz="0" w:space="0" w:color="auto"/>
          </w:divBdr>
        </w:div>
        <w:div w:id="1097680400">
          <w:marLeft w:val="0"/>
          <w:marRight w:val="0"/>
          <w:marTop w:val="0"/>
          <w:marBottom w:val="0"/>
          <w:divBdr>
            <w:top w:val="none" w:sz="0" w:space="0" w:color="auto"/>
            <w:left w:val="none" w:sz="0" w:space="0" w:color="auto"/>
            <w:bottom w:val="none" w:sz="0" w:space="0" w:color="auto"/>
            <w:right w:val="none" w:sz="0" w:space="0" w:color="auto"/>
          </w:divBdr>
        </w:div>
        <w:div w:id="1625845982">
          <w:marLeft w:val="0"/>
          <w:marRight w:val="0"/>
          <w:marTop w:val="0"/>
          <w:marBottom w:val="0"/>
          <w:divBdr>
            <w:top w:val="none" w:sz="0" w:space="0" w:color="auto"/>
            <w:left w:val="none" w:sz="0" w:space="0" w:color="auto"/>
            <w:bottom w:val="none" w:sz="0" w:space="0" w:color="auto"/>
            <w:right w:val="none" w:sz="0" w:space="0" w:color="auto"/>
          </w:divBdr>
        </w:div>
        <w:div w:id="498614499">
          <w:marLeft w:val="0"/>
          <w:marRight w:val="0"/>
          <w:marTop w:val="0"/>
          <w:marBottom w:val="0"/>
          <w:divBdr>
            <w:top w:val="none" w:sz="0" w:space="0" w:color="auto"/>
            <w:left w:val="none" w:sz="0" w:space="0" w:color="auto"/>
            <w:bottom w:val="none" w:sz="0" w:space="0" w:color="auto"/>
            <w:right w:val="none" w:sz="0" w:space="0" w:color="auto"/>
          </w:divBdr>
        </w:div>
        <w:div w:id="1806043441">
          <w:marLeft w:val="0"/>
          <w:marRight w:val="0"/>
          <w:marTop w:val="0"/>
          <w:marBottom w:val="0"/>
          <w:divBdr>
            <w:top w:val="none" w:sz="0" w:space="0" w:color="auto"/>
            <w:left w:val="none" w:sz="0" w:space="0" w:color="auto"/>
            <w:bottom w:val="none" w:sz="0" w:space="0" w:color="auto"/>
            <w:right w:val="none" w:sz="0" w:space="0" w:color="auto"/>
          </w:divBdr>
        </w:div>
        <w:div w:id="576135442">
          <w:marLeft w:val="0"/>
          <w:marRight w:val="0"/>
          <w:marTop w:val="0"/>
          <w:marBottom w:val="0"/>
          <w:divBdr>
            <w:top w:val="none" w:sz="0" w:space="0" w:color="auto"/>
            <w:left w:val="none" w:sz="0" w:space="0" w:color="auto"/>
            <w:bottom w:val="none" w:sz="0" w:space="0" w:color="auto"/>
            <w:right w:val="none" w:sz="0" w:space="0" w:color="auto"/>
          </w:divBdr>
        </w:div>
        <w:div w:id="1007295329">
          <w:marLeft w:val="0"/>
          <w:marRight w:val="0"/>
          <w:marTop w:val="0"/>
          <w:marBottom w:val="0"/>
          <w:divBdr>
            <w:top w:val="none" w:sz="0" w:space="0" w:color="auto"/>
            <w:left w:val="none" w:sz="0" w:space="0" w:color="auto"/>
            <w:bottom w:val="none" w:sz="0" w:space="0" w:color="auto"/>
            <w:right w:val="none" w:sz="0" w:space="0" w:color="auto"/>
          </w:divBdr>
        </w:div>
        <w:div w:id="1821339577">
          <w:marLeft w:val="0"/>
          <w:marRight w:val="0"/>
          <w:marTop w:val="0"/>
          <w:marBottom w:val="0"/>
          <w:divBdr>
            <w:top w:val="none" w:sz="0" w:space="0" w:color="auto"/>
            <w:left w:val="none" w:sz="0" w:space="0" w:color="auto"/>
            <w:bottom w:val="none" w:sz="0" w:space="0" w:color="auto"/>
            <w:right w:val="none" w:sz="0" w:space="0" w:color="auto"/>
          </w:divBdr>
        </w:div>
        <w:div w:id="1032267377">
          <w:marLeft w:val="0"/>
          <w:marRight w:val="0"/>
          <w:marTop w:val="0"/>
          <w:marBottom w:val="0"/>
          <w:divBdr>
            <w:top w:val="none" w:sz="0" w:space="0" w:color="auto"/>
            <w:left w:val="none" w:sz="0" w:space="0" w:color="auto"/>
            <w:bottom w:val="none" w:sz="0" w:space="0" w:color="auto"/>
            <w:right w:val="none" w:sz="0" w:space="0" w:color="auto"/>
          </w:divBdr>
        </w:div>
        <w:div w:id="1120026470">
          <w:marLeft w:val="0"/>
          <w:marRight w:val="0"/>
          <w:marTop w:val="0"/>
          <w:marBottom w:val="0"/>
          <w:divBdr>
            <w:top w:val="none" w:sz="0" w:space="0" w:color="auto"/>
            <w:left w:val="none" w:sz="0" w:space="0" w:color="auto"/>
            <w:bottom w:val="none" w:sz="0" w:space="0" w:color="auto"/>
            <w:right w:val="none" w:sz="0" w:space="0" w:color="auto"/>
          </w:divBdr>
        </w:div>
        <w:div w:id="1194417305">
          <w:marLeft w:val="0"/>
          <w:marRight w:val="0"/>
          <w:marTop w:val="0"/>
          <w:marBottom w:val="0"/>
          <w:divBdr>
            <w:top w:val="none" w:sz="0" w:space="0" w:color="auto"/>
            <w:left w:val="none" w:sz="0" w:space="0" w:color="auto"/>
            <w:bottom w:val="none" w:sz="0" w:space="0" w:color="auto"/>
            <w:right w:val="none" w:sz="0" w:space="0" w:color="auto"/>
          </w:divBdr>
        </w:div>
        <w:div w:id="216402411">
          <w:marLeft w:val="0"/>
          <w:marRight w:val="0"/>
          <w:marTop w:val="0"/>
          <w:marBottom w:val="0"/>
          <w:divBdr>
            <w:top w:val="none" w:sz="0" w:space="0" w:color="auto"/>
            <w:left w:val="none" w:sz="0" w:space="0" w:color="auto"/>
            <w:bottom w:val="none" w:sz="0" w:space="0" w:color="auto"/>
            <w:right w:val="none" w:sz="0" w:space="0" w:color="auto"/>
          </w:divBdr>
        </w:div>
        <w:div w:id="1938247796">
          <w:marLeft w:val="4200"/>
          <w:marRight w:val="0"/>
          <w:marTop w:val="0"/>
          <w:marBottom w:val="0"/>
          <w:divBdr>
            <w:top w:val="none" w:sz="0" w:space="0" w:color="auto"/>
            <w:left w:val="none" w:sz="0" w:space="0" w:color="auto"/>
            <w:bottom w:val="none" w:sz="0" w:space="0" w:color="auto"/>
            <w:right w:val="none" w:sz="0" w:space="0" w:color="auto"/>
          </w:divBdr>
          <w:divsChild>
            <w:div w:id="383254638">
              <w:marLeft w:val="0"/>
              <w:marRight w:val="0"/>
              <w:marTop w:val="0"/>
              <w:marBottom w:val="300"/>
              <w:divBdr>
                <w:top w:val="none" w:sz="0" w:space="0" w:color="auto"/>
                <w:left w:val="none" w:sz="0" w:space="0" w:color="auto"/>
                <w:bottom w:val="none" w:sz="0" w:space="0" w:color="auto"/>
                <w:right w:val="none" w:sz="0" w:space="0" w:color="auto"/>
              </w:divBdr>
              <w:divsChild>
                <w:div w:id="110830600">
                  <w:marLeft w:val="0"/>
                  <w:marRight w:val="0"/>
                  <w:marTop w:val="0"/>
                  <w:marBottom w:val="0"/>
                  <w:divBdr>
                    <w:top w:val="none" w:sz="0" w:space="15" w:color="auto"/>
                    <w:left w:val="none" w:sz="0" w:space="4" w:color="auto"/>
                    <w:bottom w:val="single" w:sz="12" w:space="0" w:color="DCDCDC"/>
                    <w:right w:val="none" w:sz="0" w:space="4" w:color="auto"/>
                  </w:divBdr>
                  <w:divsChild>
                    <w:div w:id="1897428885">
                      <w:marLeft w:val="0"/>
                      <w:marRight w:val="0"/>
                      <w:marTop w:val="0"/>
                      <w:marBottom w:val="0"/>
                      <w:divBdr>
                        <w:top w:val="none" w:sz="0" w:space="0" w:color="auto"/>
                        <w:left w:val="none" w:sz="0" w:space="0" w:color="auto"/>
                        <w:bottom w:val="none" w:sz="0" w:space="0" w:color="auto"/>
                        <w:right w:val="none" w:sz="0" w:space="0" w:color="auto"/>
                      </w:divBdr>
                    </w:div>
                    <w:div w:id="921337538">
                      <w:marLeft w:val="0"/>
                      <w:marRight w:val="0"/>
                      <w:marTop w:val="0"/>
                      <w:marBottom w:val="0"/>
                      <w:divBdr>
                        <w:top w:val="none" w:sz="0" w:space="0" w:color="auto"/>
                        <w:left w:val="none" w:sz="0" w:space="0" w:color="auto"/>
                        <w:bottom w:val="none" w:sz="0" w:space="0" w:color="auto"/>
                        <w:right w:val="none" w:sz="0" w:space="0" w:color="auto"/>
                      </w:divBdr>
                    </w:div>
                  </w:divsChild>
                </w:div>
                <w:div w:id="1065488639">
                  <w:marLeft w:val="0"/>
                  <w:marRight w:val="0"/>
                  <w:marTop w:val="0"/>
                  <w:marBottom w:val="0"/>
                  <w:divBdr>
                    <w:top w:val="none" w:sz="0" w:space="0" w:color="auto"/>
                    <w:left w:val="none" w:sz="0" w:space="0" w:color="auto"/>
                    <w:bottom w:val="none" w:sz="0" w:space="0" w:color="auto"/>
                    <w:right w:val="none" w:sz="0" w:space="0" w:color="auto"/>
                  </w:divBdr>
                  <w:divsChild>
                    <w:div w:id="2016764043">
                      <w:marLeft w:val="0"/>
                      <w:marRight w:val="0"/>
                      <w:marTop w:val="0"/>
                      <w:marBottom w:val="0"/>
                      <w:divBdr>
                        <w:top w:val="none" w:sz="0" w:space="0" w:color="auto"/>
                        <w:left w:val="none" w:sz="0" w:space="0" w:color="auto"/>
                        <w:bottom w:val="none" w:sz="0" w:space="0" w:color="auto"/>
                        <w:right w:val="none" w:sz="0" w:space="0" w:color="auto"/>
                      </w:divBdr>
                      <w:divsChild>
                        <w:div w:id="1848322844">
                          <w:marLeft w:val="0"/>
                          <w:marRight w:val="0"/>
                          <w:marTop w:val="0"/>
                          <w:marBottom w:val="0"/>
                          <w:divBdr>
                            <w:top w:val="none" w:sz="0" w:space="0" w:color="auto"/>
                            <w:left w:val="none" w:sz="0" w:space="0" w:color="auto"/>
                            <w:bottom w:val="none" w:sz="0" w:space="0" w:color="auto"/>
                            <w:right w:val="none" w:sz="0" w:space="0" w:color="auto"/>
                          </w:divBdr>
                          <w:divsChild>
                            <w:div w:id="1027677332">
                              <w:marLeft w:val="0"/>
                              <w:marRight w:val="0"/>
                              <w:marTop w:val="0"/>
                              <w:marBottom w:val="0"/>
                              <w:divBdr>
                                <w:top w:val="none" w:sz="0" w:space="0" w:color="auto"/>
                                <w:left w:val="none" w:sz="0" w:space="0" w:color="auto"/>
                                <w:bottom w:val="none" w:sz="0" w:space="0" w:color="auto"/>
                                <w:right w:val="none" w:sz="0" w:space="0" w:color="auto"/>
                              </w:divBdr>
                              <w:divsChild>
                                <w:div w:id="798112870">
                                  <w:marLeft w:val="1200"/>
                                  <w:marRight w:val="1500"/>
                                  <w:marTop w:val="0"/>
                                  <w:marBottom w:val="0"/>
                                  <w:divBdr>
                                    <w:top w:val="none" w:sz="0" w:space="0" w:color="auto"/>
                                    <w:left w:val="none" w:sz="0" w:space="0" w:color="auto"/>
                                    <w:bottom w:val="none" w:sz="0" w:space="0" w:color="auto"/>
                                    <w:right w:val="none" w:sz="0" w:space="0" w:color="auto"/>
                                  </w:divBdr>
                                  <w:divsChild>
                                    <w:div w:id="132639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657172">
                      <w:marLeft w:val="0"/>
                      <w:marRight w:val="0"/>
                      <w:marTop w:val="0"/>
                      <w:marBottom w:val="0"/>
                      <w:divBdr>
                        <w:top w:val="none" w:sz="0" w:space="0" w:color="auto"/>
                        <w:left w:val="none" w:sz="0" w:space="0" w:color="auto"/>
                        <w:bottom w:val="none" w:sz="0" w:space="0" w:color="auto"/>
                        <w:right w:val="none" w:sz="0" w:space="0" w:color="auto"/>
                      </w:divBdr>
                      <w:divsChild>
                        <w:div w:id="1584989916">
                          <w:marLeft w:val="0"/>
                          <w:marRight w:val="0"/>
                          <w:marTop w:val="0"/>
                          <w:marBottom w:val="0"/>
                          <w:divBdr>
                            <w:top w:val="none" w:sz="0" w:space="0" w:color="auto"/>
                            <w:left w:val="none" w:sz="0" w:space="0" w:color="auto"/>
                            <w:bottom w:val="none" w:sz="0" w:space="0" w:color="auto"/>
                            <w:right w:val="none" w:sz="0" w:space="0" w:color="auto"/>
                          </w:divBdr>
                          <w:divsChild>
                            <w:div w:id="1995258426">
                              <w:marLeft w:val="0"/>
                              <w:marRight w:val="0"/>
                              <w:marTop w:val="0"/>
                              <w:marBottom w:val="0"/>
                              <w:divBdr>
                                <w:top w:val="none" w:sz="0" w:space="0" w:color="auto"/>
                                <w:left w:val="none" w:sz="0" w:space="0" w:color="auto"/>
                                <w:bottom w:val="none" w:sz="0" w:space="0" w:color="auto"/>
                                <w:right w:val="none" w:sz="0" w:space="0" w:color="auto"/>
                              </w:divBdr>
                              <w:divsChild>
                                <w:div w:id="976842012">
                                  <w:marLeft w:val="1200"/>
                                  <w:marRight w:val="1500"/>
                                  <w:marTop w:val="0"/>
                                  <w:marBottom w:val="0"/>
                                  <w:divBdr>
                                    <w:top w:val="none" w:sz="0" w:space="0" w:color="auto"/>
                                    <w:left w:val="none" w:sz="0" w:space="0" w:color="auto"/>
                                    <w:bottom w:val="none" w:sz="0" w:space="0" w:color="auto"/>
                                    <w:right w:val="none" w:sz="0" w:space="0" w:color="auto"/>
                                  </w:divBdr>
                                  <w:divsChild>
                                    <w:div w:id="136609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304602">
                      <w:marLeft w:val="0"/>
                      <w:marRight w:val="0"/>
                      <w:marTop w:val="0"/>
                      <w:marBottom w:val="0"/>
                      <w:divBdr>
                        <w:top w:val="none" w:sz="0" w:space="0" w:color="auto"/>
                        <w:left w:val="none" w:sz="0" w:space="0" w:color="auto"/>
                        <w:bottom w:val="none" w:sz="0" w:space="0" w:color="auto"/>
                        <w:right w:val="none" w:sz="0" w:space="0" w:color="auto"/>
                      </w:divBdr>
                      <w:divsChild>
                        <w:div w:id="1601258417">
                          <w:marLeft w:val="0"/>
                          <w:marRight w:val="0"/>
                          <w:marTop w:val="0"/>
                          <w:marBottom w:val="0"/>
                          <w:divBdr>
                            <w:top w:val="none" w:sz="0" w:space="0" w:color="auto"/>
                            <w:left w:val="none" w:sz="0" w:space="0" w:color="auto"/>
                            <w:bottom w:val="none" w:sz="0" w:space="0" w:color="auto"/>
                            <w:right w:val="none" w:sz="0" w:space="0" w:color="auto"/>
                          </w:divBdr>
                          <w:divsChild>
                            <w:div w:id="725490282">
                              <w:marLeft w:val="0"/>
                              <w:marRight w:val="0"/>
                              <w:marTop w:val="0"/>
                              <w:marBottom w:val="0"/>
                              <w:divBdr>
                                <w:top w:val="none" w:sz="0" w:space="0" w:color="auto"/>
                                <w:left w:val="none" w:sz="0" w:space="0" w:color="auto"/>
                                <w:bottom w:val="none" w:sz="0" w:space="0" w:color="auto"/>
                                <w:right w:val="none" w:sz="0" w:space="0" w:color="auto"/>
                              </w:divBdr>
                              <w:divsChild>
                                <w:div w:id="1797723509">
                                  <w:marLeft w:val="1200"/>
                                  <w:marRight w:val="1500"/>
                                  <w:marTop w:val="0"/>
                                  <w:marBottom w:val="0"/>
                                  <w:divBdr>
                                    <w:top w:val="none" w:sz="0" w:space="0" w:color="auto"/>
                                    <w:left w:val="none" w:sz="0" w:space="0" w:color="auto"/>
                                    <w:bottom w:val="none" w:sz="0" w:space="0" w:color="auto"/>
                                    <w:right w:val="none" w:sz="0" w:space="0" w:color="auto"/>
                                  </w:divBdr>
                                  <w:divsChild>
                                    <w:div w:id="39782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247338">
                      <w:marLeft w:val="0"/>
                      <w:marRight w:val="0"/>
                      <w:marTop w:val="0"/>
                      <w:marBottom w:val="0"/>
                      <w:divBdr>
                        <w:top w:val="none" w:sz="0" w:space="0" w:color="auto"/>
                        <w:left w:val="none" w:sz="0" w:space="0" w:color="auto"/>
                        <w:bottom w:val="none" w:sz="0" w:space="0" w:color="auto"/>
                        <w:right w:val="none" w:sz="0" w:space="0" w:color="auto"/>
                      </w:divBdr>
                      <w:divsChild>
                        <w:div w:id="698970406">
                          <w:marLeft w:val="0"/>
                          <w:marRight w:val="0"/>
                          <w:marTop w:val="0"/>
                          <w:marBottom w:val="0"/>
                          <w:divBdr>
                            <w:top w:val="none" w:sz="0" w:space="0" w:color="auto"/>
                            <w:left w:val="none" w:sz="0" w:space="0" w:color="auto"/>
                            <w:bottom w:val="none" w:sz="0" w:space="0" w:color="auto"/>
                            <w:right w:val="none" w:sz="0" w:space="0" w:color="auto"/>
                          </w:divBdr>
                          <w:divsChild>
                            <w:div w:id="1894926042">
                              <w:marLeft w:val="0"/>
                              <w:marRight w:val="0"/>
                              <w:marTop w:val="0"/>
                              <w:marBottom w:val="0"/>
                              <w:divBdr>
                                <w:top w:val="none" w:sz="0" w:space="0" w:color="auto"/>
                                <w:left w:val="none" w:sz="0" w:space="0" w:color="auto"/>
                                <w:bottom w:val="none" w:sz="0" w:space="0" w:color="auto"/>
                                <w:right w:val="none" w:sz="0" w:space="0" w:color="auto"/>
                              </w:divBdr>
                              <w:divsChild>
                                <w:div w:id="1071929346">
                                  <w:marLeft w:val="1200"/>
                                  <w:marRight w:val="1500"/>
                                  <w:marTop w:val="0"/>
                                  <w:marBottom w:val="0"/>
                                  <w:divBdr>
                                    <w:top w:val="none" w:sz="0" w:space="0" w:color="auto"/>
                                    <w:left w:val="none" w:sz="0" w:space="0" w:color="auto"/>
                                    <w:bottom w:val="none" w:sz="0" w:space="0" w:color="auto"/>
                                    <w:right w:val="none" w:sz="0" w:space="0" w:color="auto"/>
                                  </w:divBdr>
                                  <w:divsChild>
                                    <w:div w:id="178129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7415648">
      <w:bodyDiv w:val="1"/>
      <w:marLeft w:val="0"/>
      <w:marRight w:val="0"/>
      <w:marTop w:val="0"/>
      <w:marBottom w:val="0"/>
      <w:divBdr>
        <w:top w:val="none" w:sz="0" w:space="0" w:color="auto"/>
        <w:left w:val="none" w:sz="0" w:space="0" w:color="auto"/>
        <w:bottom w:val="none" w:sz="0" w:space="0" w:color="auto"/>
        <w:right w:val="none" w:sz="0" w:space="0" w:color="auto"/>
      </w:divBdr>
      <w:divsChild>
        <w:div w:id="438263102">
          <w:marLeft w:val="0"/>
          <w:marRight w:val="0"/>
          <w:marTop w:val="0"/>
          <w:marBottom w:val="0"/>
          <w:divBdr>
            <w:top w:val="none" w:sz="0" w:space="0" w:color="auto"/>
            <w:left w:val="none" w:sz="0" w:space="0" w:color="auto"/>
            <w:bottom w:val="none" w:sz="0" w:space="0" w:color="auto"/>
            <w:right w:val="none" w:sz="0" w:space="0" w:color="auto"/>
          </w:divBdr>
        </w:div>
      </w:divsChild>
    </w:div>
    <w:div w:id="1096707081">
      <w:bodyDiv w:val="1"/>
      <w:marLeft w:val="0"/>
      <w:marRight w:val="0"/>
      <w:marTop w:val="0"/>
      <w:marBottom w:val="0"/>
      <w:divBdr>
        <w:top w:val="none" w:sz="0" w:space="0" w:color="auto"/>
        <w:left w:val="none" w:sz="0" w:space="0" w:color="auto"/>
        <w:bottom w:val="none" w:sz="0" w:space="0" w:color="auto"/>
        <w:right w:val="none" w:sz="0" w:space="0" w:color="auto"/>
      </w:divBdr>
    </w:div>
    <w:div w:id="1146120007">
      <w:bodyDiv w:val="1"/>
      <w:marLeft w:val="0"/>
      <w:marRight w:val="0"/>
      <w:marTop w:val="0"/>
      <w:marBottom w:val="0"/>
      <w:divBdr>
        <w:top w:val="none" w:sz="0" w:space="0" w:color="auto"/>
        <w:left w:val="none" w:sz="0" w:space="0" w:color="auto"/>
        <w:bottom w:val="none" w:sz="0" w:space="0" w:color="auto"/>
        <w:right w:val="none" w:sz="0" w:space="0" w:color="auto"/>
      </w:divBdr>
      <w:divsChild>
        <w:div w:id="1729307623">
          <w:marLeft w:val="0"/>
          <w:marRight w:val="0"/>
          <w:marTop w:val="0"/>
          <w:marBottom w:val="0"/>
          <w:divBdr>
            <w:top w:val="none" w:sz="0" w:space="0" w:color="auto"/>
            <w:left w:val="none" w:sz="0" w:space="0" w:color="auto"/>
            <w:bottom w:val="none" w:sz="0" w:space="0" w:color="auto"/>
            <w:right w:val="none" w:sz="0" w:space="0" w:color="auto"/>
          </w:divBdr>
          <w:divsChild>
            <w:div w:id="1998148450">
              <w:marLeft w:val="0"/>
              <w:marRight w:val="0"/>
              <w:marTop w:val="0"/>
              <w:marBottom w:val="0"/>
              <w:divBdr>
                <w:top w:val="none" w:sz="0" w:space="0" w:color="auto"/>
                <w:left w:val="none" w:sz="0" w:space="0" w:color="auto"/>
                <w:bottom w:val="none" w:sz="0" w:space="0" w:color="auto"/>
                <w:right w:val="none" w:sz="0" w:space="0" w:color="auto"/>
              </w:divBdr>
              <w:divsChild>
                <w:div w:id="611909918">
                  <w:marLeft w:val="1200"/>
                  <w:marRight w:val="1500"/>
                  <w:marTop w:val="0"/>
                  <w:marBottom w:val="0"/>
                  <w:divBdr>
                    <w:top w:val="none" w:sz="0" w:space="0" w:color="auto"/>
                    <w:left w:val="none" w:sz="0" w:space="0" w:color="auto"/>
                    <w:bottom w:val="none" w:sz="0" w:space="0" w:color="auto"/>
                    <w:right w:val="none" w:sz="0" w:space="0" w:color="auto"/>
                  </w:divBdr>
                  <w:divsChild>
                    <w:div w:id="3862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823170">
          <w:marLeft w:val="0"/>
          <w:marRight w:val="0"/>
          <w:marTop w:val="0"/>
          <w:marBottom w:val="0"/>
          <w:divBdr>
            <w:top w:val="none" w:sz="0" w:space="0" w:color="auto"/>
            <w:left w:val="none" w:sz="0" w:space="0" w:color="auto"/>
            <w:bottom w:val="none" w:sz="0" w:space="0" w:color="auto"/>
            <w:right w:val="none" w:sz="0" w:space="0" w:color="auto"/>
          </w:divBdr>
          <w:divsChild>
            <w:div w:id="831871088">
              <w:marLeft w:val="0"/>
              <w:marRight w:val="0"/>
              <w:marTop w:val="0"/>
              <w:marBottom w:val="0"/>
              <w:divBdr>
                <w:top w:val="none" w:sz="0" w:space="0" w:color="auto"/>
                <w:left w:val="none" w:sz="0" w:space="0" w:color="auto"/>
                <w:bottom w:val="none" w:sz="0" w:space="0" w:color="auto"/>
                <w:right w:val="none" w:sz="0" w:space="0" w:color="auto"/>
              </w:divBdr>
              <w:divsChild>
                <w:div w:id="576207257">
                  <w:marLeft w:val="1200"/>
                  <w:marRight w:val="1500"/>
                  <w:marTop w:val="0"/>
                  <w:marBottom w:val="0"/>
                  <w:divBdr>
                    <w:top w:val="none" w:sz="0" w:space="0" w:color="auto"/>
                    <w:left w:val="none" w:sz="0" w:space="0" w:color="auto"/>
                    <w:bottom w:val="none" w:sz="0" w:space="0" w:color="auto"/>
                    <w:right w:val="none" w:sz="0" w:space="0" w:color="auto"/>
                  </w:divBdr>
                  <w:divsChild>
                    <w:div w:id="15606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76251">
          <w:marLeft w:val="0"/>
          <w:marRight w:val="0"/>
          <w:marTop w:val="0"/>
          <w:marBottom w:val="0"/>
          <w:divBdr>
            <w:top w:val="none" w:sz="0" w:space="0" w:color="auto"/>
            <w:left w:val="none" w:sz="0" w:space="0" w:color="auto"/>
            <w:bottom w:val="none" w:sz="0" w:space="0" w:color="auto"/>
            <w:right w:val="none" w:sz="0" w:space="0" w:color="auto"/>
          </w:divBdr>
          <w:divsChild>
            <w:div w:id="1400592065">
              <w:marLeft w:val="0"/>
              <w:marRight w:val="0"/>
              <w:marTop w:val="0"/>
              <w:marBottom w:val="0"/>
              <w:divBdr>
                <w:top w:val="none" w:sz="0" w:space="0" w:color="auto"/>
                <w:left w:val="none" w:sz="0" w:space="0" w:color="auto"/>
                <w:bottom w:val="none" w:sz="0" w:space="0" w:color="auto"/>
                <w:right w:val="none" w:sz="0" w:space="0" w:color="auto"/>
              </w:divBdr>
              <w:divsChild>
                <w:div w:id="992873622">
                  <w:marLeft w:val="1200"/>
                  <w:marRight w:val="1500"/>
                  <w:marTop w:val="0"/>
                  <w:marBottom w:val="0"/>
                  <w:divBdr>
                    <w:top w:val="none" w:sz="0" w:space="0" w:color="auto"/>
                    <w:left w:val="none" w:sz="0" w:space="0" w:color="auto"/>
                    <w:bottom w:val="none" w:sz="0" w:space="0" w:color="auto"/>
                    <w:right w:val="none" w:sz="0" w:space="0" w:color="auto"/>
                  </w:divBdr>
                  <w:divsChild>
                    <w:div w:id="109381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34809">
          <w:marLeft w:val="0"/>
          <w:marRight w:val="0"/>
          <w:marTop w:val="0"/>
          <w:marBottom w:val="0"/>
          <w:divBdr>
            <w:top w:val="none" w:sz="0" w:space="0" w:color="auto"/>
            <w:left w:val="none" w:sz="0" w:space="0" w:color="auto"/>
            <w:bottom w:val="none" w:sz="0" w:space="0" w:color="auto"/>
            <w:right w:val="none" w:sz="0" w:space="0" w:color="auto"/>
          </w:divBdr>
          <w:divsChild>
            <w:div w:id="1907103416">
              <w:marLeft w:val="0"/>
              <w:marRight w:val="0"/>
              <w:marTop w:val="0"/>
              <w:marBottom w:val="0"/>
              <w:divBdr>
                <w:top w:val="none" w:sz="0" w:space="0" w:color="auto"/>
                <w:left w:val="none" w:sz="0" w:space="0" w:color="auto"/>
                <w:bottom w:val="none" w:sz="0" w:space="0" w:color="auto"/>
                <w:right w:val="none" w:sz="0" w:space="0" w:color="auto"/>
              </w:divBdr>
              <w:divsChild>
                <w:div w:id="2050565149">
                  <w:marLeft w:val="1200"/>
                  <w:marRight w:val="1500"/>
                  <w:marTop w:val="0"/>
                  <w:marBottom w:val="0"/>
                  <w:divBdr>
                    <w:top w:val="none" w:sz="0" w:space="0" w:color="auto"/>
                    <w:left w:val="none" w:sz="0" w:space="0" w:color="auto"/>
                    <w:bottom w:val="none" w:sz="0" w:space="0" w:color="auto"/>
                    <w:right w:val="none" w:sz="0" w:space="0" w:color="auto"/>
                  </w:divBdr>
                  <w:divsChild>
                    <w:div w:id="1320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152505">
      <w:bodyDiv w:val="1"/>
      <w:marLeft w:val="0"/>
      <w:marRight w:val="0"/>
      <w:marTop w:val="0"/>
      <w:marBottom w:val="0"/>
      <w:divBdr>
        <w:top w:val="none" w:sz="0" w:space="0" w:color="auto"/>
        <w:left w:val="none" w:sz="0" w:space="0" w:color="auto"/>
        <w:bottom w:val="none" w:sz="0" w:space="0" w:color="auto"/>
        <w:right w:val="none" w:sz="0" w:space="0" w:color="auto"/>
      </w:divBdr>
      <w:divsChild>
        <w:div w:id="488522365">
          <w:marLeft w:val="0"/>
          <w:marRight w:val="0"/>
          <w:marTop w:val="0"/>
          <w:marBottom w:val="0"/>
          <w:divBdr>
            <w:top w:val="none" w:sz="0" w:space="0" w:color="auto"/>
            <w:left w:val="none" w:sz="0" w:space="0" w:color="auto"/>
            <w:bottom w:val="none" w:sz="0" w:space="0" w:color="auto"/>
            <w:right w:val="none" w:sz="0" w:space="0" w:color="auto"/>
          </w:divBdr>
        </w:div>
      </w:divsChild>
    </w:div>
    <w:div w:id="1242376641">
      <w:bodyDiv w:val="1"/>
      <w:marLeft w:val="0"/>
      <w:marRight w:val="0"/>
      <w:marTop w:val="0"/>
      <w:marBottom w:val="0"/>
      <w:divBdr>
        <w:top w:val="none" w:sz="0" w:space="0" w:color="auto"/>
        <w:left w:val="none" w:sz="0" w:space="0" w:color="auto"/>
        <w:bottom w:val="none" w:sz="0" w:space="0" w:color="auto"/>
        <w:right w:val="none" w:sz="0" w:space="0" w:color="auto"/>
      </w:divBdr>
      <w:divsChild>
        <w:div w:id="232474954">
          <w:marLeft w:val="0"/>
          <w:marRight w:val="0"/>
          <w:marTop w:val="0"/>
          <w:marBottom w:val="0"/>
          <w:divBdr>
            <w:top w:val="none" w:sz="0" w:space="0" w:color="auto"/>
            <w:left w:val="none" w:sz="0" w:space="0" w:color="auto"/>
            <w:bottom w:val="none" w:sz="0" w:space="0" w:color="auto"/>
            <w:right w:val="none" w:sz="0" w:space="0" w:color="auto"/>
          </w:divBdr>
        </w:div>
      </w:divsChild>
    </w:div>
    <w:div w:id="1445611746">
      <w:bodyDiv w:val="1"/>
      <w:marLeft w:val="0"/>
      <w:marRight w:val="0"/>
      <w:marTop w:val="0"/>
      <w:marBottom w:val="0"/>
      <w:divBdr>
        <w:top w:val="none" w:sz="0" w:space="0" w:color="auto"/>
        <w:left w:val="none" w:sz="0" w:space="0" w:color="auto"/>
        <w:bottom w:val="none" w:sz="0" w:space="0" w:color="auto"/>
        <w:right w:val="none" w:sz="0" w:space="0" w:color="auto"/>
      </w:divBdr>
      <w:divsChild>
        <w:div w:id="2119524945">
          <w:marLeft w:val="0"/>
          <w:marRight w:val="0"/>
          <w:marTop w:val="0"/>
          <w:marBottom w:val="0"/>
          <w:divBdr>
            <w:top w:val="none" w:sz="0" w:space="0" w:color="auto"/>
            <w:left w:val="none" w:sz="0" w:space="0" w:color="auto"/>
            <w:bottom w:val="none" w:sz="0" w:space="0" w:color="auto"/>
            <w:right w:val="none" w:sz="0" w:space="0" w:color="auto"/>
          </w:divBdr>
          <w:divsChild>
            <w:div w:id="795759322">
              <w:marLeft w:val="0"/>
              <w:marRight w:val="0"/>
              <w:marTop w:val="0"/>
              <w:marBottom w:val="0"/>
              <w:divBdr>
                <w:top w:val="none" w:sz="0" w:space="0" w:color="auto"/>
                <w:left w:val="none" w:sz="0" w:space="0" w:color="auto"/>
                <w:bottom w:val="none" w:sz="0" w:space="0" w:color="auto"/>
                <w:right w:val="none" w:sz="0" w:space="0" w:color="auto"/>
              </w:divBdr>
            </w:div>
            <w:div w:id="1937790061">
              <w:marLeft w:val="0"/>
              <w:marRight w:val="0"/>
              <w:marTop w:val="0"/>
              <w:marBottom w:val="0"/>
              <w:divBdr>
                <w:top w:val="none" w:sz="0" w:space="0" w:color="auto"/>
                <w:left w:val="none" w:sz="0" w:space="0" w:color="auto"/>
                <w:bottom w:val="none" w:sz="0" w:space="0" w:color="auto"/>
                <w:right w:val="none" w:sz="0" w:space="0" w:color="auto"/>
              </w:divBdr>
              <w:divsChild>
                <w:div w:id="306056202">
                  <w:marLeft w:val="0"/>
                  <w:marRight w:val="0"/>
                  <w:marTop w:val="0"/>
                  <w:marBottom w:val="0"/>
                  <w:divBdr>
                    <w:top w:val="none" w:sz="0" w:space="0" w:color="auto"/>
                    <w:left w:val="none" w:sz="0" w:space="0" w:color="auto"/>
                    <w:bottom w:val="none" w:sz="0" w:space="0" w:color="auto"/>
                    <w:right w:val="none" w:sz="0" w:space="0" w:color="auto"/>
                  </w:divBdr>
                </w:div>
                <w:div w:id="2000769220">
                  <w:marLeft w:val="0"/>
                  <w:marRight w:val="0"/>
                  <w:marTop w:val="0"/>
                  <w:marBottom w:val="0"/>
                  <w:divBdr>
                    <w:top w:val="none" w:sz="0" w:space="0" w:color="auto"/>
                    <w:left w:val="none" w:sz="0" w:space="0" w:color="auto"/>
                    <w:bottom w:val="none" w:sz="0" w:space="0" w:color="auto"/>
                    <w:right w:val="none" w:sz="0" w:space="0" w:color="auto"/>
                  </w:divBdr>
                  <w:divsChild>
                    <w:div w:id="1652369366">
                      <w:marLeft w:val="0"/>
                      <w:marRight w:val="0"/>
                      <w:marTop w:val="0"/>
                      <w:marBottom w:val="0"/>
                      <w:divBdr>
                        <w:top w:val="none" w:sz="0" w:space="0" w:color="auto"/>
                        <w:left w:val="none" w:sz="0" w:space="0" w:color="auto"/>
                        <w:bottom w:val="none" w:sz="0" w:space="0" w:color="auto"/>
                        <w:right w:val="none" w:sz="0" w:space="0" w:color="auto"/>
                      </w:divBdr>
                    </w:div>
                    <w:div w:id="1081830977">
                      <w:marLeft w:val="0"/>
                      <w:marRight w:val="0"/>
                      <w:marTop w:val="0"/>
                      <w:marBottom w:val="0"/>
                      <w:divBdr>
                        <w:top w:val="none" w:sz="0" w:space="0" w:color="auto"/>
                        <w:left w:val="none" w:sz="0" w:space="0" w:color="auto"/>
                        <w:bottom w:val="none" w:sz="0" w:space="0" w:color="auto"/>
                        <w:right w:val="none" w:sz="0" w:space="0" w:color="auto"/>
                      </w:divBdr>
                    </w:div>
                    <w:div w:id="1535194809">
                      <w:marLeft w:val="0"/>
                      <w:marRight w:val="0"/>
                      <w:marTop w:val="0"/>
                      <w:marBottom w:val="0"/>
                      <w:divBdr>
                        <w:top w:val="none" w:sz="0" w:space="0" w:color="auto"/>
                        <w:left w:val="none" w:sz="0" w:space="0" w:color="auto"/>
                        <w:bottom w:val="none" w:sz="0" w:space="0" w:color="auto"/>
                        <w:right w:val="none" w:sz="0" w:space="0" w:color="auto"/>
                      </w:divBdr>
                    </w:div>
                  </w:divsChild>
                </w:div>
                <w:div w:id="1503428333">
                  <w:marLeft w:val="0"/>
                  <w:marRight w:val="0"/>
                  <w:marTop w:val="0"/>
                  <w:marBottom w:val="0"/>
                  <w:divBdr>
                    <w:top w:val="none" w:sz="0" w:space="0" w:color="auto"/>
                    <w:left w:val="none" w:sz="0" w:space="0" w:color="auto"/>
                    <w:bottom w:val="none" w:sz="0" w:space="0" w:color="auto"/>
                    <w:right w:val="none" w:sz="0" w:space="0" w:color="auto"/>
                  </w:divBdr>
                  <w:divsChild>
                    <w:div w:id="455686276">
                      <w:marLeft w:val="0"/>
                      <w:marRight w:val="0"/>
                      <w:marTop w:val="0"/>
                      <w:marBottom w:val="0"/>
                      <w:divBdr>
                        <w:top w:val="none" w:sz="0" w:space="0" w:color="auto"/>
                        <w:left w:val="none" w:sz="0" w:space="0" w:color="auto"/>
                        <w:bottom w:val="none" w:sz="0" w:space="0" w:color="auto"/>
                        <w:right w:val="none" w:sz="0" w:space="0" w:color="auto"/>
                      </w:divBdr>
                    </w:div>
                    <w:div w:id="123751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807791">
      <w:bodyDiv w:val="1"/>
      <w:marLeft w:val="0"/>
      <w:marRight w:val="0"/>
      <w:marTop w:val="0"/>
      <w:marBottom w:val="0"/>
      <w:divBdr>
        <w:top w:val="none" w:sz="0" w:space="0" w:color="auto"/>
        <w:left w:val="none" w:sz="0" w:space="0" w:color="auto"/>
        <w:bottom w:val="none" w:sz="0" w:space="0" w:color="auto"/>
        <w:right w:val="none" w:sz="0" w:space="0" w:color="auto"/>
      </w:divBdr>
      <w:divsChild>
        <w:div w:id="750203254">
          <w:marLeft w:val="0"/>
          <w:marRight w:val="0"/>
          <w:marTop w:val="0"/>
          <w:marBottom w:val="0"/>
          <w:divBdr>
            <w:top w:val="none" w:sz="0" w:space="0" w:color="auto"/>
            <w:left w:val="none" w:sz="0" w:space="0" w:color="auto"/>
            <w:bottom w:val="none" w:sz="0" w:space="0" w:color="auto"/>
            <w:right w:val="none" w:sz="0" w:space="0" w:color="auto"/>
          </w:divBdr>
          <w:divsChild>
            <w:div w:id="1012956964">
              <w:marLeft w:val="0"/>
              <w:marRight w:val="0"/>
              <w:marTop w:val="0"/>
              <w:marBottom w:val="0"/>
              <w:divBdr>
                <w:top w:val="none" w:sz="0" w:space="0" w:color="auto"/>
                <w:left w:val="none" w:sz="0" w:space="0" w:color="auto"/>
                <w:bottom w:val="none" w:sz="0" w:space="0" w:color="auto"/>
                <w:right w:val="none" w:sz="0" w:space="0" w:color="auto"/>
              </w:divBdr>
            </w:div>
          </w:divsChild>
        </w:div>
        <w:div w:id="135997780">
          <w:marLeft w:val="0"/>
          <w:marRight w:val="0"/>
          <w:marTop w:val="0"/>
          <w:marBottom w:val="0"/>
          <w:divBdr>
            <w:top w:val="none" w:sz="0" w:space="0" w:color="auto"/>
            <w:left w:val="none" w:sz="0" w:space="0" w:color="auto"/>
            <w:bottom w:val="none" w:sz="0" w:space="0" w:color="auto"/>
            <w:right w:val="none" w:sz="0" w:space="0" w:color="auto"/>
          </w:divBdr>
          <w:divsChild>
            <w:div w:id="274409278">
              <w:marLeft w:val="0"/>
              <w:marRight w:val="0"/>
              <w:marTop w:val="0"/>
              <w:marBottom w:val="0"/>
              <w:divBdr>
                <w:top w:val="none" w:sz="0" w:space="0" w:color="auto"/>
                <w:left w:val="none" w:sz="0" w:space="0" w:color="auto"/>
                <w:bottom w:val="none" w:sz="0" w:space="0" w:color="auto"/>
                <w:right w:val="none" w:sz="0" w:space="0" w:color="auto"/>
              </w:divBdr>
            </w:div>
          </w:divsChild>
        </w:div>
        <w:div w:id="935478609">
          <w:marLeft w:val="0"/>
          <w:marRight w:val="0"/>
          <w:marTop w:val="0"/>
          <w:marBottom w:val="0"/>
          <w:divBdr>
            <w:top w:val="none" w:sz="0" w:space="0" w:color="auto"/>
            <w:left w:val="none" w:sz="0" w:space="0" w:color="auto"/>
            <w:bottom w:val="none" w:sz="0" w:space="0" w:color="auto"/>
            <w:right w:val="none" w:sz="0" w:space="0" w:color="auto"/>
          </w:divBdr>
          <w:divsChild>
            <w:div w:id="220866217">
              <w:marLeft w:val="0"/>
              <w:marRight w:val="0"/>
              <w:marTop w:val="0"/>
              <w:marBottom w:val="0"/>
              <w:divBdr>
                <w:top w:val="none" w:sz="0" w:space="0" w:color="auto"/>
                <w:left w:val="none" w:sz="0" w:space="0" w:color="auto"/>
                <w:bottom w:val="none" w:sz="0" w:space="0" w:color="auto"/>
                <w:right w:val="none" w:sz="0" w:space="0" w:color="auto"/>
              </w:divBdr>
            </w:div>
          </w:divsChild>
        </w:div>
        <w:div w:id="328480224">
          <w:marLeft w:val="0"/>
          <w:marRight w:val="0"/>
          <w:marTop w:val="0"/>
          <w:marBottom w:val="0"/>
          <w:divBdr>
            <w:top w:val="none" w:sz="0" w:space="0" w:color="auto"/>
            <w:left w:val="none" w:sz="0" w:space="0" w:color="auto"/>
            <w:bottom w:val="none" w:sz="0" w:space="0" w:color="auto"/>
            <w:right w:val="none" w:sz="0" w:space="0" w:color="auto"/>
          </w:divBdr>
          <w:divsChild>
            <w:div w:id="1582373026">
              <w:marLeft w:val="0"/>
              <w:marRight w:val="0"/>
              <w:marTop w:val="0"/>
              <w:marBottom w:val="0"/>
              <w:divBdr>
                <w:top w:val="none" w:sz="0" w:space="0" w:color="auto"/>
                <w:left w:val="none" w:sz="0" w:space="0" w:color="auto"/>
                <w:bottom w:val="none" w:sz="0" w:space="0" w:color="auto"/>
                <w:right w:val="none" w:sz="0" w:space="0" w:color="auto"/>
              </w:divBdr>
            </w:div>
          </w:divsChild>
        </w:div>
        <w:div w:id="276256669">
          <w:marLeft w:val="0"/>
          <w:marRight w:val="0"/>
          <w:marTop w:val="0"/>
          <w:marBottom w:val="0"/>
          <w:divBdr>
            <w:top w:val="none" w:sz="0" w:space="0" w:color="auto"/>
            <w:left w:val="none" w:sz="0" w:space="0" w:color="auto"/>
            <w:bottom w:val="none" w:sz="0" w:space="0" w:color="auto"/>
            <w:right w:val="none" w:sz="0" w:space="0" w:color="auto"/>
          </w:divBdr>
          <w:divsChild>
            <w:div w:id="1901280114">
              <w:marLeft w:val="0"/>
              <w:marRight w:val="0"/>
              <w:marTop w:val="0"/>
              <w:marBottom w:val="0"/>
              <w:divBdr>
                <w:top w:val="none" w:sz="0" w:space="0" w:color="auto"/>
                <w:left w:val="none" w:sz="0" w:space="0" w:color="auto"/>
                <w:bottom w:val="none" w:sz="0" w:space="0" w:color="auto"/>
                <w:right w:val="none" w:sz="0" w:space="0" w:color="auto"/>
              </w:divBdr>
            </w:div>
          </w:divsChild>
        </w:div>
        <w:div w:id="1511681639">
          <w:marLeft w:val="0"/>
          <w:marRight w:val="0"/>
          <w:marTop w:val="0"/>
          <w:marBottom w:val="0"/>
          <w:divBdr>
            <w:top w:val="none" w:sz="0" w:space="0" w:color="auto"/>
            <w:left w:val="none" w:sz="0" w:space="0" w:color="auto"/>
            <w:bottom w:val="none" w:sz="0" w:space="0" w:color="auto"/>
            <w:right w:val="none" w:sz="0" w:space="0" w:color="auto"/>
          </w:divBdr>
          <w:divsChild>
            <w:div w:id="1111784159">
              <w:marLeft w:val="0"/>
              <w:marRight w:val="0"/>
              <w:marTop w:val="0"/>
              <w:marBottom w:val="0"/>
              <w:divBdr>
                <w:top w:val="none" w:sz="0" w:space="0" w:color="auto"/>
                <w:left w:val="none" w:sz="0" w:space="0" w:color="auto"/>
                <w:bottom w:val="none" w:sz="0" w:space="0" w:color="auto"/>
                <w:right w:val="none" w:sz="0" w:space="0" w:color="auto"/>
              </w:divBdr>
            </w:div>
          </w:divsChild>
        </w:div>
        <w:div w:id="1795170195">
          <w:marLeft w:val="0"/>
          <w:marRight w:val="0"/>
          <w:marTop w:val="0"/>
          <w:marBottom w:val="0"/>
          <w:divBdr>
            <w:top w:val="none" w:sz="0" w:space="0" w:color="auto"/>
            <w:left w:val="none" w:sz="0" w:space="0" w:color="auto"/>
            <w:bottom w:val="none" w:sz="0" w:space="0" w:color="auto"/>
            <w:right w:val="none" w:sz="0" w:space="0" w:color="auto"/>
          </w:divBdr>
          <w:divsChild>
            <w:div w:id="135530577">
              <w:marLeft w:val="0"/>
              <w:marRight w:val="0"/>
              <w:marTop w:val="0"/>
              <w:marBottom w:val="0"/>
              <w:divBdr>
                <w:top w:val="none" w:sz="0" w:space="0" w:color="auto"/>
                <w:left w:val="none" w:sz="0" w:space="0" w:color="auto"/>
                <w:bottom w:val="none" w:sz="0" w:space="0" w:color="auto"/>
                <w:right w:val="none" w:sz="0" w:space="0" w:color="auto"/>
              </w:divBdr>
            </w:div>
            <w:div w:id="94712498">
              <w:marLeft w:val="0"/>
              <w:marRight w:val="0"/>
              <w:marTop w:val="0"/>
              <w:marBottom w:val="0"/>
              <w:divBdr>
                <w:top w:val="none" w:sz="0" w:space="0" w:color="auto"/>
                <w:left w:val="none" w:sz="0" w:space="0" w:color="auto"/>
                <w:bottom w:val="none" w:sz="0" w:space="0" w:color="auto"/>
                <w:right w:val="none" w:sz="0" w:space="0" w:color="auto"/>
              </w:divBdr>
              <w:divsChild>
                <w:div w:id="31025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10985">
          <w:marLeft w:val="0"/>
          <w:marRight w:val="0"/>
          <w:marTop w:val="0"/>
          <w:marBottom w:val="0"/>
          <w:divBdr>
            <w:top w:val="none" w:sz="0" w:space="0" w:color="auto"/>
            <w:left w:val="none" w:sz="0" w:space="0" w:color="auto"/>
            <w:bottom w:val="none" w:sz="0" w:space="0" w:color="auto"/>
            <w:right w:val="none" w:sz="0" w:space="0" w:color="auto"/>
          </w:divBdr>
          <w:divsChild>
            <w:div w:id="1403215707">
              <w:marLeft w:val="0"/>
              <w:marRight w:val="0"/>
              <w:marTop w:val="0"/>
              <w:marBottom w:val="0"/>
              <w:divBdr>
                <w:top w:val="none" w:sz="0" w:space="0" w:color="auto"/>
                <w:left w:val="none" w:sz="0" w:space="0" w:color="auto"/>
                <w:bottom w:val="none" w:sz="0" w:space="0" w:color="auto"/>
                <w:right w:val="none" w:sz="0" w:space="0" w:color="auto"/>
              </w:divBdr>
            </w:div>
          </w:divsChild>
        </w:div>
        <w:div w:id="1600333687">
          <w:marLeft w:val="0"/>
          <w:marRight w:val="0"/>
          <w:marTop w:val="0"/>
          <w:marBottom w:val="0"/>
          <w:divBdr>
            <w:top w:val="none" w:sz="0" w:space="0" w:color="auto"/>
            <w:left w:val="none" w:sz="0" w:space="0" w:color="auto"/>
            <w:bottom w:val="none" w:sz="0" w:space="0" w:color="auto"/>
            <w:right w:val="none" w:sz="0" w:space="0" w:color="auto"/>
          </w:divBdr>
          <w:divsChild>
            <w:div w:id="1964656887">
              <w:marLeft w:val="0"/>
              <w:marRight w:val="0"/>
              <w:marTop w:val="0"/>
              <w:marBottom w:val="0"/>
              <w:divBdr>
                <w:top w:val="none" w:sz="0" w:space="0" w:color="auto"/>
                <w:left w:val="none" w:sz="0" w:space="0" w:color="auto"/>
                <w:bottom w:val="none" w:sz="0" w:space="0" w:color="auto"/>
                <w:right w:val="none" w:sz="0" w:space="0" w:color="auto"/>
              </w:divBdr>
            </w:div>
            <w:div w:id="1238977807">
              <w:marLeft w:val="0"/>
              <w:marRight w:val="0"/>
              <w:marTop w:val="0"/>
              <w:marBottom w:val="0"/>
              <w:divBdr>
                <w:top w:val="none" w:sz="0" w:space="0" w:color="auto"/>
                <w:left w:val="none" w:sz="0" w:space="0" w:color="auto"/>
                <w:bottom w:val="none" w:sz="0" w:space="0" w:color="auto"/>
                <w:right w:val="none" w:sz="0" w:space="0" w:color="auto"/>
              </w:divBdr>
              <w:divsChild>
                <w:div w:id="1125586930">
                  <w:marLeft w:val="0"/>
                  <w:marRight w:val="0"/>
                  <w:marTop w:val="0"/>
                  <w:marBottom w:val="0"/>
                  <w:divBdr>
                    <w:top w:val="none" w:sz="0" w:space="0" w:color="auto"/>
                    <w:left w:val="none" w:sz="0" w:space="0" w:color="auto"/>
                    <w:bottom w:val="none" w:sz="0" w:space="0" w:color="auto"/>
                    <w:right w:val="none" w:sz="0" w:space="0" w:color="auto"/>
                  </w:divBdr>
                </w:div>
                <w:div w:id="34086653">
                  <w:marLeft w:val="0"/>
                  <w:marRight w:val="0"/>
                  <w:marTop w:val="0"/>
                  <w:marBottom w:val="0"/>
                  <w:divBdr>
                    <w:top w:val="none" w:sz="0" w:space="0" w:color="auto"/>
                    <w:left w:val="none" w:sz="0" w:space="0" w:color="auto"/>
                    <w:bottom w:val="none" w:sz="0" w:space="0" w:color="auto"/>
                    <w:right w:val="none" w:sz="0" w:space="0" w:color="auto"/>
                  </w:divBdr>
                  <w:divsChild>
                    <w:div w:id="882137797">
                      <w:marLeft w:val="0"/>
                      <w:marRight w:val="0"/>
                      <w:marTop w:val="0"/>
                      <w:marBottom w:val="0"/>
                      <w:divBdr>
                        <w:top w:val="none" w:sz="0" w:space="0" w:color="auto"/>
                        <w:left w:val="none" w:sz="0" w:space="0" w:color="auto"/>
                        <w:bottom w:val="none" w:sz="0" w:space="0" w:color="auto"/>
                        <w:right w:val="none" w:sz="0" w:space="0" w:color="auto"/>
                      </w:divBdr>
                    </w:div>
                    <w:div w:id="1349330469">
                      <w:marLeft w:val="0"/>
                      <w:marRight w:val="0"/>
                      <w:marTop w:val="0"/>
                      <w:marBottom w:val="0"/>
                      <w:divBdr>
                        <w:top w:val="none" w:sz="0" w:space="0" w:color="auto"/>
                        <w:left w:val="none" w:sz="0" w:space="0" w:color="auto"/>
                        <w:bottom w:val="none" w:sz="0" w:space="0" w:color="auto"/>
                        <w:right w:val="none" w:sz="0" w:space="0" w:color="auto"/>
                      </w:divBdr>
                    </w:div>
                    <w:div w:id="2089031475">
                      <w:marLeft w:val="0"/>
                      <w:marRight w:val="0"/>
                      <w:marTop w:val="0"/>
                      <w:marBottom w:val="0"/>
                      <w:divBdr>
                        <w:top w:val="none" w:sz="0" w:space="0" w:color="auto"/>
                        <w:left w:val="none" w:sz="0" w:space="0" w:color="auto"/>
                        <w:bottom w:val="none" w:sz="0" w:space="0" w:color="auto"/>
                        <w:right w:val="none" w:sz="0" w:space="0" w:color="auto"/>
                      </w:divBdr>
                    </w:div>
                  </w:divsChild>
                </w:div>
                <w:div w:id="168304752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0"/>
                      <w:divBdr>
                        <w:top w:val="none" w:sz="0" w:space="0" w:color="auto"/>
                        <w:left w:val="none" w:sz="0" w:space="0" w:color="auto"/>
                        <w:bottom w:val="none" w:sz="0" w:space="0" w:color="auto"/>
                        <w:right w:val="none" w:sz="0" w:space="0" w:color="auto"/>
                      </w:divBdr>
                    </w:div>
                    <w:div w:id="155138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95754">
          <w:marLeft w:val="0"/>
          <w:marRight w:val="0"/>
          <w:marTop w:val="0"/>
          <w:marBottom w:val="0"/>
          <w:divBdr>
            <w:top w:val="none" w:sz="0" w:space="0" w:color="auto"/>
            <w:left w:val="none" w:sz="0" w:space="0" w:color="auto"/>
            <w:bottom w:val="none" w:sz="0" w:space="0" w:color="auto"/>
            <w:right w:val="none" w:sz="0" w:space="0" w:color="auto"/>
          </w:divBdr>
          <w:divsChild>
            <w:div w:id="35783149">
              <w:marLeft w:val="0"/>
              <w:marRight w:val="0"/>
              <w:marTop w:val="0"/>
              <w:marBottom w:val="0"/>
              <w:divBdr>
                <w:top w:val="none" w:sz="0" w:space="0" w:color="auto"/>
                <w:left w:val="none" w:sz="0" w:space="0" w:color="auto"/>
                <w:bottom w:val="none" w:sz="0" w:space="0" w:color="auto"/>
                <w:right w:val="none" w:sz="0" w:space="0" w:color="auto"/>
              </w:divBdr>
            </w:div>
            <w:div w:id="1981305524">
              <w:marLeft w:val="0"/>
              <w:marRight w:val="0"/>
              <w:marTop w:val="0"/>
              <w:marBottom w:val="0"/>
              <w:divBdr>
                <w:top w:val="none" w:sz="0" w:space="0" w:color="auto"/>
                <w:left w:val="none" w:sz="0" w:space="0" w:color="auto"/>
                <w:bottom w:val="none" w:sz="0" w:space="0" w:color="auto"/>
                <w:right w:val="none" w:sz="0" w:space="0" w:color="auto"/>
              </w:divBdr>
              <w:divsChild>
                <w:div w:id="185587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3875">
          <w:marLeft w:val="0"/>
          <w:marRight w:val="0"/>
          <w:marTop w:val="0"/>
          <w:marBottom w:val="0"/>
          <w:divBdr>
            <w:top w:val="none" w:sz="0" w:space="0" w:color="auto"/>
            <w:left w:val="none" w:sz="0" w:space="0" w:color="auto"/>
            <w:bottom w:val="none" w:sz="0" w:space="0" w:color="auto"/>
            <w:right w:val="none" w:sz="0" w:space="0" w:color="auto"/>
          </w:divBdr>
          <w:divsChild>
            <w:div w:id="1632861603">
              <w:marLeft w:val="0"/>
              <w:marRight w:val="0"/>
              <w:marTop w:val="0"/>
              <w:marBottom w:val="0"/>
              <w:divBdr>
                <w:top w:val="none" w:sz="0" w:space="0" w:color="auto"/>
                <w:left w:val="none" w:sz="0" w:space="0" w:color="auto"/>
                <w:bottom w:val="none" w:sz="0" w:space="0" w:color="auto"/>
                <w:right w:val="none" w:sz="0" w:space="0" w:color="auto"/>
              </w:divBdr>
            </w:div>
          </w:divsChild>
        </w:div>
        <w:div w:id="1368873857">
          <w:marLeft w:val="0"/>
          <w:marRight w:val="0"/>
          <w:marTop w:val="0"/>
          <w:marBottom w:val="0"/>
          <w:divBdr>
            <w:top w:val="none" w:sz="0" w:space="0" w:color="auto"/>
            <w:left w:val="none" w:sz="0" w:space="0" w:color="auto"/>
            <w:bottom w:val="none" w:sz="0" w:space="0" w:color="auto"/>
            <w:right w:val="none" w:sz="0" w:space="0" w:color="auto"/>
          </w:divBdr>
          <w:divsChild>
            <w:div w:id="1212767261">
              <w:marLeft w:val="0"/>
              <w:marRight w:val="0"/>
              <w:marTop w:val="0"/>
              <w:marBottom w:val="0"/>
              <w:divBdr>
                <w:top w:val="none" w:sz="0" w:space="0" w:color="auto"/>
                <w:left w:val="none" w:sz="0" w:space="0" w:color="auto"/>
                <w:bottom w:val="none" w:sz="0" w:space="0" w:color="auto"/>
                <w:right w:val="none" w:sz="0" w:space="0" w:color="auto"/>
              </w:divBdr>
            </w:div>
            <w:div w:id="614211181">
              <w:marLeft w:val="0"/>
              <w:marRight w:val="0"/>
              <w:marTop w:val="0"/>
              <w:marBottom w:val="0"/>
              <w:divBdr>
                <w:top w:val="none" w:sz="0" w:space="0" w:color="auto"/>
                <w:left w:val="none" w:sz="0" w:space="0" w:color="auto"/>
                <w:bottom w:val="none" w:sz="0" w:space="0" w:color="auto"/>
                <w:right w:val="none" w:sz="0" w:space="0" w:color="auto"/>
              </w:divBdr>
              <w:divsChild>
                <w:div w:id="1633176269">
                  <w:marLeft w:val="0"/>
                  <w:marRight w:val="0"/>
                  <w:marTop w:val="0"/>
                  <w:marBottom w:val="0"/>
                  <w:divBdr>
                    <w:top w:val="none" w:sz="0" w:space="0" w:color="auto"/>
                    <w:left w:val="none" w:sz="0" w:space="0" w:color="auto"/>
                    <w:bottom w:val="none" w:sz="0" w:space="0" w:color="auto"/>
                    <w:right w:val="none" w:sz="0" w:space="0" w:color="auto"/>
                  </w:divBdr>
                </w:div>
                <w:div w:id="1850102667">
                  <w:marLeft w:val="0"/>
                  <w:marRight w:val="0"/>
                  <w:marTop w:val="0"/>
                  <w:marBottom w:val="0"/>
                  <w:divBdr>
                    <w:top w:val="none" w:sz="0" w:space="0" w:color="auto"/>
                    <w:left w:val="none" w:sz="0" w:space="0" w:color="auto"/>
                    <w:bottom w:val="none" w:sz="0" w:space="0" w:color="auto"/>
                    <w:right w:val="none" w:sz="0" w:space="0" w:color="auto"/>
                  </w:divBdr>
                  <w:divsChild>
                    <w:div w:id="920723016">
                      <w:marLeft w:val="0"/>
                      <w:marRight w:val="0"/>
                      <w:marTop w:val="0"/>
                      <w:marBottom w:val="0"/>
                      <w:divBdr>
                        <w:top w:val="none" w:sz="0" w:space="0" w:color="auto"/>
                        <w:left w:val="none" w:sz="0" w:space="0" w:color="auto"/>
                        <w:bottom w:val="none" w:sz="0" w:space="0" w:color="auto"/>
                        <w:right w:val="none" w:sz="0" w:space="0" w:color="auto"/>
                      </w:divBdr>
                    </w:div>
                    <w:div w:id="953361619">
                      <w:marLeft w:val="0"/>
                      <w:marRight w:val="0"/>
                      <w:marTop w:val="0"/>
                      <w:marBottom w:val="0"/>
                      <w:divBdr>
                        <w:top w:val="none" w:sz="0" w:space="0" w:color="auto"/>
                        <w:left w:val="none" w:sz="0" w:space="0" w:color="auto"/>
                        <w:bottom w:val="none" w:sz="0" w:space="0" w:color="auto"/>
                        <w:right w:val="none" w:sz="0" w:space="0" w:color="auto"/>
                      </w:divBdr>
                    </w:div>
                    <w:div w:id="12467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07910">
          <w:marLeft w:val="0"/>
          <w:marRight w:val="0"/>
          <w:marTop w:val="0"/>
          <w:marBottom w:val="0"/>
          <w:divBdr>
            <w:top w:val="none" w:sz="0" w:space="0" w:color="auto"/>
            <w:left w:val="none" w:sz="0" w:space="0" w:color="auto"/>
            <w:bottom w:val="none" w:sz="0" w:space="0" w:color="auto"/>
            <w:right w:val="none" w:sz="0" w:space="0" w:color="auto"/>
          </w:divBdr>
          <w:divsChild>
            <w:div w:id="1968581003">
              <w:marLeft w:val="0"/>
              <w:marRight w:val="0"/>
              <w:marTop w:val="0"/>
              <w:marBottom w:val="0"/>
              <w:divBdr>
                <w:top w:val="none" w:sz="0" w:space="0" w:color="auto"/>
                <w:left w:val="none" w:sz="0" w:space="0" w:color="auto"/>
                <w:bottom w:val="none" w:sz="0" w:space="0" w:color="auto"/>
                <w:right w:val="none" w:sz="0" w:space="0" w:color="auto"/>
              </w:divBdr>
            </w:div>
          </w:divsChild>
        </w:div>
        <w:div w:id="2039623540">
          <w:marLeft w:val="0"/>
          <w:marRight w:val="0"/>
          <w:marTop w:val="0"/>
          <w:marBottom w:val="0"/>
          <w:divBdr>
            <w:top w:val="none" w:sz="0" w:space="0" w:color="auto"/>
            <w:left w:val="none" w:sz="0" w:space="0" w:color="auto"/>
            <w:bottom w:val="none" w:sz="0" w:space="0" w:color="auto"/>
            <w:right w:val="none" w:sz="0" w:space="0" w:color="auto"/>
          </w:divBdr>
          <w:divsChild>
            <w:div w:id="1813794715">
              <w:marLeft w:val="0"/>
              <w:marRight w:val="0"/>
              <w:marTop w:val="0"/>
              <w:marBottom w:val="0"/>
              <w:divBdr>
                <w:top w:val="none" w:sz="0" w:space="0" w:color="auto"/>
                <w:left w:val="none" w:sz="0" w:space="0" w:color="auto"/>
                <w:bottom w:val="none" w:sz="0" w:space="0" w:color="auto"/>
                <w:right w:val="none" w:sz="0" w:space="0" w:color="auto"/>
              </w:divBdr>
            </w:div>
            <w:div w:id="1669793142">
              <w:marLeft w:val="0"/>
              <w:marRight w:val="0"/>
              <w:marTop w:val="0"/>
              <w:marBottom w:val="0"/>
              <w:divBdr>
                <w:top w:val="none" w:sz="0" w:space="0" w:color="auto"/>
                <w:left w:val="none" w:sz="0" w:space="0" w:color="auto"/>
                <w:bottom w:val="none" w:sz="0" w:space="0" w:color="auto"/>
                <w:right w:val="none" w:sz="0" w:space="0" w:color="auto"/>
              </w:divBdr>
              <w:divsChild>
                <w:div w:id="439107583">
                  <w:marLeft w:val="0"/>
                  <w:marRight w:val="0"/>
                  <w:marTop w:val="0"/>
                  <w:marBottom w:val="0"/>
                  <w:divBdr>
                    <w:top w:val="none" w:sz="0" w:space="0" w:color="auto"/>
                    <w:left w:val="none" w:sz="0" w:space="0" w:color="auto"/>
                    <w:bottom w:val="none" w:sz="0" w:space="0" w:color="auto"/>
                    <w:right w:val="none" w:sz="0" w:space="0" w:color="auto"/>
                  </w:divBdr>
                </w:div>
                <w:div w:id="916593628">
                  <w:marLeft w:val="0"/>
                  <w:marRight w:val="0"/>
                  <w:marTop w:val="0"/>
                  <w:marBottom w:val="0"/>
                  <w:divBdr>
                    <w:top w:val="none" w:sz="0" w:space="0" w:color="auto"/>
                    <w:left w:val="none" w:sz="0" w:space="0" w:color="auto"/>
                    <w:bottom w:val="none" w:sz="0" w:space="0" w:color="auto"/>
                    <w:right w:val="none" w:sz="0" w:space="0" w:color="auto"/>
                  </w:divBdr>
                  <w:divsChild>
                    <w:div w:id="794638097">
                      <w:marLeft w:val="0"/>
                      <w:marRight w:val="0"/>
                      <w:marTop w:val="0"/>
                      <w:marBottom w:val="0"/>
                      <w:divBdr>
                        <w:top w:val="none" w:sz="0" w:space="0" w:color="auto"/>
                        <w:left w:val="none" w:sz="0" w:space="0" w:color="auto"/>
                        <w:bottom w:val="none" w:sz="0" w:space="0" w:color="auto"/>
                        <w:right w:val="none" w:sz="0" w:space="0" w:color="auto"/>
                      </w:divBdr>
                    </w:div>
                    <w:div w:id="4193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72903">
          <w:marLeft w:val="0"/>
          <w:marRight w:val="0"/>
          <w:marTop w:val="0"/>
          <w:marBottom w:val="0"/>
          <w:divBdr>
            <w:top w:val="none" w:sz="0" w:space="0" w:color="auto"/>
            <w:left w:val="none" w:sz="0" w:space="0" w:color="auto"/>
            <w:bottom w:val="none" w:sz="0" w:space="0" w:color="auto"/>
            <w:right w:val="none" w:sz="0" w:space="0" w:color="auto"/>
          </w:divBdr>
          <w:divsChild>
            <w:div w:id="2019502797">
              <w:marLeft w:val="0"/>
              <w:marRight w:val="0"/>
              <w:marTop w:val="0"/>
              <w:marBottom w:val="0"/>
              <w:divBdr>
                <w:top w:val="none" w:sz="0" w:space="0" w:color="auto"/>
                <w:left w:val="none" w:sz="0" w:space="0" w:color="auto"/>
                <w:bottom w:val="none" w:sz="0" w:space="0" w:color="auto"/>
                <w:right w:val="none" w:sz="0" w:space="0" w:color="auto"/>
              </w:divBdr>
            </w:div>
            <w:div w:id="1597203462">
              <w:marLeft w:val="0"/>
              <w:marRight w:val="0"/>
              <w:marTop w:val="0"/>
              <w:marBottom w:val="0"/>
              <w:divBdr>
                <w:top w:val="none" w:sz="0" w:space="0" w:color="auto"/>
                <w:left w:val="none" w:sz="0" w:space="0" w:color="auto"/>
                <w:bottom w:val="none" w:sz="0" w:space="0" w:color="auto"/>
                <w:right w:val="none" w:sz="0" w:space="0" w:color="auto"/>
              </w:divBdr>
              <w:divsChild>
                <w:div w:id="82535379">
                  <w:marLeft w:val="0"/>
                  <w:marRight w:val="0"/>
                  <w:marTop w:val="0"/>
                  <w:marBottom w:val="0"/>
                  <w:divBdr>
                    <w:top w:val="none" w:sz="0" w:space="0" w:color="auto"/>
                    <w:left w:val="none" w:sz="0" w:space="0" w:color="auto"/>
                    <w:bottom w:val="none" w:sz="0" w:space="0" w:color="auto"/>
                    <w:right w:val="none" w:sz="0" w:space="0" w:color="auto"/>
                  </w:divBdr>
                </w:div>
                <w:div w:id="1762217568">
                  <w:marLeft w:val="0"/>
                  <w:marRight w:val="0"/>
                  <w:marTop w:val="0"/>
                  <w:marBottom w:val="0"/>
                  <w:divBdr>
                    <w:top w:val="none" w:sz="0" w:space="0" w:color="auto"/>
                    <w:left w:val="none" w:sz="0" w:space="0" w:color="auto"/>
                    <w:bottom w:val="none" w:sz="0" w:space="0" w:color="auto"/>
                    <w:right w:val="none" w:sz="0" w:space="0" w:color="auto"/>
                  </w:divBdr>
                  <w:divsChild>
                    <w:div w:id="1136334656">
                      <w:marLeft w:val="0"/>
                      <w:marRight w:val="0"/>
                      <w:marTop w:val="0"/>
                      <w:marBottom w:val="0"/>
                      <w:divBdr>
                        <w:top w:val="none" w:sz="0" w:space="0" w:color="auto"/>
                        <w:left w:val="none" w:sz="0" w:space="0" w:color="auto"/>
                        <w:bottom w:val="none" w:sz="0" w:space="0" w:color="auto"/>
                        <w:right w:val="none" w:sz="0" w:space="0" w:color="auto"/>
                      </w:divBdr>
                    </w:div>
                    <w:div w:id="2134402485">
                      <w:marLeft w:val="0"/>
                      <w:marRight w:val="0"/>
                      <w:marTop w:val="0"/>
                      <w:marBottom w:val="0"/>
                      <w:divBdr>
                        <w:top w:val="none" w:sz="0" w:space="0" w:color="auto"/>
                        <w:left w:val="none" w:sz="0" w:space="0" w:color="auto"/>
                        <w:bottom w:val="none" w:sz="0" w:space="0" w:color="auto"/>
                        <w:right w:val="none" w:sz="0" w:space="0" w:color="auto"/>
                      </w:divBdr>
                    </w:div>
                    <w:div w:id="2000041357">
                      <w:marLeft w:val="0"/>
                      <w:marRight w:val="0"/>
                      <w:marTop w:val="0"/>
                      <w:marBottom w:val="0"/>
                      <w:divBdr>
                        <w:top w:val="none" w:sz="0" w:space="0" w:color="auto"/>
                        <w:left w:val="none" w:sz="0" w:space="0" w:color="auto"/>
                        <w:bottom w:val="none" w:sz="0" w:space="0" w:color="auto"/>
                        <w:right w:val="none" w:sz="0" w:space="0" w:color="auto"/>
                      </w:divBdr>
                    </w:div>
                  </w:divsChild>
                </w:div>
                <w:div w:id="1710254910">
                  <w:marLeft w:val="0"/>
                  <w:marRight w:val="0"/>
                  <w:marTop w:val="0"/>
                  <w:marBottom w:val="0"/>
                  <w:divBdr>
                    <w:top w:val="none" w:sz="0" w:space="0" w:color="auto"/>
                    <w:left w:val="none" w:sz="0" w:space="0" w:color="auto"/>
                    <w:bottom w:val="none" w:sz="0" w:space="0" w:color="auto"/>
                    <w:right w:val="none" w:sz="0" w:space="0" w:color="auto"/>
                  </w:divBdr>
                  <w:divsChild>
                    <w:div w:id="1477259097">
                      <w:marLeft w:val="0"/>
                      <w:marRight w:val="0"/>
                      <w:marTop w:val="0"/>
                      <w:marBottom w:val="0"/>
                      <w:divBdr>
                        <w:top w:val="none" w:sz="0" w:space="0" w:color="auto"/>
                        <w:left w:val="none" w:sz="0" w:space="0" w:color="auto"/>
                        <w:bottom w:val="none" w:sz="0" w:space="0" w:color="auto"/>
                        <w:right w:val="none" w:sz="0" w:space="0" w:color="auto"/>
                      </w:divBdr>
                    </w:div>
                    <w:div w:id="29314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79423">
      <w:bodyDiv w:val="1"/>
      <w:marLeft w:val="0"/>
      <w:marRight w:val="0"/>
      <w:marTop w:val="0"/>
      <w:marBottom w:val="0"/>
      <w:divBdr>
        <w:top w:val="none" w:sz="0" w:space="0" w:color="auto"/>
        <w:left w:val="none" w:sz="0" w:space="0" w:color="auto"/>
        <w:bottom w:val="none" w:sz="0" w:space="0" w:color="auto"/>
        <w:right w:val="none" w:sz="0" w:space="0" w:color="auto"/>
      </w:divBdr>
      <w:divsChild>
        <w:div w:id="1275790815">
          <w:marLeft w:val="0"/>
          <w:marRight w:val="0"/>
          <w:marTop w:val="0"/>
          <w:marBottom w:val="0"/>
          <w:divBdr>
            <w:top w:val="none" w:sz="0" w:space="0" w:color="auto"/>
            <w:left w:val="none" w:sz="0" w:space="0" w:color="auto"/>
            <w:bottom w:val="none" w:sz="0" w:space="0" w:color="auto"/>
            <w:right w:val="none" w:sz="0" w:space="0" w:color="auto"/>
          </w:divBdr>
          <w:divsChild>
            <w:div w:id="17747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529004">
      <w:bodyDiv w:val="1"/>
      <w:marLeft w:val="0"/>
      <w:marRight w:val="0"/>
      <w:marTop w:val="0"/>
      <w:marBottom w:val="0"/>
      <w:divBdr>
        <w:top w:val="none" w:sz="0" w:space="0" w:color="auto"/>
        <w:left w:val="none" w:sz="0" w:space="0" w:color="auto"/>
        <w:bottom w:val="none" w:sz="0" w:space="0" w:color="auto"/>
        <w:right w:val="none" w:sz="0" w:space="0" w:color="auto"/>
      </w:divBdr>
    </w:div>
    <w:div w:id="1889149179">
      <w:bodyDiv w:val="1"/>
      <w:marLeft w:val="0"/>
      <w:marRight w:val="0"/>
      <w:marTop w:val="0"/>
      <w:marBottom w:val="0"/>
      <w:divBdr>
        <w:top w:val="none" w:sz="0" w:space="0" w:color="auto"/>
        <w:left w:val="none" w:sz="0" w:space="0" w:color="auto"/>
        <w:bottom w:val="none" w:sz="0" w:space="0" w:color="auto"/>
        <w:right w:val="none" w:sz="0" w:space="0" w:color="auto"/>
      </w:divBdr>
      <w:divsChild>
        <w:div w:id="1654413578">
          <w:marLeft w:val="0"/>
          <w:marRight w:val="0"/>
          <w:marTop w:val="0"/>
          <w:marBottom w:val="0"/>
          <w:divBdr>
            <w:top w:val="none" w:sz="0" w:space="0" w:color="auto"/>
            <w:left w:val="none" w:sz="0" w:space="0" w:color="auto"/>
            <w:bottom w:val="none" w:sz="0" w:space="0" w:color="auto"/>
            <w:right w:val="none" w:sz="0" w:space="0" w:color="auto"/>
          </w:divBdr>
          <w:divsChild>
            <w:div w:id="1970667839">
              <w:marLeft w:val="0"/>
              <w:marRight w:val="0"/>
              <w:marTop w:val="0"/>
              <w:marBottom w:val="0"/>
              <w:divBdr>
                <w:top w:val="none" w:sz="0" w:space="0" w:color="auto"/>
                <w:left w:val="none" w:sz="0" w:space="0" w:color="auto"/>
                <w:bottom w:val="none" w:sz="0" w:space="0" w:color="auto"/>
                <w:right w:val="none" w:sz="0" w:space="0" w:color="auto"/>
              </w:divBdr>
            </w:div>
          </w:divsChild>
        </w:div>
        <w:div w:id="1761099277">
          <w:marLeft w:val="0"/>
          <w:marRight w:val="0"/>
          <w:marTop w:val="0"/>
          <w:marBottom w:val="0"/>
          <w:divBdr>
            <w:top w:val="none" w:sz="0" w:space="0" w:color="auto"/>
            <w:left w:val="none" w:sz="0" w:space="0" w:color="auto"/>
            <w:bottom w:val="none" w:sz="0" w:space="0" w:color="auto"/>
            <w:right w:val="none" w:sz="0" w:space="0" w:color="auto"/>
          </w:divBdr>
          <w:divsChild>
            <w:div w:id="2000229674">
              <w:marLeft w:val="0"/>
              <w:marRight w:val="0"/>
              <w:marTop w:val="0"/>
              <w:marBottom w:val="0"/>
              <w:divBdr>
                <w:top w:val="none" w:sz="0" w:space="0" w:color="auto"/>
                <w:left w:val="none" w:sz="0" w:space="0" w:color="auto"/>
                <w:bottom w:val="none" w:sz="0" w:space="0" w:color="auto"/>
                <w:right w:val="none" w:sz="0" w:space="0" w:color="auto"/>
              </w:divBdr>
            </w:div>
          </w:divsChild>
        </w:div>
        <w:div w:id="1108694484">
          <w:marLeft w:val="0"/>
          <w:marRight w:val="0"/>
          <w:marTop w:val="0"/>
          <w:marBottom w:val="0"/>
          <w:divBdr>
            <w:top w:val="none" w:sz="0" w:space="0" w:color="auto"/>
            <w:left w:val="none" w:sz="0" w:space="0" w:color="auto"/>
            <w:bottom w:val="none" w:sz="0" w:space="0" w:color="auto"/>
            <w:right w:val="none" w:sz="0" w:space="0" w:color="auto"/>
          </w:divBdr>
          <w:divsChild>
            <w:div w:id="311254164">
              <w:marLeft w:val="0"/>
              <w:marRight w:val="0"/>
              <w:marTop w:val="0"/>
              <w:marBottom w:val="0"/>
              <w:divBdr>
                <w:top w:val="none" w:sz="0" w:space="0" w:color="auto"/>
                <w:left w:val="none" w:sz="0" w:space="0" w:color="auto"/>
                <w:bottom w:val="none" w:sz="0" w:space="0" w:color="auto"/>
                <w:right w:val="none" w:sz="0" w:space="0" w:color="auto"/>
              </w:divBdr>
            </w:div>
          </w:divsChild>
        </w:div>
        <w:div w:id="1880315162">
          <w:marLeft w:val="0"/>
          <w:marRight w:val="0"/>
          <w:marTop w:val="0"/>
          <w:marBottom w:val="0"/>
          <w:divBdr>
            <w:top w:val="none" w:sz="0" w:space="0" w:color="auto"/>
            <w:left w:val="none" w:sz="0" w:space="0" w:color="auto"/>
            <w:bottom w:val="none" w:sz="0" w:space="0" w:color="auto"/>
            <w:right w:val="none" w:sz="0" w:space="0" w:color="auto"/>
          </w:divBdr>
          <w:divsChild>
            <w:div w:id="1195391093">
              <w:marLeft w:val="0"/>
              <w:marRight w:val="0"/>
              <w:marTop w:val="0"/>
              <w:marBottom w:val="0"/>
              <w:divBdr>
                <w:top w:val="none" w:sz="0" w:space="0" w:color="auto"/>
                <w:left w:val="none" w:sz="0" w:space="0" w:color="auto"/>
                <w:bottom w:val="none" w:sz="0" w:space="0" w:color="auto"/>
                <w:right w:val="none" w:sz="0" w:space="0" w:color="auto"/>
              </w:divBdr>
            </w:div>
          </w:divsChild>
        </w:div>
        <w:div w:id="1472140710">
          <w:marLeft w:val="0"/>
          <w:marRight w:val="0"/>
          <w:marTop w:val="0"/>
          <w:marBottom w:val="0"/>
          <w:divBdr>
            <w:top w:val="none" w:sz="0" w:space="0" w:color="auto"/>
            <w:left w:val="none" w:sz="0" w:space="0" w:color="auto"/>
            <w:bottom w:val="none" w:sz="0" w:space="0" w:color="auto"/>
            <w:right w:val="none" w:sz="0" w:space="0" w:color="auto"/>
          </w:divBdr>
          <w:divsChild>
            <w:div w:id="1540387627">
              <w:marLeft w:val="0"/>
              <w:marRight w:val="0"/>
              <w:marTop w:val="0"/>
              <w:marBottom w:val="0"/>
              <w:divBdr>
                <w:top w:val="none" w:sz="0" w:space="0" w:color="auto"/>
                <w:left w:val="none" w:sz="0" w:space="0" w:color="auto"/>
                <w:bottom w:val="none" w:sz="0" w:space="0" w:color="auto"/>
                <w:right w:val="none" w:sz="0" w:space="0" w:color="auto"/>
              </w:divBdr>
            </w:div>
          </w:divsChild>
        </w:div>
        <w:div w:id="1037389993">
          <w:marLeft w:val="0"/>
          <w:marRight w:val="0"/>
          <w:marTop w:val="0"/>
          <w:marBottom w:val="0"/>
          <w:divBdr>
            <w:top w:val="none" w:sz="0" w:space="0" w:color="auto"/>
            <w:left w:val="none" w:sz="0" w:space="0" w:color="auto"/>
            <w:bottom w:val="none" w:sz="0" w:space="0" w:color="auto"/>
            <w:right w:val="none" w:sz="0" w:space="0" w:color="auto"/>
          </w:divBdr>
          <w:divsChild>
            <w:div w:id="322009855">
              <w:marLeft w:val="0"/>
              <w:marRight w:val="0"/>
              <w:marTop w:val="0"/>
              <w:marBottom w:val="0"/>
              <w:divBdr>
                <w:top w:val="none" w:sz="0" w:space="0" w:color="auto"/>
                <w:left w:val="none" w:sz="0" w:space="0" w:color="auto"/>
                <w:bottom w:val="none" w:sz="0" w:space="0" w:color="auto"/>
                <w:right w:val="none" w:sz="0" w:space="0" w:color="auto"/>
              </w:divBdr>
            </w:div>
          </w:divsChild>
        </w:div>
        <w:div w:id="906191433">
          <w:marLeft w:val="0"/>
          <w:marRight w:val="0"/>
          <w:marTop w:val="0"/>
          <w:marBottom w:val="0"/>
          <w:divBdr>
            <w:top w:val="none" w:sz="0" w:space="0" w:color="auto"/>
            <w:left w:val="none" w:sz="0" w:space="0" w:color="auto"/>
            <w:bottom w:val="none" w:sz="0" w:space="0" w:color="auto"/>
            <w:right w:val="none" w:sz="0" w:space="0" w:color="auto"/>
          </w:divBdr>
          <w:divsChild>
            <w:div w:id="74785555">
              <w:marLeft w:val="0"/>
              <w:marRight w:val="0"/>
              <w:marTop w:val="0"/>
              <w:marBottom w:val="0"/>
              <w:divBdr>
                <w:top w:val="none" w:sz="0" w:space="0" w:color="auto"/>
                <w:left w:val="none" w:sz="0" w:space="0" w:color="auto"/>
                <w:bottom w:val="none" w:sz="0" w:space="0" w:color="auto"/>
                <w:right w:val="none" w:sz="0" w:space="0" w:color="auto"/>
              </w:divBdr>
            </w:div>
            <w:div w:id="1424566396">
              <w:marLeft w:val="0"/>
              <w:marRight w:val="0"/>
              <w:marTop w:val="0"/>
              <w:marBottom w:val="0"/>
              <w:divBdr>
                <w:top w:val="none" w:sz="0" w:space="0" w:color="auto"/>
                <w:left w:val="none" w:sz="0" w:space="0" w:color="auto"/>
                <w:bottom w:val="none" w:sz="0" w:space="0" w:color="auto"/>
                <w:right w:val="none" w:sz="0" w:space="0" w:color="auto"/>
              </w:divBdr>
              <w:divsChild>
                <w:div w:id="34278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80575">
          <w:marLeft w:val="0"/>
          <w:marRight w:val="0"/>
          <w:marTop w:val="0"/>
          <w:marBottom w:val="0"/>
          <w:divBdr>
            <w:top w:val="none" w:sz="0" w:space="0" w:color="auto"/>
            <w:left w:val="none" w:sz="0" w:space="0" w:color="auto"/>
            <w:bottom w:val="none" w:sz="0" w:space="0" w:color="auto"/>
            <w:right w:val="none" w:sz="0" w:space="0" w:color="auto"/>
          </w:divBdr>
          <w:divsChild>
            <w:div w:id="941373619">
              <w:marLeft w:val="0"/>
              <w:marRight w:val="0"/>
              <w:marTop w:val="0"/>
              <w:marBottom w:val="0"/>
              <w:divBdr>
                <w:top w:val="none" w:sz="0" w:space="0" w:color="auto"/>
                <w:left w:val="none" w:sz="0" w:space="0" w:color="auto"/>
                <w:bottom w:val="none" w:sz="0" w:space="0" w:color="auto"/>
                <w:right w:val="none" w:sz="0" w:space="0" w:color="auto"/>
              </w:divBdr>
            </w:div>
          </w:divsChild>
        </w:div>
        <w:div w:id="878011493">
          <w:marLeft w:val="0"/>
          <w:marRight w:val="0"/>
          <w:marTop w:val="0"/>
          <w:marBottom w:val="0"/>
          <w:divBdr>
            <w:top w:val="none" w:sz="0" w:space="0" w:color="auto"/>
            <w:left w:val="none" w:sz="0" w:space="0" w:color="auto"/>
            <w:bottom w:val="none" w:sz="0" w:space="0" w:color="auto"/>
            <w:right w:val="none" w:sz="0" w:space="0" w:color="auto"/>
          </w:divBdr>
          <w:divsChild>
            <w:div w:id="1264991467">
              <w:marLeft w:val="0"/>
              <w:marRight w:val="0"/>
              <w:marTop w:val="0"/>
              <w:marBottom w:val="0"/>
              <w:divBdr>
                <w:top w:val="none" w:sz="0" w:space="0" w:color="auto"/>
                <w:left w:val="none" w:sz="0" w:space="0" w:color="auto"/>
                <w:bottom w:val="none" w:sz="0" w:space="0" w:color="auto"/>
                <w:right w:val="none" w:sz="0" w:space="0" w:color="auto"/>
              </w:divBdr>
            </w:div>
            <w:div w:id="1593077979">
              <w:marLeft w:val="0"/>
              <w:marRight w:val="0"/>
              <w:marTop w:val="0"/>
              <w:marBottom w:val="0"/>
              <w:divBdr>
                <w:top w:val="none" w:sz="0" w:space="0" w:color="auto"/>
                <w:left w:val="none" w:sz="0" w:space="0" w:color="auto"/>
                <w:bottom w:val="none" w:sz="0" w:space="0" w:color="auto"/>
                <w:right w:val="none" w:sz="0" w:space="0" w:color="auto"/>
              </w:divBdr>
              <w:divsChild>
                <w:div w:id="413088223">
                  <w:marLeft w:val="0"/>
                  <w:marRight w:val="0"/>
                  <w:marTop w:val="0"/>
                  <w:marBottom w:val="0"/>
                  <w:divBdr>
                    <w:top w:val="none" w:sz="0" w:space="0" w:color="auto"/>
                    <w:left w:val="none" w:sz="0" w:space="0" w:color="auto"/>
                    <w:bottom w:val="none" w:sz="0" w:space="0" w:color="auto"/>
                    <w:right w:val="none" w:sz="0" w:space="0" w:color="auto"/>
                  </w:divBdr>
                </w:div>
                <w:div w:id="254484928">
                  <w:marLeft w:val="0"/>
                  <w:marRight w:val="0"/>
                  <w:marTop w:val="0"/>
                  <w:marBottom w:val="0"/>
                  <w:divBdr>
                    <w:top w:val="none" w:sz="0" w:space="0" w:color="auto"/>
                    <w:left w:val="none" w:sz="0" w:space="0" w:color="auto"/>
                    <w:bottom w:val="none" w:sz="0" w:space="0" w:color="auto"/>
                    <w:right w:val="none" w:sz="0" w:space="0" w:color="auto"/>
                  </w:divBdr>
                  <w:divsChild>
                    <w:div w:id="658465286">
                      <w:marLeft w:val="0"/>
                      <w:marRight w:val="0"/>
                      <w:marTop w:val="0"/>
                      <w:marBottom w:val="0"/>
                      <w:divBdr>
                        <w:top w:val="none" w:sz="0" w:space="0" w:color="auto"/>
                        <w:left w:val="none" w:sz="0" w:space="0" w:color="auto"/>
                        <w:bottom w:val="none" w:sz="0" w:space="0" w:color="auto"/>
                        <w:right w:val="none" w:sz="0" w:space="0" w:color="auto"/>
                      </w:divBdr>
                    </w:div>
                    <w:div w:id="472060660">
                      <w:marLeft w:val="0"/>
                      <w:marRight w:val="0"/>
                      <w:marTop w:val="0"/>
                      <w:marBottom w:val="0"/>
                      <w:divBdr>
                        <w:top w:val="none" w:sz="0" w:space="0" w:color="auto"/>
                        <w:left w:val="none" w:sz="0" w:space="0" w:color="auto"/>
                        <w:bottom w:val="none" w:sz="0" w:space="0" w:color="auto"/>
                        <w:right w:val="none" w:sz="0" w:space="0" w:color="auto"/>
                      </w:divBdr>
                    </w:div>
                    <w:div w:id="716508168">
                      <w:marLeft w:val="0"/>
                      <w:marRight w:val="0"/>
                      <w:marTop w:val="0"/>
                      <w:marBottom w:val="0"/>
                      <w:divBdr>
                        <w:top w:val="none" w:sz="0" w:space="0" w:color="auto"/>
                        <w:left w:val="none" w:sz="0" w:space="0" w:color="auto"/>
                        <w:bottom w:val="none" w:sz="0" w:space="0" w:color="auto"/>
                        <w:right w:val="none" w:sz="0" w:space="0" w:color="auto"/>
                      </w:divBdr>
                    </w:div>
                  </w:divsChild>
                </w:div>
                <w:div w:id="1131825516">
                  <w:marLeft w:val="0"/>
                  <w:marRight w:val="0"/>
                  <w:marTop w:val="0"/>
                  <w:marBottom w:val="0"/>
                  <w:divBdr>
                    <w:top w:val="none" w:sz="0" w:space="0" w:color="auto"/>
                    <w:left w:val="none" w:sz="0" w:space="0" w:color="auto"/>
                    <w:bottom w:val="none" w:sz="0" w:space="0" w:color="auto"/>
                    <w:right w:val="none" w:sz="0" w:space="0" w:color="auto"/>
                  </w:divBdr>
                  <w:divsChild>
                    <w:div w:id="1303735676">
                      <w:marLeft w:val="0"/>
                      <w:marRight w:val="0"/>
                      <w:marTop w:val="0"/>
                      <w:marBottom w:val="0"/>
                      <w:divBdr>
                        <w:top w:val="none" w:sz="0" w:space="0" w:color="auto"/>
                        <w:left w:val="none" w:sz="0" w:space="0" w:color="auto"/>
                        <w:bottom w:val="none" w:sz="0" w:space="0" w:color="auto"/>
                        <w:right w:val="none" w:sz="0" w:space="0" w:color="auto"/>
                      </w:divBdr>
                    </w:div>
                    <w:div w:id="154390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454623">
          <w:marLeft w:val="0"/>
          <w:marRight w:val="0"/>
          <w:marTop w:val="0"/>
          <w:marBottom w:val="0"/>
          <w:divBdr>
            <w:top w:val="none" w:sz="0" w:space="0" w:color="auto"/>
            <w:left w:val="none" w:sz="0" w:space="0" w:color="auto"/>
            <w:bottom w:val="none" w:sz="0" w:space="0" w:color="auto"/>
            <w:right w:val="none" w:sz="0" w:space="0" w:color="auto"/>
          </w:divBdr>
          <w:divsChild>
            <w:div w:id="264391516">
              <w:marLeft w:val="0"/>
              <w:marRight w:val="0"/>
              <w:marTop w:val="0"/>
              <w:marBottom w:val="0"/>
              <w:divBdr>
                <w:top w:val="none" w:sz="0" w:space="0" w:color="auto"/>
                <w:left w:val="none" w:sz="0" w:space="0" w:color="auto"/>
                <w:bottom w:val="none" w:sz="0" w:space="0" w:color="auto"/>
                <w:right w:val="none" w:sz="0" w:space="0" w:color="auto"/>
              </w:divBdr>
            </w:div>
            <w:div w:id="833303369">
              <w:marLeft w:val="0"/>
              <w:marRight w:val="0"/>
              <w:marTop w:val="0"/>
              <w:marBottom w:val="0"/>
              <w:divBdr>
                <w:top w:val="none" w:sz="0" w:space="0" w:color="auto"/>
                <w:left w:val="none" w:sz="0" w:space="0" w:color="auto"/>
                <w:bottom w:val="none" w:sz="0" w:space="0" w:color="auto"/>
                <w:right w:val="none" w:sz="0" w:space="0" w:color="auto"/>
              </w:divBdr>
              <w:divsChild>
                <w:div w:id="67006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31084">
          <w:marLeft w:val="0"/>
          <w:marRight w:val="0"/>
          <w:marTop w:val="0"/>
          <w:marBottom w:val="0"/>
          <w:divBdr>
            <w:top w:val="none" w:sz="0" w:space="0" w:color="auto"/>
            <w:left w:val="none" w:sz="0" w:space="0" w:color="auto"/>
            <w:bottom w:val="none" w:sz="0" w:space="0" w:color="auto"/>
            <w:right w:val="none" w:sz="0" w:space="0" w:color="auto"/>
          </w:divBdr>
          <w:divsChild>
            <w:div w:id="790049827">
              <w:marLeft w:val="0"/>
              <w:marRight w:val="0"/>
              <w:marTop w:val="0"/>
              <w:marBottom w:val="0"/>
              <w:divBdr>
                <w:top w:val="none" w:sz="0" w:space="0" w:color="auto"/>
                <w:left w:val="none" w:sz="0" w:space="0" w:color="auto"/>
                <w:bottom w:val="none" w:sz="0" w:space="0" w:color="auto"/>
                <w:right w:val="none" w:sz="0" w:space="0" w:color="auto"/>
              </w:divBdr>
            </w:div>
          </w:divsChild>
        </w:div>
        <w:div w:id="197739393">
          <w:marLeft w:val="0"/>
          <w:marRight w:val="0"/>
          <w:marTop w:val="0"/>
          <w:marBottom w:val="0"/>
          <w:divBdr>
            <w:top w:val="none" w:sz="0" w:space="0" w:color="auto"/>
            <w:left w:val="none" w:sz="0" w:space="0" w:color="auto"/>
            <w:bottom w:val="none" w:sz="0" w:space="0" w:color="auto"/>
            <w:right w:val="none" w:sz="0" w:space="0" w:color="auto"/>
          </w:divBdr>
          <w:divsChild>
            <w:div w:id="1418671804">
              <w:marLeft w:val="0"/>
              <w:marRight w:val="0"/>
              <w:marTop w:val="0"/>
              <w:marBottom w:val="0"/>
              <w:divBdr>
                <w:top w:val="none" w:sz="0" w:space="0" w:color="auto"/>
                <w:left w:val="none" w:sz="0" w:space="0" w:color="auto"/>
                <w:bottom w:val="none" w:sz="0" w:space="0" w:color="auto"/>
                <w:right w:val="none" w:sz="0" w:space="0" w:color="auto"/>
              </w:divBdr>
            </w:div>
            <w:div w:id="1928339495">
              <w:marLeft w:val="0"/>
              <w:marRight w:val="0"/>
              <w:marTop w:val="0"/>
              <w:marBottom w:val="0"/>
              <w:divBdr>
                <w:top w:val="none" w:sz="0" w:space="0" w:color="auto"/>
                <w:left w:val="none" w:sz="0" w:space="0" w:color="auto"/>
                <w:bottom w:val="none" w:sz="0" w:space="0" w:color="auto"/>
                <w:right w:val="none" w:sz="0" w:space="0" w:color="auto"/>
              </w:divBdr>
              <w:divsChild>
                <w:div w:id="1446458413">
                  <w:marLeft w:val="0"/>
                  <w:marRight w:val="0"/>
                  <w:marTop w:val="0"/>
                  <w:marBottom w:val="0"/>
                  <w:divBdr>
                    <w:top w:val="none" w:sz="0" w:space="0" w:color="auto"/>
                    <w:left w:val="none" w:sz="0" w:space="0" w:color="auto"/>
                    <w:bottom w:val="none" w:sz="0" w:space="0" w:color="auto"/>
                    <w:right w:val="none" w:sz="0" w:space="0" w:color="auto"/>
                  </w:divBdr>
                </w:div>
                <w:div w:id="2070374554">
                  <w:marLeft w:val="0"/>
                  <w:marRight w:val="0"/>
                  <w:marTop w:val="0"/>
                  <w:marBottom w:val="0"/>
                  <w:divBdr>
                    <w:top w:val="none" w:sz="0" w:space="0" w:color="auto"/>
                    <w:left w:val="none" w:sz="0" w:space="0" w:color="auto"/>
                    <w:bottom w:val="none" w:sz="0" w:space="0" w:color="auto"/>
                    <w:right w:val="none" w:sz="0" w:space="0" w:color="auto"/>
                  </w:divBdr>
                  <w:divsChild>
                    <w:div w:id="664862990">
                      <w:marLeft w:val="0"/>
                      <w:marRight w:val="0"/>
                      <w:marTop w:val="0"/>
                      <w:marBottom w:val="0"/>
                      <w:divBdr>
                        <w:top w:val="none" w:sz="0" w:space="0" w:color="auto"/>
                        <w:left w:val="none" w:sz="0" w:space="0" w:color="auto"/>
                        <w:bottom w:val="none" w:sz="0" w:space="0" w:color="auto"/>
                        <w:right w:val="none" w:sz="0" w:space="0" w:color="auto"/>
                      </w:divBdr>
                    </w:div>
                    <w:div w:id="137456758">
                      <w:marLeft w:val="0"/>
                      <w:marRight w:val="0"/>
                      <w:marTop w:val="0"/>
                      <w:marBottom w:val="0"/>
                      <w:divBdr>
                        <w:top w:val="none" w:sz="0" w:space="0" w:color="auto"/>
                        <w:left w:val="none" w:sz="0" w:space="0" w:color="auto"/>
                        <w:bottom w:val="none" w:sz="0" w:space="0" w:color="auto"/>
                        <w:right w:val="none" w:sz="0" w:space="0" w:color="auto"/>
                      </w:divBdr>
                    </w:div>
                    <w:div w:id="40491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076644">
          <w:marLeft w:val="0"/>
          <w:marRight w:val="0"/>
          <w:marTop w:val="0"/>
          <w:marBottom w:val="0"/>
          <w:divBdr>
            <w:top w:val="none" w:sz="0" w:space="0" w:color="auto"/>
            <w:left w:val="none" w:sz="0" w:space="0" w:color="auto"/>
            <w:bottom w:val="none" w:sz="0" w:space="0" w:color="auto"/>
            <w:right w:val="none" w:sz="0" w:space="0" w:color="auto"/>
          </w:divBdr>
          <w:divsChild>
            <w:div w:id="1004742029">
              <w:marLeft w:val="0"/>
              <w:marRight w:val="0"/>
              <w:marTop w:val="0"/>
              <w:marBottom w:val="0"/>
              <w:divBdr>
                <w:top w:val="none" w:sz="0" w:space="0" w:color="auto"/>
                <w:left w:val="none" w:sz="0" w:space="0" w:color="auto"/>
                <w:bottom w:val="none" w:sz="0" w:space="0" w:color="auto"/>
                <w:right w:val="none" w:sz="0" w:space="0" w:color="auto"/>
              </w:divBdr>
            </w:div>
          </w:divsChild>
        </w:div>
        <w:div w:id="1207640609">
          <w:marLeft w:val="0"/>
          <w:marRight w:val="0"/>
          <w:marTop w:val="0"/>
          <w:marBottom w:val="0"/>
          <w:divBdr>
            <w:top w:val="none" w:sz="0" w:space="0" w:color="auto"/>
            <w:left w:val="none" w:sz="0" w:space="0" w:color="auto"/>
            <w:bottom w:val="none" w:sz="0" w:space="0" w:color="auto"/>
            <w:right w:val="none" w:sz="0" w:space="0" w:color="auto"/>
          </w:divBdr>
          <w:divsChild>
            <w:div w:id="983970927">
              <w:marLeft w:val="0"/>
              <w:marRight w:val="0"/>
              <w:marTop w:val="0"/>
              <w:marBottom w:val="0"/>
              <w:divBdr>
                <w:top w:val="none" w:sz="0" w:space="0" w:color="auto"/>
                <w:left w:val="none" w:sz="0" w:space="0" w:color="auto"/>
                <w:bottom w:val="none" w:sz="0" w:space="0" w:color="auto"/>
                <w:right w:val="none" w:sz="0" w:space="0" w:color="auto"/>
              </w:divBdr>
            </w:div>
            <w:div w:id="651982328">
              <w:marLeft w:val="0"/>
              <w:marRight w:val="0"/>
              <w:marTop w:val="0"/>
              <w:marBottom w:val="0"/>
              <w:divBdr>
                <w:top w:val="none" w:sz="0" w:space="0" w:color="auto"/>
                <w:left w:val="none" w:sz="0" w:space="0" w:color="auto"/>
                <w:bottom w:val="none" w:sz="0" w:space="0" w:color="auto"/>
                <w:right w:val="none" w:sz="0" w:space="0" w:color="auto"/>
              </w:divBdr>
              <w:divsChild>
                <w:div w:id="530844881">
                  <w:marLeft w:val="0"/>
                  <w:marRight w:val="0"/>
                  <w:marTop w:val="0"/>
                  <w:marBottom w:val="0"/>
                  <w:divBdr>
                    <w:top w:val="none" w:sz="0" w:space="0" w:color="auto"/>
                    <w:left w:val="none" w:sz="0" w:space="0" w:color="auto"/>
                    <w:bottom w:val="none" w:sz="0" w:space="0" w:color="auto"/>
                    <w:right w:val="none" w:sz="0" w:space="0" w:color="auto"/>
                  </w:divBdr>
                </w:div>
                <w:div w:id="71661901">
                  <w:marLeft w:val="0"/>
                  <w:marRight w:val="0"/>
                  <w:marTop w:val="0"/>
                  <w:marBottom w:val="0"/>
                  <w:divBdr>
                    <w:top w:val="none" w:sz="0" w:space="0" w:color="auto"/>
                    <w:left w:val="none" w:sz="0" w:space="0" w:color="auto"/>
                    <w:bottom w:val="none" w:sz="0" w:space="0" w:color="auto"/>
                    <w:right w:val="none" w:sz="0" w:space="0" w:color="auto"/>
                  </w:divBdr>
                  <w:divsChild>
                    <w:div w:id="1051611633">
                      <w:marLeft w:val="0"/>
                      <w:marRight w:val="0"/>
                      <w:marTop w:val="0"/>
                      <w:marBottom w:val="0"/>
                      <w:divBdr>
                        <w:top w:val="none" w:sz="0" w:space="0" w:color="auto"/>
                        <w:left w:val="none" w:sz="0" w:space="0" w:color="auto"/>
                        <w:bottom w:val="none" w:sz="0" w:space="0" w:color="auto"/>
                        <w:right w:val="none" w:sz="0" w:space="0" w:color="auto"/>
                      </w:divBdr>
                    </w:div>
                    <w:div w:id="47074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429156">
          <w:marLeft w:val="0"/>
          <w:marRight w:val="0"/>
          <w:marTop w:val="0"/>
          <w:marBottom w:val="0"/>
          <w:divBdr>
            <w:top w:val="none" w:sz="0" w:space="0" w:color="auto"/>
            <w:left w:val="none" w:sz="0" w:space="0" w:color="auto"/>
            <w:bottom w:val="none" w:sz="0" w:space="0" w:color="auto"/>
            <w:right w:val="none" w:sz="0" w:space="0" w:color="auto"/>
          </w:divBdr>
          <w:divsChild>
            <w:div w:id="1812749462">
              <w:marLeft w:val="0"/>
              <w:marRight w:val="0"/>
              <w:marTop w:val="0"/>
              <w:marBottom w:val="0"/>
              <w:divBdr>
                <w:top w:val="none" w:sz="0" w:space="0" w:color="auto"/>
                <w:left w:val="none" w:sz="0" w:space="0" w:color="auto"/>
                <w:bottom w:val="none" w:sz="0" w:space="0" w:color="auto"/>
                <w:right w:val="none" w:sz="0" w:space="0" w:color="auto"/>
              </w:divBdr>
            </w:div>
            <w:div w:id="311452078">
              <w:marLeft w:val="0"/>
              <w:marRight w:val="0"/>
              <w:marTop w:val="0"/>
              <w:marBottom w:val="0"/>
              <w:divBdr>
                <w:top w:val="none" w:sz="0" w:space="0" w:color="auto"/>
                <w:left w:val="none" w:sz="0" w:space="0" w:color="auto"/>
                <w:bottom w:val="none" w:sz="0" w:space="0" w:color="auto"/>
                <w:right w:val="none" w:sz="0" w:space="0" w:color="auto"/>
              </w:divBdr>
              <w:divsChild>
                <w:div w:id="2134395802">
                  <w:marLeft w:val="0"/>
                  <w:marRight w:val="0"/>
                  <w:marTop w:val="0"/>
                  <w:marBottom w:val="0"/>
                  <w:divBdr>
                    <w:top w:val="none" w:sz="0" w:space="0" w:color="auto"/>
                    <w:left w:val="none" w:sz="0" w:space="0" w:color="auto"/>
                    <w:bottom w:val="none" w:sz="0" w:space="0" w:color="auto"/>
                    <w:right w:val="none" w:sz="0" w:space="0" w:color="auto"/>
                  </w:divBdr>
                </w:div>
                <w:div w:id="1062405676">
                  <w:marLeft w:val="0"/>
                  <w:marRight w:val="0"/>
                  <w:marTop w:val="0"/>
                  <w:marBottom w:val="0"/>
                  <w:divBdr>
                    <w:top w:val="none" w:sz="0" w:space="0" w:color="auto"/>
                    <w:left w:val="none" w:sz="0" w:space="0" w:color="auto"/>
                    <w:bottom w:val="none" w:sz="0" w:space="0" w:color="auto"/>
                    <w:right w:val="none" w:sz="0" w:space="0" w:color="auto"/>
                  </w:divBdr>
                  <w:divsChild>
                    <w:div w:id="1830050265">
                      <w:marLeft w:val="0"/>
                      <w:marRight w:val="0"/>
                      <w:marTop w:val="0"/>
                      <w:marBottom w:val="0"/>
                      <w:divBdr>
                        <w:top w:val="none" w:sz="0" w:space="0" w:color="auto"/>
                        <w:left w:val="none" w:sz="0" w:space="0" w:color="auto"/>
                        <w:bottom w:val="none" w:sz="0" w:space="0" w:color="auto"/>
                        <w:right w:val="none" w:sz="0" w:space="0" w:color="auto"/>
                      </w:divBdr>
                    </w:div>
                    <w:div w:id="127667599">
                      <w:marLeft w:val="0"/>
                      <w:marRight w:val="0"/>
                      <w:marTop w:val="0"/>
                      <w:marBottom w:val="0"/>
                      <w:divBdr>
                        <w:top w:val="none" w:sz="0" w:space="0" w:color="auto"/>
                        <w:left w:val="none" w:sz="0" w:space="0" w:color="auto"/>
                        <w:bottom w:val="none" w:sz="0" w:space="0" w:color="auto"/>
                        <w:right w:val="none" w:sz="0" w:space="0" w:color="auto"/>
                      </w:divBdr>
                    </w:div>
                    <w:div w:id="710695093">
                      <w:marLeft w:val="0"/>
                      <w:marRight w:val="0"/>
                      <w:marTop w:val="0"/>
                      <w:marBottom w:val="0"/>
                      <w:divBdr>
                        <w:top w:val="none" w:sz="0" w:space="0" w:color="auto"/>
                        <w:left w:val="none" w:sz="0" w:space="0" w:color="auto"/>
                        <w:bottom w:val="none" w:sz="0" w:space="0" w:color="auto"/>
                        <w:right w:val="none" w:sz="0" w:space="0" w:color="auto"/>
                      </w:divBdr>
                    </w:div>
                  </w:divsChild>
                </w:div>
                <w:div w:id="287199338">
                  <w:marLeft w:val="0"/>
                  <w:marRight w:val="0"/>
                  <w:marTop w:val="0"/>
                  <w:marBottom w:val="0"/>
                  <w:divBdr>
                    <w:top w:val="none" w:sz="0" w:space="0" w:color="auto"/>
                    <w:left w:val="none" w:sz="0" w:space="0" w:color="auto"/>
                    <w:bottom w:val="none" w:sz="0" w:space="0" w:color="auto"/>
                    <w:right w:val="none" w:sz="0" w:space="0" w:color="auto"/>
                  </w:divBdr>
                  <w:divsChild>
                    <w:div w:id="1447460199">
                      <w:marLeft w:val="0"/>
                      <w:marRight w:val="0"/>
                      <w:marTop w:val="0"/>
                      <w:marBottom w:val="0"/>
                      <w:divBdr>
                        <w:top w:val="none" w:sz="0" w:space="0" w:color="auto"/>
                        <w:left w:val="none" w:sz="0" w:space="0" w:color="auto"/>
                        <w:bottom w:val="none" w:sz="0" w:space="0" w:color="auto"/>
                        <w:right w:val="none" w:sz="0" w:space="0" w:color="auto"/>
                      </w:divBdr>
                    </w:div>
                    <w:div w:id="25876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7588">
      <w:bodyDiv w:val="1"/>
      <w:marLeft w:val="0"/>
      <w:marRight w:val="0"/>
      <w:marTop w:val="0"/>
      <w:marBottom w:val="0"/>
      <w:divBdr>
        <w:top w:val="none" w:sz="0" w:space="0" w:color="auto"/>
        <w:left w:val="none" w:sz="0" w:space="0" w:color="auto"/>
        <w:bottom w:val="none" w:sz="0" w:space="0" w:color="auto"/>
        <w:right w:val="none" w:sz="0" w:space="0" w:color="auto"/>
      </w:divBdr>
      <w:divsChild>
        <w:div w:id="819006363">
          <w:marLeft w:val="0"/>
          <w:marRight w:val="0"/>
          <w:marTop w:val="0"/>
          <w:marBottom w:val="0"/>
          <w:divBdr>
            <w:top w:val="none" w:sz="0" w:space="0" w:color="auto"/>
            <w:left w:val="none" w:sz="0" w:space="0" w:color="auto"/>
            <w:bottom w:val="none" w:sz="0" w:space="0" w:color="auto"/>
            <w:right w:val="none" w:sz="0" w:space="0" w:color="auto"/>
          </w:divBdr>
          <w:divsChild>
            <w:div w:id="903368237">
              <w:marLeft w:val="0"/>
              <w:marRight w:val="0"/>
              <w:marTop w:val="0"/>
              <w:marBottom w:val="0"/>
              <w:divBdr>
                <w:top w:val="none" w:sz="0" w:space="0" w:color="auto"/>
                <w:left w:val="none" w:sz="0" w:space="0" w:color="auto"/>
                <w:bottom w:val="none" w:sz="0" w:space="0" w:color="auto"/>
                <w:right w:val="none" w:sz="0" w:space="0" w:color="auto"/>
              </w:divBdr>
              <w:divsChild>
                <w:div w:id="1112164904">
                  <w:marLeft w:val="1200"/>
                  <w:marRight w:val="1500"/>
                  <w:marTop w:val="0"/>
                  <w:marBottom w:val="0"/>
                  <w:divBdr>
                    <w:top w:val="none" w:sz="0" w:space="0" w:color="auto"/>
                    <w:left w:val="none" w:sz="0" w:space="0" w:color="auto"/>
                    <w:bottom w:val="none" w:sz="0" w:space="0" w:color="auto"/>
                    <w:right w:val="none" w:sz="0" w:space="0" w:color="auto"/>
                  </w:divBdr>
                  <w:divsChild>
                    <w:div w:id="232203779">
                      <w:marLeft w:val="0"/>
                      <w:marRight w:val="0"/>
                      <w:marTop w:val="0"/>
                      <w:marBottom w:val="0"/>
                      <w:divBdr>
                        <w:top w:val="none" w:sz="0" w:space="0" w:color="auto"/>
                        <w:left w:val="none" w:sz="0" w:space="0" w:color="auto"/>
                        <w:bottom w:val="none" w:sz="0" w:space="0" w:color="auto"/>
                        <w:right w:val="none" w:sz="0" w:space="0" w:color="auto"/>
                      </w:divBdr>
                    </w:div>
                  </w:divsChild>
                </w:div>
                <w:div w:id="1080757794">
                  <w:marLeft w:val="0"/>
                  <w:marRight w:val="0"/>
                  <w:marTop w:val="0"/>
                  <w:marBottom w:val="0"/>
                  <w:divBdr>
                    <w:top w:val="none" w:sz="0" w:space="0" w:color="auto"/>
                    <w:left w:val="none" w:sz="0" w:space="0" w:color="auto"/>
                    <w:bottom w:val="none" w:sz="0" w:space="0" w:color="auto"/>
                    <w:right w:val="none" w:sz="0" w:space="0" w:color="auto"/>
                  </w:divBdr>
                  <w:divsChild>
                    <w:div w:id="11191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6850">
          <w:marLeft w:val="0"/>
          <w:marRight w:val="0"/>
          <w:marTop w:val="0"/>
          <w:marBottom w:val="0"/>
          <w:divBdr>
            <w:top w:val="none" w:sz="0" w:space="0" w:color="auto"/>
            <w:left w:val="none" w:sz="0" w:space="0" w:color="auto"/>
            <w:bottom w:val="none" w:sz="0" w:space="0" w:color="auto"/>
            <w:right w:val="none" w:sz="0" w:space="0" w:color="auto"/>
          </w:divBdr>
          <w:divsChild>
            <w:div w:id="23597429">
              <w:marLeft w:val="0"/>
              <w:marRight w:val="0"/>
              <w:marTop w:val="0"/>
              <w:marBottom w:val="0"/>
              <w:divBdr>
                <w:top w:val="none" w:sz="0" w:space="0" w:color="auto"/>
                <w:left w:val="none" w:sz="0" w:space="0" w:color="auto"/>
                <w:bottom w:val="none" w:sz="0" w:space="0" w:color="auto"/>
                <w:right w:val="none" w:sz="0" w:space="0" w:color="auto"/>
              </w:divBdr>
              <w:divsChild>
                <w:div w:id="1837724350">
                  <w:marLeft w:val="1200"/>
                  <w:marRight w:val="1500"/>
                  <w:marTop w:val="0"/>
                  <w:marBottom w:val="0"/>
                  <w:divBdr>
                    <w:top w:val="none" w:sz="0" w:space="0" w:color="auto"/>
                    <w:left w:val="none" w:sz="0" w:space="0" w:color="auto"/>
                    <w:bottom w:val="none" w:sz="0" w:space="0" w:color="auto"/>
                    <w:right w:val="none" w:sz="0" w:space="0" w:color="auto"/>
                  </w:divBdr>
                  <w:divsChild>
                    <w:div w:id="140155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84211">
          <w:marLeft w:val="0"/>
          <w:marRight w:val="0"/>
          <w:marTop w:val="0"/>
          <w:marBottom w:val="0"/>
          <w:divBdr>
            <w:top w:val="none" w:sz="0" w:space="0" w:color="auto"/>
            <w:left w:val="none" w:sz="0" w:space="0" w:color="auto"/>
            <w:bottom w:val="none" w:sz="0" w:space="0" w:color="auto"/>
            <w:right w:val="none" w:sz="0" w:space="0" w:color="auto"/>
          </w:divBdr>
          <w:divsChild>
            <w:div w:id="1560625485">
              <w:marLeft w:val="0"/>
              <w:marRight w:val="0"/>
              <w:marTop w:val="0"/>
              <w:marBottom w:val="0"/>
              <w:divBdr>
                <w:top w:val="none" w:sz="0" w:space="0" w:color="auto"/>
                <w:left w:val="none" w:sz="0" w:space="0" w:color="auto"/>
                <w:bottom w:val="none" w:sz="0" w:space="0" w:color="auto"/>
                <w:right w:val="none" w:sz="0" w:space="0" w:color="auto"/>
              </w:divBdr>
              <w:divsChild>
                <w:div w:id="14500297">
                  <w:marLeft w:val="1200"/>
                  <w:marRight w:val="1500"/>
                  <w:marTop w:val="0"/>
                  <w:marBottom w:val="0"/>
                  <w:divBdr>
                    <w:top w:val="none" w:sz="0" w:space="0" w:color="auto"/>
                    <w:left w:val="none" w:sz="0" w:space="0" w:color="auto"/>
                    <w:bottom w:val="none" w:sz="0" w:space="0" w:color="auto"/>
                    <w:right w:val="none" w:sz="0" w:space="0" w:color="auto"/>
                  </w:divBdr>
                  <w:divsChild>
                    <w:div w:id="15748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145092">
          <w:marLeft w:val="0"/>
          <w:marRight w:val="0"/>
          <w:marTop w:val="0"/>
          <w:marBottom w:val="0"/>
          <w:divBdr>
            <w:top w:val="none" w:sz="0" w:space="0" w:color="auto"/>
            <w:left w:val="none" w:sz="0" w:space="0" w:color="auto"/>
            <w:bottom w:val="none" w:sz="0" w:space="0" w:color="auto"/>
            <w:right w:val="none" w:sz="0" w:space="0" w:color="auto"/>
          </w:divBdr>
          <w:divsChild>
            <w:div w:id="1080444942">
              <w:marLeft w:val="0"/>
              <w:marRight w:val="0"/>
              <w:marTop w:val="0"/>
              <w:marBottom w:val="0"/>
              <w:divBdr>
                <w:top w:val="none" w:sz="0" w:space="0" w:color="auto"/>
                <w:left w:val="none" w:sz="0" w:space="0" w:color="auto"/>
                <w:bottom w:val="none" w:sz="0" w:space="0" w:color="auto"/>
                <w:right w:val="none" w:sz="0" w:space="0" w:color="auto"/>
              </w:divBdr>
              <w:divsChild>
                <w:div w:id="1527328426">
                  <w:marLeft w:val="1200"/>
                  <w:marRight w:val="1500"/>
                  <w:marTop w:val="0"/>
                  <w:marBottom w:val="0"/>
                  <w:divBdr>
                    <w:top w:val="none" w:sz="0" w:space="0" w:color="auto"/>
                    <w:left w:val="none" w:sz="0" w:space="0" w:color="auto"/>
                    <w:bottom w:val="none" w:sz="0" w:space="0" w:color="auto"/>
                    <w:right w:val="none" w:sz="0" w:space="0" w:color="auto"/>
                  </w:divBdr>
                  <w:divsChild>
                    <w:div w:id="19627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74142">
          <w:marLeft w:val="0"/>
          <w:marRight w:val="0"/>
          <w:marTop w:val="0"/>
          <w:marBottom w:val="0"/>
          <w:divBdr>
            <w:top w:val="none" w:sz="0" w:space="0" w:color="auto"/>
            <w:left w:val="none" w:sz="0" w:space="0" w:color="auto"/>
            <w:bottom w:val="none" w:sz="0" w:space="0" w:color="auto"/>
            <w:right w:val="none" w:sz="0" w:space="0" w:color="auto"/>
          </w:divBdr>
          <w:divsChild>
            <w:div w:id="1992438048">
              <w:marLeft w:val="0"/>
              <w:marRight w:val="0"/>
              <w:marTop w:val="0"/>
              <w:marBottom w:val="0"/>
              <w:divBdr>
                <w:top w:val="none" w:sz="0" w:space="0" w:color="auto"/>
                <w:left w:val="none" w:sz="0" w:space="0" w:color="auto"/>
                <w:bottom w:val="none" w:sz="0" w:space="0" w:color="auto"/>
                <w:right w:val="none" w:sz="0" w:space="0" w:color="auto"/>
              </w:divBdr>
              <w:divsChild>
                <w:div w:id="2041322918">
                  <w:marLeft w:val="1200"/>
                  <w:marRight w:val="1500"/>
                  <w:marTop w:val="0"/>
                  <w:marBottom w:val="0"/>
                  <w:divBdr>
                    <w:top w:val="none" w:sz="0" w:space="0" w:color="auto"/>
                    <w:left w:val="none" w:sz="0" w:space="0" w:color="auto"/>
                    <w:bottom w:val="none" w:sz="0" w:space="0" w:color="auto"/>
                    <w:right w:val="none" w:sz="0" w:space="0" w:color="auto"/>
                  </w:divBdr>
                  <w:divsChild>
                    <w:div w:id="11998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4430">
          <w:marLeft w:val="0"/>
          <w:marRight w:val="0"/>
          <w:marTop w:val="0"/>
          <w:marBottom w:val="0"/>
          <w:divBdr>
            <w:top w:val="none" w:sz="0" w:space="0" w:color="auto"/>
            <w:left w:val="none" w:sz="0" w:space="0" w:color="auto"/>
            <w:bottom w:val="none" w:sz="0" w:space="0" w:color="auto"/>
            <w:right w:val="none" w:sz="0" w:space="0" w:color="auto"/>
          </w:divBdr>
          <w:divsChild>
            <w:div w:id="1326006408">
              <w:marLeft w:val="0"/>
              <w:marRight w:val="0"/>
              <w:marTop w:val="0"/>
              <w:marBottom w:val="0"/>
              <w:divBdr>
                <w:top w:val="none" w:sz="0" w:space="0" w:color="auto"/>
                <w:left w:val="none" w:sz="0" w:space="0" w:color="auto"/>
                <w:bottom w:val="none" w:sz="0" w:space="0" w:color="auto"/>
                <w:right w:val="none" w:sz="0" w:space="0" w:color="auto"/>
              </w:divBdr>
              <w:divsChild>
                <w:div w:id="1709063358">
                  <w:marLeft w:val="1200"/>
                  <w:marRight w:val="1500"/>
                  <w:marTop w:val="0"/>
                  <w:marBottom w:val="0"/>
                  <w:divBdr>
                    <w:top w:val="none" w:sz="0" w:space="0" w:color="auto"/>
                    <w:left w:val="none" w:sz="0" w:space="0" w:color="auto"/>
                    <w:bottom w:val="none" w:sz="0" w:space="0" w:color="auto"/>
                    <w:right w:val="none" w:sz="0" w:space="0" w:color="auto"/>
                  </w:divBdr>
                  <w:divsChild>
                    <w:div w:id="203884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96854">
          <w:marLeft w:val="0"/>
          <w:marRight w:val="0"/>
          <w:marTop w:val="0"/>
          <w:marBottom w:val="0"/>
          <w:divBdr>
            <w:top w:val="none" w:sz="0" w:space="0" w:color="auto"/>
            <w:left w:val="none" w:sz="0" w:space="0" w:color="auto"/>
            <w:bottom w:val="none" w:sz="0" w:space="0" w:color="auto"/>
            <w:right w:val="none" w:sz="0" w:space="0" w:color="auto"/>
          </w:divBdr>
          <w:divsChild>
            <w:div w:id="1267734672">
              <w:marLeft w:val="0"/>
              <w:marRight w:val="0"/>
              <w:marTop w:val="0"/>
              <w:marBottom w:val="0"/>
              <w:divBdr>
                <w:top w:val="none" w:sz="0" w:space="0" w:color="auto"/>
                <w:left w:val="none" w:sz="0" w:space="0" w:color="auto"/>
                <w:bottom w:val="none" w:sz="0" w:space="0" w:color="auto"/>
                <w:right w:val="none" w:sz="0" w:space="0" w:color="auto"/>
              </w:divBdr>
              <w:divsChild>
                <w:div w:id="2087610704">
                  <w:marLeft w:val="1200"/>
                  <w:marRight w:val="1500"/>
                  <w:marTop w:val="0"/>
                  <w:marBottom w:val="0"/>
                  <w:divBdr>
                    <w:top w:val="none" w:sz="0" w:space="0" w:color="auto"/>
                    <w:left w:val="none" w:sz="0" w:space="0" w:color="auto"/>
                    <w:bottom w:val="none" w:sz="0" w:space="0" w:color="auto"/>
                    <w:right w:val="none" w:sz="0" w:space="0" w:color="auto"/>
                  </w:divBdr>
                  <w:divsChild>
                    <w:div w:id="7351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103585">
          <w:marLeft w:val="0"/>
          <w:marRight w:val="0"/>
          <w:marTop w:val="0"/>
          <w:marBottom w:val="0"/>
          <w:divBdr>
            <w:top w:val="none" w:sz="0" w:space="0" w:color="auto"/>
            <w:left w:val="none" w:sz="0" w:space="0" w:color="auto"/>
            <w:bottom w:val="none" w:sz="0" w:space="0" w:color="auto"/>
            <w:right w:val="none" w:sz="0" w:space="0" w:color="auto"/>
          </w:divBdr>
          <w:divsChild>
            <w:div w:id="2005816357">
              <w:marLeft w:val="0"/>
              <w:marRight w:val="0"/>
              <w:marTop w:val="0"/>
              <w:marBottom w:val="0"/>
              <w:divBdr>
                <w:top w:val="none" w:sz="0" w:space="0" w:color="auto"/>
                <w:left w:val="none" w:sz="0" w:space="0" w:color="auto"/>
                <w:bottom w:val="none" w:sz="0" w:space="0" w:color="auto"/>
                <w:right w:val="none" w:sz="0" w:space="0" w:color="auto"/>
              </w:divBdr>
              <w:divsChild>
                <w:div w:id="512303877">
                  <w:marLeft w:val="1200"/>
                  <w:marRight w:val="1500"/>
                  <w:marTop w:val="0"/>
                  <w:marBottom w:val="0"/>
                  <w:divBdr>
                    <w:top w:val="none" w:sz="0" w:space="0" w:color="auto"/>
                    <w:left w:val="none" w:sz="0" w:space="0" w:color="auto"/>
                    <w:bottom w:val="none" w:sz="0" w:space="0" w:color="auto"/>
                    <w:right w:val="none" w:sz="0" w:space="0" w:color="auto"/>
                  </w:divBdr>
                  <w:divsChild>
                    <w:div w:id="16914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005792">
          <w:marLeft w:val="0"/>
          <w:marRight w:val="0"/>
          <w:marTop w:val="0"/>
          <w:marBottom w:val="0"/>
          <w:divBdr>
            <w:top w:val="none" w:sz="0" w:space="0" w:color="auto"/>
            <w:left w:val="none" w:sz="0" w:space="0" w:color="auto"/>
            <w:bottom w:val="none" w:sz="0" w:space="0" w:color="auto"/>
            <w:right w:val="none" w:sz="0" w:space="0" w:color="auto"/>
          </w:divBdr>
          <w:divsChild>
            <w:div w:id="702171143">
              <w:marLeft w:val="0"/>
              <w:marRight w:val="0"/>
              <w:marTop w:val="0"/>
              <w:marBottom w:val="0"/>
              <w:divBdr>
                <w:top w:val="none" w:sz="0" w:space="0" w:color="auto"/>
                <w:left w:val="none" w:sz="0" w:space="0" w:color="auto"/>
                <w:bottom w:val="none" w:sz="0" w:space="0" w:color="auto"/>
                <w:right w:val="none" w:sz="0" w:space="0" w:color="auto"/>
              </w:divBdr>
              <w:divsChild>
                <w:div w:id="731275949">
                  <w:marLeft w:val="1200"/>
                  <w:marRight w:val="1500"/>
                  <w:marTop w:val="0"/>
                  <w:marBottom w:val="0"/>
                  <w:divBdr>
                    <w:top w:val="none" w:sz="0" w:space="0" w:color="auto"/>
                    <w:left w:val="none" w:sz="0" w:space="0" w:color="auto"/>
                    <w:bottom w:val="none" w:sz="0" w:space="0" w:color="auto"/>
                    <w:right w:val="none" w:sz="0" w:space="0" w:color="auto"/>
                  </w:divBdr>
                  <w:divsChild>
                    <w:div w:id="106876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540412">
          <w:marLeft w:val="0"/>
          <w:marRight w:val="0"/>
          <w:marTop w:val="0"/>
          <w:marBottom w:val="0"/>
          <w:divBdr>
            <w:top w:val="none" w:sz="0" w:space="0" w:color="auto"/>
            <w:left w:val="none" w:sz="0" w:space="0" w:color="auto"/>
            <w:bottom w:val="none" w:sz="0" w:space="0" w:color="auto"/>
            <w:right w:val="none" w:sz="0" w:space="0" w:color="auto"/>
          </w:divBdr>
          <w:divsChild>
            <w:div w:id="1785075280">
              <w:marLeft w:val="0"/>
              <w:marRight w:val="0"/>
              <w:marTop w:val="0"/>
              <w:marBottom w:val="0"/>
              <w:divBdr>
                <w:top w:val="none" w:sz="0" w:space="0" w:color="auto"/>
                <w:left w:val="none" w:sz="0" w:space="0" w:color="auto"/>
                <w:bottom w:val="none" w:sz="0" w:space="0" w:color="auto"/>
                <w:right w:val="none" w:sz="0" w:space="0" w:color="auto"/>
              </w:divBdr>
              <w:divsChild>
                <w:div w:id="2078698499">
                  <w:marLeft w:val="1200"/>
                  <w:marRight w:val="1500"/>
                  <w:marTop w:val="0"/>
                  <w:marBottom w:val="0"/>
                  <w:divBdr>
                    <w:top w:val="none" w:sz="0" w:space="0" w:color="auto"/>
                    <w:left w:val="none" w:sz="0" w:space="0" w:color="auto"/>
                    <w:bottom w:val="none" w:sz="0" w:space="0" w:color="auto"/>
                    <w:right w:val="none" w:sz="0" w:space="0" w:color="auto"/>
                  </w:divBdr>
                  <w:divsChild>
                    <w:div w:id="104721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464230">
          <w:marLeft w:val="0"/>
          <w:marRight w:val="0"/>
          <w:marTop w:val="0"/>
          <w:marBottom w:val="0"/>
          <w:divBdr>
            <w:top w:val="none" w:sz="0" w:space="0" w:color="auto"/>
            <w:left w:val="none" w:sz="0" w:space="0" w:color="auto"/>
            <w:bottom w:val="none" w:sz="0" w:space="0" w:color="auto"/>
            <w:right w:val="none" w:sz="0" w:space="0" w:color="auto"/>
          </w:divBdr>
          <w:divsChild>
            <w:div w:id="525406123">
              <w:marLeft w:val="0"/>
              <w:marRight w:val="0"/>
              <w:marTop w:val="0"/>
              <w:marBottom w:val="0"/>
              <w:divBdr>
                <w:top w:val="none" w:sz="0" w:space="0" w:color="auto"/>
                <w:left w:val="none" w:sz="0" w:space="0" w:color="auto"/>
                <w:bottom w:val="none" w:sz="0" w:space="0" w:color="auto"/>
                <w:right w:val="none" w:sz="0" w:space="0" w:color="auto"/>
              </w:divBdr>
              <w:divsChild>
                <w:div w:id="764569408">
                  <w:marLeft w:val="1200"/>
                  <w:marRight w:val="1500"/>
                  <w:marTop w:val="0"/>
                  <w:marBottom w:val="0"/>
                  <w:divBdr>
                    <w:top w:val="none" w:sz="0" w:space="0" w:color="auto"/>
                    <w:left w:val="none" w:sz="0" w:space="0" w:color="auto"/>
                    <w:bottom w:val="none" w:sz="0" w:space="0" w:color="auto"/>
                    <w:right w:val="none" w:sz="0" w:space="0" w:color="auto"/>
                  </w:divBdr>
                  <w:divsChild>
                    <w:div w:id="119885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28%28%28%28%28%28%22support%22%5BTitle%2FAbstract%5D%29+OR+%28%22coping%22%5BTitle%2FAbstract%5D%29%29+OR+%28%22impact+of+adverse+event%22%5BTitle%2FAbstract%5D%29%29+OR+%28Physicians+%2F+psychology%2A%5BTitle%2FAbstract%5D%29%29+OR+%28Psychological%5BTitle%2FAbstract%5D%29%29+OR+%28anxiety%5BTitle%2FAbstract%5D%29%29+OR+%28adaptation%5BTitle%2FAbstract%5D%29&amp;sort=" TargetMode="External"/><Relationship Id="rId3" Type="http://schemas.microsoft.com/office/2007/relationships/stylesWithEffects" Target="stylesWithEffects.xml"/><Relationship Id="rId7" Type="http://schemas.openxmlformats.org/officeDocument/2006/relationships/hyperlink" Target="https://pubmed.ncbi.nlm.nih.gov/?term=%28%28%28%28%28%22second+victim%22%5BTitle%2FAbstract%5D%29+OR+%28%22Patient+safety+incident%2A%22%5BTitle%2FAbstract%5D%29%29+OR+%28%22medical+error%2A%22%5BTitle%2FAbstract%5D%29%29+OR+%28%22clinical+error%2A%22%5BTitle%2FAbstract%5D%29%29+OR+%28medical+mistake%5BMeSH+Terms%5D%29%29+OR+%28%22medical+mistake%22%5BTitle%2FAbstract%5D%29&amp;s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28%28%28%28%28%28Student%2A%5BTitle%2FAbstract%5D%29+OR+%28Trainee%2A%5BTitle%2FAbstract%5D%29%29+OR+%28resident%2A%5BTitle%2FAbstract%5D%29%29+OR+%28baccalaureate%2A%5BTitle%2FAbstract%5D%29%29+OR+%28students%2C+medical%5BMeSH+Terms%5D%29%29+OR+%28internship+and+residency%5BMeSH+Terms%5D%29&amp;sort=" TargetMode="Externa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1500</Words>
  <Characters>8554</Characters>
  <Application>Microsoft Office Word</Application>
  <DocSecurity>0</DocSecurity>
  <Lines>71</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 Solves, Jose Joaquin</dc:creator>
  <cp:lastModifiedBy>Gladys Limguis</cp:lastModifiedBy>
  <cp:revision>2</cp:revision>
  <dcterms:created xsi:type="dcterms:W3CDTF">2024-04-03T11:05:00Z</dcterms:created>
  <dcterms:modified xsi:type="dcterms:W3CDTF">2024-04-03T11:05:00Z</dcterms:modified>
</cp:coreProperties>
</file>