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2C966F" w14:textId="31840C87" w:rsidR="00436DAA" w:rsidRPr="00987EEC" w:rsidRDefault="00987EEC" w:rsidP="00987EEC">
      <w:pPr>
        <w:jc w:val="center"/>
        <w:rPr>
          <w:i/>
          <w:iCs/>
          <w:sz w:val="34"/>
          <w:szCs w:val="34"/>
        </w:rPr>
      </w:pPr>
      <w:r w:rsidRPr="00987EEC">
        <w:rPr>
          <w:i/>
          <w:iCs/>
          <w:sz w:val="34"/>
          <w:szCs w:val="34"/>
        </w:rPr>
        <w:t>Appendices</w:t>
      </w:r>
    </w:p>
    <w:p w14:paraId="631ACAD7" w14:textId="77777777" w:rsidR="00987EEC" w:rsidRDefault="00987EEC" w:rsidP="00987EEC">
      <w:pPr>
        <w:jc w:val="center"/>
        <w:rPr>
          <w:b/>
          <w:bCs/>
          <w:i/>
          <w:iCs/>
          <w:sz w:val="34"/>
          <w:szCs w:val="34"/>
        </w:rPr>
      </w:pPr>
    </w:p>
    <w:p w14:paraId="435F9CE5" w14:textId="77777777" w:rsidR="00987EEC" w:rsidRPr="00584DB9" w:rsidRDefault="00987EEC" w:rsidP="00987EEC">
      <w:pPr>
        <w:pStyle w:val="Heading1"/>
        <w:rPr>
          <w:rFonts w:ascii="Arial" w:hAnsi="Arial" w:cs="Arial"/>
          <w:b/>
          <w:bCs/>
        </w:rPr>
      </w:pPr>
      <w:bookmarkStart w:id="0" w:name="_Toc146035866"/>
      <w:r>
        <w:rPr>
          <w:rFonts w:ascii="Arial" w:hAnsi="Arial" w:cs="Arial"/>
          <w:b/>
          <w:bCs/>
        </w:rPr>
        <w:t xml:space="preserve">8.0 </w:t>
      </w:r>
      <w:r w:rsidRPr="00584DB9">
        <w:rPr>
          <w:rFonts w:ascii="Arial" w:hAnsi="Arial" w:cs="Arial"/>
          <w:b/>
          <w:bCs/>
        </w:rPr>
        <w:t>Appendi</w:t>
      </w:r>
      <w:r>
        <w:rPr>
          <w:rFonts w:ascii="Arial" w:hAnsi="Arial" w:cs="Arial"/>
          <w:b/>
          <w:bCs/>
        </w:rPr>
        <w:t>ces</w:t>
      </w:r>
      <w:bookmarkEnd w:id="0"/>
    </w:p>
    <w:p w14:paraId="4612D049" w14:textId="77777777" w:rsidR="00987EEC" w:rsidRPr="0084077F" w:rsidRDefault="00987EEC" w:rsidP="00987EEC">
      <w:pPr>
        <w:pStyle w:val="Heading2"/>
        <w:rPr>
          <w:rFonts w:ascii="Arial" w:hAnsi="Arial" w:cs="Arial"/>
          <w:i/>
          <w:iCs/>
          <w:sz w:val="24"/>
          <w:szCs w:val="24"/>
          <w:u w:val="single"/>
        </w:rPr>
      </w:pPr>
      <w:bookmarkStart w:id="1" w:name="_Toc146035867"/>
      <w:r w:rsidRPr="0084077F">
        <w:rPr>
          <w:rFonts w:ascii="Arial" w:hAnsi="Arial" w:cs="Arial"/>
          <w:i/>
          <w:iCs/>
          <w:sz w:val="24"/>
          <w:szCs w:val="24"/>
          <w:u w:val="single"/>
        </w:rPr>
        <w:t>8.1 Appendix 1: Search Terms</w:t>
      </w:r>
      <w:bookmarkEnd w:id="1"/>
      <w:r w:rsidRPr="0084077F">
        <w:rPr>
          <w:rFonts w:ascii="Arial" w:hAnsi="Arial" w:cs="Arial"/>
          <w:i/>
          <w:iCs/>
          <w:sz w:val="24"/>
          <w:szCs w:val="24"/>
          <w:u w:val="single"/>
        </w:rPr>
        <w:t xml:space="preserve"> </w:t>
      </w:r>
    </w:p>
    <w:p w14:paraId="5ACD6B37" w14:textId="77777777" w:rsidR="00987EEC" w:rsidRPr="00584DB9" w:rsidRDefault="00987EEC" w:rsidP="00987EEC">
      <w:pPr>
        <w:spacing w:before="100" w:beforeAutospacing="1" w:after="100" w:afterAutospacing="1" w:line="480" w:lineRule="auto"/>
        <w:ind w:left="720"/>
        <w:rPr>
          <w:rFonts w:ascii="Arial" w:hAnsi="Arial" w:cs="Arial"/>
          <w:b/>
          <w:bCs/>
        </w:rPr>
      </w:pPr>
      <w:r w:rsidRPr="00584DB9">
        <w:rPr>
          <w:rFonts w:ascii="Arial" w:hAnsi="Arial" w:cs="Arial"/>
          <w:b/>
          <w:bCs/>
          <w:noProof/>
        </w:rPr>
        <w:drawing>
          <wp:anchor distT="0" distB="0" distL="114300" distR="114300" simplePos="0" relativeHeight="251659264" behindDoc="0" locked="0" layoutInCell="1" allowOverlap="1" wp14:anchorId="5174D9D2" wp14:editId="0AD539B7">
            <wp:simplePos x="0" y="0"/>
            <wp:positionH relativeFrom="column">
              <wp:posOffset>504902</wp:posOffset>
            </wp:positionH>
            <wp:positionV relativeFrom="paragraph">
              <wp:posOffset>264470</wp:posOffset>
            </wp:positionV>
            <wp:extent cx="5093010" cy="6641117"/>
            <wp:effectExtent l="25400" t="25400" r="25400" b="26670"/>
            <wp:wrapNone/>
            <wp:docPr id="3" name="Picture 3" descr="Graphical user interface, application,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ical user interface, application, table&#10;&#10;Description automatically generated"/>
                    <pic:cNvPicPr/>
                  </pic:nvPicPr>
                  <pic:blipFill rotWithShape="1">
                    <a:blip r:embed="rId5">
                      <a:extLst>
                        <a:ext uri="{28A0092B-C50C-407E-A947-70E740481C1C}">
                          <a14:useLocalDpi xmlns:a14="http://schemas.microsoft.com/office/drawing/2010/main" val="0"/>
                        </a:ext>
                      </a:extLst>
                    </a:blip>
                    <a:srcRect r="56350"/>
                    <a:stretch/>
                  </pic:blipFill>
                  <pic:spPr bwMode="auto">
                    <a:xfrm>
                      <a:off x="0" y="0"/>
                      <a:ext cx="5099139" cy="6649110"/>
                    </a:xfrm>
                    <a:prstGeom prst="rect">
                      <a:avLst/>
                    </a:prstGeom>
                    <a:ln w="25400">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5971000" w14:textId="77777777" w:rsidR="00987EEC" w:rsidRDefault="00987EEC" w:rsidP="00987EEC">
      <w:pPr>
        <w:spacing w:before="100" w:beforeAutospacing="1" w:after="100" w:afterAutospacing="1" w:line="480" w:lineRule="auto"/>
        <w:ind w:left="720"/>
        <w:rPr>
          <w:rFonts w:ascii="Arial" w:hAnsi="Arial" w:cs="Arial"/>
          <w:b/>
          <w:bCs/>
        </w:rPr>
      </w:pPr>
    </w:p>
    <w:p w14:paraId="5F4D7C81" w14:textId="77777777" w:rsidR="00987EEC" w:rsidRDefault="00987EEC" w:rsidP="00987EEC">
      <w:pPr>
        <w:spacing w:before="100" w:beforeAutospacing="1" w:after="100" w:afterAutospacing="1" w:line="480" w:lineRule="auto"/>
        <w:ind w:left="720"/>
        <w:rPr>
          <w:rFonts w:ascii="Arial" w:hAnsi="Arial" w:cs="Arial"/>
          <w:b/>
          <w:bCs/>
        </w:rPr>
      </w:pPr>
    </w:p>
    <w:p w14:paraId="3AAE5D05" w14:textId="77777777" w:rsidR="00987EEC" w:rsidRDefault="00987EEC" w:rsidP="00987EEC">
      <w:pPr>
        <w:spacing w:before="100" w:beforeAutospacing="1" w:after="100" w:afterAutospacing="1" w:line="480" w:lineRule="auto"/>
        <w:ind w:left="720"/>
        <w:rPr>
          <w:rFonts w:ascii="Arial" w:hAnsi="Arial" w:cs="Arial"/>
          <w:b/>
          <w:bCs/>
        </w:rPr>
      </w:pPr>
    </w:p>
    <w:p w14:paraId="4E3361D5" w14:textId="77777777" w:rsidR="00987EEC" w:rsidRDefault="00987EEC" w:rsidP="00987EEC">
      <w:pPr>
        <w:spacing w:before="100" w:beforeAutospacing="1" w:after="100" w:afterAutospacing="1" w:line="480" w:lineRule="auto"/>
        <w:ind w:left="720"/>
        <w:rPr>
          <w:rFonts w:ascii="Arial" w:hAnsi="Arial" w:cs="Arial"/>
          <w:b/>
          <w:bCs/>
        </w:rPr>
      </w:pPr>
    </w:p>
    <w:p w14:paraId="243CFA21" w14:textId="77777777" w:rsidR="00987EEC" w:rsidRDefault="00987EEC" w:rsidP="00987EEC">
      <w:pPr>
        <w:spacing w:before="100" w:beforeAutospacing="1" w:after="100" w:afterAutospacing="1" w:line="480" w:lineRule="auto"/>
        <w:ind w:left="720"/>
        <w:rPr>
          <w:rFonts w:ascii="Arial" w:hAnsi="Arial" w:cs="Arial"/>
          <w:b/>
          <w:bCs/>
        </w:rPr>
      </w:pPr>
    </w:p>
    <w:p w14:paraId="52547DFB" w14:textId="77777777" w:rsidR="00987EEC" w:rsidRDefault="00987EEC" w:rsidP="00987EEC">
      <w:pPr>
        <w:spacing w:before="100" w:beforeAutospacing="1" w:after="100" w:afterAutospacing="1" w:line="480" w:lineRule="auto"/>
        <w:ind w:left="720"/>
        <w:rPr>
          <w:rFonts w:ascii="Arial" w:hAnsi="Arial" w:cs="Arial"/>
          <w:b/>
          <w:bCs/>
        </w:rPr>
      </w:pPr>
    </w:p>
    <w:p w14:paraId="0E71F6A8" w14:textId="77777777" w:rsidR="00987EEC" w:rsidRDefault="00987EEC" w:rsidP="00987EEC">
      <w:pPr>
        <w:spacing w:before="100" w:beforeAutospacing="1" w:after="100" w:afterAutospacing="1" w:line="480" w:lineRule="auto"/>
        <w:ind w:left="720"/>
        <w:rPr>
          <w:rFonts w:ascii="Arial" w:hAnsi="Arial" w:cs="Arial"/>
          <w:b/>
          <w:bCs/>
        </w:rPr>
      </w:pPr>
    </w:p>
    <w:p w14:paraId="451030CC" w14:textId="77777777" w:rsidR="00987EEC" w:rsidRDefault="00987EEC" w:rsidP="00987EEC">
      <w:pPr>
        <w:spacing w:before="100" w:beforeAutospacing="1" w:after="100" w:afterAutospacing="1" w:line="480" w:lineRule="auto"/>
        <w:ind w:left="720"/>
        <w:rPr>
          <w:rFonts w:ascii="Arial" w:hAnsi="Arial" w:cs="Arial"/>
          <w:b/>
          <w:bCs/>
        </w:rPr>
      </w:pPr>
    </w:p>
    <w:p w14:paraId="192CCA91" w14:textId="77777777" w:rsidR="00987EEC" w:rsidRDefault="00987EEC" w:rsidP="00987EEC">
      <w:pPr>
        <w:spacing w:before="100" w:beforeAutospacing="1" w:after="100" w:afterAutospacing="1" w:line="480" w:lineRule="auto"/>
        <w:ind w:left="720"/>
        <w:rPr>
          <w:rFonts w:ascii="Arial" w:hAnsi="Arial" w:cs="Arial"/>
          <w:b/>
          <w:bCs/>
        </w:rPr>
      </w:pPr>
    </w:p>
    <w:p w14:paraId="6663E8F3" w14:textId="77777777" w:rsidR="00987EEC" w:rsidRDefault="00987EEC" w:rsidP="00987EEC">
      <w:pPr>
        <w:spacing w:before="100" w:beforeAutospacing="1" w:after="100" w:afterAutospacing="1" w:line="480" w:lineRule="auto"/>
        <w:ind w:left="720"/>
        <w:rPr>
          <w:rFonts w:ascii="Arial" w:hAnsi="Arial" w:cs="Arial"/>
          <w:b/>
          <w:bCs/>
        </w:rPr>
      </w:pPr>
    </w:p>
    <w:p w14:paraId="21ECAF09" w14:textId="77777777" w:rsidR="00987EEC" w:rsidRDefault="00987EEC" w:rsidP="00987EEC">
      <w:pPr>
        <w:spacing w:before="100" w:beforeAutospacing="1" w:after="100" w:afterAutospacing="1" w:line="480" w:lineRule="auto"/>
        <w:ind w:left="720"/>
        <w:rPr>
          <w:rFonts w:ascii="Arial" w:hAnsi="Arial" w:cs="Arial"/>
          <w:b/>
          <w:bCs/>
        </w:rPr>
      </w:pPr>
    </w:p>
    <w:p w14:paraId="20CF3EEC" w14:textId="77777777" w:rsidR="00987EEC" w:rsidRDefault="00987EEC" w:rsidP="00987EEC">
      <w:pPr>
        <w:spacing w:before="100" w:beforeAutospacing="1" w:after="100" w:afterAutospacing="1" w:line="480" w:lineRule="auto"/>
        <w:rPr>
          <w:rFonts w:ascii="Arial" w:hAnsi="Arial" w:cs="Arial"/>
          <w:b/>
          <w:bCs/>
        </w:rPr>
      </w:pPr>
    </w:p>
    <w:p w14:paraId="12DD0F56" w14:textId="77777777" w:rsidR="00987EEC" w:rsidRDefault="00987EEC" w:rsidP="00987EEC">
      <w:pPr>
        <w:spacing w:before="100" w:beforeAutospacing="1" w:after="100" w:afterAutospacing="1" w:line="480" w:lineRule="auto"/>
        <w:rPr>
          <w:rFonts w:ascii="Arial" w:hAnsi="Arial" w:cs="Arial"/>
          <w:b/>
          <w:bCs/>
        </w:rPr>
      </w:pPr>
    </w:p>
    <w:p w14:paraId="49ADB315" w14:textId="77777777" w:rsidR="00987EEC" w:rsidRPr="0084077F" w:rsidRDefault="00987EEC" w:rsidP="00987EEC">
      <w:pPr>
        <w:pStyle w:val="Heading2"/>
        <w:rPr>
          <w:rFonts w:ascii="Arial" w:hAnsi="Arial" w:cs="Arial"/>
          <w:i/>
          <w:iCs/>
          <w:sz w:val="24"/>
          <w:szCs w:val="24"/>
          <w:u w:val="single"/>
        </w:rPr>
      </w:pPr>
      <w:bookmarkStart w:id="2" w:name="_Toc146035868"/>
      <w:r w:rsidRPr="0084077F">
        <w:rPr>
          <w:rFonts w:ascii="Arial" w:hAnsi="Arial" w:cs="Arial"/>
          <w:i/>
          <w:iCs/>
          <w:sz w:val="24"/>
          <w:szCs w:val="24"/>
          <w:u w:val="single"/>
        </w:rPr>
        <w:lastRenderedPageBreak/>
        <w:t>8.2 Appendix 2:</w:t>
      </w:r>
      <w:r>
        <w:rPr>
          <w:rFonts w:ascii="Arial" w:hAnsi="Arial" w:cs="Arial"/>
          <w:i/>
          <w:iCs/>
          <w:sz w:val="24"/>
          <w:szCs w:val="24"/>
          <w:u w:val="single"/>
        </w:rPr>
        <w:t xml:space="preserve"> </w:t>
      </w:r>
      <w:r w:rsidRPr="0084077F">
        <w:rPr>
          <w:rFonts w:ascii="Arial" w:hAnsi="Arial" w:cs="Arial"/>
          <w:i/>
          <w:iCs/>
          <w:sz w:val="24"/>
          <w:szCs w:val="24"/>
          <w:u w:val="single"/>
        </w:rPr>
        <w:t>The Questionnaire</w:t>
      </w:r>
      <w:bookmarkEnd w:id="2"/>
      <w:r w:rsidRPr="0084077F">
        <w:rPr>
          <w:rFonts w:ascii="Arial" w:hAnsi="Arial" w:cs="Arial"/>
          <w:i/>
          <w:iCs/>
          <w:sz w:val="24"/>
          <w:szCs w:val="24"/>
          <w:u w:val="single"/>
        </w:rPr>
        <w:t xml:space="preserve"> </w:t>
      </w:r>
    </w:p>
    <w:p w14:paraId="27BC142E" w14:textId="77777777" w:rsidR="00987EEC" w:rsidRPr="00584DB9" w:rsidRDefault="00987EEC" w:rsidP="00987EEC">
      <w:pPr>
        <w:spacing w:before="100" w:beforeAutospacing="1" w:after="100" w:afterAutospacing="1" w:line="480" w:lineRule="auto"/>
        <w:rPr>
          <w:rFonts w:ascii="Arial" w:hAnsi="Arial" w:cs="Arial"/>
          <w:b/>
          <w:bCs/>
        </w:rPr>
      </w:pPr>
      <w:r>
        <w:rPr>
          <w:rFonts w:ascii="Arial" w:hAnsi="Arial" w:cs="Arial"/>
          <w:b/>
          <w:bCs/>
        </w:rPr>
        <w:t>A</w:t>
      </w:r>
      <w:r w:rsidRPr="00584DB9">
        <w:rPr>
          <w:rFonts w:ascii="Arial" w:hAnsi="Arial" w:cs="Arial"/>
          <w:b/>
          <w:bCs/>
        </w:rPr>
        <w:t xml:space="preserve">wareness of Radiation Risks </w:t>
      </w:r>
    </w:p>
    <w:p w14:paraId="755F0399" w14:textId="77777777" w:rsidR="00987EEC" w:rsidRPr="0084077F" w:rsidRDefault="00987EEC" w:rsidP="00987EEC">
      <w:pPr>
        <w:shd w:val="clear" w:color="auto" w:fill="FFFFFF"/>
        <w:spacing w:line="360" w:lineRule="auto"/>
        <w:rPr>
          <w:rFonts w:ascii="Arial" w:hAnsi="Arial" w:cs="Arial"/>
          <w:b/>
          <w:bCs/>
          <w:color w:val="2F5496" w:themeColor="accent1" w:themeShade="BF"/>
        </w:rPr>
      </w:pPr>
      <w:r w:rsidRPr="0084077F">
        <w:rPr>
          <w:rFonts w:ascii="Arial" w:hAnsi="Arial" w:cs="Arial"/>
          <w:b/>
          <w:bCs/>
          <w:color w:val="2F5496" w:themeColor="accent1" w:themeShade="BF"/>
        </w:rPr>
        <w:t>Awareness of Radiation Risks by Referrers Requesting Radiological Examinations by Shannon Mellis, Year 5 Medical Student, University of Aberdeen.</w:t>
      </w:r>
    </w:p>
    <w:p w14:paraId="5919EB15" w14:textId="77777777" w:rsidR="00987EEC" w:rsidRPr="00584DB9" w:rsidRDefault="00987EEC" w:rsidP="00987EEC">
      <w:pPr>
        <w:spacing w:before="100" w:beforeAutospacing="1" w:after="100" w:afterAutospacing="1" w:line="360" w:lineRule="auto"/>
        <w:rPr>
          <w:rFonts w:ascii="Arial" w:hAnsi="Arial" w:cs="Arial"/>
          <w:b/>
          <w:bCs/>
        </w:rPr>
      </w:pPr>
      <w:r w:rsidRPr="00584DB9">
        <w:rPr>
          <w:rFonts w:ascii="Arial" w:hAnsi="Arial" w:cs="Arial"/>
          <w:i/>
          <w:iCs/>
          <w:color w:val="000000"/>
          <w:shd w:val="clear" w:color="auto" w:fill="FFFFFF"/>
        </w:rPr>
        <w:t>The aim of this questionnaire is to assess the knowledge surrounding radiation doses of commonly requested investigations in clinical practice. All results will be anonymised, and no identifiable information will be used in the results of this study.</w:t>
      </w:r>
      <w:r>
        <w:rPr>
          <w:rFonts w:ascii="Arial" w:hAnsi="Arial" w:cs="Arial"/>
          <w:i/>
          <w:iCs/>
          <w:color w:val="000000"/>
          <w:shd w:val="clear" w:color="auto" w:fill="FFFFFF"/>
        </w:rPr>
        <w:t xml:space="preserve"> </w:t>
      </w:r>
      <w:r w:rsidRPr="00584DB9">
        <w:rPr>
          <w:rFonts w:ascii="Arial" w:hAnsi="Arial" w:cs="Arial"/>
          <w:i/>
          <w:iCs/>
          <w:color w:val="000000"/>
          <w:shd w:val="clear" w:color="auto" w:fill="FFFFFF"/>
        </w:rPr>
        <w:t>Data will remain secure and will be used within the constraints of this study. By completing and submitting the questionnaire you are consenting for your data to be used. Any responses submitted will be greatly appreciated.</w:t>
      </w:r>
      <w:r>
        <w:rPr>
          <w:rFonts w:ascii="Arial" w:hAnsi="Arial" w:cs="Arial"/>
          <w:i/>
          <w:iCs/>
          <w:color w:val="000000"/>
          <w:shd w:val="clear" w:color="auto" w:fill="FFFFFF"/>
        </w:rPr>
        <w:t xml:space="preserve"> </w:t>
      </w:r>
      <w:r w:rsidRPr="00584DB9">
        <w:rPr>
          <w:rFonts w:ascii="Arial" w:hAnsi="Arial" w:cs="Arial"/>
          <w:i/>
          <w:iCs/>
          <w:color w:val="000000"/>
          <w:shd w:val="clear" w:color="auto" w:fill="FFFFFF"/>
        </w:rPr>
        <w:t>This questionnaire is part of a year five elective project for the University of Aberdeen MBChB programme.</w:t>
      </w:r>
    </w:p>
    <w:p w14:paraId="525C710D" w14:textId="77777777" w:rsidR="00987EEC" w:rsidRPr="00584DB9" w:rsidRDefault="00987EEC" w:rsidP="00987EEC">
      <w:pPr>
        <w:spacing w:line="480" w:lineRule="auto"/>
        <w:textAlignment w:val="baseline"/>
        <w:rPr>
          <w:rFonts w:ascii="Arial" w:hAnsi="Arial" w:cs="Arial"/>
        </w:rPr>
      </w:pPr>
      <w:r w:rsidRPr="00584DB9">
        <w:rPr>
          <w:rFonts w:ascii="Arial" w:hAnsi="Arial" w:cs="Arial"/>
          <w:b/>
          <w:bCs/>
          <w:color w:val="4472C4"/>
        </w:rPr>
        <w:t>Section 1: Demographics</w:t>
      </w:r>
      <w:r w:rsidRPr="00584DB9">
        <w:rPr>
          <w:rFonts w:ascii="Arial" w:hAnsi="Arial" w:cs="Arial"/>
          <w:color w:val="4472C4"/>
        </w:rPr>
        <w:t> </w:t>
      </w:r>
    </w:p>
    <w:p w14:paraId="3F69D331" w14:textId="77777777" w:rsidR="00987EEC" w:rsidRPr="00584DB9" w:rsidRDefault="00987EEC" w:rsidP="00987EEC">
      <w:pPr>
        <w:spacing w:line="480" w:lineRule="auto"/>
        <w:textAlignment w:val="baseline"/>
        <w:rPr>
          <w:rFonts w:ascii="Arial" w:hAnsi="Arial" w:cs="Arial"/>
        </w:rPr>
      </w:pPr>
      <w:r w:rsidRPr="00584DB9">
        <w:rPr>
          <w:rFonts w:ascii="Arial" w:hAnsi="Arial" w:cs="Arial"/>
        </w:rPr>
        <w:t> </w:t>
      </w:r>
    </w:p>
    <w:p w14:paraId="59D7E5FA" w14:textId="77777777" w:rsidR="00987EEC" w:rsidRPr="00584DB9" w:rsidRDefault="00987EEC" w:rsidP="00987EEC">
      <w:pPr>
        <w:spacing w:line="480" w:lineRule="auto"/>
        <w:textAlignment w:val="baseline"/>
        <w:rPr>
          <w:rFonts w:ascii="Arial" w:hAnsi="Arial" w:cs="Arial"/>
        </w:rPr>
      </w:pPr>
      <w:r w:rsidRPr="00584DB9">
        <w:rPr>
          <w:rFonts w:ascii="Arial" w:hAnsi="Arial" w:cs="Arial"/>
          <w:b/>
          <w:bCs/>
        </w:rPr>
        <w:t>1. Please select the health board in which you are currently based from the following options:</w:t>
      </w:r>
      <w:r w:rsidRPr="00584DB9">
        <w:rPr>
          <w:rFonts w:ascii="Arial" w:hAnsi="Arial" w:cs="Arial"/>
        </w:rPr>
        <w:t> </w:t>
      </w:r>
    </w:p>
    <w:p w14:paraId="4A9E863B" w14:textId="77777777" w:rsidR="00987EEC" w:rsidRPr="00584DB9" w:rsidRDefault="00987EEC" w:rsidP="00987EEC">
      <w:pPr>
        <w:spacing w:line="480" w:lineRule="auto"/>
        <w:textAlignment w:val="baseline"/>
        <w:rPr>
          <w:rFonts w:ascii="Arial" w:hAnsi="Arial" w:cs="Arial"/>
        </w:rPr>
      </w:pPr>
      <w:r w:rsidRPr="00584DB9">
        <w:rPr>
          <w:rFonts w:ascii="Arial" w:hAnsi="Arial" w:cs="Arial"/>
        </w:rPr>
        <w:t> </w:t>
      </w:r>
    </w:p>
    <w:p w14:paraId="3E905A2E" w14:textId="77777777" w:rsidR="00987EEC" w:rsidRPr="00584DB9" w:rsidRDefault="00987EEC" w:rsidP="00987EEC">
      <w:pPr>
        <w:numPr>
          <w:ilvl w:val="0"/>
          <w:numId w:val="1"/>
        </w:numPr>
        <w:spacing w:line="480" w:lineRule="auto"/>
        <w:ind w:left="1080" w:firstLine="0"/>
        <w:textAlignment w:val="baseline"/>
        <w:rPr>
          <w:rFonts w:ascii="Arial" w:hAnsi="Arial" w:cs="Arial"/>
        </w:rPr>
      </w:pPr>
      <w:r w:rsidRPr="00584DB9">
        <w:rPr>
          <w:rFonts w:ascii="Arial" w:hAnsi="Arial" w:cs="Arial"/>
        </w:rPr>
        <w:t>NHS Grampian  </w:t>
      </w:r>
    </w:p>
    <w:p w14:paraId="42E05AE5" w14:textId="77777777" w:rsidR="00987EEC" w:rsidRPr="00584DB9" w:rsidRDefault="00987EEC" w:rsidP="00987EEC">
      <w:pPr>
        <w:numPr>
          <w:ilvl w:val="0"/>
          <w:numId w:val="1"/>
        </w:numPr>
        <w:spacing w:line="480" w:lineRule="auto"/>
        <w:ind w:left="1080" w:firstLine="0"/>
        <w:textAlignment w:val="baseline"/>
        <w:rPr>
          <w:rFonts w:ascii="Arial" w:hAnsi="Arial" w:cs="Arial"/>
        </w:rPr>
      </w:pPr>
      <w:r w:rsidRPr="00584DB9">
        <w:rPr>
          <w:rFonts w:ascii="Arial" w:hAnsi="Arial" w:cs="Arial"/>
        </w:rPr>
        <w:t>NHS Highland  </w:t>
      </w:r>
    </w:p>
    <w:p w14:paraId="340BE845" w14:textId="77777777" w:rsidR="00987EEC" w:rsidRPr="00584DB9" w:rsidRDefault="00987EEC" w:rsidP="00987EEC">
      <w:pPr>
        <w:numPr>
          <w:ilvl w:val="0"/>
          <w:numId w:val="2"/>
        </w:numPr>
        <w:spacing w:line="480" w:lineRule="auto"/>
        <w:ind w:left="1080" w:firstLine="0"/>
        <w:textAlignment w:val="baseline"/>
        <w:rPr>
          <w:rFonts w:ascii="Arial" w:hAnsi="Arial" w:cs="Arial"/>
        </w:rPr>
      </w:pPr>
      <w:r w:rsidRPr="00584DB9">
        <w:rPr>
          <w:rFonts w:ascii="Arial" w:hAnsi="Arial" w:cs="Arial"/>
        </w:rPr>
        <w:t>NHS Shetland </w:t>
      </w:r>
    </w:p>
    <w:p w14:paraId="47DA7A2E" w14:textId="77777777" w:rsidR="00987EEC" w:rsidRPr="00584DB9" w:rsidRDefault="00987EEC" w:rsidP="00987EEC">
      <w:pPr>
        <w:numPr>
          <w:ilvl w:val="0"/>
          <w:numId w:val="2"/>
        </w:numPr>
        <w:spacing w:line="480" w:lineRule="auto"/>
        <w:ind w:left="1080" w:firstLine="0"/>
        <w:textAlignment w:val="baseline"/>
        <w:rPr>
          <w:rFonts w:ascii="Arial" w:hAnsi="Arial" w:cs="Arial"/>
        </w:rPr>
      </w:pPr>
      <w:r w:rsidRPr="00584DB9">
        <w:rPr>
          <w:rFonts w:ascii="Arial" w:hAnsi="Arial" w:cs="Arial"/>
        </w:rPr>
        <w:t>NHS Orkney </w:t>
      </w:r>
    </w:p>
    <w:p w14:paraId="238E0BC2" w14:textId="77777777" w:rsidR="00987EEC" w:rsidRPr="00584DB9" w:rsidRDefault="00987EEC" w:rsidP="00987EEC">
      <w:pPr>
        <w:numPr>
          <w:ilvl w:val="0"/>
          <w:numId w:val="2"/>
        </w:numPr>
        <w:spacing w:line="480" w:lineRule="auto"/>
        <w:ind w:left="1080" w:firstLine="0"/>
        <w:textAlignment w:val="baseline"/>
        <w:rPr>
          <w:rFonts w:ascii="Arial" w:hAnsi="Arial" w:cs="Arial"/>
        </w:rPr>
      </w:pPr>
      <w:r w:rsidRPr="00584DB9">
        <w:rPr>
          <w:rFonts w:ascii="Arial" w:hAnsi="Arial" w:cs="Arial"/>
        </w:rPr>
        <w:t>Other: Please state </w:t>
      </w:r>
    </w:p>
    <w:p w14:paraId="1B65CB2D" w14:textId="77777777" w:rsidR="00987EEC" w:rsidRPr="00584DB9" w:rsidRDefault="00987EEC" w:rsidP="00987EEC">
      <w:pPr>
        <w:spacing w:line="480" w:lineRule="auto"/>
        <w:textAlignment w:val="baseline"/>
        <w:rPr>
          <w:rFonts w:ascii="Arial" w:hAnsi="Arial" w:cs="Arial"/>
        </w:rPr>
      </w:pPr>
      <w:r w:rsidRPr="00584DB9">
        <w:rPr>
          <w:rFonts w:ascii="Arial" w:hAnsi="Arial" w:cs="Arial"/>
        </w:rPr>
        <w:t> </w:t>
      </w:r>
    </w:p>
    <w:p w14:paraId="2B302B94" w14:textId="77777777" w:rsidR="00987EEC" w:rsidRPr="00584DB9" w:rsidRDefault="00987EEC" w:rsidP="00987EEC">
      <w:pPr>
        <w:spacing w:line="480" w:lineRule="auto"/>
        <w:textAlignment w:val="baseline"/>
        <w:rPr>
          <w:rFonts w:ascii="Arial" w:hAnsi="Arial" w:cs="Arial"/>
        </w:rPr>
      </w:pPr>
      <w:r w:rsidRPr="00584DB9">
        <w:rPr>
          <w:rFonts w:ascii="Arial" w:hAnsi="Arial" w:cs="Arial"/>
          <w:b/>
          <w:bCs/>
        </w:rPr>
        <w:t>2. Please select whether you are currently based in primary or secondary care:</w:t>
      </w:r>
      <w:r w:rsidRPr="00584DB9">
        <w:rPr>
          <w:rFonts w:ascii="Arial" w:hAnsi="Arial" w:cs="Arial"/>
        </w:rPr>
        <w:t> </w:t>
      </w:r>
    </w:p>
    <w:p w14:paraId="7204A960" w14:textId="77777777" w:rsidR="00987EEC" w:rsidRPr="00584DB9" w:rsidRDefault="00987EEC" w:rsidP="00987EEC">
      <w:pPr>
        <w:spacing w:line="480" w:lineRule="auto"/>
        <w:textAlignment w:val="baseline"/>
        <w:rPr>
          <w:rFonts w:ascii="Arial" w:hAnsi="Arial" w:cs="Arial"/>
        </w:rPr>
      </w:pPr>
      <w:r w:rsidRPr="00584DB9">
        <w:rPr>
          <w:rFonts w:ascii="Arial" w:hAnsi="Arial" w:cs="Arial"/>
        </w:rPr>
        <w:t> </w:t>
      </w:r>
    </w:p>
    <w:p w14:paraId="37E2B532" w14:textId="77777777" w:rsidR="00987EEC" w:rsidRPr="00584DB9" w:rsidRDefault="00987EEC" w:rsidP="00987EEC">
      <w:pPr>
        <w:numPr>
          <w:ilvl w:val="0"/>
          <w:numId w:val="3"/>
        </w:numPr>
        <w:spacing w:line="480" w:lineRule="auto"/>
        <w:ind w:left="1080" w:firstLine="0"/>
        <w:textAlignment w:val="baseline"/>
        <w:rPr>
          <w:rFonts w:ascii="Arial" w:hAnsi="Arial" w:cs="Arial"/>
        </w:rPr>
      </w:pPr>
      <w:r w:rsidRPr="00584DB9">
        <w:rPr>
          <w:rFonts w:ascii="Arial" w:hAnsi="Arial" w:cs="Arial"/>
        </w:rPr>
        <w:lastRenderedPageBreak/>
        <w:t>Primary care </w:t>
      </w:r>
    </w:p>
    <w:p w14:paraId="0F4E199B" w14:textId="77777777" w:rsidR="00987EEC" w:rsidRPr="00584DB9" w:rsidRDefault="00987EEC" w:rsidP="00987EEC">
      <w:pPr>
        <w:numPr>
          <w:ilvl w:val="0"/>
          <w:numId w:val="3"/>
        </w:numPr>
        <w:spacing w:line="480" w:lineRule="auto"/>
        <w:ind w:left="1080" w:firstLine="0"/>
        <w:textAlignment w:val="baseline"/>
        <w:rPr>
          <w:rFonts w:ascii="Arial" w:hAnsi="Arial" w:cs="Arial"/>
        </w:rPr>
      </w:pPr>
      <w:r w:rsidRPr="00584DB9">
        <w:rPr>
          <w:rFonts w:ascii="Arial" w:hAnsi="Arial" w:cs="Arial"/>
        </w:rPr>
        <w:t>Secondary care </w:t>
      </w:r>
    </w:p>
    <w:p w14:paraId="42390C00" w14:textId="77777777" w:rsidR="00987EEC" w:rsidRPr="00584DB9" w:rsidRDefault="00987EEC" w:rsidP="00987EEC">
      <w:pPr>
        <w:spacing w:line="480" w:lineRule="auto"/>
        <w:textAlignment w:val="baseline"/>
        <w:rPr>
          <w:rFonts w:ascii="Arial" w:hAnsi="Arial" w:cs="Arial"/>
        </w:rPr>
      </w:pPr>
      <w:r w:rsidRPr="00584DB9">
        <w:rPr>
          <w:rFonts w:ascii="Arial" w:hAnsi="Arial" w:cs="Arial"/>
        </w:rPr>
        <w:t> </w:t>
      </w:r>
    </w:p>
    <w:p w14:paraId="218E3AC9" w14:textId="77777777" w:rsidR="00987EEC" w:rsidRPr="00584DB9" w:rsidRDefault="00987EEC" w:rsidP="00987EEC">
      <w:pPr>
        <w:spacing w:line="480" w:lineRule="auto"/>
        <w:textAlignment w:val="baseline"/>
        <w:rPr>
          <w:rFonts w:ascii="Arial" w:hAnsi="Arial" w:cs="Arial"/>
        </w:rPr>
      </w:pPr>
      <w:r w:rsidRPr="00584DB9">
        <w:rPr>
          <w:rFonts w:ascii="Arial" w:hAnsi="Arial" w:cs="Arial"/>
          <w:b/>
          <w:bCs/>
        </w:rPr>
        <w:t>4. Please select your grade from the following options;</w:t>
      </w:r>
      <w:r w:rsidRPr="00584DB9">
        <w:rPr>
          <w:rFonts w:ascii="Arial" w:hAnsi="Arial" w:cs="Arial"/>
        </w:rPr>
        <w:t> </w:t>
      </w:r>
    </w:p>
    <w:p w14:paraId="6872023D" w14:textId="77777777" w:rsidR="00987EEC" w:rsidRPr="00584DB9" w:rsidRDefault="00987EEC" w:rsidP="00987EEC">
      <w:pPr>
        <w:spacing w:line="480" w:lineRule="auto"/>
        <w:ind w:left="720"/>
        <w:textAlignment w:val="baseline"/>
        <w:rPr>
          <w:rFonts w:ascii="Arial" w:hAnsi="Arial" w:cs="Arial"/>
        </w:rPr>
      </w:pPr>
      <w:r w:rsidRPr="00584DB9">
        <w:rPr>
          <w:rFonts w:ascii="Arial" w:hAnsi="Arial" w:cs="Arial"/>
        </w:rPr>
        <w:t> </w:t>
      </w:r>
    </w:p>
    <w:p w14:paraId="78CCDA77" w14:textId="77777777" w:rsidR="00987EEC" w:rsidRPr="00584DB9" w:rsidRDefault="00987EEC" w:rsidP="00987EEC">
      <w:pPr>
        <w:numPr>
          <w:ilvl w:val="0"/>
          <w:numId w:val="4"/>
        </w:numPr>
        <w:spacing w:line="480" w:lineRule="auto"/>
        <w:ind w:left="1080" w:firstLine="0"/>
        <w:textAlignment w:val="baseline"/>
        <w:rPr>
          <w:rFonts w:ascii="Arial" w:hAnsi="Arial" w:cs="Arial"/>
        </w:rPr>
      </w:pPr>
      <w:r>
        <w:rPr>
          <w:rFonts w:ascii="Arial" w:hAnsi="Arial" w:cs="Arial"/>
        </w:rPr>
        <w:t>Year Four Medical Student</w:t>
      </w:r>
    </w:p>
    <w:p w14:paraId="65E5EE2E" w14:textId="77777777" w:rsidR="00987EEC" w:rsidRPr="00584DB9" w:rsidRDefault="00987EEC" w:rsidP="00987EEC">
      <w:pPr>
        <w:numPr>
          <w:ilvl w:val="0"/>
          <w:numId w:val="4"/>
        </w:numPr>
        <w:spacing w:line="480" w:lineRule="auto"/>
        <w:ind w:left="1080" w:firstLine="0"/>
        <w:textAlignment w:val="baseline"/>
        <w:rPr>
          <w:rFonts w:ascii="Arial" w:hAnsi="Arial" w:cs="Arial"/>
        </w:rPr>
      </w:pPr>
      <w:r w:rsidRPr="00584DB9">
        <w:rPr>
          <w:rFonts w:ascii="Arial" w:hAnsi="Arial" w:cs="Arial"/>
        </w:rPr>
        <w:t>Final Year Medical Student </w:t>
      </w:r>
    </w:p>
    <w:p w14:paraId="40EF4ABB" w14:textId="77777777" w:rsidR="00987EEC" w:rsidRPr="00584DB9" w:rsidRDefault="00987EEC" w:rsidP="00987EEC">
      <w:pPr>
        <w:numPr>
          <w:ilvl w:val="0"/>
          <w:numId w:val="5"/>
        </w:numPr>
        <w:spacing w:line="480" w:lineRule="auto"/>
        <w:ind w:left="1080" w:firstLine="0"/>
        <w:textAlignment w:val="baseline"/>
        <w:rPr>
          <w:rFonts w:ascii="Arial" w:hAnsi="Arial" w:cs="Arial"/>
        </w:rPr>
      </w:pPr>
      <w:r w:rsidRPr="00584DB9">
        <w:rPr>
          <w:rFonts w:ascii="Arial" w:hAnsi="Arial" w:cs="Arial"/>
        </w:rPr>
        <w:t>FY1 </w:t>
      </w:r>
    </w:p>
    <w:p w14:paraId="3712B09D" w14:textId="77777777" w:rsidR="00987EEC" w:rsidRPr="00584DB9" w:rsidRDefault="00987EEC" w:rsidP="00987EEC">
      <w:pPr>
        <w:numPr>
          <w:ilvl w:val="0"/>
          <w:numId w:val="5"/>
        </w:numPr>
        <w:spacing w:line="480" w:lineRule="auto"/>
        <w:ind w:left="1080" w:firstLine="0"/>
        <w:textAlignment w:val="baseline"/>
        <w:rPr>
          <w:rFonts w:ascii="Arial" w:hAnsi="Arial" w:cs="Arial"/>
        </w:rPr>
      </w:pPr>
      <w:r w:rsidRPr="00584DB9">
        <w:rPr>
          <w:rFonts w:ascii="Arial" w:hAnsi="Arial" w:cs="Arial"/>
        </w:rPr>
        <w:t>FY2 </w:t>
      </w:r>
    </w:p>
    <w:p w14:paraId="630E5837" w14:textId="77777777" w:rsidR="00987EEC" w:rsidRPr="00584DB9" w:rsidRDefault="00987EEC" w:rsidP="00987EEC">
      <w:pPr>
        <w:numPr>
          <w:ilvl w:val="0"/>
          <w:numId w:val="5"/>
        </w:numPr>
        <w:spacing w:line="480" w:lineRule="auto"/>
        <w:ind w:left="1080" w:firstLine="0"/>
        <w:textAlignment w:val="baseline"/>
        <w:rPr>
          <w:rFonts w:ascii="Arial" w:hAnsi="Arial" w:cs="Arial"/>
        </w:rPr>
      </w:pPr>
      <w:r w:rsidRPr="00584DB9">
        <w:rPr>
          <w:rFonts w:ascii="Arial" w:hAnsi="Arial" w:cs="Arial"/>
        </w:rPr>
        <w:t>Junior Clinical Fellows </w:t>
      </w:r>
    </w:p>
    <w:p w14:paraId="385B2660" w14:textId="77777777" w:rsidR="00987EEC" w:rsidRPr="00584DB9" w:rsidRDefault="00987EEC" w:rsidP="00987EEC">
      <w:pPr>
        <w:numPr>
          <w:ilvl w:val="0"/>
          <w:numId w:val="5"/>
        </w:numPr>
        <w:spacing w:line="480" w:lineRule="auto"/>
        <w:ind w:left="1080" w:firstLine="0"/>
        <w:textAlignment w:val="baseline"/>
        <w:rPr>
          <w:rFonts w:ascii="Arial" w:hAnsi="Arial" w:cs="Arial"/>
        </w:rPr>
      </w:pPr>
      <w:r w:rsidRPr="00584DB9">
        <w:rPr>
          <w:rFonts w:ascii="Arial" w:hAnsi="Arial" w:cs="Arial"/>
        </w:rPr>
        <w:t>CT/IMT/GPST/ST1-2 </w:t>
      </w:r>
    </w:p>
    <w:p w14:paraId="1BDBF609" w14:textId="77777777" w:rsidR="00987EEC" w:rsidRPr="00584DB9" w:rsidRDefault="00987EEC" w:rsidP="00987EEC">
      <w:pPr>
        <w:numPr>
          <w:ilvl w:val="0"/>
          <w:numId w:val="5"/>
        </w:numPr>
        <w:spacing w:line="480" w:lineRule="auto"/>
        <w:ind w:left="1080" w:firstLine="0"/>
        <w:textAlignment w:val="baseline"/>
        <w:rPr>
          <w:rFonts w:ascii="Arial" w:hAnsi="Arial" w:cs="Arial"/>
        </w:rPr>
      </w:pPr>
      <w:r w:rsidRPr="00584DB9">
        <w:rPr>
          <w:rFonts w:ascii="Arial" w:hAnsi="Arial" w:cs="Arial"/>
        </w:rPr>
        <w:t>ST3+/Senior Clinical Fellows </w:t>
      </w:r>
    </w:p>
    <w:p w14:paraId="607A83D8" w14:textId="77777777" w:rsidR="00987EEC" w:rsidRPr="00584DB9" w:rsidRDefault="00987EEC" w:rsidP="00987EEC">
      <w:pPr>
        <w:numPr>
          <w:ilvl w:val="0"/>
          <w:numId w:val="6"/>
        </w:numPr>
        <w:spacing w:line="480" w:lineRule="auto"/>
        <w:ind w:left="1080" w:firstLine="0"/>
        <w:textAlignment w:val="baseline"/>
        <w:rPr>
          <w:rFonts w:ascii="Arial" w:hAnsi="Arial" w:cs="Arial"/>
        </w:rPr>
      </w:pPr>
      <w:r w:rsidRPr="00584DB9">
        <w:rPr>
          <w:rFonts w:ascii="Arial" w:hAnsi="Arial" w:cs="Arial"/>
        </w:rPr>
        <w:t>GP </w:t>
      </w:r>
    </w:p>
    <w:p w14:paraId="5720E7BC" w14:textId="77777777" w:rsidR="00987EEC" w:rsidRPr="00584DB9" w:rsidRDefault="00987EEC" w:rsidP="00987EEC">
      <w:pPr>
        <w:numPr>
          <w:ilvl w:val="0"/>
          <w:numId w:val="6"/>
        </w:numPr>
        <w:spacing w:line="480" w:lineRule="auto"/>
        <w:ind w:left="1080" w:firstLine="0"/>
        <w:textAlignment w:val="baseline"/>
        <w:rPr>
          <w:rFonts w:ascii="Arial" w:hAnsi="Arial" w:cs="Arial"/>
        </w:rPr>
      </w:pPr>
      <w:r w:rsidRPr="00584DB9">
        <w:rPr>
          <w:rFonts w:ascii="Arial" w:hAnsi="Arial" w:cs="Arial"/>
        </w:rPr>
        <w:t>SAS </w:t>
      </w:r>
    </w:p>
    <w:p w14:paraId="2466F136" w14:textId="77777777" w:rsidR="00987EEC" w:rsidRPr="00584DB9" w:rsidRDefault="00987EEC" w:rsidP="00987EEC">
      <w:pPr>
        <w:numPr>
          <w:ilvl w:val="0"/>
          <w:numId w:val="6"/>
        </w:numPr>
        <w:spacing w:line="480" w:lineRule="auto"/>
        <w:ind w:left="1080" w:firstLine="0"/>
        <w:textAlignment w:val="baseline"/>
        <w:rPr>
          <w:rFonts w:ascii="Arial" w:hAnsi="Arial" w:cs="Arial"/>
        </w:rPr>
      </w:pPr>
      <w:r w:rsidRPr="00584DB9">
        <w:rPr>
          <w:rFonts w:ascii="Arial" w:hAnsi="Arial" w:cs="Arial"/>
        </w:rPr>
        <w:t>Consultant </w:t>
      </w:r>
    </w:p>
    <w:p w14:paraId="1C407D43" w14:textId="77777777" w:rsidR="00987EEC" w:rsidRPr="00584DB9" w:rsidRDefault="00987EEC" w:rsidP="00987EEC">
      <w:pPr>
        <w:numPr>
          <w:ilvl w:val="0"/>
          <w:numId w:val="6"/>
        </w:numPr>
        <w:spacing w:line="480" w:lineRule="auto"/>
        <w:ind w:left="1080" w:firstLine="0"/>
        <w:textAlignment w:val="baseline"/>
        <w:rPr>
          <w:rFonts w:ascii="Arial" w:hAnsi="Arial" w:cs="Arial"/>
        </w:rPr>
      </w:pPr>
      <w:r w:rsidRPr="00584DB9">
        <w:rPr>
          <w:rFonts w:ascii="Arial" w:hAnsi="Arial" w:cs="Arial"/>
        </w:rPr>
        <w:t>Other – define  </w:t>
      </w:r>
    </w:p>
    <w:p w14:paraId="7112223E" w14:textId="77777777" w:rsidR="00987EEC" w:rsidRPr="00584DB9" w:rsidRDefault="00987EEC" w:rsidP="00987EEC">
      <w:pPr>
        <w:spacing w:line="480" w:lineRule="auto"/>
        <w:textAlignment w:val="baseline"/>
        <w:rPr>
          <w:rFonts w:ascii="Arial" w:hAnsi="Arial" w:cs="Arial"/>
        </w:rPr>
      </w:pPr>
      <w:r w:rsidRPr="00584DB9">
        <w:rPr>
          <w:rFonts w:ascii="Arial" w:hAnsi="Arial" w:cs="Arial"/>
        </w:rPr>
        <w:t> </w:t>
      </w:r>
    </w:p>
    <w:p w14:paraId="5FB8997C" w14:textId="77777777" w:rsidR="00987EEC" w:rsidRPr="00584DB9" w:rsidRDefault="00987EEC" w:rsidP="00987EEC">
      <w:pPr>
        <w:spacing w:line="480" w:lineRule="auto"/>
        <w:textAlignment w:val="baseline"/>
        <w:rPr>
          <w:rFonts w:ascii="Arial" w:hAnsi="Arial" w:cs="Arial"/>
        </w:rPr>
      </w:pPr>
      <w:r w:rsidRPr="00584DB9">
        <w:rPr>
          <w:rFonts w:ascii="Arial" w:hAnsi="Arial" w:cs="Arial"/>
        </w:rPr>
        <w:t> </w:t>
      </w:r>
      <w:r w:rsidRPr="00584DB9">
        <w:rPr>
          <w:rFonts w:ascii="Arial" w:hAnsi="Arial" w:cs="Arial"/>
          <w:b/>
          <w:bCs/>
        </w:rPr>
        <w:t xml:space="preserve">5. Have you ever had teaching on the topic of ionising radiation? Select which apply </w:t>
      </w:r>
      <w:r w:rsidRPr="00584DB9">
        <w:rPr>
          <w:rFonts w:ascii="Arial" w:hAnsi="Arial" w:cs="Arial"/>
        </w:rPr>
        <w:t> </w:t>
      </w:r>
    </w:p>
    <w:p w14:paraId="47E518B7" w14:textId="77777777" w:rsidR="00987EEC" w:rsidRPr="00584DB9" w:rsidRDefault="00987EEC" w:rsidP="00987EEC">
      <w:pPr>
        <w:spacing w:line="480" w:lineRule="auto"/>
        <w:textAlignment w:val="baseline"/>
        <w:rPr>
          <w:rFonts w:ascii="Arial" w:hAnsi="Arial" w:cs="Arial"/>
        </w:rPr>
      </w:pPr>
      <w:r w:rsidRPr="00584DB9">
        <w:rPr>
          <w:rFonts w:ascii="Arial" w:hAnsi="Arial" w:cs="Arial"/>
        </w:rPr>
        <w:t> </w:t>
      </w:r>
    </w:p>
    <w:p w14:paraId="3AF2092F" w14:textId="77777777" w:rsidR="00987EEC" w:rsidRPr="00584DB9" w:rsidRDefault="00987EEC" w:rsidP="00987EEC">
      <w:pPr>
        <w:numPr>
          <w:ilvl w:val="0"/>
          <w:numId w:val="7"/>
        </w:numPr>
        <w:spacing w:line="480" w:lineRule="auto"/>
        <w:ind w:left="1080" w:firstLine="0"/>
        <w:textAlignment w:val="baseline"/>
        <w:rPr>
          <w:rFonts w:ascii="Arial" w:hAnsi="Arial" w:cs="Arial"/>
        </w:rPr>
      </w:pPr>
      <w:r w:rsidRPr="00584DB9">
        <w:rPr>
          <w:rFonts w:ascii="Arial" w:hAnsi="Arial" w:cs="Arial"/>
        </w:rPr>
        <w:t>Lectures  </w:t>
      </w:r>
    </w:p>
    <w:p w14:paraId="72572EB5" w14:textId="77777777" w:rsidR="00987EEC" w:rsidRPr="00584DB9" w:rsidRDefault="00987EEC" w:rsidP="00987EEC">
      <w:pPr>
        <w:numPr>
          <w:ilvl w:val="0"/>
          <w:numId w:val="7"/>
        </w:numPr>
        <w:spacing w:line="480" w:lineRule="auto"/>
        <w:ind w:left="1080" w:firstLine="0"/>
        <w:textAlignment w:val="baseline"/>
        <w:rPr>
          <w:rFonts w:ascii="Arial" w:hAnsi="Arial" w:cs="Arial"/>
        </w:rPr>
      </w:pPr>
      <w:r w:rsidRPr="00584DB9">
        <w:rPr>
          <w:rFonts w:ascii="Arial" w:hAnsi="Arial" w:cs="Arial"/>
        </w:rPr>
        <w:t>Tutorials  </w:t>
      </w:r>
    </w:p>
    <w:p w14:paraId="15A7BF68" w14:textId="77777777" w:rsidR="00987EEC" w:rsidRPr="00584DB9" w:rsidRDefault="00987EEC" w:rsidP="00987EEC">
      <w:pPr>
        <w:numPr>
          <w:ilvl w:val="0"/>
          <w:numId w:val="7"/>
        </w:numPr>
        <w:spacing w:line="480" w:lineRule="auto"/>
        <w:ind w:left="1080" w:firstLine="0"/>
        <w:textAlignment w:val="baseline"/>
        <w:rPr>
          <w:rFonts w:ascii="Arial" w:hAnsi="Arial" w:cs="Arial"/>
        </w:rPr>
      </w:pPr>
      <w:r w:rsidRPr="00584DB9">
        <w:rPr>
          <w:rFonts w:ascii="Arial" w:hAnsi="Arial" w:cs="Arial"/>
        </w:rPr>
        <w:t>Online e-learning module  </w:t>
      </w:r>
    </w:p>
    <w:p w14:paraId="5F66B0C0" w14:textId="77777777" w:rsidR="00987EEC" w:rsidRPr="00584DB9" w:rsidRDefault="00987EEC" w:rsidP="00987EEC">
      <w:pPr>
        <w:numPr>
          <w:ilvl w:val="0"/>
          <w:numId w:val="7"/>
        </w:numPr>
        <w:spacing w:line="480" w:lineRule="auto"/>
        <w:ind w:left="1080" w:firstLine="0"/>
        <w:textAlignment w:val="baseline"/>
        <w:rPr>
          <w:rFonts w:ascii="Arial" w:hAnsi="Arial" w:cs="Arial"/>
        </w:rPr>
      </w:pPr>
      <w:r w:rsidRPr="00584DB9">
        <w:rPr>
          <w:rFonts w:ascii="Arial" w:hAnsi="Arial" w:cs="Arial"/>
        </w:rPr>
        <w:t>None </w:t>
      </w:r>
    </w:p>
    <w:p w14:paraId="0197A9E5" w14:textId="77777777" w:rsidR="00987EEC" w:rsidRPr="00584DB9" w:rsidRDefault="00987EEC" w:rsidP="00987EEC">
      <w:pPr>
        <w:spacing w:line="480" w:lineRule="auto"/>
        <w:textAlignment w:val="baseline"/>
        <w:rPr>
          <w:rFonts w:ascii="Arial" w:hAnsi="Arial" w:cs="Arial"/>
        </w:rPr>
      </w:pPr>
      <w:r w:rsidRPr="00584DB9">
        <w:rPr>
          <w:rFonts w:ascii="Arial" w:hAnsi="Arial" w:cs="Arial"/>
        </w:rPr>
        <w:t> </w:t>
      </w:r>
    </w:p>
    <w:p w14:paraId="325D5823" w14:textId="77777777" w:rsidR="00987EEC" w:rsidRPr="00BD62A4" w:rsidRDefault="00987EEC" w:rsidP="00987EEC">
      <w:pPr>
        <w:spacing w:line="480" w:lineRule="auto"/>
        <w:textAlignment w:val="baseline"/>
        <w:rPr>
          <w:rFonts w:ascii="Arial" w:hAnsi="Arial" w:cs="Arial"/>
          <w:color w:val="2F5496"/>
        </w:rPr>
      </w:pPr>
      <w:r w:rsidRPr="00584DB9">
        <w:rPr>
          <w:rFonts w:ascii="Arial" w:hAnsi="Arial" w:cs="Arial"/>
          <w:b/>
          <w:bCs/>
          <w:color w:val="4472C4"/>
        </w:rPr>
        <w:lastRenderedPageBreak/>
        <w:t xml:space="preserve">Section 2: </w:t>
      </w:r>
      <w:r>
        <w:rPr>
          <w:rFonts w:ascii="Arial" w:hAnsi="Arial" w:cs="Arial"/>
          <w:b/>
          <w:bCs/>
          <w:color w:val="4472C4"/>
        </w:rPr>
        <w:t>Self-Rating Scales of Knowledge and Importance</w:t>
      </w:r>
      <w:r w:rsidRPr="00584DB9">
        <w:rPr>
          <w:rFonts w:ascii="Arial" w:hAnsi="Arial" w:cs="Arial"/>
          <w:color w:val="4472C4"/>
        </w:rPr>
        <w:t> </w:t>
      </w:r>
    </w:p>
    <w:p w14:paraId="420AF50E" w14:textId="77777777" w:rsidR="00987EEC" w:rsidRPr="00584DB9" w:rsidRDefault="00987EEC" w:rsidP="00987EEC">
      <w:pPr>
        <w:spacing w:line="480" w:lineRule="auto"/>
        <w:textAlignment w:val="baseline"/>
        <w:rPr>
          <w:rFonts w:ascii="Arial" w:hAnsi="Arial" w:cs="Arial"/>
        </w:rPr>
      </w:pPr>
      <w:r w:rsidRPr="00584DB9">
        <w:rPr>
          <w:rFonts w:ascii="Arial" w:hAnsi="Arial" w:cs="Arial"/>
        </w:rPr>
        <w:t> </w:t>
      </w:r>
    </w:p>
    <w:p w14:paraId="39680439" w14:textId="77777777" w:rsidR="00987EEC" w:rsidRPr="00584DB9" w:rsidRDefault="00987EEC" w:rsidP="00987EEC">
      <w:pPr>
        <w:spacing w:line="480" w:lineRule="auto"/>
        <w:textAlignment w:val="baseline"/>
        <w:rPr>
          <w:rFonts w:ascii="Arial" w:hAnsi="Arial" w:cs="Arial"/>
        </w:rPr>
      </w:pPr>
      <w:r w:rsidRPr="00584DB9">
        <w:rPr>
          <w:rFonts w:ascii="Arial" w:hAnsi="Arial" w:cs="Arial"/>
          <w:b/>
          <w:bCs/>
        </w:rPr>
        <w:t>6. Please rate your knowledge of the radiation risks of common radiological investigations on the following scale:</w:t>
      </w:r>
      <w:r w:rsidRPr="00584DB9">
        <w:rPr>
          <w:rFonts w:ascii="Arial" w:hAnsi="Arial" w:cs="Arial"/>
        </w:rPr>
        <w:t> </w:t>
      </w:r>
    </w:p>
    <w:tbl>
      <w:tblPr>
        <w:tblW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89"/>
        <w:gridCol w:w="589"/>
        <w:gridCol w:w="856"/>
        <w:gridCol w:w="976"/>
        <w:gridCol w:w="669"/>
        <w:gridCol w:w="669"/>
        <w:gridCol w:w="669"/>
      </w:tblGrid>
      <w:tr w:rsidR="00987EEC" w:rsidRPr="00584DB9" w14:paraId="571537F7" w14:textId="77777777" w:rsidTr="00C644DB">
        <w:trPr>
          <w:trHeight w:val="300"/>
        </w:trPr>
        <w:tc>
          <w:tcPr>
            <w:tcW w:w="1275" w:type="dxa"/>
            <w:tcBorders>
              <w:top w:val="single" w:sz="6" w:space="0" w:color="000000"/>
              <w:left w:val="single" w:sz="6" w:space="0" w:color="000000"/>
              <w:bottom w:val="single" w:sz="6" w:space="0" w:color="000000"/>
              <w:right w:val="single" w:sz="6" w:space="0" w:color="000000"/>
            </w:tcBorders>
            <w:shd w:val="clear" w:color="auto" w:fill="auto"/>
            <w:hideMark/>
          </w:tcPr>
          <w:p w14:paraId="6676D0AD" w14:textId="77777777" w:rsidR="00987EEC" w:rsidRPr="00584DB9" w:rsidRDefault="00987EEC" w:rsidP="00C644DB">
            <w:pPr>
              <w:spacing w:line="480" w:lineRule="auto"/>
              <w:textAlignment w:val="baseline"/>
              <w:rPr>
                <w:rFonts w:ascii="Arial" w:hAnsi="Arial" w:cs="Arial"/>
              </w:rPr>
            </w:pPr>
            <w:r w:rsidRPr="00584DB9">
              <w:rPr>
                <w:rFonts w:ascii="Arial" w:hAnsi="Arial" w:cs="Arial"/>
              </w:rPr>
              <w:t>1 </w:t>
            </w:r>
          </w:p>
        </w:tc>
        <w:tc>
          <w:tcPr>
            <w:tcW w:w="1275" w:type="dxa"/>
            <w:tcBorders>
              <w:top w:val="single" w:sz="6" w:space="0" w:color="000000"/>
              <w:left w:val="single" w:sz="6" w:space="0" w:color="000000"/>
              <w:bottom w:val="single" w:sz="6" w:space="0" w:color="000000"/>
              <w:right w:val="single" w:sz="6" w:space="0" w:color="000000"/>
            </w:tcBorders>
            <w:shd w:val="clear" w:color="auto" w:fill="auto"/>
            <w:hideMark/>
          </w:tcPr>
          <w:p w14:paraId="7730721B" w14:textId="77777777" w:rsidR="00987EEC" w:rsidRPr="00584DB9" w:rsidRDefault="00987EEC" w:rsidP="00C644DB">
            <w:pPr>
              <w:spacing w:line="480" w:lineRule="auto"/>
              <w:textAlignment w:val="baseline"/>
              <w:rPr>
                <w:rFonts w:ascii="Arial" w:hAnsi="Arial" w:cs="Arial"/>
              </w:rPr>
            </w:pPr>
            <w:r w:rsidRPr="00584DB9">
              <w:rPr>
                <w:rFonts w:ascii="Arial" w:hAnsi="Arial" w:cs="Arial"/>
              </w:rPr>
              <w:t>2 </w:t>
            </w:r>
          </w:p>
        </w:tc>
        <w:tc>
          <w:tcPr>
            <w:tcW w:w="1275" w:type="dxa"/>
            <w:tcBorders>
              <w:top w:val="single" w:sz="6" w:space="0" w:color="000000"/>
              <w:left w:val="single" w:sz="6" w:space="0" w:color="000000"/>
              <w:bottom w:val="single" w:sz="6" w:space="0" w:color="000000"/>
              <w:right w:val="single" w:sz="6" w:space="0" w:color="000000"/>
            </w:tcBorders>
            <w:shd w:val="clear" w:color="auto" w:fill="auto"/>
            <w:hideMark/>
          </w:tcPr>
          <w:p w14:paraId="18968047" w14:textId="77777777" w:rsidR="00987EEC" w:rsidRPr="00584DB9" w:rsidRDefault="00987EEC" w:rsidP="00C644DB">
            <w:pPr>
              <w:spacing w:line="480" w:lineRule="auto"/>
              <w:textAlignment w:val="baseline"/>
              <w:rPr>
                <w:rFonts w:ascii="Arial" w:hAnsi="Arial" w:cs="Arial"/>
              </w:rPr>
            </w:pPr>
            <w:r w:rsidRPr="00584DB9">
              <w:rPr>
                <w:rFonts w:ascii="Arial" w:hAnsi="Arial" w:cs="Arial"/>
              </w:rPr>
              <w:t>3 </w:t>
            </w:r>
          </w:p>
        </w:tc>
        <w:tc>
          <w:tcPr>
            <w:tcW w:w="1275" w:type="dxa"/>
            <w:tcBorders>
              <w:top w:val="single" w:sz="6" w:space="0" w:color="000000"/>
              <w:left w:val="single" w:sz="6" w:space="0" w:color="000000"/>
              <w:bottom w:val="single" w:sz="6" w:space="0" w:color="000000"/>
              <w:right w:val="single" w:sz="6" w:space="0" w:color="000000"/>
            </w:tcBorders>
            <w:shd w:val="clear" w:color="auto" w:fill="auto"/>
            <w:hideMark/>
          </w:tcPr>
          <w:p w14:paraId="60C3F10B" w14:textId="77777777" w:rsidR="00987EEC" w:rsidRPr="00584DB9" w:rsidRDefault="00987EEC" w:rsidP="00C644DB">
            <w:pPr>
              <w:spacing w:line="480" w:lineRule="auto"/>
              <w:textAlignment w:val="baseline"/>
              <w:rPr>
                <w:rFonts w:ascii="Arial" w:hAnsi="Arial" w:cs="Arial"/>
              </w:rPr>
            </w:pPr>
            <w:r w:rsidRPr="00584DB9">
              <w:rPr>
                <w:rFonts w:ascii="Arial" w:hAnsi="Arial" w:cs="Arial"/>
              </w:rPr>
              <w:t>4 </w:t>
            </w:r>
          </w:p>
        </w:tc>
        <w:tc>
          <w:tcPr>
            <w:tcW w:w="1275" w:type="dxa"/>
            <w:tcBorders>
              <w:top w:val="single" w:sz="6" w:space="0" w:color="000000"/>
              <w:left w:val="single" w:sz="6" w:space="0" w:color="000000"/>
              <w:bottom w:val="single" w:sz="6" w:space="0" w:color="000000"/>
              <w:right w:val="single" w:sz="6" w:space="0" w:color="000000"/>
            </w:tcBorders>
            <w:shd w:val="clear" w:color="auto" w:fill="auto"/>
            <w:hideMark/>
          </w:tcPr>
          <w:p w14:paraId="58031740" w14:textId="77777777" w:rsidR="00987EEC" w:rsidRPr="00584DB9" w:rsidRDefault="00987EEC" w:rsidP="00C644DB">
            <w:pPr>
              <w:spacing w:line="480" w:lineRule="auto"/>
              <w:textAlignment w:val="baseline"/>
              <w:rPr>
                <w:rFonts w:ascii="Arial" w:hAnsi="Arial" w:cs="Arial"/>
              </w:rPr>
            </w:pPr>
            <w:r w:rsidRPr="00584DB9">
              <w:rPr>
                <w:rFonts w:ascii="Arial" w:hAnsi="Arial" w:cs="Arial"/>
              </w:rPr>
              <w:t>5 </w:t>
            </w:r>
          </w:p>
        </w:tc>
        <w:tc>
          <w:tcPr>
            <w:tcW w:w="1275" w:type="dxa"/>
            <w:tcBorders>
              <w:top w:val="single" w:sz="6" w:space="0" w:color="000000"/>
              <w:left w:val="single" w:sz="6" w:space="0" w:color="000000"/>
              <w:bottom w:val="single" w:sz="6" w:space="0" w:color="000000"/>
              <w:right w:val="single" w:sz="6" w:space="0" w:color="000000"/>
            </w:tcBorders>
            <w:shd w:val="clear" w:color="auto" w:fill="auto"/>
            <w:hideMark/>
          </w:tcPr>
          <w:p w14:paraId="099FCD71" w14:textId="77777777" w:rsidR="00987EEC" w:rsidRPr="00584DB9" w:rsidRDefault="00987EEC" w:rsidP="00C644DB">
            <w:pPr>
              <w:spacing w:line="480" w:lineRule="auto"/>
              <w:textAlignment w:val="baseline"/>
              <w:rPr>
                <w:rFonts w:ascii="Arial" w:hAnsi="Arial" w:cs="Arial"/>
              </w:rPr>
            </w:pPr>
            <w:r w:rsidRPr="00584DB9">
              <w:rPr>
                <w:rFonts w:ascii="Arial" w:hAnsi="Arial" w:cs="Arial"/>
              </w:rPr>
              <w:t>6 </w:t>
            </w:r>
          </w:p>
        </w:tc>
        <w:tc>
          <w:tcPr>
            <w:tcW w:w="1275" w:type="dxa"/>
            <w:tcBorders>
              <w:top w:val="single" w:sz="6" w:space="0" w:color="000000"/>
              <w:left w:val="single" w:sz="6" w:space="0" w:color="000000"/>
              <w:bottom w:val="single" w:sz="6" w:space="0" w:color="000000"/>
              <w:right w:val="single" w:sz="6" w:space="0" w:color="000000"/>
            </w:tcBorders>
            <w:shd w:val="clear" w:color="auto" w:fill="auto"/>
            <w:hideMark/>
          </w:tcPr>
          <w:p w14:paraId="52991DB3" w14:textId="77777777" w:rsidR="00987EEC" w:rsidRPr="00584DB9" w:rsidRDefault="00987EEC" w:rsidP="00C644DB">
            <w:pPr>
              <w:spacing w:line="480" w:lineRule="auto"/>
              <w:textAlignment w:val="baseline"/>
              <w:rPr>
                <w:rFonts w:ascii="Arial" w:hAnsi="Arial" w:cs="Arial"/>
              </w:rPr>
            </w:pPr>
            <w:r w:rsidRPr="00584DB9">
              <w:rPr>
                <w:rFonts w:ascii="Arial" w:hAnsi="Arial" w:cs="Arial"/>
              </w:rPr>
              <w:t>7 </w:t>
            </w:r>
          </w:p>
        </w:tc>
      </w:tr>
      <w:tr w:rsidR="00987EEC" w:rsidRPr="00584DB9" w14:paraId="3ABBCB09" w14:textId="77777777" w:rsidTr="00C644DB">
        <w:trPr>
          <w:trHeight w:val="540"/>
        </w:trPr>
        <w:tc>
          <w:tcPr>
            <w:tcW w:w="1275" w:type="dxa"/>
            <w:tcBorders>
              <w:top w:val="single" w:sz="6" w:space="0" w:color="000000"/>
              <w:left w:val="single" w:sz="6" w:space="0" w:color="000000"/>
              <w:bottom w:val="single" w:sz="6" w:space="0" w:color="000000"/>
              <w:right w:val="single" w:sz="6" w:space="0" w:color="000000"/>
            </w:tcBorders>
            <w:shd w:val="clear" w:color="auto" w:fill="auto"/>
            <w:hideMark/>
          </w:tcPr>
          <w:p w14:paraId="6410D3B3" w14:textId="77777777" w:rsidR="00987EEC" w:rsidRPr="00584DB9" w:rsidRDefault="00987EEC" w:rsidP="00C644DB">
            <w:pPr>
              <w:spacing w:line="480" w:lineRule="auto"/>
              <w:textAlignment w:val="baseline"/>
              <w:rPr>
                <w:rFonts w:ascii="Arial" w:hAnsi="Arial" w:cs="Arial"/>
              </w:rPr>
            </w:pPr>
            <w:r w:rsidRPr="00584DB9">
              <w:rPr>
                <w:rFonts w:ascii="Arial" w:hAnsi="Arial" w:cs="Arial"/>
              </w:rPr>
              <w:t>None at all </w:t>
            </w:r>
          </w:p>
        </w:tc>
        <w:tc>
          <w:tcPr>
            <w:tcW w:w="1275" w:type="dxa"/>
            <w:tcBorders>
              <w:top w:val="single" w:sz="6" w:space="0" w:color="000000"/>
              <w:left w:val="single" w:sz="6" w:space="0" w:color="000000"/>
              <w:bottom w:val="single" w:sz="6" w:space="0" w:color="000000"/>
              <w:right w:val="single" w:sz="6" w:space="0" w:color="000000"/>
            </w:tcBorders>
            <w:shd w:val="clear" w:color="auto" w:fill="auto"/>
            <w:hideMark/>
          </w:tcPr>
          <w:p w14:paraId="7496531D" w14:textId="77777777" w:rsidR="00987EEC" w:rsidRPr="00584DB9" w:rsidRDefault="00987EEC" w:rsidP="00C644DB">
            <w:pPr>
              <w:spacing w:line="480" w:lineRule="auto"/>
              <w:textAlignment w:val="baseline"/>
              <w:rPr>
                <w:rFonts w:ascii="Arial" w:hAnsi="Arial" w:cs="Arial"/>
              </w:rPr>
            </w:pPr>
            <w:r w:rsidRPr="00584DB9">
              <w:rPr>
                <w:rFonts w:ascii="Arial" w:hAnsi="Arial" w:cs="Arial"/>
              </w:rPr>
              <w:t>Poor </w:t>
            </w:r>
          </w:p>
        </w:tc>
        <w:tc>
          <w:tcPr>
            <w:tcW w:w="1275" w:type="dxa"/>
            <w:tcBorders>
              <w:top w:val="single" w:sz="6" w:space="0" w:color="000000"/>
              <w:left w:val="single" w:sz="6" w:space="0" w:color="000000"/>
              <w:bottom w:val="single" w:sz="6" w:space="0" w:color="000000"/>
              <w:right w:val="single" w:sz="6" w:space="0" w:color="000000"/>
            </w:tcBorders>
            <w:shd w:val="clear" w:color="auto" w:fill="auto"/>
            <w:hideMark/>
          </w:tcPr>
          <w:p w14:paraId="45FF7E9D" w14:textId="77777777" w:rsidR="00987EEC" w:rsidRPr="00584DB9" w:rsidRDefault="00987EEC" w:rsidP="00C644DB">
            <w:pPr>
              <w:spacing w:line="480" w:lineRule="auto"/>
              <w:textAlignment w:val="baseline"/>
              <w:rPr>
                <w:rFonts w:ascii="Arial" w:hAnsi="Arial" w:cs="Arial"/>
              </w:rPr>
            </w:pPr>
            <w:r w:rsidRPr="00584DB9">
              <w:rPr>
                <w:rFonts w:ascii="Arial" w:hAnsi="Arial" w:cs="Arial"/>
              </w:rPr>
              <w:t>Limited </w:t>
            </w:r>
          </w:p>
        </w:tc>
        <w:tc>
          <w:tcPr>
            <w:tcW w:w="1275" w:type="dxa"/>
            <w:tcBorders>
              <w:top w:val="single" w:sz="6" w:space="0" w:color="000000"/>
              <w:left w:val="single" w:sz="6" w:space="0" w:color="000000"/>
              <w:bottom w:val="single" w:sz="6" w:space="0" w:color="000000"/>
              <w:right w:val="single" w:sz="6" w:space="0" w:color="000000"/>
            </w:tcBorders>
            <w:shd w:val="clear" w:color="auto" w:fill="auto"/>
            <w:hideMark/>
          </w:tcPr>
          <w:p w14:paraId="75A92945" w14:textId="77777777" w:rsidR="00987EEC" w:rsidRPr="00584DB9" w:rsidRDefault="00987EEC" w:rsidP="00C644DB">
            <w:pPr>
              <w:spacing w:line="480" w:lineRule="auto"/>
              <w:textAlignment w:val="baseline"/>
              <w:rPr>
                <w:rFonts w:ascii="Arial" w:hAnsi="Arial" w:cs="Arial"/>
              </w:rPr>
            </w:pPr>
            <w:r w:rsidRPr="00584DB9">
              <w:rPr>
                <w:rFonts w:ascii="Arial" w:hAnsi="Arial" w:cs="Arial"/>
              </w:rPr>
              <w:t>Average </w:t>
            </w:r>
          </w:p>
        </w:tc>
        <w:tc>
          <w:tcPr>
            <w:tcW w:w="1275" w:type="dxa"/>
            <w:tcBorders>
              <w:top w:val="single" w:sz="6" w:space="0" w:color="000000"/>
              <w:left w:val="single" w:sz="6" w:space="0" w:color="000000"/>
              <w:bottom w:val="single" w:sz="6" w:space="0" w:color="000000"/>
              <w:right w:val="single" w:sz="6" w:space="0" w:color="000000"/>
            </w:tcBorders>
            <w:shd w:val="clear" w:color="auto" w:fill="auto"/>
            <w:hideMark/>
          </w:tcPr>
          <w:p w14:paraId="75A12CE8" w14:textId="77777777" w:rsidR="00987EEC" w:rsidRPr="00584DB9" w:rsidRDefault="00987EEC" w:rsidP="00C644DB">
            <w:pPr>
              <w:spacing w:line="480" w:lineRule="auto"/>
              <w:textAlignment w:val="baseline"/>
              <w:rPr>
                <w:rFonts w:ascii="Arial" w:hAnsi="Arial" w:cs="Arial"/>
              </w:rPr>
            </w:pPr>
            <w:r w:rsidRPr="00584DB9">
              <w:rPr>
                <w:rFonts w:ascii="Arial" w:hAnsi="Arial" w:cs="Arial"/>
              </w:rPr>
              <w:t>Fairly Good </w:t>
            </w:r>
          </w:p>
        </w:tc>
        <w:tc>
          <w:tcPr>
            <w:tcW w:w="1275" w:type="dxa"/>
            <w:tcBorders>
              <w:top w:val="single" w:sz="6" w:space="0" w:color="000000"/>
              <w:left w:val="single" w:sz="6" w:space="0" w:color="000000"/>
              <w:bottom w:val="single" w:sz="6" w:space="0" w:color="000000"/>
              <w:right w:val="single" w:sz="6" w:space="0" w:color="000000"/>
            </w:tcBorders>
            <w:shd w:val="clear" w:color="auto" w:fill="auto"/>
            <w:hideMark/>
          </w:tcPr>
          <w:p w14:paraId="4344AF66" w14:textId="77777777" w:rsidR="00987EEC" w:rsidRPr="00584DB9" w:rsidRDefault="00987EEC" w:rsidP="00C644DB">
            <w:pPr>
              <w:spacing w:line="480" w:lineRule="auto"/>
              <w:textAlignment w:val="baseline"/>
              <w:rPr>
                <w:rFonts w:ascii="Arial" w:hAnsi="Arial" w:cs="Arial"/>
              </w:rPr>
            </w:pPr>
            <w:r w:rsidRPr="00584DB9">
              <w:rPr>
                <w:rFonts w:ascii="Arial" w:hAnsi="Arial" w:cs="Arial"/>
              </w:rPr>
              <w:t>Good </w:t>
            </w:r>
          </w:p>
        </w:tc>
        <w:tc>
          <w:tcPr>
            <w:tcW w:w="1275" w:type="dxa"/>
            <w:tcBorders>
              <w:top w:val="single" w:sz="6" w:space="0" w:color="000000"/>
              <w:left w:val="single" w:sz="6" w:space="0" w:color="000000"/>
              <w:bottom w:val="single" w:sz="6" w:space="0" w:color="000000"/>
              <w:right w:val="single" w:sz="6" w:space="0" w:color="000000"/>
            </w:tcBorders>
            <w:shd w:val="clear" w:color="auto" w:fill="auto"/>
            <w:hideMark/>
          </w:tcPr>
          <w:p w14:paraId="3D09C448" w14:textId="77777777" w:rsidR="00987EEC" w:rsidRPr="00584DB9" w:rsidRDefault="00987EEC" w:rsidP="00C644DB">
            <w:pPr>
              <w:spacing w:line="480" w:lineRule="auto"/>
              <w:textAlignment w:val="baseline"/>
              <w:rPr>
                <w:rFonts w:ascii="Arial" w:hAnsi="Arial" w:cs="Arial"/>
              </w:rPr>
            </w:pPr>
            <w:r w:rsidRPr="00584DB9">
              <w:rPr>
                <w:rFonts w:ascii="Arial" w:hAnsi="Arial" w:cs="Arial"/>
              </w:rPr>
              <w:t>Very Good </w:t>
            </w:r>
          </w:p>
        </w:tc>
      </w:tr>
      <w:tr w:rsidR="00987EEC" w:rsidRPr="00584DB9" w14:paraId="64E5192D" w14:textId="77777777" w:rsidTr="00C644DB">
        <w:trPr>
          <w:trHeight w:val="540"/>
        </w:trPr>
        <w:tc>
          <w:tcPr>
            <w:tcW w:w="1275" w:type="dxa"/>
            <w:tcBorders>
              <w:top w:val="single" w:sz="6" w:space="0" w:color="000000"/>
              <w:left w:val="single" w:sz="6" w:space="0" w:color="000000"/>
              <w:bottom w:val="single" w:sz="6" w:space="0" w:color="000000"/>
              <w:right w:val="single" w:sz="6" w:space="0" w:color="000000"/>
            </w:tcBorders>
            <w:shd w:val="clear" w:color="auto" w:fill="auto"/>
            <w:hideMark/>
          </w:tcPr>
          <w:p w14:paraId="5168D9AE" w14:textId="77777777" w:rsidR="00987EEC" w:rsidRPr="00584DB9" w:rsidRDefault="00987EEC" w:rsidP="00C644DB">
            <w:pPr>
              <w:spacing w:line="480" w:lineRule="auto"/>
              <w:textAlignment w:val="baseline"/>
              <w:rPr>
                <w:rFonts w:ascii="Arial" w:hAnsi="Arial" w:cs="Arial"/>
              </w:rPr>
            </w:pPr>
            <w:r w:rsidRPr="00584DB9">
              <w:rPr>
                <w:rFonts w:ascii="Arial" w:hAnsi="Arial" w:cs="Arial"/>
              </w:rPr>
              <w:t> </w:t>
            </w:r>
          </w:p>
        </w:tc>
        <w:tc>
          <w:tcPr>
            <w:tcW w:w="1275" w:type="dxa"/>
            <w:tcBorders>
              <w:top w:val="single" w:sz="6" w:space="0" w:color="000000"/>
              <w:left w:val="single" w:sz="6" w:space="0" w:color="000000"/>
              <w:bottom w:val="single" w:sz="6" w:space="0" w:color="000000"/>
              <w:right w:val="single" w:sz="6" w:space="0" w:color="000000"/>
            </w:tcBorders>
            <w:shd w:val="clear" w:color="auto" w:fill="auto"/>
            <w:hideMark/>
          </w:tcPr>
          <w:p w14:paraId="3E73D801" w14:textId="77777777" w:rsidR="00987EEC" w:rsidRPr="00584DB9" w:rsidRDefault="00987EEC" w:rsidP="00C644DB">
            <w:pPr>
              <w:spacing w:line="480" w:lineRule="auto"/>
              <w:textAlignment w:val="baseline"/>
              <w:rPr>
                <w:rFonts w:ascii="Arial" w:hAnsi="Arial" w:cs="Arial"/>
              </w:rPr>
            </w:pPr>
            <w:r w:rsidRPr="00584DB9">
              <w:rPr>
                <w:rFonts w:ascii="Arial" w:hAnsi="Arial" w:cs="Arial"/>
              </w:rPr>
              <w:t> </w:t>
            </w:r>
          </w:p>
        </w:tc>
        <w:tc>
          <w:tcPr>
            <w:tcW w:w="1275" w:type="dxa"/>
            <w:tcBorders>
              <w:top w:val="single" w:sz="6" w:space="0" w:color="000000"/>
              <w:left w:val="single" w:sz="6" w:space="0" w:color="000000"/>
              <w:bottom w:val="single" w:sz="6" w:space="0" w:color="000000"/>
              <w:right w:val="single" w:sz="6" w:space="0" w:color="000000"/>
            </w:tcBorders>
            <w:shd w:val="clear" w:color="auto" w:fill="auto"/>
            <w:hideMark/>
          </w:tcPr>
          <w:p w14:paraId="7D327880" w14:textId="77777777" w:rsidR="00987EEC" w:rsidRPr="00584DB9" w:rsidRDefault="00987EEC" w:rsidP="00C644DB">
            <w:pPr>
              <w:spacing w:line="480" w:lineRule="auto"/>
              <w:textAlignment w:val="baseline"/>
              <w:rPr>
                <w:rFonts w:ascii="Arial" w:hAnsi="Arial" w:cs="Arial"/>
              </w:rPr>
            </w:pPr>
            <w:r w:rsidRPr="00584DB9">
              <w:rPr>
                <w:rFonts w:ascii="Arial" w:hAnsi="Arial" w:cs="Arial"/>
              </w:rPr>
              <w:t> </w:t>
            </w:r>
          </w:p>
        </w:tc>
        <w:tc>
          <w:tcPr>
            <w:tcW w:w="1275" w:type="dxa"/>
            <w:tcBorders>
              <w:top w:val="single" w:sz="6" w:space="0" w:color="000000"/>
              <w:left w:val="single" w:sz="6" w:space="0" w:color="000000"/>
              <w:bottom w:val="single" w:sz="6" w:space="0" w:color="000000"/>
              <w:right w:val="single" w:sz="6" w:space="0" w:color="000000"/>
            </w:tcBorders>
            <w:shd w:val="clear" w:color="auto" w:fill="auto"/>
            <w:hideMark/>
          </w:tcPr>
          <w:p w14:paraId="1445B40C" w14:textId="77777777" w:rsidR="00987EEC" w:rsidRPr="00584DB9" w:rsidRDefault="00987EEC" w:rsidP="00C644DB">
            <w:pPr>
              <w:spacing w:line="480" w:lineRule="auto"/>
              <w:textAlignment w:val="baseline"/>
              <w:rPr>
                <w:rFonts w:ascii="Arial" w:hAnsi="Arial" w:cs="Arial"/>
              </w:rPr>
            </w:pPr>
            <w:r w:rsidRPr="00584DB9">
              <w:rPr>
                <w:rFonts w:ascii="Arial" w:hAnsi="Arial" w:cs="Arial"/>
              </w:rPr>
              <w:t> </w:t>
            </w:r>
          </w:p>
        </w:tc>
        <w:tc>
          <w:tcPr>
            <w:tcW w:w="1275" w:type="dxa"/>
            <w:tcBorders>
              <w:top w:val="single" w:sz="6" w:space="0" w:color="000000"/>
              <w:left w:val="single" w:sz="6" w:space="0" w:color="000000"/>
              <w:bottom w:val="single" w:sz="6" w:space="0" w:color="000000"/>
              <w:right w:val="single" w:sz="6" w:space="0" w:color="000000"/>
            </w:tcBorders>
            <w:shd w:val="clear" w:color="auto" w:fill="auto"/>
            <w:hideMark/>
          </w:tcPr>
          <w:p w14:paraId="5118F96A" w14:textId="77777777" w:rsidR="00987EEC" w:rsidRPr="00584DB9" w:rsidRDefault="00987EEC" w:rsidP="00C644DB">
            <w:pPr>
              <w:spacing w:line="480" w:lineRule="auto"/>
              <w:textAlignment w:val="baseline"/>
              <w:rPr>
                <w:rFonts w:ascii="Arial" w:hAnsi="Arial" w:cs="Arial"/>
              </w:rPr>
            </w:pPr>
            <w:r w:rsidRPr="00584DB9">
              <w:rPr>
                <w:rFonts w:ascii="Arial" w:hAnsi="Arial" w:cs="Arial"/>
              </w:rPr>
              <w:t> </w:t>
            </w:r>
          </w:p>
        </w:tc>
        <w:tc>
          <w:tcPr>
            <w:tcW w:w="1275" w:type="dxa"/>
            <w:tcBorders>
              <w:top w:val="single" w:sz="6" w:space="0" w:color="000000"/>
              <w:left w:val="single" w:sz="6" w:space="0" w:color="000000"/>
              <w:bottom w:val="single" w:sz="6" w:space="0" w:color="000000"/>
              <w:right w:val="single" w:sz="6" w:space="0" w:color="000000"/>
            </w:tcBorders>
            <w:shd w:val="clear" w:color="auto" w:fill="auto"/>
            <w:hideMark/>
          </w:tcPr>
          <w:p w14:paraId="4625352B" w14:textId="77777777" w:rsidR="00987EEC" w:rsidRPr="00584DB9" w:rsidRDefault="00987EEC" w:rsidP="00C644DB">
            <w:pPr>
              <w:spacing w:line="480" w:lineRule="auto"/>
              <w:textAlignment w:val="baseline"/>
              <w:rPr>
                <w:rFonts w:ascii="Arial" w:hAnsi="Arial" w:cs="Arial"/>
              </w:rPr>
            </w:pPr>
            <w:r w:rsidRPr="00584DB9">
              <w:rPr>
                <w:rFonts w:ascii="Arial" w:hAnsi="Arial" w:cs="Arial"/>
              </w:rPr>
              <w:t> </w:t>
            </w:r>
          </w:p>
        </w:tc>
        <w:tc>
          <w:tcPr>
            <w:tcW w:w="1275" w:type="dxa"/>
            <w:tcBorders>
              <w:top w:val="single" w:sz="6" w:space="0" w:color="000000"/>
              <w:left w:val="single" w:sz="6" w:space="0" w:color="000000"/>
              <w:bottom w:val="single" w:sz="6" w:space="0" w:color="000000"/>
              <w:right w:val="single" w:sz="6" w:space="0" w:color="000000"/>
            </w:tcBorders>
            <w:shd w:val="clear" w:color="auto" w:fill="auto"/>
            <w:hideMark/>
          </w:tcPr>
          <w:p w14:paraId="1C758E69" w14:textId="77777777" w:rsidR="00987EEC" w:rsidRPr="00584DB9" w:rsidRDefault="00987EEC" w:rsidP="00C644DB">
            <w:pPr>
              <w:spacing w:line="480" w:lineRule="auto"/>
              <w:textAlignment w:val="baseline"/>
              <w:rPr>
                <w:rFonts w:ascii="Arial" w:hAnsi="Arial" w:cs="Arial"/>
              </w:rPr>
            </w:pPr>
            <w:r w:rsidRPr="00584DB9">
              <w:rPr>
                <w:rFonts w:ascii="Arial" w:hAnsi="Arial" w:cs="Arial"/>
              </w:rPr>
              <w:t> </w:t>
            </w:r>
          </w:p>
        </w:tc>
      </w:tr>
    </w:tbl>
    <w:p w14:paraId="4403B4AE" w14:textId="77777777" w:rsidR="00987EEC" w:rsidRPr="00584DB9" w:rsidRDefault="00987EEC" w:rsidP="00987EEC">
      <w:pPr>
        <w:spacing w:line="480" w:lineRule="auto"/>
        <w:textAlignment w:val="baseline"/>
        <w:rPr>
          <w:rFonts w:ascii="Arial" w:hAnsi="Arial" w:cs="Arial"/>
        </w:rPr>
      </w:pPr>
      <w:r w:rsidRPr="00584DB9">
        <w:rPr>
          <w:rFonts w:ascii="Arial" w:hAnsi="Arial" w:cs="Arial"/>
        </w:rPr>
        <w:t> </w:t>
      </w:r>
    </w:p>
    <w:p w14:paraId="5D374F2D" w14:textId="77777777" w:rsidR="00987EEC" w:rsidRPr="00584DB9" w:rsidRDefault="00987EEC" w:rsidP="00987EEC">
      <w:pPr>
        <w:spacing w:line="480" w:lineRule="auto"/>
        <w:textAlignment w:val="baseline"/>
        <w:rPr>
          <w:rFonts w:ascii="Arial" w:hAnsi="Arial" w:cs="Arial"/>
        </w:rPr>
      </w:pPr>
    </w:p>
    <w:p w14:paraId="2DE554A1" w14:textId="77777777" w:rsidR="00987EEC" w:rsidRPr="00584DB9" w:rsidRDefault="00987EEC" w:rsidP="00987EEC">
      <w:pPr>
        <w:spacing w:line="480" w:lineRule="auto"/>
        <w:textAlignment w:val="baseline"/>
        <w:rPr>
          <w:rFonts w:ascii="Arial" w:hAnsi="Arial" w:cs="Arial"/>
        </w:rPr>
      </w:pPr>
      <w:r w:rsidRPr="00584DB9">
        <w:rPr>
          <w:rFonts w:ascii="Arial" w:hAnsi="Arial" w:cs="Arial"/>
          <w:b/>
          <w:bCs/>
          <w:color w:val="000000"/>
        </w:rPr>
        <w:t>7. How important do you feel the knowledge of radiation risks applies to the role you are currently in? </w:t>
      </w:r>
      <w:r w:rsidRPr="00584DB9">
        <w:rPr>
          <w:rFonts w:ascii="Arial" w:hAnsi="Arial" w:cs="Arial"/>
          <w:color w:val="000000"/>
        </w:rPr>
        <w:t> </w:t>
      </w:r>
    </w:p>
    <w:tbl>
      <w:tblPr>
        <w:tblW w:w="73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16"/>
        <w:gridCol w:w="1083"/>
        <w:gridCol w:w="1083"/>
        <w:gridCol w:w="856"/>
        <w:gridCol w:w="1083"/>
        <w:gridCol w:w="1096"/>
        <w:gridCol w:w="1083"/>
      </w:tblGrid>
      <w:tr w:rsidR="00987EEC" w:rsidRPr="00584DB9" w14:paraId="415A56E0" w14:textId="77777777" w:rsidTr="00C644DB">
        <w:trPr>
          <w:trHeight w:val="300"/>
        </w:trPr>
        <w:tc>
          <w:tcPr>
            <w:tcW w:w="1016" w:type="dxa"/>
            <w:tcBorders>
              <w:top w:val="single" w:sz="6" w:space="0" w:color="000000"/>
              <w:left w:val="single" w:sz="6" w:space="0" w:color="000000"/>
              <w:bottom w:val="single" w:sz="6" w:space="0" w:color="000000"/>
              <w:right w:val="single" w:sz="6" w:space="0" w:color="000000"/>
            </w:tcBorders>
            <w:shd w:val="clear" w:color="auto" w:fill="auto"/>
            <w:hideMark/>
          </w:tcPr>
          <w:p w14:paraId="51EC71D0" w14:textId="77777777" w:rsidR="00987EEC" w:rsidRPr="00584DB9" w:rsidRDefault="00987EEC" w:rsidP="00C644DB">
            <w:pPr>
              <w:spacing w:line="480" w:lineRule="auto"/>
              <w:textAlignment w:val="baseline"/>
              <w:rPr>
                <w:rFonts w:ascii="Arial" w:hAnsi="Arial" w:cs="Arial"/>
              </w:rPr>
            </w:pPr>
            <w:r w:rsidRPr="00584DB9">
              <w:rPr>
                <w:rFonts w:ascii="Arial" w:hAnsi="Arial" w:cs="Arial"/>
              </w:rPr>
              <w:t>1 </w:t>
            </w:r>
          </w:p>
        </w:tc>
        <w:tc>
          <w:tcPr>
            <w:tcW w:w="1083" w:type="dxa"/>
            <w:tcBorders>
              <w:top w:val="single" w:sz="6" w:space="0" w:color="000000"/>
              <w:left w:val="single" w:sz="6" w:space="0" w:color="000000"/>
              <w:bottom w:val="single" w:sz="6" w:space="0" w:color="000000"/>
              <w:right w:val="single" w:sz="6" w:space="0" w:color="000000"/>
            </w:tcBorders>
            <w:shd w:val="clear" w:color="auto" w:fill="auto"/>
            <w:hideMark/>
          </w:tcPr>
          <w:p w14:paraId="76D723C8" w14:textId="77777777" w:rsidR="00987EEC" w:rsidRPr="00584DB9" w:rsidRDefault="00987EEC" w:rsidP="00C644DB">
            <w:pPr>
              <w:spacing w:line="480" w:lineRule="auto"/>
              <w:textAlignment w:val="baseline"/>
              <w:rPr>
                <w:rFonts w:ascii="Arial" w:hAnsi="Arial" w:cs="Arial"/>
              </w:rPr>
            </w:pPr>
            <w:r w:rsidRPr="00584DB9">
              <w:rPr>
                <w:rFonts w:ascii="Arial" w:hAnsi="Arial" w:cs="Arial"/>
              </w:rPr>
              <w:t>2 </w:t>
            </w:r>
          </w:p>
        </w:tc>
        <w:tc>
          <w:tcPr>
            <w:tcW w:w="1083" w:type="dxa"/>
            <w:tcBorders>
              <w:top w:val="single" w:sz="6" w:space="0" w:color="000000"/>
              <w:left w:val="single" w:sz="6" w:space="0" w:color="000000"/>
              <w:bottom w:val="single" w:sz="6" w:space="0" w:color="000000"/>
              <w:right w:val="single" w:sz="6" w:space="0" w:color="000000"/>
            </w:tcBorders>
            <w:shd w:val="clear" w:color="auto" w:fill="auto"/>
            <w:hideMark/>
          </w:tcPr>
          <w:p w14:paraId="3684AD16" w14:textId="77777777" w:rsidR="00987EEC" w:rsidRPr="00584DB9" w:rsidRDefault="00987EEC" w:rsidP="00C644DB">
            <w:pPr>
              <w:spacing w:line="480" w:lineRule="auto"/>
              <w:textAlignment w:val="baseline"/>
              <w:rPr>
                <w:rFonts w:ascii="Arial" w:hAnsi="Arial" w:cs="Arial"/>
              </w:rPr>
            </w:pPr>
            <w:r w:rsidRPr="00584DB9">
              <w:rPr>
                <w:rFonts w:ascii="Arial" w:hAnsi="Arial" w:cs="Arial"/>
              </w:rPr>
              <w:t>3 </w:t>
            </w:r>
          </w:p>
        </w:tc>
        <w:tc>
          <w:tcPr>
            <w:tcW w:w="856" w:type="dxa"/>
            <w:tcBorders>
              <w:top w:val="single" w:sz="6" w:space="0" w:color="000000"/>
              <w:left w:val="single" w:sz="6" w:space="0" w:color="000000"/>
              <w:bottom w:val="single" w:sz="6" w:space="0" w:color="000000"/>
              <w:right w:val="single" w:sz="6" w:space="0" w:color="000000"/>
            </w:tcBorders>
            <w:shd w:val="clear" w:color="auto" w:fill="auto"/>
            <w:hideMark/>
          </w:tcPr>
          <w:p w14:paraId="1AF10188" w14:textId="77777777" w:rsidR="00987EEC" w:rsidRPr="00584DB9" w:rsidRDefault="00987EEC" w:rsidP="00C644DB">
            <w:pPr>
              <w:spacing w:line="480" w:lineRule="auto"/>
              <w:textAlignment w:val="baseline"/>
              <w:rPr>
                <w:rFonts w:ascii="Arial" w:hAnsi="Arial" w:cs="Arial"/>
              </w:rPr>
            </w:pPr>
            <w:r w:rsidRPr="00584DB9">
              <w:rPr>
                <w:rFonts w:ascii="Arial" w:hAnsi="Arial" w:cs="Arial"/>
              </w:rPr>
              <w:t>4 </w:t>
            </w:r>
          </w:p>
        </w:tc>
        <w:tc>
          <w:tcPr>
            <w:tcW w:w="1083" w:type="dxa"/>
            <w:tcBorders>
              <w:top w:val="single" w:sz="6" w:space="0" w:color="000000"/>
              <w:left w:val="single" w:sz="6" w:space="0" w:color="000000"/>
              <w:bottom w:val="single" w:sz="6" w:space="0" w:color="000000"/>
              <w:right w:val="single" w:sz="6" w:space="0" w:color="000000"/>
            </w:tcBorders>
            <w:shd w:val="clear" w:color="auto" w:fill="auto"/>
            <w:hideMark/>
          </w:tcPr>
          <w:p w14:paraId="2AD47E66" w14:textId="77777777" w:rsidR="00987EEC" w:rsidRPr="00584DB9" w:rsidRDefault="00987EEC" w:rsidP="00C644DB">
            <w:pPr>
              <w:spacing w:line="480" w:lineRule="auto"/>
              <w:textAlignment w:val="baseline"/>
              <w:rPr>
                <w:rFonts w:ascii="Arial" w:hAnsi="Arial" w:cs="Arial"/>
              </w:rPr>
            </w:pPr>
            <w:r w:rsidRPr="00584DB9">
              <w:rPr>
                <w:rFonts w:ascii="Arial" w:hAnsi="Arial" w:cs="Arial"/>
              </w:rPr>
              <w:t>5 </w:t>
            </w:r>
          </w:p>
        </w:tc>
        <w:tc>
          <w:tcPr>
            <w:tcW w:w="1096" w:type="dxa"/>
            <w:tcBorders>
              <w:top w:val="single" w:sz="6" w:space="0" w:color="000000"/>
              <w:left w:val="single" w:sz="6" w:space="0" w:color="000000"/>
              <w:bottom w:val="single" w:sz="6" w:space="0" w:color="000000"/>
              <w:right w:val="single" w:sz="6" w:space="0" w:color="000000"/>
            </w:tcBorders>
            <w:shd w:val="clear" w:color="auto" w:fill="auto"/>
            <w:hideMark/>
          </w:tcPr>
          <w:p w14:paraId="3501C72D" w14:textId="77777777" w:rsidR="00987EEC" w:rsidRPr="00584DB9" w:rsidRDefault="00987EEC" w:rsidP="00C644DB">
            <w:pPr>
              <w:spacing w:line="480" w:lineRule="auto"/>
              <w:textAlignment w:val="baseline"/>
              <w:rPr>
                <w:rFonts w:ascii="Arial" w:hAnsi="Arial" w:cs="Arial"/>
              </w:rPr>
            </w:pPr>
            <w:r w:rsidRPr="00584DB9">
              <w:rPr>
                <w:rFonts w:ascii="Arial" w:hAnsi="Arial" w:cs="Arial"/>
              </w:rPr>
              <w:t>6 </w:t>
            </w:r>
          </w:p>
        </w:tc>
        <w:tc>
          <w:tcPr>
            <w:tcW w:w="1083" w:type="dxa"/>
            <w:tcBorders>
              <w:top w:val="single" w:sz="6" w:space="0" w:color="000000"/>
              <w:left w:val="single" w:sz="6" w:space="0" w:color="000000"/>
              <w:bottom w:val="single" w:sz="6" w:space="0" w:color="000000"/>
              <w:right w:val="single" w:sz="6" w:space="0" w:color="000000"/>
            </w:tcBorders>
            <w:shd w:val="clear" w:color="auto" w:fill="auto"/>
            <w:hideMark/>
          </w:tcPr>
          <w:p w14:paraId="2042E510" w14:textId="77777777" w:rsidR="00987EEC" w:rsidRPr="00584DB9" w:rsidRDefault="00987EEC" w:rsidP="00C644DB">
            <w:pPr>
              <w:spacing w:line="480" w:lineRule="auto"/>
              <w:textAlignment w:val="baseline"/>
              <w:rPr>
                <w:rFonts w:ascii="Arial" w:hAnsi="Arial" w:cs="Arial"/>
              </w:rPr>
            </w:pPr>
            <w:r w:rsidRPr="00584DB9">
              <w:rPr>
                <w:rFonts w:ascii="Arial" w:hAnsi="Arial" w:cs="Arial"/>
              </w:rPr>
              <w:t>7 </w:t>
            </w:r>
          </w:p>
        </w:tc>
      </w:tr>
      <w:tr w:rsidR="00987EEC" w:rsidRPr="00584DB9" w14:paraId="7D359ADE" w14:textId="77777777" w:rsidTr="00C644DB">
        <w:trPr>
          <w:trHeight w:val="540"/>
        </w:trPr>
        <w:tc>
          <w:tcPr>
            <w:tcW w:w="1016" w:type="dxa"/>
            <w:tcBorders>
              <w:top w:val="single" w:sz="6" w:space="0" w:color="000000"/>
              <w:left w:val="single" w:sz="6" w:space="0" w:color="000000"/>
              <w:bottom w:val="single" w:sz="6" w:space="0" w:color="000000"/>
              <w:right w:val="single" w:sz="6" w:space="0" w:color="000000"/>
            </w:tcBorders>
            <w:shd w:val="clear" w:color="auto" w:fill="auto"/>
            <w:hideMark/>
          </w:tcPr>
          <w:p w14:paraId="41C3B4D4" w14:textId="77777777" w:rsidR="00987EEC" w:rsidRPr="00584DB9" w:rsidRDefault="00987EEC" w:rsidP="00C644DB">
            <w:pPr>
              <w:spacing w:line="480" w:lineRule="auto"/>
              <w:textAlignment w:val="baseline"/>
              <w:rPr>
                <w:rFonts w:ascii="Arial" w:hAnsi="Arial" w:cs="Arial"/>
              </w:rPr>
            </w:pPr>
            <w:r w:rsidRPr="00584DB9">
              <w:rPr>
                <w:rFonts w:ascii="Arial" w:hAnsi="Arial" w:cs="Arial"/>
              </w:rPr>
              <w:t>Not important at all </w:t>
            </w:r>
          </w:p>
        </w:tc>
        <w:tc>
          <w:tcPr>
            <w:tcW w:w="1083" w:type="dxa"/>
            <w:tcBorders>
              <w:top w:val="single" w:sz="6" w:space="0" w:color="000000"/>
              <w:left w:val="single" w:sz="6" w:space="0" w:color="000000"/>
              <w:bottom w:val="single" w:sz="6" w:space="0" w:color="000000"/>
              <w:right w:val="single" w:sz="6" w:space="0" w:color="000000"/>
            </w:tcBorders>
            <w:shd w:val="clear" w:color="auto" w:fill="auto"/>
            <w:hideMark/>
          </w:tcPr>
          <w:p w14:paraId="0BFD009C" w14:textId="77777777" w:rsidR="00987EEC" w:rsidRPr="00584DB9" w:rsidRDefault="00987EEC" w:rsidP="00C644DB">
            <w:pPr>
              <w:spacing w:line="480" w:lineRule="auto"/>
              <w:textAlignment w:val="baseline"/>
              <w:rPr>
                <w:rFonts w:ascii="Arial" w:hAnsi="Arial" w:cs="Arial"/>
              </w:rPr>
            </w:pPr>
            <w:r w:rsidRPr="00584DB9">
              <w:rPr>
                <w:rFonts w:ascii="Arial" w:hAnsi="Arial" w:cs="Arial"/>
              </w:rPr>
              <w:t>Not important </w:t>
            </w:r>
          </w:p>
        </w:tc>
        <w:tc>
          <w:tcPr>
            <w:tcW w:w="1083" w:type="dxa"/>
            <w:tcBorders>
              <w:top w:val="single" w:sz="6" w:space="0" w:color="000000"/>
              <w:left w:val="single" w:sz="6" w:space="0" w:color="000000"/>
              <w:bottom w:val="single" w:sz="6" w:space="0" w:color="000000"/>
              <w:right w:val="single" w:sz="6" w:space="0" w:color="000000"/>
            </w:tcBorders>
            <w:shd w:val="clear" w:color="auto" w:fill="auto"/>
            <w:hideMark/>
          </w:tcPr>
          <w:p w14:paraId="040D211D" w14:textId="77777777" w:rsidR="00987EEC" w:rsidRPr="00584DB9" w:rsidRDefault="00987EEC" w:rsidP="00C644DB">
            <w:pPr>
              <w:spacing w:line="480" w:lineRule="auto"/>
              <w:textAlignment w:val="baseline"/>
              <w:rPr>
                <w:rFonts w:ascii="Arial" w:hAnsi="Arial" w:cs="Arial"/>
              </w:rPr>
            </w:pPr>
            <w:r w:rsidRPr="00584DB9">
              <w:rPr>
                <w:rFonts w:ascii="Arial" w:hAnsi="Arial" w:cs="Arial"/>
              </w:rPr>
              <w:t>Slightly not important </w:t>
            </w:r>
          </w:p>
        </w:tc>
        <w:tc>
          <w:tcPr>
            <w:tcW w:w="856" w:type="dxa"/>
            <w:tcBorders>
              <w:top w:val="single" w:sz="6" w:space="0" w:color="000000"/>
              <w:left w:val="single" w:sz="6" w:space="0" w:color="000000"/>
              <w:bottom w:val="single" w:sz="6" w:space="0" w:color="000000"/>
              <w:right w:val="single" w:sz="6" w:space="0" w:color="000000"/>
            </w:tcBorders>
            <w:shd w:val="clear" w:color="auto" w:fill="auto"/>
            <w:hideMark/>
          </w:tcPr>
          <w:p w14:paraId="06BC111B" w14:textId="77777777" w:rsidR="00987EEC" w:rsidRPr="00584DB9" w:rsidRDefault="00987EEC" w:rsidP="00C644DB">
            <w:pPr>
              <w:spacing w:line="480" w:lineRule="auto"/>
              <w:textAlignment w:val="baseline"/>
              <w:rPr>
                <w:rFonts w:ascii="Arial" w:hAnsi="Arial" w:cs="Arial"/>
              </w:rPr>
            </w:pPr>
            <w:r w:rsidRPr="00584DB9">
              <w:rPr>
                <w:rFonts w:ascii="Arial" w:hAnsi="Arial" w:cs="Arial"/>
              </w:rPr>
              <w:t>Neutral </w:t>
            </w:r>
          </w:p>
        </w:tc>
        <w:tc>
          <w:tcPr>
            <w:tcW w:w="1083" w:type="dxa"/>
            <w:tcBorders>
              <w:top w:val="single" w:sz="6" w:space="0" w:color="000000"/>
              <w:left w:val="single" w:sz="6" w:space="0" w:color="000000"/>
              <w:bottom w:val="single" w:sz="6" w:space="0" w:color="000000"/>
              <w:right w:val="single" w:sz="6" w:space="0" w:color="000000"/>
            </w:tcBorders>
            <w:shd w:val="clear" w:color="auto" w:fill="auto"/>
            <w:hideMark/>
          </w:tcPr>
          <w:p w14:paraId="77E8FBCB" w14:textId="77777777" w:rsidR="00987EEC" w:rsidRPr="00584DB9" w:rsidRDefault="00987EEC" w:rsidP="00C644DB">
            <w:pPr>
              <w:spacing w:line="480" w:lineRule="auto"/>
              <w:textAlignment w:val="baseline"/>
              <w:rPr>
                <w:rFonts w:ascii="Arial" w:hAnsi="Arial" w:cs="Arial"/>
              </w:rPr>
            </w:pPr>
            <w:r w:rsidRPr="00584DB9">
              <w:rPr>
                <w:rFonts w:ascii="Arial" w:hAnsi="Arial" w:cs="Arial"/>
              </w:rPr>
              <w:t>Slightly important </w:t>
            </w:r>
          </w:p>
        </w:tc>
        <w:tc>
          <w:tcPr>
            <w:tcW w:w="1096" w:type="dxa"/>
            <w:tcBorders>
              <w:top w:val="single" w:sz="6" w:space="0" w:color="000000"/>
              <w:left w:val="single" w:sz="6" w:space="0" w:color="000000"/>
              <w:bottom w:val="single" w:sz="6" w:space="0" w:color="000000"/>
              <w:right w:val="single" w:sz="6" w:space="0" w:color="000000"/>
            </w:tcBorders>
            <w:shd w:val="clear" w:color="auto" w:fill="auto"/>
            <w:hideMark/>
          </w:tcPr>
          <w:p w14:paraId="4010836C" w14:textId="77777777" w:rsidR="00987EEC" w:rsidRPr="00584DB9" w:rsidRDefault="00987EEC" w:rsidP="00C644DB">
            <w:pPr>
              <w:spacing w:line="480" w:lineRule="auto"/>
              <w:textAlignment w:val="baseline"/>
              <w:rPr>
                <w:rFonts w:ascii="Arial" w:hAnsi="Arial" w:cs="Arial"/>
              </w:rPr>
            </w:pPr>
            <w:r w:rsidRPr="00584DB9">
              <w:rPr>
                <w:rFonts w:ascii="Arial" w:hAnsi="Arial" w:cs="Arial"/>
              </w:rPr>
              <w:t>Important </w:t>
            </w:r>
          </w:p>
        </w:tc>
        <w:tc>
          <w:tcPr>
            <w:tcW w:w="1083" w:type="dxa"/>
            <w:tcBorders>
              <w:top w:val="single" w:sz="6" w:space="0" w:color="000000"/>
              <w:left w:val="single" w:sz="6" w:space="0" w:color="000000"/>
              <w:bottom w:val="single" w:sz="6" w:space="0" w:color="000000"/>
              <w:right w:val="single" w:sz="6" w:space="0" w:color="000000"/>
            </w:tcBorders>
            <w:shd w:val="clear" w:color="auto" w:fill="auto"/>
            <w:hideMark/>
          </w:tcPr>
          <w:p w14:paraId="548E96A2" w14:textId="77777777" w:rsidR="00987EEC" w:rsidRPr="00584DB9" w:rsidRDefault="00987EEC" w:rsidP="00C644DB">
            <w:pPr>
              <w:spacing w:line="480" w:lineRule="auto"/>
              <w:textAlignment w:val="baseline"/>
              <w:rPr>
                <w:rFonts w:ascii="Arial" w:hAnsi="Arial" w:cs="Arial"/>
              </w:rPr>
            </w:pPr>
            <w:r w:rsidRPr="00584DB9">
              <w:rPr>
                <w:rFonts w:ascii="Arial" w:hAnsi="Arial" w:cs="Arial"/>
              </w:rPr>
              <w:t>Extremely important </w:t>
            </w:r>
          </w:p>
        </w:tc>
      </w:tr>
    </w:tbl>
    <w:p w14:paraId="0C832492" w14:textId="77777777" w:rsidR="00987EEC" w:rsidRDefault="00987EEC" w:rsidP="00987EEC">
      <w:pPr>
        <w:spacing w:line="480" w:lineRule="auto"/>
        <w:textAlignment w:val="baseline"/>
        <w:rPr>
          <w:rFonts w:ascii="Arial" w:hAnsi="Arial" w:cs="Arial"/>
          <w:b/>
          <w:bCs/>
          <w:color w:val="4472C4"/>
        </w:rPr>
      </w:pPr>
    </w:p>
    <w:p w14:paraId="1E1EBA80" w14:textId="77777777" w:rsidR="00987EEC" w:rsidRDefault="00987EEC" w:rsidP="00987EEC">
      <w:pPr>
        <w:spacing w:line="480" w:lineRule="auto"/>
        <w:textAlignment w:val="baseline"/>
        <w:rPr>
          <w:rFonts w:ascii="Arial" w:hAnsi="Arial" w:cs="Arial"/>
          <w:b/>
          <w:bCs/>
          <w:color w:val="4472C4"/>
        </w:rPr>
      </w:pPr>
    </w:p>
    <w:p w14:paraId="1BE58297" w14:textId="77777777" w:rsidR="00987EEC" w:rsidRDefault="00987EEC" w:rsidP="00987EEC">
      <w:pPr>
        <w:spacing w:line="480" w:lineRule="auto"/>
        <w:textAlignment w:val="baseline"/>
        <w:rPr>
          <w:rFonts w:ascii="Arial" w:hAnsi="Arial" w:cs="Arial"/>
          <w:b/>
          <w:bCs/>
          <w:color w:val="4472C4"/>
        </w:rPr>
      </w:pPr>
    </w:p>
    <w:p w14:paraId="4ECF9646" w14:textId="77777777" w:rsidR="00987EEC" w:rsidRDefault="00987EEC" w:rsidP="00987EEC">
      <w:pPr>
        <w:spacing w:line="480" w:lineRule="auto"/>
        <w:textAlignment w:val="baseline"/>
        <w:rPr>
          <w:rFonts w:ascii="Arial" w:hAnsi="Arial" w:cs="Arial"/>
          <w:b/>
          <w:bCs/>
          <w:color w:val="4472C4"/>
        </w:rPr>
      </w:pPr>
    </w:p>
    <w:p w14:paraId="0CC4D6D8" w14:textId="77777777" w:rsidR="00987EEC" w:rsidRDefault="00987EEC" w:rsidP="00987EEC">
      <w:pPr>
        <w:spacing w:line="480" w:lineRule="auto"/>
        <w:textAlignment w:val="baseline"/>
        <w:rPr>
          <w:rFonts w:ascii="Arial" w:hAnsi="Arial" w:cs="Arial"/>
          <w:b/>
          <w:bCs/>
          <w:color w:val="4472C4"/>
        </w:rPr>
      </w:pPr>
    </w:p>
    <w:p w14:paraId="7672E705" w14:textId="77777777" w:rsidR="00987EEC" w:rsidRDefault="00987EEC" w:rsidP="00987EEC">
      <w:pPr>
        <w:spacing w:line="480" w:lineRule="auto"/>
        <w:textAlignment w:val="baseline"/>
        <w:rPr>
          <w:rFonts w:ascii="Arial" w:hAnsi="Arial" w:cs="Arial"/>
          <w:b/>
          <w:bCs/>
          <w:color w:val="4472C4"/>
        </w:rPr>
      </w:pPr>
    </w:p>
    <w:p w14:paraId="3115A0C1" w14:textId="77777777" w:rsidR="00987EEC" w:rsidRDefault="00987EEC" w:rsidP="00987EEC">
      <w:pPr>
        <w:spacing w:line="480" w:lineRule="auto"/>
        <w:textAlignment w:val="baseline"/>
        <w:rPr>
          <w:rFonts w:ascii="Arial" w:hAnsi="Arial" w:cs="Arial"/>
          <w:b/>
          <w:bCs/>
          <w:color w:val="4472C4"/>
        </w:rPr>
      </w:pPr>
    </w:p>
    <w:p w14:paraId="25C4E25C" w14:textId="77777777" w:rsidR="00987EEC" w:rsidRDefault="00987EEC" w:rsidP="00987EEC">
      <w:pPr>
        <w:spacing w:line="480" w:lineRule="auto"/>
        <w:textAlignment w:val="baseline"/>
        <w:rPr>
          <w:rFonts w:ascii="Arial" w:hAnsi="Arial" w:cs="Arial"/>
          <w:b/>
          <w:bCs/>
          <w:color w:val="4472C4"/>
        </w:rPr>
      </w:pPr>
    </w:p>
    <w:p w14:paraId="0D2C9986" w14:textId="77777777" w:rsidR="00987EEC" w:rsidRDefault="00987EEC" w:rsidP="00987EEC">
      <w:pPr>
        <w:spacing w:line="480" w:lineRule="auto"/>
        <w:textAlignment w:val="baseline"/>
        <w:rPr>
          <w:rFonts w:ascii="Arial" w:hAnsi="Arial" w:cs="Arial"/>
          <w:b/>
          <w:bCs/>
          <w:color w:val="4472C4"/>
        </w:rPr>
      </w:pPr>
    </w:p>
    <w:p w14:paraId="030A62B4" w14:textId="77777777" w:rsidR="00987EEC" w:rsidRDefault="00987EEC" w:rsidP="00987EEC">
      <w:pPr>
        <w:spacing w:line="480" w:lineRule="auto"/>
        <w:textAlignment w:val="baseline"/>
        <w:rPr>
          <w:rFonts w:ascii="Arial" w:hAnsi="Arial" w:cs="Arial"/>
          <w:b/>
          <w:bCs/>
          <w:color w:val="4472C4"/>
        </w:rPr>
      </w:pPr>
      <w:r w:rsidRPr="00584DB9">
        <w:rPr>
          <w:rFonts w:ascii="Arial" w:hAnsi="Arial" w:cs="Arial"/>
          <w:b/>
          <w:bCs/>
          <w:color w:val="4472C4"/>
        </w:rPr>
        <w:lastRenderedPageBreak/>
        <w:t xml:space="preserve">Section </w:t>
      </w:r>
      <w:r>
        <w:rPr>
          <w:rFonts w:ascii="Arial" w:hAnsi="Arial" w:cs="Arial"/>
          <w:b/>
          <w:bCs/>
          <w:color w:val="4472C4"/>
        </w:rPr>
        <w:t>3: Knowledge Assessment.</w:t>
      </w:r>
    </w:p>
    <w:p w14:paraId="40794FA2" w14:textId="77777777" w:rsidR="00987EEC" w:rsidRPr="00BD62A4" w:rsidRDefault="00987EEC" w:rsidP="00987EEC">
      <w:pPr>
        <w:spacing w:line="480" w:lineRule="auto"/>
        <w:textAlignment w:val="baseline"/>
        <w:rPr>
          <w:rFonts w:ascii="Arial" w:hAnsi="Arial" w:cs="Arial"/>
          <w:b/>
          <w:bCs/>
          <w:color w:val="000000" w:themeColor="text1"/>
        </w:rPr>
      </w:pPr>
      <w:r w:rsidRPr="00BD62A4">
        <w:rPr>
          <w:rFonts w:ascii="Arial" w:hAnsi="Arial" w:cs="Arial"/>
          <w:b/>
          <w:bCs/>
          <w:color w:val="000000" w:themeColor="text1"/>
        </w:rPr>
        <w:t>Marks allocated as detailed below, to give a total mark out of 9.</w:t>
      </w:r>
    </w:p>
    <w:p w14:paraId="08F0D532" w14:textId="77777777" w:rsidR="00987EEC" w:rsidRPr="00584DB9" w:rsidRDefault="00987EEC" w:rsidP="00987EEC">
      <w:pPr>
        <w:spacing w:line="480" w:lineRule="auto"/>
        <w:textAlignment w:val="baseline"/>
        <w:rPr>
          <w:rFonts w:ascii="Arial" w:hAnsi="Arial" w:cs="Arial"/>
        </w:rPr>
      </w:pPr>
    </w:p>
    <w:p w14:paraId="1A2F9364" w14:textId="77777777" w:rsidR="00987EEC" w:rsidRPr="00584DB9" w:rsidRDefault="00987EEC" w:rsidP="00987EEC">
      <w:pPr>
        <w:spacing w:line="480" w:lineRule="auto"/>
        <w:textAlignment w:val="baseline"/>
        <w:rPr>
          <w:rFonts w:ascii="Arial" w:hAnsi="Arial" w:cs="Arial"/>
        </w:rPr>
      </w:pPr>
      <w:r w:rsidRPr="00584DB9">
        <w:rPr>
          <w:rFonts w:ascii="Arial" w:hAnsi="Arial" w:cs="Arial"/>
          <w:b/>
          <w:bCs/>
          <w:color w:val="000000"/>
        </w:rPr>
        <w:t>8. Select which modalities would expose patients to ionising radiation from those listed below: Multichoice selection</w:t>
      </w:r>
      <w:r w:rsidRPr="00584DB9">
        <w:rPr>
          <w:rFonts w:ascii="Arial" w:hAnsi="Arial" w:cs="Arial"/>
          <w:color w:val="000000"/>
        </w:rPr>
        <w:t> </w:t>
      </w:r>
    </w:p>
    <w:p w14:paraId="2E362DF5" w14:textId="77777777" w:rsidR="00987EEC" w:rsidRPr="00584DB9" w:rsidRDefault="00987EEC" w:rsidP="00987EEC">
      <w:pPr>
        <w:spacing w:line="480" w:lineRule="auto"/>
        <w:textAlignment w:val="baseline"/>
        <w:rPr>
          <w:rFonts w:ascii="Arial" w:hAnsi="Arial" w:cs="Arial"/>
        </w:rPr>
      </w:pPr>
      <w:r w:rsidRPr="00584DB9">
        <w:rPr>
          <w:rFonts w:ascii="Arial" w:hAnsi="Arial" w:cs="Arial"/>
          <w:color w:val="000000"/>
        </w:rPr>
        <w:t> </w:t>
      </w:r>
    </w:p>
    <w:p w14:paraId="6F8DE68B" w14:textId="77777777" w:rsidR="00987EEC" w:rsidRPr="00BD62A4" w:rsidRDefault="00987EEC" w:rsidP="00987EEC">
      <w:pPr>
        <w:spacing w:line="480" w:lineRule="auto"/>
        <w:textAlignment w:val="baseline"/>
        <w:rPr>
          <w:rFonts w:ascii="Arial" w:hAnsi="Arial" w:cs="Arial"/>
          <w:b/>
          <w:bCs/>
        </w:rPr>
      </w:pPr>
      <w:r w:rsidRPr="00584DB9">
        <w:rPr>
          <w:rFonts w:ascii="Arial" w:hAnsi="Arial" w:cs="Arial"/>
          <w:color w:val="000000"/>
        </w:rPr>
        <w:t>Ultrasound scan  </w:t>
      </w:r>
      <w:r>
        <w:rPr>
          <w:rFonts w:ascii="Arial" w:hAnsi="Arial" w:cs="Arial"/>
          <w:color w:val="000000"/>
        </w:rPr>
        <w:t xml:space="preserve">- </w:t>
      </w:r>
      <w:r>
        <w:rPr>
          <w:rFonts w:ascii="Arial" w:hAnsi="Arial" w:cs="Arial"/>
          <w:b/>
          <w:bCs/>
          <w:color w:val="000000"/>
        </w:rPr>
        <w:t>Incorrect</w:t>
      </w:r>
    </w:p>
    <w:p w14:paraId="31D25AD5" w14:textId="77777777" w:rsidR="00987EEC" w:rsidRPr="00BD62A4" w:rsidRDefault="00987EEC" w:rsidP="00987EEC">
      <w:pPr>
        <w:spacing w:line="480" w:lineRule="auto"/>
        <w:textAlignment w:val="baseline"/>
        <w:rPr>
          <w:rFonts w:ascii="Arial" w:hAnsi="Arial" w:cs="Arial"/>
          <w:b/>
          <w:bCs/>
        </w:rPr>
      </w:pPr>
      <w:r w:rsidRPr="00584DB9">
        <w:rPr>
          <w:rFonts w:ascii="Arial" w:hAnsi="Arial" w:cs="Arial"/>
          <w:color w:val="000000"/>
        </w:rPr>
        <w:t>MRI scan  </w:t>
      </w:r>
      <w:r>
        <w:rPr>
          <w:rFonts w:ascii="Arial" w:hAnsi="Arial" w:cs="Arial"/>
          <w:color w:val="000000"/>
        </w:rPr>
        <w:t xml:space="preserve">- </w:t>
      </w:r>
      <w:r>
        <w:rPr>
          <w:rFonts w:ascii="Arial" w:hAnsi="Arial" w:cs="Arial"/>
          <w:b/>
          <w:bCs/>
          <w:color w:val="000000"/>
        </w:rPr>
        <w:t>Incorrect</w:t>
      </w:r>
    </w:p>
    <w:p w14:paraId="6DF36C6D" w14:textId="77777777" w:rsidR="00987EEC" w:rsidRPr="00584DB9" w:rsidRDefault="00987EEC" w:rsidP="00987EEC">
      <w:pPr>
        <w:spacing w:line="480" w:lineRule="auto"/>
        <w:textAlignment w:val="baseline"/>
        <w:rPr>
          <w:rFonts w:ascii="Arial" w:hAnsi="Arial" w:cs="Arial"/>
        </w:rPr>
      </w:pPr>
      <w:r>
        <w:rPr>
          <w:noProof/>
        </w:rPr>
        <w:drawing>
          <wp:anchor distT="0" distB="0" distL="114300" distR="114300" simplePos="0" relativeHeight="251661312" behindDoc="0" locked="0" layoutInCell="1" allowOverlap="1" wp14:anchorId="3113CE97" wp14:editId="5FE937AB">
            <wp:simplePos x="0" y="0"/>
            <wp:positionH relativeFrom="column">
              <wp:posOffset>609120</wp:posOffset>
            </wp:positionH>
            <wp:positionV relativeFrom="paragraph">
              <wp:posOffset>387071</wp:posOffset>
            </wp:positionV>
            <wp:extent cx="200660" cy="184150"/>
            <wp:effectExtent l="0" t="0" r="2540" b="6350"/>
            <wp:wrapNone/>
            <wp:docPr id="6" name="Picture 6" descr="Check mark, Wingdings font, character code 254 decim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eck mark, Wingdings font, character code 254 decimal."/>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0660" cy="1841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0" locked="0" layoutInCell="1" allowOverlap="1" wp14:anchorId="11097989" wp14:editId="33882B27">
            <wp:simplePos x="0" y="0"/>
            <wp:positionH relativeFrom="column">
              <wp:posOffset>612775</wp:posOffset>
            </wp:positionH>
            <wp:positionV relativeFrom="paragraph">
              <wp:posOffset>39014</wp:posOffset>
            </wp:positionV>
            <wp:extent cx="200660" cy="184150"/>
            <wp:effectExtent l="0" t="0" r="2540" b="6350"/>
            <wp:wrapNone/>
            <wp:docPr id="1" name="Picture 1" descr="Check mark, Wingdings font, character code 254 decim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eck mark, Wingdings font, character code 254 decimal."/>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0660" cy="184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4DB9">
        <w:rPr>
          <w:rFonts w:ascii="Arial" w:hAnsi="Arial" w:cs="Arial"/>
          <w:color w:val="000000"/>
        </w:rPr>
        <w:t>CT scan </w:t>
      </w:r>
      <w:r>
        <w:rPr>
          <w:rStyle w:val="apple-converted-space"/>
          <w:rFonts w:ascii="Segoe UI" w:hAnsi="Segoe UI" w:cs="Segoe UI"/>
          <w:color w:val="1E1E1E"/>
          <w:shd w:val="clear" w:color="auto" w:fill="FFFFFF"/>
        </w:rPr>
        <w:t> </w:t>
      </w:r>
    </w:p>
    <w:p w14:paraId="2E9383A4" w14:textId="77777777" w:rsidR="00987EEC" w:rsidRPr="00584DB9" w:rsidRDefault="00987EEC" w:rsidP="00987EEC">
      <w:pPr>
        <w:spacing w:line="480" w:lineRule="auto"/>
        <w:textAlignment w:val="baseline"/>
        <w:rPr>
          <w:rFonts w:ascii="Arial" w:hAnsi="Arial" w:cs="Arial"/>
        </w:rPr>
      </w:pPr>
      <w:r>
        <w:rPr>
          <w:noProof/>
        </w:rPr>
        <w:drawing>
          <wp:anchor distT="0" distB="0" distL="114300" distR="114300" simplePos="0" relativeHeight="251662336" behindDoc="0" locked="0" layoutInCell="1" allowOverlap="1" wp14:anchorId="09EC3B5B" wp14:editId="46ADD0C6">
            <wp:simplePos x="0" y="0"/>
            <wp:positionH relativeFrom="column">
              <wp:posOffset>1706137</wp:posOffset>
            </wp:positionH>
            <wp:positionV relativeFrom="paragraph">
              <wp:posOffset>349885</wp:posOffset>
            </wp:positionV>
            <wp:extent cx="200660" cy="184150"/>
            <wp:effectExtent l="0" t="0" r="2540" b="6350"/>
            <wp:wrapNone/>
            <wp:docPr id="11" name="Picture 11" descr="Check mark, Wingdings font, character code 254 decim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eck mark, Wingdings font, character code 254 decimal."/>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0660" cy="184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4DB9">
        <w:rPr>
          <w:rFonts w:ascii="Arial" w:hAnsi="Arial" w:cs="Arial"/>
          <w:color w:val="000000"/>
        </w:rPr>
        <w:t>PET-CT </w:t>
      </w:r>
    </w:p>
    <w:p w14:paraId="6C2DEFBC" w14:textId="77777777" w:rsidR="00987EEC" w:rsidRPr="00584DB9" w:rsidRDefault="00987EEC" w:rsidP="00987EEC">
      <w:pPr>
        <w:spacing w:line="480" w:lineRule="auto"/>
        <w:textAlignment w:val="baseline"/>
        <w:rPr>
          <w:rFonts w:ascii="Arial" w:hAnsi="Arial" w:cs="Arial"/>
        </w:rPr>
      </w:pPr>
      <w:r>
        <w:rPr>
          <w:noProof/>
        </w:rPr>
        <w:drawing>
          <wp:anchor distT="0" distB="0" distL="114300" distR="114300" simplePos="0" relativeHeight="251663360" behindDoc="0" locked="0" layoutInCell="1" allowOverlap="1" wp14:anchorId="152F170C" wp14:editId="4A93D60A">
            <wp:simplePos x="0" y="0"/>
            <wp:positionH relativeFrom="column">
              <wp:posOffset>947853</wp:posOffset>
            </wp:positionH>
            <wp:positionV relativeFrom="paragraph">
              <wp:posOffset>349885</wp:posOffset>
            </wp:positionV>
            <wp:extent cx="200660" cy="184150"/>
            <wp:effectExtent l="0" t="0" r="2540" b="6350"/>
            <wp:wrapNone/>
            <wp:docPr id="14" name="Picture 14" descr="Check mark, Wingdings font, character code 254 decim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eck mark, Wingdings font, character code 254 decimal."/>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0660" cy="184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4DB9">
        <w:rPr>
          <w:rFonts w:ascii="Arial" w:hAnsi="Arial" w:cs="Arial"/>
          <w:color w:val="000000"/>
        </w:rPr>
        <w:t>Chest radiograph (CXR) </w:t>
      </w:r>
    </w:p>
    <w:p w14:paraId="3952F23D" w14:textId="77777777" w:rsidR="00987EEC" w:rsidRPr="00584DB9" w:rsidRDefault="00987EEC" w:rsidP="00987EEC">
      <w:pPr>
        <w:spacing w:line="480" w:lineRule="auto"/>
        <w:textAlignment w:val="baseline"/>
        <w:rPr>
          <w:rFonts w:ascii="Arial" w:hAnsi="Arial" w:cs="Arial"/>
        </w:rPr>
      </w:pPr>
      <w:r>
        <w:rPr>
          <w:noProof/>
        </w:rPr>
        <w:drawing>
          <wp:anchor distT="0" distB="0" distL="114300" distR="114300" simplePos="0" relativeHeight="251664384" behindDoc="0" locked="0" layoutInCell="1" allowOverlap="1" wp14:anchorId="24871DB1" wp14:editId="6E8AE3E4">
            <wp:simplePos x="0" y="0"/>
            <wp:positionH relativeFrom="column">
              <wp:posOffset>813977</wp:posOffset>
            </wp:positionH>
            <wp:positionV relativeFrom="paragraph">
              <wp:posOffset>338734</wp:posOffset>
            </wp:positionV>
            <wp:extent cx="200660" cy="184150"/>
            <wp:effectExtent l="0" t="0" r="2540" b="6350"/>
            <wp:wrapNone/>
            <wp:docPr id="15" name="Picture 15" descr="Check mark, Wingdings font, character code 254 decim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eck mark, Wingdings font, character code 254 decimal."/>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0660" cy="184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4DB9">
        <w:rPr>
          <w:rFonts w:ascii="Arial" w:hAnsi="Arial" w:cs="Arial"/>
          <w:color w:val="000000"/>
        </w:rPr>
        <w:t>Mammogram  </w:t>
      </w:r>
    </w:p>
    <w:p w14:paraId="3E23DA36" w14:textId="77777777" w:rsidR="00987EEC" w:rsidRPr="00584DB9" w:rsidRDefault="00987EEC" w:rsidP="00987EEC">
      <w:pPr>
        <w:spacing w:line="480" w:lineRule="auto"/>
        <w:textAlignment w:val="baseline"/>
        <w:rPr>
          <w:rFonts w:ascii="Arial" w:hAnsi="Arial" w:cs="Arial"/>
        </w:rPr>
      </w:pPr>
      <w:r w:rsidRPr="00584DB9">
        <w:rPr>
          <w:rFonts w:ascii="Arial" w:hAnsi="Arial" w:cs="Arial"/>
          <w:color w:val="000000"/>
        </w:rPr>
        <w:t>Angiogram </w:t>
      </w:r>
    </w:p>
    <w:p w14:paraId="00773179" w14:textId="77777777" w:rsidR="00987EEC" w:rsidRDefault="00987EEC" w:rsidP="00987EEC">
      <w:pPr>
        <w:spacing w:line="480" w:lineRule="auto"/>
        <w:textAlignment w:val="baseline"/>
        <w:rPr>
          <w:rFonts w:ascii="Arial" w:hAnsi="Arial" w:cs="Arial"/>
          <w:color w:val="000000"/>
        </w:rPr>
      </w:pPr>
      <w:r w:rsidRPr="00584DB9">
        <w:rPr>
          <w:rFonts w:ascii="Arial" w:hAnsi="Arial" w:cs="Arial"/>
          <w:color w:val="000000"/>
        </w:rPr>
        <w:t> </w:t>
      </w:r>
    </w:p>
    <w:p w14:paraId="77B198FD" w14:textId="77777777" w:rsidR="00987EEC" w:rsidRPr="0050476F" w:rsidRDefault="00987EEC" w:rsidP="00987EEC">
      <w:pPr>
        <w:spacing w:line="480" w:lineRule="auto"/>
        <w:textAlignment w:val="baseline"/>
        <w:rPr>
          <w:rFonts w:ascii="Arial" w:hAnsi="Arial" w:cs="Arial"/>
          <w:b/>
          <w:bCs/>
          <w:color w:val="2E74B5" w:themeColor="accent5" w:themeShade="BF"/>
        </w:rPr>
      </w:pPr>
      <w:r w:rsidRPr="0050476F">
        <w:rPr>
          <w:rFonts w:ascii="Arial" w:hAnsi="Arial" w:cs="Arial"/>
          <w:b/>
          <w:bCs/>
          <w:color w:val="2E74B5" w:themeColor="accent5" w:themeShade="BF"/>
        </w:rPr>
        <w:t>0 to 1 correct – no marks</w:t>
      </w:r>
    </w:p>
    <w:p w14:paraId="73471E4A" w14:textId="77777777" w:rsidR="00987EEC" w:rsidRPr="0050476F" w:rsidRDefault="00987EEC" w:rsidP="00987EEC">
      <w:pPr>
        <w:spacing w:line="480" w:lineRule="auto"/>
        <w:textAlignment w:val="baseline"/>
        <w:rPr>
          <w:rFonts w:ascii="Arial" w:hAnsi="Arial" w:cs="Arial"/>
          <w:b/>
          <w:bCs/>
          <w:color w:val="2E74B5" w:themeColor="accent5" w:themeShade="BF"/>
        </w:rPr>
      </w:pPr>
      <w:r w:rsidRPr="0050476F">
        <w:rPr>
          <w:rFonts w:ascii="Arial" w:hAnsi="Arial" w:cs="Arial"/>
          <w:b/>
          <w:bCs/>
          <w:color w:val="2E74B5" w:themeColor="accent5" w:themeShade="BF"/>
        </w:rPr>
        <w:t>3 or more correct – 0.5 marks</w:t>
      </w:r>
    </w:p>
    <w:p w14:paraId="0A61F658" w14:textId="77777777" w:rsidR="00987EEC" w:rsidRPr="0050476F" w:rsidRDefault="00987EEC" w:rsidP="00987EEC">
      <w:pPr>
        <w:spacing w:line="480" w:lineRule="auto"/>
        <w:textAlignment w:val="baseline"/>
        <w:rPr>
          <w:rFonts w:ascii="Arial" w:hAnsi="Arial" w:cs="Arial"/>
          <w:b/>
          <w:bCs/>
          <w:color w:val="2E74B5" w:themeColor="accent5" w:themeShade="BF"/>
        </w:rPr>
      </w:pPr>
      <w:r w:rsidRPr="0050476F">
        <w:rPr>
          <w:rFonts w:ascii="Arial" w:hAnsi="Arial" w:cs="Arial"/>
          <w:b/>
          <w:bCs/>
          <w:color w:val="2E74B5" w:themeColor="accent5" w:themeShade="BF"/>
        </w:rPr>
        <w:t>5 correct – 1 mark</w:t>
      </w:r>
    </w:p>
    <w:p w14:paraId="6B345260" w14:textId="77777777" w:rsidR="00987EEC" w:rsidRPr="00BD62A4" w:rsidRDefault="00987EEC" w:rsidP="00987EEC">
      <w:pPr>
        <w:spacing w:line="480" w:lineRule="auto"/>
        <w:textAlignment w:val="baseline"/>
        <w:rPr>
          <w:rFonts w:ascii="Arial" w:hAnsi="Arial" w:cs="Arial"/>
          <w:b/>
          <w:bCs/>
          <w:color w:val="00B050"/>
        </w:rPr>
      </w:pPr>
    </w:p>
    <w:p w14:paraId="514926DC" w14:textId="77777777" w:rsidR="00987EEC" w:rsidRPr="00584DB9" w:rsidRDefault="00987EEC" w:rsidP="00987EEC">
      <w:pPr>
        <w:spacing w:line="480" w:lineRule="auto"/>
        <w:textAlignment w:val="baseline"/>
        <w:rPr>
          <w:rFonts w:ascii="Arial" w:hAnsi="Arial" w:cs="Arial"/>
        </w:rPr>
      </w:pPr>
      <w:r w:rsidRPr="00584DB9">
        <w:rPr>
          <w:rFonts w:ascii="Arial" w:hAnsi="Arial" w:cs="Arial"/>
          <w:color w:val="000000"/>
        </w:rPr>
        <w:t>9. What radiological investigation(s) do you request most often? </w:t>
      </w:r>
    </w:p>
    <w:p w14:paraId="7E6494AB" w14:textId="77777777" w:rsidR="00987EEC" w:rsidRPr="00584DB9" w:rsidRDefault="00987EEC" w:rsidP="00987EEC">
      <w:pPr>
        <w:spacing w:line="480" w:lineRule="auto"/>
        <w:textAlignment w:val="baseline"/>
        <w:rPr>
          <w:rFonts w:ascii="Arial" w:hAnsi="Arial" w:cs="Arial"/>
        </w:rPr>
      </w:pPr>
      <w:r w:rsidRPr="00584DB9">
        <w:rPr>
          <w:rFonts w:ascii="Arial" w:hAnsi="Arial" w:cs="Arial"/>
          <w:color w:val="000000"/>
        </w:rPr>
        <w:t> </w:t>
      </w:r>
      <w:r w:rsidRPr="00584DB9">
        <w:rPr>
          <w:rFonts w:ascii="Arial" w:hAnsi="Arial" w:cs="Arial"/>
          <w:i/>
          <w:iCs/>
        </w:rPr>
        <w:t>The surrounding environment in the UK typically means that the background radiation for the average person is approximately 2.7mSv per year. This dose is equivalent to 135 plain posterioanterior chest x-rays (0.02mSv). Given this information, please answer the questions below.</w:t>
      </w:r>
      <w:r w:rsidRPr="00584DB9">
        <w:rPr>
          <w:rFonts w:ascii="Arial" w:hAnsi="Arial" w:cs="Arial"/>
        </w:rPr>
        <w:t> </w:t>
      </w:r>
    </w:p>
    <w:p w14:paraId="73A860A6" w14:textId="77777777" w:rsidR="00987EEC" w:rsidRDefault="00987EEC" w:rsidP="00987EEC">
      <w:pPr>
        <w:spacing w:line="480" w:lineRule="auto"/>
        <w:textAlignment w:val="baseline"/>
        <w:rPr>
          <w:rFonts w:ascii="Arial" w:hAnsi="Arial" w:cs="Arial"/>
        </w:rPr>
      </w:pPr>
      <w:r w:rsidRPr="00584DB9">
        <w:rPr>
          <w:rFonts w:ascii="Arial" w:hAnsi="Arial" w:cs="Arial"/>
        </w:rPr>
        <w:t> </w:t>
      </w:r>
    </w:p>
    <w:p w14:paraId="1D90BC50" w14:textId="77777777" w:rsidR="00987EEC" w:rsidRDefault="00987EEC" w:rsidP="00987EEC">
      <w:pPr>
        <w:spacing w:line="480" w:lineRule="auto"/>
        <w:textAlignment w:val="baseline"/>
        <w:rPr>
          <w:rFonts w:ascii="Arial" w:hAnsi="Arial" w:cs="Arial"/>
        </w:rPr>
      </w:pPr>
    </w:p>
    <w:p w14:paraId="54951437" w14:textId="77777777" w:rsidR="00987EEC" w:rsidRPr="00584DB9" w:rsidRDefault="00987EEC" w:rsidP="00987EEC">
      <w:pPr>
        <w:spacing w:line="480" w:lineRule="auto"/>
        <w:textAlignment w:val="baseline"/>
        <w:rPr>
          <w:rFonts w:ascii="Arial" w:hAnsi="Arial" w:cs="Arial"/>
        </w:rPr>
      </w:pPr>
    </w:p>
    <w:p w14:paraId="763562EF" w14:textId="77777777" w:rsidR="00987EEC" w:rsidRPr="00584DB9" w:rsidRDefault="00987EEC" w:rsidP="00987EEC">
      <w:pPr>
        <w:spacing w:line="480" w:lineRule="auto"/>
        <w:textAlignment w:val="baseline"/>
        <w:rPr>
          <w:rFonts w:ascii="Arial" w:hAnsi="Arial" w:cs="Arial"/>
        </w:rPr>
      </w:pPr>
      <w:r w:rsidRPr="00584DB9">
        <w:rPr>
          <w:rFonts w:ascii="Arial" w:hAnsi="Arial" w:cs="Arial"/>
          <w:b/>
          <w:bCs/>
        </w:rPr>
        <w:t xml:space="preserve">9. </w:t>
      </w:r>
      <w:r w:rsidRPr="00584DB9">
        <w:rPr>
          <w:rFonts w:ascii="Arial" w:hAnsi="Arial" w:cs="Arial"/>
          <w:b/>
          <w:bCs/>
          <w:color w:val="000000"/>
        </w:rPr>
        <w:t xml:space="preserve">What is the equivalent dose of radiation from a plain anterior-posterior abdominal radiograph when compared to a CXR? </w:t>
      </w:r>
      <w:r w:rsidRPr="00584DB9">
        <w:rPr>
          <w:rFonts w:ascii="Arial" w:hAnsi="Arial" w:cs="Arial"/>
          <w:color w:val="000000"/>
        </w:rPr>
        <w:t> </w:t>
      </w:r>
    </w:p>
    <w:p w14:paraId="79216CAC" w14:textId="77777777" w:rsidR="00987EEC" w:rsidRPr="00584DB9" w:rsidRDefault="00987EEC" w:rsidP="00987EEC">
      <w:pPr>
        <w:spacing w:line="480" w:lineRule="auto"/>
        <w:textAlignment w:val="baseline"/>
        <w:rPr>
          <w:rFonts w:ascii="Arial" w:hAnsi="Arial" w:cs="Arial"/>
        </w:rPr>
      </w:pPr>
      <w:r w:rsidRPr="00584DB9">
        <w:rPr>
          <w:rFonts w:ascii="Arial" w:hAnsi="Arial" w:cs="Arial"/>
          <w:color w:val="000000"/>
        </w:rPr>
        <w:t> </w:t>
      </w:r>
    </w:p>
    <w:p w14:paraId="1252FA73" w14:textId="77777777" w:rsidR="00987EEC" w:rsidRPr="00584DB9" w:rsidRDefault="00987EEC" w:rsidP="00987EEC">
      <w:pPr>
        <w:spacing w:line="480" w:lineRule="auto"/>
        <w:textAlignment w:val="baseline"/>
        <w:rPr>
          <w:rFonts w:ascii="Arial" w:hAnsi="Arial" w:cs="Arial"/>
        </w:rPr>
      </w:pPr>
      <w:r w:rsidRPr="00584DB9">
        <w:rPr>
          <w:rFonts w:ascii="Arial" w:hAnsi="Arial" w:cs="Arial"/>
          <w:color w:val="000000"/>
        </w:rPr>
        <w:t>An AP abdominal radiograph is equivalent to ______ plain PA chest radiographs </w:t>
      </w:r>
    </w:p>
    <w:p w14:paraId="145EB9EA" w14:textId="77777777" w:rsidR="00987EEC" w:rsidRPr="00584DB9" w:rsidRDefault="00987EEC" w:rsidP="00987EEC">
      <w:pPr>
        <w:spacing w:line="480" w:lineRule="auto"/>
        <w:textAlignment w:val="baseline"/>
        <w:rPr>
          <w:rFonts w:ascii="Arial" w:hAnsi="Arial" w:cs="Arial"/>
        </w:rPr>
      </w:pPr>
      <w:r w:rsidRPr="00584DB9">
        <w:rPr>
          <w:rFonts w:ascii="Arial" w:hAnsi="Arial" w:cs="Arial"/>
          <w:color w:val="000000"/>
        </w:rPr>
        <w:t> </w:t>
      </w:r>
    </w:p>
    <w:p w14:paraId="110EF8F6" w14:textId="77777777" w:rsidR="00987EEC" w:rsidRPr="00584DB9" w:rsidRDefault="00987EEC" w:rsidP="00987EEC">
      <w:pPr>
        <w:spacing w:line="480" w:lineRule="auto"/>
        <w:textAlignment w:val="baseline"/>
        <w:rPr>
          <w:rFonts w:ascii="Arial" w:hAnsi="Arial" w:cs="Arial"/>
        </w:rPr>
      </w:pPr>
      <w:r w:rsidRPr="00584DB9">
        <w:rPr>
          <w:rFonts w:ascii="Arial" w:hAnsi="Arial" w:cs="Arial"/>
          <w:color w:val="000000"/>
        </w:rPr>
        <w:t>1 </w:t>
      </w:r>
      <w:r>
        <w:rPr>
          <w:rFonts w:ascii="Arial" w:hAnsi="Arial" w:cs="Arial"/>
          <w:b/>
          <w:bCs/>
        </w:rPr>
        <w:t>- Incorrect</w:t>
      </w:r>
    </w:p>
    <w:p w14:paraId="0671BCA1" w14:textId="77777777" w:rsidR="00987EEC" w:rsidRDefault="00987EEC" w:rsidP="00987EEC">
      <w:pPr>
        <w:spacing w:line="480" w:lineRule="auto"/>
        <w:textAlignment w:val="baseline"/>
        <w:rPr>
          <w:rFonts w:ascii="Arial" w:hAnsi="Arial" w:cs="Arial"/>
        </w:rPr>
      </w:pPr>
      <w:r>
        <w:rPr>
          <w:noProof/>
        </w:rPr>
        <w:drawing>
          <wp:anchor distT="0" distB="0" distL="114300" distR="114300" simplePos="0" relativeHeight="251665408" behindDoc="0" locked="0" layoutInCell="1" allowOverlap="1" wp14:anchorId="6155A4CD" wp14:editId="2DA039CB">
            <wp:simplePos x="0" y="0"/>
            <wp:positionH relativeFrom="column">
              <wp:posOffset>267630</wp:posOffset>
            </wp:positionH>
            <wp:positionV relativeFrom="paragraph">
              <wp:posOffset>347546</wp:posOffset>
            </wp:positionV>
            <wp:extent cx="200660" cy="184150"/>
            <wp:effectExtent l="0" t="0" r="2540" b="6350"/>
            <wp:wrapNone/>
            <wp:docPr id="17" name="Picture 17" descr="Check mark, Wingdings font, character code 254 decim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eck mark, Wingdings font, character code 254 decimal."/>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0660" cy="184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4DB9">
        <w:rPr>
          <w:rFonts w:ascii="Arial" w:hAnsi="Arial" w:cs="Arial"/>
          <w:color w:val="000000"/>
        </w:rPr>
        <w:t>15 </w:t>
      </w:r>
      <w:r>
        <w:rPr>
          <w:rFonts w:ascii="Arial" w:hAnsi="Arial" w:cs="Arial"/>
          <w:b/>
          <w:bCs/>
        </w:rPr>
        <w:t>- Incorrect</w:t>
      </w:r>
    </w:p>
    <w:p w14:paraId="545E15FF" w14:textId="77777777" w:rsidR="00987EEC" w:rsidRPr="00584DB9" w:rsidRDefault="00987EEC" w:rsidP="00987EEC">
      <w:pPr>
        <w:spacing w:line="480" w:lineRule="auto"/>
        <w:textAlignment w:val="baseline"/>
        <w:rPr>
          <w:rFonts w:ascii="Arial" w:hAnsi="Arial" w:cs="Arial"/>
        </w:rPr>
      </w:pPr>
      <w:r>
        <w:rPr>
          <w:rFonts w:ascii="Arial" w:hAnsi="Arial" w:cs="Arial"/>
        </w:rPr>
        <w:t xml:space="preserve">35 </w:t>
      </w:r>
    </w:p>
    <w:p w14:paraId="387EC99A" w14:textId="77777777" w:rsidR="00987EEC" w:rsidRPr="00584DB9" w:rsidRDefault="00987EEC" w:rsidP="00987EEC">
      <w:pPr>
        <w:spacing w:line="480" w:lineRule="auto"/>
        <w:textAlignment w:val="baseline"/>
        <w:rPr>
          <w:rFonts w:ascii="Arial" w:hAnsi="Arial" w:cs="Arial"/>
        </w:rPr>
      </w:pPr>
      <w:r w:rsidRPr="00584DB9">
        <w:rPr>
          <w:rFonts w:ascii="Arial" w:hAnsi="Arial" w:cs="Arial"/>
          <w:color w:val="000000"/>
        </w:rPr>
        <w:t>50 </w:t>
      </w:r>
      <w:r>
        <w:rPr>
          <w:rFonts w:ascii="Arial" w:hAnsi="Arial" w:cs="Arial"/>
          <w:b/>
          <w:bCs/>
        </w:rPr>
        <w:t>- Incorrect</w:t>
      </w:r>
    </w:p>
    <w:p w14:paraId="7308FD59" w14:textId="77777777" w:rsidR="00987EEC" w:rsidRDefault="00987EEC" w:rsidP="00987EEC">
      <w:pPr>
        <w:spacing w:line="480" w:lineRule="auto"/>
        <w:textAlignment w:val="baseline"/>
        <w:rPr>
          <w:rFonts w:ascii="Arial" w:hAnsi="Arial" w:cs="Arial"/>
          <w:color w:val="000000"/>
        </w:rPr>
      </w:pPr>
      <w:r w:rsidRPr="00584DB9">
        <w:rPr>
          <w:rFonts w:ascii="Arial" w:hAnsi="Arial" w:cs="Arial"/>
          <w:color w:val="000000"/>
        </w:rPr>
        <w:t>400 </w:t>
      </w:r>
      <w:r>
        <w:rPr>
          <w:rFonts w:ascii="Arial" w:hAnsi="Arial" w:cs="Arial"/>
          <w:b/>
          <w:bCs/>
        </w:rPr>
        <w:t>- Incorrect</w:t>
      </w:r>
    </w:p>
    <w:p w14:paraId="3AEC2875" w14:textId="77777777" w:rsidR="00987EEC" w:rsidRDefault="00987EEC" w:rsidP="00987EEC">
      <w:pPr>
        <w:spacing w:line="480" w:lineRule="auto"/>
        <w:textAlignment w:val="baseline"/>
        <w:rPr>
          <w:rFonts w:ascii="Arial" w:hAnsi="Arial" w:cs="Arial"/>
          <w:color w:val="000000"/>
        </w:rPr>
      </w:pPr>
      <w:r>
        <w:rPr>
          <w:rFonts w:ascii="Arial" w:hAnsi="Arial" w:cs="Arial"/>
          <w:color w:val="000000"/>
        </w:rPr>
        <w:t xml:space="preserve">Don’t know </w:t>
      </w:r>
    </w:p>
    <w:p w14:paraId="10D8E45A" w14:textId="77777777" w:rsidR="00987EEC" w:rsidRPr="00BD62A4" w:rsidRDefault="00987EEC" w:rsidP="00987EEC">
      <w:pPr>
        <w:spacing w:line="480" w:lineRule="auto"/>
        <w:textAlignment w:val="baseline"/>
        <w:rPr>
          <w:rFonts w:ascii="Arial" w:hAnsi="Arial" w:cs="Arial"/>
          <w:b/>
          <w:bCs/>
          <w:color w:val="FF0000"/>
        </w:rPr>
      </w:pPr>
    </w:p>
    <w:p w14:paraId="6BBD0DFC" w14:textId="77777777" w:rsidR="00987EEC" w:rsidRPr="0050476F" w:rsidRDefault="00987EEC" w:rsidP="00987EEC">
      <w:pPr>
        <w:spacing w:line="480" w:lineRule="auto"/>
        <w:textAlignment w:val="baseline"/>
        <w:rPr>
          <w:rFonts w:ascii="Arial" w:hAnsi="Arial" w:cs="Arial"/>
          <w:b/>
          <w:bCs/>
          <w:color w:val="2E74B5" w:themeColor="accent5" w:themeShade="BF"/>
        </w:rPr>
      </w:pPr>
      <w:r w:rsidRPr="0050476F">
        <w:rPr>
          <w:rFonts w:ascii="Arial" w:hAnsi="Arial" w:cs="Arial"/>
          <w:b/>
          <w:bCs/>
          <w:color w:val="2E74B5" w:themeColor="accent5" w:themeShade="BF"/>
        </w:rPr>
        <w:t>Incorrect/don’t know – 0 marks</w:t>
      </w:r>
    </w:p>
    <w:p w14:paraId="4ECE6CB7" w14:textId="77777777" w:rsidR="00987EEC" w:rsidRPr="0050476F" w:rsidRDefault="00987EEC" w:rsidP="00987EEC">
      <w:pPr>
        <w:spacing w:line="480" w:lineRule="auto"/>
        <w:textAlignment w:val="baseline"/>
        <w:rPr>
          <w:rFonts w:ascii="Arial" w:hAnsi="Arial" w:cs="Arial"/>
          <w:b/>
          <w:bCs/>
          <w:color w:val="2E74B5" w:themeColor="accent5" w:themeShade="BF"/>
        </w:rPr>
      </w:pPr>
      <w:r w:rsidRPr="0050476F">
        <w:rPr>
          <w:rFonts w:ascii="Arial" w:hAnsi="Arial" w:cs="Arial"/>
          <w:b/>
          <w:bCs/>
          <w:color w:val="2E74B5" w:themeColor="accent5" w:themeShade="BF"/>
        </w:rPr>
        <w:t>Correct – 1 mark</w:t>
      </w:r>
    </w:p>
    <w:p w14:paraId="602D7F2C" w14:textId="77777777" w:rsidR="00987EEC" w:rsidRDefault="00987EEC" w:rsidP="00987EEC">
      <w:pPr>
        <w:spacing w:line="480" w:lineRule="auto"/>
        <w:textAlignment w:val="baseline"/>
        <w:rPr>
          <w:rFonts w:ascii="Arial" w:hAnsi="Arial" w:cs="Arial"/>
          <w:color w:val="000000"/>
        </w:rPr>
      </w:pPr>
    </w:p>
    <w:p w14:paraId="4C749AE4" w14:textId="77777777" w:rsidR="00987EEC" w:rsidRPr="00584DB9" w:rsidRDefault="00987EEC" w:rsidP="00987EEC">
      <w:pPr>
        <w:spacing w:line="480" w:lineRule="auto"/>
        <w:textAlignment w:val="baseline"/>
        <w:rPr>
          <w:rFonts w:ascii="Arial" w:hAnsi="Arial" w:cs="Arial"/>
        </w:rPr>
      </w:pPr>
    </w:p>
    <w:p w14:paraId="306709DA" w14:textId="77777777" w:rsidR="00987EEC" w:rsidRPr="00584DB9" w:rsidRDefault="00987EEC" w:rsidP="00987EEC">
      <w:pPr>
        <w:spacing w:line="480" w:lineRule="auto"/>
        <w:textAlignment w:val="baseline"/>
        <w:rPr>
          <w:rFonts w:ascii="Arial" w:hAnsi="Arial" w:cs="Arial"/>
        </w:rPr>
      </w:pPr>
      <w:r w:rsidRPr="00584DB9">
        <w:rPr>
          <w:rFonts w:ascii="Arial" w:hAnsi="Arial" w:cs="Arial"/>
          <w:b/>
          <w:bCs/>
        </w:rPr>
        <w:t>10. What is the equivalent number of plain chest radiographs for each of the following investigations with regards to the radiation dose?</w:t>
      </w:r>
      <w:r w:rsidRPr="00584DB9">
        <w:rPr>
          <w:rFonts w:ascii="Arial" w:hAnsi="Arial" w:cs="Arial"/>
        </w:rPr>
        <w:t> </w:t>
      </w:r>
    </w:p>
    <w:p w14:paraId="7BF1AEAF" w14:textId="77777777" w:rsidR="00987EEC" w:rsidRDefault="00987EEC" w:rsidP="00987EEC">
      <w:pPr>
        <w:spacing w:line="480" w:lineRule="auto"/>
        <w:textAlignment w:val="baseline"/>
        <w:rPr>
          <w:rFonts w:ascii="Arial" w:hAnsi="Arial" w:cs="Arial"/>
        </w:rPr>
      </w:pPr>
      <w:r w:rsidRPr="00584DB9">
        <w:rPr>
          <w:rFonts w:ascii="Arial" w:hAnsi="Arial" w:cs="Arial"/>
        </w:rPr>
        <w:t> </w:t>
      </w:r>
    </w:p>
    <w:p w14:paraId="01C75C26" w14:textId="77777777" w:rsidR="00987EEC" w:rsidRDefault="00987EEC" w:rsidP="00987EEC">
      <w:pPr>
        <w:spacing w:line="480" w:lineRule="auto"/>
        <w:textAlignment w:val="baseline"/>
        <w:rPr>
          <w:rFonts w:ascii="Arial" w:hAnsi="Arial" w:cs="Arial"/>
        </w:rPr>
      </w:pPr>
    </w:p>
    <w:p w14:paraId="5826D8EC" w14:textId="77777777" w:rsidR="00987EEC" w:rsidRDefault="00987EEC" w:rsidP="00987EEC">
      <w:pPr>
        <w:spacing w:line="480" w:lineRule="auto"/>
        <w:textAlignment w:val="baseline"/>
        <w:rPr>
          <w:rFonts w:ascii="Arial" w:hAnsi="Arial" w:cs="Arial"/>
        </w:rPr>
      </w:pPr>
    </w:p>
    <w:p w14:paraId="655CBBA3" w14:textId="77777777" w:rsidR="00987EEC" w:rsidRDefault="00987EEC" w:rsidP="00987EEC">
      <w:pPr>
        <w:spacing w:line="480" w:lineRule="auto"/>
        <w:textAlignment w:val="baseline"/>
        <w:rPr>
          <w:rFonts w:ascii="Arial" w:hAnsi="Arial" w:cs="Arial"/>
        </w:rPr>
      </w:pPr>
    </w:p>
    <w:p w14:paraId="31974E42" w14:textId="77777777" w:rsidR="00987EEC" w:rsidRPr="00584DB9" w:rsidRDefault="00987EEC" w:rsidP="00987EEC">
      <w:pPr>
        <w:spacing w:line="480" w:lineRule="auto"/>
        <w:textAlignment w:val="baseline"/>
        <w:rPr>
          <w:rFonts w:ascii="Arial" w:hAnsi="Arial" w:cs="Arial"/>
        </w:rPr>
      </w:pPr>
    </w:p>
    <w:p w14:paraId="14A1FEFD" w14:textId="77777777" w:rsidR="00987EEC" w:rsidRPr="00584DB9" w:rsidRDefault="00987EEC" w:rsidP="00987EEC">
      <w:pPr>
        <w:spacing w:line="480" w:lineRule="auto"/>
        <w:textAlignment w:val="baseline"/>
        <w:rPr>
          <w:rFonts w:ascii="Arial" w:hAnsi="Arial" w:cs="Arial"/>
        </w:rPr>
      </w:pPr>
      <w:r w:rsidRPr="00584DB9">
        <w:rPr>
          <w:rFonts w:ascii="Arial" w:hAnsi="Arial" w:cs="Arial"/>
          <w:b/>
          <w:bCs/>
        </w:rPr>
        <w:t>Part A: CT Head</w:t>
      </w:r>
      <w:r w:rsidRPr="00584DB9">
        <w:rPr>
          <w:rFonts w:ascii="Arial" w:hAnsi="Arial" w:cs="Arial"/>
        </w:rPr>
        <w:t> </w:t>
      </w:r>
    </w:p>
    <w:p w14:paraId="25BFEE8D" w14:textId="77777777" w:rsidR="00987EEC" w:rsidRPr="00584DB9" w:rsidRDefault="00987EEC" w:rsidP="00987EEC">
      <w:pPr>
        <w:spacing w:line="480" w:lineRule="auto"/>
        <w:textAlignment w:val="baseline"/>
        <w:rPr>
          <w:rFonts w:ascii="Arial" w:hAnsi="Arial" w:cs="Arial"/>
        </w:rPr>
      </w:pPr>
      <w:r w:rsidRPr="00584DB9">
        <w:rPr>
          <w:rFonts w:ascii="Arial" w:hAnsi="Arial" w:cs="Arial"/>
          <w:i/>
          <w:iCs/>
        </w:rPr>
        <w:lastRenderedPageBreak/>
        <w:t>A CT head is equivalent to ____ plain chest radiographs</w:t>
      </w:r>
      <w:r w:rsidRPr="00584DB9">
        <w:rPr>
          <w:rFonts w:ascii="Arial" w:hAnsi="Arial" w:cs="Arial"/>
        </w:rPr>
        <w:t> </w:t>
      </w:r>
    </w:p>
    <w:p w14:paraId="4F2F6B5E" w14:textId="77777777" w:rsidR="00987EEC" w:rsidRPr="00584DB9" w:rsidRDefault="00987EEC" w:rsidP="00987EEC">
      <w:pPr>
        <w:spacing w:line="480" w:lineRule="auto"/>
        <w:textAlignment w:val="baseline"/>
        <w:rPr>
          <w:rFonts w:ascii="Arial" w:hAnsi="Arial" w:cs="Arial"/>
        </w:rPr>
      </w:pPr>
      <w:r w:rsidRPr="00584DB9">
        <w:rPr>
          <w:rFonts w:ascii="Arial" w:hAnsi="Arial" w:cs="Arial"/>
        </w:rPr>
        <w:t> </w:t>
      </w:r>
    </w:p>
    <w:p w14:paraId="6936CE50" w14:textId="77777777" w:rsidR="00987EEC" w:rsidRPr="00584DB9" w:rsidRDefault="00987EEC" w:rsidP="00987EEC">
      <w:pPr>
        <w:spacing w:line="480" w:lineRule="auto"/>
        <w:textAlignment w:val="baseline"/>
        <w:rPr>
          <w:rFonts w:ascii="Arial" w:hAnsi="Arial" w:cs="Arial"/>
        </w:rPr>
      </w:pPr>
      <w:r w:rsidRPr="00584DB9">
        <w:rPr>
          <w:rFonts w:ascii="Arial" w:hAnsi="Arial" w:cs="Arial"/>
        </w:rPr>
        <w:t>10 </w:t>
      </w:r>
      <w:r>
        <w:rPr>
          <w:rFonts w:ascii="Arial" w:hAnsi="Arial" w:cs="Arial"/>
          <w:b/>
          <w:bCs/>
        </w:rPr>
        <w:t>- Incorrect</w:t>
      </w:r>
    </w:p>
    <w:p w14:paraId="7695B2BE" w14:textId="77777777" w:rsidR="00987EEC" w:rsidRPr="00584DB9" w:rsidRDefault="00987EEC" w:rsidP="00987EEC">
      <w:pPr>
        <w:spacing w:line="480" w:lineRule="auto"/>
        <w:textAlignment w:val="baseline"/>
        <w:rPr>
          <w:rFonts w:ascii="Arial" w:hAnsi="Arial" w:cs="Arial"/>
        </w:rPr>
      </w:pPr>
      <w:r w:rsidRPr="00584DB9">
        <w:rPr>
          <w:rFonts w:ascii="Arial" w:hAnsi="Arial" w:cs="Arial"/>
        </w:rPr>
        <w:t>20 </w:t>
      </w:r>
      <w:r>
        <w:rPr>
          <w:rFonts w:ascii="Arial" w:hAnsi="Arial" w:cs="Arial"/>
          <w:b/>
          <w:bCs/>
        </w:rPr>
        <w:t>- Incorrect</w:t>
      </w:r>
    </w:p>
    <w:p w14:paraId="67F72180" w14:textId="77777777" w:rsidR="00987EEC" w:rsidRDefault="00987EEC" w:rsidP="00987EEC">
      <w:pPr>
        <w:spacing w:line="480" w:lineRule="auto"/>
        <w:textAlignment w:val="baseline"/>
        <w:rPr>
          <w:rFonts w:ascii="Arial" w:hAnsi="Arial" w:cs="Arial"/>
        </w:rPr>
      </w:pPr>
      <w:r>
        <w:rPr>
          <w:noProof/>
        </w:rPr>
        <w:drawing>
          <wp:anchor distT="0" distB="0" distL="114300" distR="114300" simplePos="0" relativeHeight="251666432" behindDoc="0" locked="0" layoutInCell="1" allowOverlap="1" wp14:anchorId="76D5FB1B" wp14:editId="0A0F3D43">
            <wp:simplePos x="0" y="0"/>
            <wp:positionH relativeFrom="column">
              <wp:posOffset>301083</wp:posOffset>
            </wp:positionH>
            <wp:positionV relativeFrom="paragraph">
              <wp:posOffset>335760</wp:posOffset>
            </wp:positionV>
            <wp:extent cx="200660" cy="184150"/>
            <wp:effectExtent l="0" t="0" r="2540" b="6350"/>
            <wp:wrapNone/>
            <wp:docPr id="18" name="Picture 18" descr="Check mark, Wingdings font, character code 254 decim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eck mark, Wingdings font, character code 254 decimal."/>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0660" cy="184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4DB9">
        <w:rPr>
          <w:rFonts w:ascii="Arial" w:hAnsi="Arial" w:cs="Arial"/>
        </w:rPr>
        <w:t>50 </w:t>
      </w:r>
      <w:r>
        <w:rPr>
          <w:rFonts w:ascii="Arial" w:hAnsi="Arial" w:cs="Arial"/>
          <w:b/>
          <w:bCs/>
        </w:rPr>
        <w:t>- Incorrect</w:t>
      </w:r>
    </w:p>
    <w:p w14:paraId="0ECD1CB8" w14:textId="77777777" w:rsidR="00987EEC" w:rsidRPr="00584DB9" w:rsidRDefault="00987EEC" w:rsidP="00987EEC">
      <w:pPr>
        <w:spacing w:line="480" w:lineRule="auto"/>
        <w:textAlignment w:val="baseline"/>
        <w:rPr>
          <w:rFonts w:ascii="Arial" w:hAnsi="Arial" w:cs="Arial"/>
        </w:rPr>
      </w:pPr>
      <w:r>
        <w:rPr>
          <w:rFonts w:ascii="Arial" w:hAnsi="Arial" w:cs="Arial"/>
        </w:rPr>
        <w:t>100</w:t>
      </w:r>
    </w:p>
    <w:p w14:paraId="6DD383ED" w14:textId="77777777" w:rsidR="00987EEC" w:rsidRPr="00584DB9" w:rsidRDefault="00987EEC" w:rsidP="00987EEC">
      <w:pPr>
        <w:spacing w:line="480" w:lineRule="auto"/>
        <w:textAlignment w:val="baseline"/>
        <w:rPr>
          <w:rFonts w:ascii="Arial" w:hAnsi="Arial" w:cs="Arial"/>
        </w:rPr>
      </w:pPr>
      <w:r w:rsidRPr="00584DB9">
        <w:rPr>
          <w:rFonts w:ascii="Arial" w:hAnsi="Arial" w:cs="Arial"/>
        </w:rPr>
        <w:t>400 </w:t>
      </w:r>
      <w:r>
        <w:rPr>
          <w:rFonts w:ascii="Arial" w:hAnsi="Arial" w:cs="Arial"/>
          <w:b/>
          <w:bCs/>
        </w:rPr>
        <w:t>- Incorrect</w:t>
      </w:r>
    </w:p>
    <w:p w14:paraId="66790711" w14:textId="77777777" w:rsidR="00987EEC" w:rsidRDefault="00987EEC" w:rsidP="00987EEC">
      <w:pPr>
        <w:spacing w:line="480" w:lineRule="auto"/>
        <w:textAlignment w:val="baseline"/>
        <w:rPr>
          <w:rFonts w:ascii="Arial" w:hAnsi="Arial" w:cs="Arial"/>
        </w:rPr>
      </w:pPr>
      <w:r w:rsidRPr="00584DB9">
        <w:rPr>
          <w:rFonts w:ascii="Arial" w:hAnsi="Arial" w:cs="Arial"/>
        </w:rPr>
        <w:t>500 </w:t>
      </w:r>
      <w:r>
        <w:rPr>
          <w:rFonts w:ascii="Arial" w:hAnsi="Arial" w:cs="Arial"/>
          <w:b/>
          <w:bCs/>
        </w:rPr>
        <w:t>- Incorrect</w:t>
      </w:r>
    </w:p>
    <w:p w14:paraId="4C110DA3" w14:textId="77777777" w:rsidR="00987EEC" w:rsidRDefault="00987EEC" w:rsidP="00987EEC">
      <w:pPr>
        <w:spacing w:line="480" w:lineRule="auto"/>
        <w:textAlignment w:val="baseline"/>
        <w:rPr>
          <w:rFonts w:ascii="Arial" w:hAnsi="Arial" w:cs="Arial"/>
        </w:rPr>
      </w:pPr>
      <w:r>
        <w:rPr>
          <w:rFonts w:ascii="Arial" w:hAnsi="Arial" w:cs="Arial"/>
        </w:rPr>
        <w:t>Don’t know</w:t>
      </w:r>
    </w:p>
    <w:p w14:paraId="454506B9" w14:textId="77777777" w:rsidR="00987EEC" w:rsidRDefault="00987EEC" w:rsidP="00987EEC">
      <w:pPr>
        <w:spacing w:line="480" w:lineRule="auto"/>
        <w:textAlignment w:val="baseline"/>
        <w:rPr>
          <w:rFonts w:ascii="Arial" w:hAnsi="Arial" w:cs="Arial"/>
        </w:rPr>
      </w:pPr>
    </w:p>
    <w:p w14:paraId="041FBF40" w14:textId="77777777" w:rsidR="00987EEC" w:rsidRPr="0050476F" w:rsidRDefault="00987EEC" w:rsidP="00987EEC">
      <w:pPr>
        <w:spacing w:line="480" w:lineRule="auto"/>
        <w:textAlignment w:val="baseline"/>
        <w:rPr>
          <w:rFonts w:ascii="Arial" w:hAnsi="Arial" w:cs="Arial"/>
          <w:b/>
          <w:bCs/>
          <w:color w:val="2E74B5" w:themeColor="accent5" w:themeShade="BF"/>
        </w:rPr>
      </w:pPr>
      <w:r w:rsidRPr="0050476F">
        <w:rPr>
          <w:rFonts w:ascii="Arial" w:hAnsi="Arial" w:cs="Arial"/>
          <w:b/>
          <w:bCs/>
          <w:color w:val="2E74B5" w:themeColor="accent5" w:themeShade="BF"/>
        </w:rPr>
        <w:t>Incorrect/don’t know – 0 marks</w:t>
      </w:r>
    </w:p>
    <w:p w14:paraId="50F8BE22" w14:textId="77777777" w:rsidR="00987EEC" w:rsidRPr="0050476F" w:rsidRDefault="00987EEC" w:rsidP="00987EEC">
      <w:pPr>
        <w:spacing w:line="480" w:lineRule="auto"/>
        <w:textAlignment w:val="baseline"/>
        <w:rPr>
          <w:rFonts w:ascii="Arial" w:hAnsi="Arial" w:cs="Arial"/>
          <w:b/>
          <w:bCs/>
          <w:color w:val="2E74B5" w:themeColor="accent5" w:themeShade="BF"/>
        </w:rPr>
      </w:pPr>
      <w:r w:rsidRPr="0050476F">
        <w:rPr>
          <w:rFonts w:ascii="Arial" w:hAnsi="Arial" w:cs="Arial"/>
          <w:b/>
          <w:bCs/>
          <w:color w:val="2E74B5" w:themeColor="accent5" w:themeShade="BF"/>
        </w:rPr>
        <w:t>Correct – 1 mark</w:t>
      </w:r>
    </w:p>
    <w:p w14:paraId="71A30DEB" w14:textId="77777777" w:rsidR="00987EEC" w:rsidRPr="00584DB9" w:rsidRDefault="00987EEC" w:rsidP="00987EEC">
      <w:pPr>
        <w:spacing w:line="480" w:lineRule="auto"/>
        <w:textAlignment w:val="baseline"/>
        <w:rPr>
          <w:rFonts w:ascii="Arial" w:hAnsi="Arial" w:cs="Arial"/>
        </w:rPr>
      </w:pPr>
    </w:p>
    <w:p w14:paraId="1759DBF9" w14:textId="77777777" w:rsidR="00987EEC" w:rsidRPr="00584DB9" w:rsidRDefault="00987EEC" w:rsidP="00987EEC">
      <w:pPr>
        <w:spacing w:line="480" w:lineRule="auto"/>
        <w:textAlignment w:val="baseline"/>
        <w:rPr>
          <w:rFonts w:ascii="Arial" w:hAnsi="Arial" w:cs="Arial"/>
        </w:rPr>
      </w:pPr>
      <w:r w:rsidRPr="00584DB9">
        <w:rPr>
          <w:rFonts w:ascii="Arial" w:hAnsi="Arial" w:cs="Arial"/>
          <w:b/>
          <w:bCs/>
        </w:rPr>
        <w:t>Part B: CT Chest </w:t>
      </w:r>
      <w:r w:rsidRPr="00584DB9">
        <w:rPr>
          <w:rFonts w:ascii="Arial" w:hAnsi="Arial" w:cs="Arial"/>
        </w:rPr>
        <w:t> </w:t>
      </w:r>
    </w:p>
    <w:p w14:paraId="6D588CA3" w14:textId="77777777" w:rsidR="00987EEC" w:rsidRPr="00584DB9" w:rsidRDefault="00987EEC" w:rsidP="00987EEC">
      <w:pPr>
        <w:spacing w:line="480" w:lineRule="auto"/>
        <w:textAlignment w:val="baseline"/>
        <w:rPr>
          <w:rFonts w:ascii="Arial" w:hAnsi="Arial" w:cs="Arial"/>
        </w:rPr>
      </w:pPr>
      <w:r w:rsidRPr="00584DB9">
        <w:rPr>
          <w:rFonts w:ascii="Arial" w:hAnsi="Arial" w:cs="Arial"/>
          <w:i/>
          <w:iCs/>
        </w:rPr>
        <w:t>A CT chest is equivalent to ____ plain chest radiographs</w:t>
      </w:r>
      <w:r w:rsidRPr="00584DB9">
        <w:rPr>
          <w:rFonts w:ascii="Arial" w:hAnsi="Arial" w:cs="Arial"/>
        </w:rPr>
        <w:t> </w:t>
      </w:r>
    </w:p>
    <w:p w14:paraId="7918375B" w14:textId="77777777" w:rsidR="00987EEC" w:rsidRPr="00584DB9" w:rsidRDefault="00987EEC" w:rsidP="00987EEC">
      <w:pPr>
        <w:spacing w:line="480" w:lineRule="auto"/>
        <w:textAlignment w:val="baseline"/>
        <w:rPr>
          <w:rFonts w:ascii="Arial" w:hAnsi="Arial" w:cs="Arial"/>
        </w:rPr>
      </w:pPr>
      <w:r w:rsidRPr="00584DB9">
        <w:rPr>
          <w:rFonts w:ascii="Arial" w:hAnsi="Arial" w:cs="Arial"/>
        </w:rPr>
        <w:t> </w:t>
      </w:r>
    </w:p>
    <w:p w14:paraId="31109EDD" w14:textId="77777777" w:rsidR="00987EEC" w:rsidRPr="00584DB9" w:rsidRDefault="00987EEC" w:rsidP="00987EEC">
      <w:pPr>
        <w:spacing w:line="480" w:lineRule="auto"/>
        <w:textAlignment w:val="baseline"/>
        <w:rPr>
          <w:rFonts w:ascii="Arial" w:hAnsi="Arial" w:cs="Arial"/>
        </w:rPr>
      </w:pPr>
      <w:r w:rsidRPr="00584DB9">
        <w:rPr>
          <w:rFonts w:ascii="Arial" w:hAnsi="Arial" w:cs="Arial"/>
        </w:rPr>
        <w:t>10 </w:t>
      </w:r>
      <w:r>
        <w:rPr>
          <w:rFonts w:ascii="Arial" w:hAnsi="Arial" w:cs="Arial"/>
          <w:b/>
          <w:bCs/>
        </w:rPr>
        <w:t>- Incorrect</w:t>
      </w:r>
    </w:p>
    <w:p w14:paraId="65AB410D" w14:textId="77777777" w:rsidR="00987EEC" w:rsidRPr="00584DB9" w:rsidRDefault="00987EEC" w:rsidP="00987EEC">
      <w:pPr>
        <w:spacing w:line="480" w:lineRule="auto"/>
        <w:textAlignment w:val="baseline"/>
        <w:rPr>
          <w:rFonts w:ascii="Arial" w:hAnsi="Arial" w:cs="Arial"/>
        </w:rPr>
      </w:pPr>
      <w:r w:rsidRPr="00584DB9">
        <w:rPr>
          <w:rFonts w:ascii="Arial" w:hAnsi="Arial" w:cs="Arial"/>
        </w:rPr>
        <w:t>20 </w:t>
      </w:r>
      <w:r>
        <w:rPr>
          <w:rFonts w:ascii="Arial" w:hAnsi="Arial" w:cs="Arial"/>
          <w:b/>
          <w:bCs/>
        </w:rPr>
        <w:t>- Incorrect</w:t>
      </w:r>
    </w:p>
    <w:p w14:paraId="75EB7579" w14:textId="77777777" w:rsidR="00987EEC" w:rsidRPr="00584DB9" w:rsidRDefault="00987EEC" w:rsidP="00987EEC">
      <w:pPr>
        <w:spacing w:line="480" w:lineRule="auto"/>
        <w:textAlignment w:val="baseline"/>
        <w:rPr>
          <w:rFonts w:ascii="Arial" w:hAnsi="Arial" w:cs="Arial"/>
        </w:rPr>
      </w:pPr>
      <w:r w:rsidRPr="00584DB9">
        <w:rPr>
          <w:rFonts w:ascii="Arial" w:hAnsi="Arial" w:cs="Arial"/>
        </w:rPr>
        <w:t>50 </w:t>
      </w:r>
      <w:r>
        <w:rPr>
          <w:rFonts w:ascii="Arial" w:hAnsi="Arial" w:cs="Arial"/>
          <w:b/>
          <w:bCs/>
        </w:rPr>
        <w:t>- Incorrect</w:t>
      </w:r>
    </w:p>
    <w:p w14:paraId="6506966B" w14:textId="77777777" w:rsidR="00987EEC" w:rsidRDefault="00987EEC" w:rsidP="00987EEC">
      <w:pPr>
        <w:spacing w:line="480" w:lineRule="auto"/>
        <w:textAlignment w:val="baseline"/>
        <w:rPr>
          <w:rFonts w:ascii="Arial" w:hAnsi="Arial" w:cs="Arial"/>
        </w:rPr>
      </w:pPr>
      <w:r>
        <w:rPr>
          <w:noProof/>
        </w:rPr>
        <w:drawing>
          <wp:anchor distT="0" distB="0" distL="114300" distR="114300" simplePos="0" relativeHeight="251667456" behindDoc="0" locked="0" layoutInCell="1" allowOverlap="1" wp14:anchorId="05ADEFF6" wp14:editId="7CDB61D1">
            <wp:simplePos x="0" y="0"/>
            <wp:positionH relativeFrom="column">
              <wp:posOffset>289560</wp:posOffset>
            </wp:positionH>
            <wp:positionV relativeFrom="paragraph">
              <wp:posOffset>341630</wp:posOffset>
            </wp:positionV>
            <wp:extent cx="200660" cy="184150"/>
            <wp:effectExtent l="0" t="0" r="2540" b="6350"/>
            <wp:wrapNone/>
            <wp:docPr id="20" name="Picture 20" descr="Check mark, Wingdings font, character code 254 decim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eck mark, Wingdings font, character code 254 decimal."/>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0660" cy="184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4DB9">
        <w:rPr>
          <w:rFonts w:ascii="Arial" w:hAnsi="Arial" w:cs="Arial"/>
        </w:rPr>
        <w:t>100 </w:t>
      </w:r>
      <w:r>
        <w:rPr>
          <w:rFonts w:ascii="Arial" w:hAnsi="Arial" w:cs="Arial"/>
          <w:b/>
          <w:bCs/>
        </w:rPr>
        <w:t>- Incorrect</w:t>
      </w:r>
    </w:p>
    <w:p w14:paraId="48C583A0" w14:textId="77777777" w:rsidR="00987EEC" w:rsidRPr="00584DB9" w:rsidRDefault="00987EEC" w:rsidP="00987EEC">
      <w:pPr>
        <w:spacing w:line="480" w:lineRule="auto"/>
        <w:textAlignment w:val="baseline"/>
        <w:rPr>
          <w:rFonts w:ascii="Arial" w:hAnsi="Arial" w:cs="Arial"/>
        </w:rPr>
      </w:pPr>
      <w:r>
        <w:rPr>
          <w:rFonts w:ascii="Arial" w:hAnsi="Arial" w:cs="Arial"/>
        </w:rPr>
        <w:t>400</w:t>
      </w:r>
    </w:p>
    <w:p w14:paraId="5C577B86" w14:textId="77777777" w:rsidR="00987EEC" w:rsidRDefault="00987EEC" w:rsidP="00987EEC">
      <w:pPr>
        <w:spacing w:line="480" w:lineRule="auto"/>
        <w:textAlignment w:val="baseline"/>
        <w:rPr>
          <w:rFonts w:ascii="Arial" w:hAnsi="Arial" w:cs="Arial"/>
        </w:rPr>
      </w:pPr>
      <w:r w:rsidRPr="00584DB9">
        <w:rPr>
          <w:rFonts w:ascii="Arial" w:hAnsi="Arial" w:cs="Arial"/>
        </w:rPr>
        <w:t>500 </w:t>
      </w:r>
      <w:r>
        <w:rPr>
          <w:rFonts w:ascii="Arial" w:hAnsi="Arial" w:cs="Arial"/>
          <w:b/>
          <w:bCs/>
        </w:rPr>
        <w:t>- Incorrect</w:t>
      </w:r>
    </w:p>
    <w:p w14:paraId="232A9AD3" w14:textId="77777777" w:rsidR="00987EEC" w:rsidRPr="00584DB9" w:rsidRDefault="00987EEC" w:rsidP="00987EEC">
      <w:pPr>
        <w:spacing w:line="480" w:lineRule="auto"/>
        <w:textAlignment w:val="baseline"/>
        <w:rPr>
          <w:rFonts w:ascii="Arial" w:hAnsi="Arial" w:cs="Arial"/>
        </w:rPr>
      </w:pPr>
      <w:r>
        <w:rPr>
          <w:rFonts w:ascii="Arial" w:hAnsi="Arial" w:cs="Arial"/>
        </w:rPr>
        <w:t>Don’t know</w:t>
      </w:r>
    </w:p>
    <w:p w14:paraId="34824DA5" w14:textId="77777777" w:rsidR="00987EEC" w:rsidRDefault="00987EEC" w:rsidP="00987EEC">
      <w:pPr>
        <w:spacing w:line="480" w:lineRule="auto"/>
        <w:textAlignment w:val="baseline"/>
        <w:rPr>
          <w:rFonts w:ascii="Arial" w:hAnsi="Arial" w:cs="Arial"/>
        </w:rPr>
      </w:pPr>
    </w:p>
    <w:p w14:paraId="05E9873D" w14:textId="77777777" w:rsidR="00987EEC" w:rsidRPr="0050476F" w:rsidRDefault="00987EEC" w:rsidP="00987EEC">
      <w:pPr>
        <w:spacing w:line="480" w:lineRule="auto"/>
        <w:textAlignment w:val="baseline"/>
        <w:rPr>
          <w:rFonts w:ascii="Arial" w:hAnsi="Arial" w:cs="Arial"/>
          <w:b/>
          <w:bCs/>
          <w:color w:val="2E74B5" w:themeColor="accent5" w:themeShade="BF"/>
        </w:rPr>
      </w:pPr>
      <w:r w:rsidRPr="0050476F">
        <w:rPr>
          <w:rFonts w:ascii="Arial" w:hAnsi="Arial" w:cs="Arial"/>
          <w:b/>
          <w:bCs/>
          <w:color w:val="2E74B5" w:themeColor="accent5" w:themeShade="BF"/>
        </w:rPr>
        <w:t>Incorrect/don’t know – 0 marks</w:t>
      </w:r>
    </w:p>
    <w:p w14:paraId="6AF5EFE5" w14:textId="77777777" w:rsidR="00987EEC" w:rsidRPr="0050476F" w:rsidRDefault="00987EEC" w:rsidP="00987EEC">
      <w:pPr>
        <w:spacing w:line="480" w:lineRule="auto"/>
        <w:textAlignment w:val="baseline"/>
        <w:rPr>
          <w:rFonts w:ascii="Arial" w:hAnsi="Arial" w:cs="Arial"/>
          <w:b/>
          <w:bCs/>
          <w:color w:val="2E74B5" w:themeColor="accent5" w:themeShade="BF"/>
        </w:rPr>
      </w:pPr>
      <w:r w:rsidRPr="0050476F">
        <w:rPr>
          <w:rFonts w:ascii="Arial" w:hAnsi="Arial" w:cs="Arial"/>
          <w:b/>
          <w:bCs/>
          <w:color w:val="2E74B5" w:themeColor="accent5" w:themeShade="BF"/>
        </w:rPr>
        <w:lastRenderedPageBreak/>
        <w:t>Correct – 1 mark</w:t>
      </w:r>
    </w:p>
    <w:p w14:paraId="780121FE" w14:textId="77777777" w:rsidR="00987EEC" w:rsidRPr="00584DB9" w:rsidRDefault="00987EEC" w:rsidP="00987EEC">
      <w:pPr>
        <w:spacing w:line="480" w:lineRule="auto"/>
        <w:textAlignment w:val="baseline"/>
        <w:rPr>
          <w:rFonts w:ascii="Arial" w:hAnsi="Arial" w:cs="Arial"/>
        </w:rPr>
      </w:pPr>
      <w:r w:rsidRPr="00584DB9">
        <w:rPr>
          <w:rFonts w:ascii="Arial" w:hAnsi="Arial" w:cs="Arial"/>
        </w:rPr>
        <w:t> </w:t>
      </w:r>
    </w:p>
    <w:p w14:paraId="5E820C93" w14:textId="77777777" w:rsidR="00987EEC" w:rsidRPr="00584DB9" w:rsidRDefault="00987EEC" w:rsidP="00987EEC">
      <w:pPr>
        <w:spacing w:line="480" w:lineRule="auto"/>
        <w:textAlignment w:val="baseline"/>
        <w:rPr>
          <w:rFonts w:ascii="Arial" w:hAnsi="Arial" w:cs="Arial"/>
        </w:rPr>
      </w:pPr>
      <w:r w:rsidRPr="00584DB9">
        <w:rPr>
          <w:rFonts w:ascii="Arial" w:hAnsi="Arial" w:cs="Arial"/>
          <w:b/>
          <w:bCs/>
        </w:rPr>
        <w:t>Part C: CT Abdomen &amp; Pelvis</w:t>
      </w:r>
      <w:r w:rsidRPr="00584DB9">
        <w:rPr>
          <w:rFonts w:ascii="Arial" w:hAnsi="Arial" w:cs="Arial"/>
        </w:rPr>
        <w:t> </w:t>
      </w:r>
    </w:p>
    <w:p w14:paraId="3E29549F" w14:textId="77777777" w:rsidR="00987EEC" w:rsidRPr="00584DB9" w:rsidRDefault="00987EEC" w:rsidP="00987EEC">
      <w:pPr>
        <w:spacing w:line="480" w:lineRule="auto"/>
        <w:textAlignment w:val="baseline"/>
        <w:rPr>
          <w:rFonts w:ascii="Arial" w:hAnsi="Arial" w:cs="Arial"/>
        </w:rPr>
      </w:pPr>
      <w:r w:rsidRPr="00584DB9">
        <w:rPr>
          <w:rFonts w:ascii="Arial" w:hAnsi="Arial" w:cs="Arial"/>
          <w:i/>
          <w:iCs/>
        </w:rPr>
        <w:t>A CT abdomen &amp; pelvis is equivalent to ____ plain chest radiographs</w:t>
      </w:r>
      <w:r w:rsidRPr="00584DB9">
        <w:rPr>
          <w:rFonts w:ascii="Arial" w:hAnsi="Arial" w:cs="Arial"/>
        </w:rPr>
        <w:t> </w:t>
      </w:r>
    </w:p>
    <w:p w14:paraId="52A01CD8" w14:textId="77777777" w:rsidR="00987EEC" w:rsidRPr="00584DB9" w:rsidRDefault="00987EEC" w:rsidP="00987EEC">
      <w:pPr>
        <w:spacing w:line="480" w:lineRule="auto"/>
        <w:textAlignment w:val="baseline"/>
        <w:rPr>
          <w:rFonts w:ascii="Arial" w:hAnsi="Arial" w:cs="Arial"/>
        </w:rPr>
      </w:pPr>
    </w:p>
    <w:p w14:paraId="637F7670" w14:textId="77777777" w:rsidR="00987EEC" w:rsidRPr="00584DB9" w:rsidRDefault="00987EEC" w:rsidP="00987EEC">
      <w:pPr>
        <w:spacing w:line="480" w:lineRule="auto"/>
        <w:textAlignment w:val="baseline"/>
        <w:rPr>
          <w:rFonts w:ascii="Arial" w:hAnsi="Arial" w:cs="Arial"/>
        </w:rPr>
      </w:pPr>
      <w:r w:rsidRPr="00584DB9">
        <w:rPr>
          <w:rFonts w:ascii="Arial" w:hAnsi="Arial" w:cs="Arial"/>
        </w:rPr>
        <w:t>10 </w:t>
      </w:r>
      <w:r>
        <w:rPr>
          <w:rFonts w:ascii="Arial" w:hAnsi="Arial" w:cs="Arial"/>
          <w:b/>
          <w:bCs/>
        </w:rPr>
        <w:t>- Incorrect</w:t>
      </w:r>
    </w:p>
    <w:p w14:paraId="2BEF9D13" w14:textId="77777777" w:rsidR="00987EEC" w:rsidRPr="00584DB9" w:rsidRDefault="00987EEC" w:rsidP="00987EEC">
      <w:pPr>
        <w:spacing w:line="480" w:lineRule="auto"/>
        <w:textAlignment w:val="baseline"/>
        <w:rPr>
          <w:rFonts w:ascii="Arial" w:hAnsi="Arial" w:cs="Arial"/>
        </w:rPr>
      </w:pPr>
      <w:r w:rsidRPr="00584DB9">
        <w:rPr>
          <w:rFonts w:ascii="Arial" w:hAnsi="Arial" w:cs="Arial"/>
        </w:rPr>
        <w:t>20 </w:t>
      </w:r>
      <w:r>
        <w:rPr>
          <w:rFonts w:ascii="Arial" w:hAnsi="Arial" w:cs="Arial"/>
          <w:b/>
          <w:bCs/>
        </w:rPr>
        <w:t>- Incorrect</w:t>
      </w:r>
    </w:p>
    <w:p w14:paraId="2269BB72" w14:textId="77777777" w:rsidR="00987EEC" w:rsidRPr="00584DB9" w:rsidRDefault="00987EEC" w:rsidP="00987EEC">
      <w:pPr>
        <w:spacing w:line="480" w:lineRule="auto"/>
        <w:textAlignment w:val="baseline"/>
        <w:rPr>
          <w:rFonts w:ascii="Arial" w:hAnsi="Arial" w:cs="Arial"/>
        </w:rPr>
      </w:pPr>
      <w:r w:rsidRPr="00584DB9">
        <w:rPr>
          <w:rFonts w:ascii="Arial" w:hAnsi="Arial" w:cs="Arial"/>
        </w:rPr>
        <w:t>50 </w:t>
      </w:r>
      <w:r>
        <w:rPr>
          <w:rFonts w:ascii="Arial" w:hAnsi="Arial" w:cs="Arial"/>
          <w:b/>
          <w:bCs/>
        </w:rPr>
        <w:t>- Incorrect</w:t>
      </w:r>
    </w:p>
    <w:p w14:paraId="4D48BA36" w14:textId="77777777" w:rsidR="00987EEC" w:rsidRPr="00584DB9" w:rsidRDefault="00987EEC" w:rsidP="00987EEC">
      <w:pPr>
        <w:spacing w:line="480" w:lineRule="auto"/>
        <w:textAlignment w:val="baseline"/>
        <w:rPr>
          <w:rFonts w:ascii="Arial" w:hAnsi="Arial" w:cs="Arial"/>
        </w:rPr>
      </w:pPr>
      <w:r w:rsidRPr="00584DB9">
        <w:rPr>
          <w:rFonts w:ascii="Arial" w:hAnsi="Arial" w:cs="Arial"/>
        </w:rPr>
        <w:t>100 </w:t>
      </w:r>
      <w:r>
        <w:rPr>
          <w:rFonts w:ascii="Arial" w:hAnsi="Arial" w:cs="Arial"/>
          <w:b/>
          <w:bCs/>
        </w:rPr>
        <w:t>- Incorrect</w:t>
      </w:r>
    </w:p>
    <w:p w14:paraId="7A1C937D" w14:textId="77777777" w:rsidR="00987EEC" w:rsidRDefault="00987EEC" w:rsidP="00987EEC">
      <w:pPr>
        <w:spacing w:line="480" w:lineRule="auto"/>
        <w:textAlignment w:val="baseline"/>
        <w:rPr>
          <w:rFonts w:ascii="Arial" w:hAnsi="Arial" w:cs="Arial"/>
        </w:rPr>
      </w:pPr>
      <w:r>
        <w:rPr>
          <w:noProof/>
        </w:rPr>
        <w:drawing>
          <wp:anchor distT="0" distB="0" distL="114300" distR="114300" simplePos="0" relativeHeight="251668480" behindDoc="0" locked="0" layoutInCell="1" allowOverlap="1" wp14:anchorId="07448AA3" wp14:editId="6B873E7E">
            <wp:simplePos x="0" y="0"/>
            <wp:positionH relativeFrom="column">
              <wp:posOffset>289932</wp:posOffset>
            </wp:positionH>
            <wp:positionV relativeFrom="paragraph">
              <wp:posOffset>344201</wp:posOffset>
            </wp:positionV>
            <wp:extent cx="200660" cy="184150"/>
            <wp:effectExtent l="0" t="0" r="2540" b="6350"/>
            <wp:wrapNone/>
            <wp:docPr id="21" name="Picture 21" descr="Check mark, Wingdings font, character code 254 decim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eck mark, Wingdings font, character code 254 decimal."/>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0660" cy="184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4DB9">
        <w:rPr>
          <w:rFonts w:ascii="Arial" w:hAnsi="Arial" w:cs="Arial"/>
        </w:rPr>
        <w:t>400 </w:t>
      </w:r>
      <w:r>
        <w:rPr>
          <w:rFonts w:ascii="Arial" w:hAnsi="Arial" w:cs="Arial"/>
          <w:b/>
          <w:bCs/>
        </w:rPr>
        <w:t>- Incorrect</w:t>
      </w:r>
    </w:p>
    <w:p w14:paraId="35531580" w14:textId="77777777" w:rsidR="00987EEC" w:rsidRPr="00584DB9" w:rsidRDefault="00987EEC" w:rsidP="00987EEC">
      <w:pPr>
        <w:spacing w:line="480" w:lineRule="auto"/>
        <w:textAlignment w:val="baseline"/>
        <w:rPr>
          <w:rFonts w:ascii="Arial" w:hAnsi="Arial" w:cs="Arial"/>
        </w:rPr>
      </w:pPr>
      <w:r>
        <w:rPr>
          <w:rFonts w:ascii="Arial" w:hAnsi="Arial" w:cs="Arial"/>
        </w:rPr>
        <w:t xml:space="preserve">500 </w:t>
      </w:r>
    </w:p>
    <w:p w14:paraId="4F6CA957" w14:textId="77777777" w:rsidR="00987EEC" w:rsidRPr="00584DB9" w:rsidRDefault="00987EEC" w:rsidP="00987EEC">
      <w:pPr>
        <w:spacing w:line="480" w:lineRule="auto"/>
        <w:textAlignment w:val="baseline"/>
        <w:rPr>
          <w:rFonts w:ascii="Arial" w:hAnsi="Arial" w:cs="Arial"/>
        </w:rPr>
      </w:pPr>
      <w:r w:rsidRPr="00584DB9">
        <w:rPr>
          <w:rFonts w:ascii="Arial" w:hAnsi="Arial" w:cs="Arial"/>
        </w:rPr>
        <w:t> </w:t>
      </w:r>
      <w:r>
        <w:rPr>
          <w:rFonts w:ascii="Arial" w:hAnsi="Arial" w:cs="Arial"/>
        </w:rPr>
        <w:t xml:space="preserve">Don’t know </w:t>
      </w:r>
    </w:p>
    <w:p w14:paraId="16A94048" w14:textId="77777777" w:rsidR="00987EEC" w:rsidRDefault="00987EEC" w:rsidP="00987EEC">
      <w:pPr>
        <w:spacing w:line="480" w:lineRule="auto"/>
        <w:textAlignment w:val="baseline"/>
        <w:rPr>
          <w:rFonts w:ascii="Arial" w:hAnsi="Arial" w:cs="Arial"/>
        </w:rPr>
      </w:pPr>
    </w:p>
    <w:p w14:paraId="7613BD2E" w14:textId="77777777" w:rsidR="00987EEC" w:rsidRPr="0050476F" w:rsidRDefault="00987EEC" w:rsidP="00987EEC">
      <w:pPr>
        <w:spacing w:line="480" w:lineRule="auto"/>
        <w:textAlignment w:val="baseline"/>
        <w:rPr>
          <w:rFonts w:ascii="Arial" w:hAnsi="Arial" w:cs="Arial"/>
          <w:b/>
          <w:bCs/>
          <w:color w:val="2E74B5" w:themeColor="accent5" w:themeShade="BF"/>
        </w:rPr>
      </w:pPr>
      <w:r w:rsidRPr="0050476F">
        <w:rPr>
          <w:rFonts w:ascii="Arial" w:hAnsi="Arial" w:cs="Arial"/>
          <w:b/>
          <w:bCs/>
          <w:color w:val="2E74B5" w:themeColor="accent5" w:themeShade="BF"/>
        </w:rPr>
        <w:t>Incorrect/don’t know – 0 marks</w:t>
      </w:r>
    </w:p>
    <w:p w14:paraId="6E4D824C" w14:textId="77777777" w:rsidR="00987EEC" w:rsidRPr="0050476F" w:rsidRDefault="00987EEC" w:rsidP="00987EEC">
      <w:pPr>
        <w:spacing w:line="480" w:lineRule="auto"/>
        <w:textAlignment w:val="baseline"/>
        <w:rPr>
          <w:rFonts w:ascii="Arial" w:hAnsi="Arial" w:cs="Arial"/>
          <w:b/>
          <w:bCs/>
          <w:color w:val="2E74B5" w:themeColor="accent5" w:themeShade="BF"/>
        </w:rPr>
      </w:pPr>
      <w:r w:rsidRPr="0050476F">
        <w:rPr>
          <w:rFonts w:ascii="Arial" w:hAnsi="Arial" w:cs="Arial"/>
          <w:b/>
          <w:bCs/>
          <w:color w:val="2E74B5" w:themeColor="accent5" w:themeShade="BF"/>
        </w:rPr>
        <w:t>Correct – 1 mark</w:t>
      </w:r>
    </w:p>
    <w:p w14:paraId="2E8C8FBA" w14:textId="77777777" w:rsidR="00987EEC" w:rsidRPr="00584DB9" w:rsidRDefault="00987EEC" w:rsidP="00987EEC">
      <w:pPr>
        <w:spacing w:line="480" w:lineRule="auto"/>
        <w:textAlignment w:val="baseline"/>
        <w:rPr>
          <w:rFonts w:ascii="Arial" w:hAnsi="Arial" w:cs="Arial"/>
        </w:rPr>
      </w:pPr>
    </w:p>
    <w:p w14:paraId="61729E9F" w14:textId="77777777" w:rsidR="00987EEC" w:rsidRPr="00584DB9" w:rsidRDefault="00987EEC" w:rsidP="00987EEC">
      <w:pPr>
        <w:spacing w:line="480" w:lineRule="auto"/>
        <w:textAlignment w:val="baseline"/>
        <w:rPr>
          <w:rFonts w:ascii="Arial" w:hAnsi="Arial" w:cs="Arial"/>
        </w:rPr>
      </w:pPr>
      <w:r w:rsidRPr="00584DB9">
        <w:rPr>
          <w:rFonts w:ascii="Arial" w:hAnsi="Arial" w:cs="Arial"/>
          <w:b/>
          <w:bCs/>
        </w:rPr>
        <w:t>11. What is the additional lifetime risk of fatal and non-fatal cancer from following investigations:</w:t>
      </w:r>
      <w:r w:rsidRPr="00584DB9">
        <w:rPr>
          <w:rFonts w:ascii="Arial" w:hAnsi="Arial" w:cs="Arial"/>
        </w:rPr>
        <w:t> </w:t>
      </w:r>
    </w:p>
    <w:p w14:paraId="053C219E" w14:textId="77777777" w:rsidR="00987EEC" w:rsidRPr="00584DB9" w:rsidRDefault="00987EEC" w:rsidP="00987EEC">
      <w:pPr>
        <w:spacing w:line="480" w:lineRule="auto"/>
        <w:textAlignment w:val="baseline"/>
        <w:rPr>
          <w:rFonts w:ascii="Arial" w:hAnsi="Arial" w:cs="Arial"/>
        </w:rPr>
      </w:pPr>
      <w:r w:rsidRPr="00584DB9">
        <w:rPr>
          <w:rFonts w:ascii="Arial" w:hAnsi="Arial" w:cs="Arial"/>
        </w:rPr>
        <w:t> </w:t>
      </w:r>
    </w:p>
    <w:p w14:paraId="6EE2546E" w14:textId="77777777" w:rsidR="00987EEC" w:rsidRPr="00584DB9" w:rsidRDefault="00987EEC" w:rsidP="00987EEC">
      <w:pPr>
        <w:spacing w:line="480" w:lineRule="auto"/>
        <w:textAlignment w:val="baseline"/>
        <w:rPr>
          <w:rFonts w:ascii="Arial" w:hAnsi="Arial" w:cs="Arial"/>
        </w:rPr>
      </w:pPr>
      <w:r w:rsidRPr="00584DB9">
        <w:rPr>
          <w:rFonts w:ascii="Arial" w:hAnsi="Arial" w:cs="Arial"/>
          <w:b/>
          <w:bCs/>
        </w:rPr>
        <w:t>Part A: CT Head</w:t>
      </w:r>
      <w:r w:rsidRPr="00584DB9">
        <w:rPr>
          <w:rFonts w:ascii="Arial" w:hAnsi="Arial" w:cs="Arial"/>
        </w:rPr>
        <w:t> </w:t>
      </w:r>
    </w:p>
    <w:p w14:paraId="7BCDFC57" w14:textId="77777777" w:rsidR="00987EEC" w:rsidRPr="00584DB9" w:rsidRDefault="00987EEC" w:rsidP="00987EEC">
      <w:pPr>
        <w:spacing w:line="480" w:lineRule="auto"/>
        <w:textAlignment w:val="baseline"/>
        <w:rPr>
          <w:rFonts w:ascii="Arial" w:hAnsi="Arial" w:cs="Arial"/>
        </w:rPr>
      </w:pPr>
      <w:r w:rsidRPr="00584DB9">
        <w:rPr>
          <w:rFonts w:ascii="Arial" w:hAnsi="Arial" w:cs="Arial"/>
          <w:i/>
          <w:iCs/>
        </w:rPr>
        <w:t>There is a 1 in ______ additional lifetime risk of fatal and non-fatal cancer following a CT head.</w:t>
      </w:r>
      <w:r w:rsidRPr="00584DB9">
        <w:rPr>
          <w:rFonts w:ascii="Arial" w:hAnsi="Arial" w:cs="Arial"/>
        </w:rPr>
        <w:t> </w:t>
      </w:r>
    </w:p>
    <w:p w14:paraId="28568387" w14:textId="77777777" w:rsidR="00987EEC" w:rsidRDefault="00987EEC" w:rsidP="00987EEC">
      <w:pPr>
        <w:spacing w:line="480" w:lineRule="auto"/>
        <w:textAlignment w:val="baseline"/>
        <w:rPr>
          <w:rFonts w:ascii="Arial" w:hAnsi="Arial" w:cs="Arial"/>
        </w:rPr>
      </w:pPr>
      <w:r>
        <w:rPr>
          <w:noProof/>
        </w:rPr>
        <w:drawing>
          <wp:anchor distT="0" distB="0" distL="114300" distR="114300" simplePos="0" relativeHeight="251669504" behindDoc="0" locked="0" layoutInCell="1" allowOverlap="1" wp14:anchorId="3E755937" wp14:editId="36EC6D1F">
            <wp:simplePos x="0" y="0"/>
            <wp:positionH relativeFrom="column">
              <wp:posOffset>646430</wp:posOffset>
            </wp:positionH>
            <wp:positionV relativeFrom="paragraph">
              <wp:posOffset>332307</wp:posOffset>
            </wp:positionV>
            <wp:extent cx="200660" cy="184150"/>
            <wp:effectExtent l="0" t="0" r="6350" b="3175"/>
            <wp:wrapNone/>
            <wp:docPr id="22" name="Picture 22" descr="Check mark, Wingdings font, character code 254 decim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eck mark, Wingdings font, character code 254 decimal."/>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0660" cy="184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4DB9">
        <w:rPr>
          <w:rFonts w:ascii="Arial" w:hAnsi="Arial" w:cs="Arial"/>
        </w:rPr>
        <w:t> </w:t>
      </w:r>
    </w:p>
    <w:p w14:paraId="1A009781" w14:textId="77777777" w:rsidR="00987EEC" w:rsidRPr="00584DB9" w:rsidRDefault="00987EEC" w:rsidP="00987EEC">
      <w:pPr>
        <w:spacing w:line="480" w:lineRule="auto"/>
        <w:textAlignment w:val="baseline"/>
        <w:rPr>
          <w:rFonts w:ascii="Arial" w:hAnsi="Arial" w:cs="Arial"/>
        </w:rPr>
      </w:pPr>
      <w:r>
        <w:rPr>
          <w:rFonts w:ascii="Arial" w:hAnsi="Arial" w:cs="Arial"/>
        </w:rPr>
        <w:t xml:space="preserve">1:10,000 </w:t>
      </w:r>
    </w:p>
    <w:p w14:paraId="23C0F1F4" w14:textId="77777777" w:rsidR="00987EEC" w:rsidRPr="00584DB9" w:rsidRDefault="00987EEC" w:rsidP="00987EEC">
      <w:pPr>
        <w:spacing w:line="480" w:lineRule="auto"/>
        <w:textAlignment w:val="baseline"/>
        <w:rPr>
          <w:rFonts w:ascii="Arial" w:hAnsi="Arial" w:cs="Arial"/>
        </w:rPr>
      </w:pPr>
      <w:r w:rsidRPr="00584DB9">
        <w:rPr>
          <w:rFonts w:ascii="Arial" w:hAnsi="Arial" w:cs="Arial"/>
        </w:rPr>
        <w:t>1:2500 </w:t>
      </w:r>
      <w:r>
        <w:rPr>
          <w:rFonts w:ascii="Arial" w:hAnsi="Arial" w:cs="Arial"/>
          <w:b/>
          <w:bCs/>
        </w:rPr>
        <w:t>- Incorrect</w:t>
      </w:r>
    </w:p>
    <w:p w14:paraId="3C0ED90F" w14:textId="77777777" w:rsidR="00987EEC" w:rsidRPr="00584DB9" w:rsidRDefault="00987EEC" w:rsidP="00987EEC">
      <w:pPr>
        <w:spacing w:line="480" w:lineRule="auto"/>
        <w:textAlignment w:val="baseline"/>
        <w:rPr>
          <w:rFonts w:ascii="Arial" w:hAnsi="Arial" w:cs="Arial"/>
        </w:rPr>
      </w:pPr>
      <w:r w:rsidRPr="00584DB9">
        <w:rPr>
          <w:rFonts w:ascii="Arial" w:hAnsi="Arial" w:cs="Arial"/>
        </w:rPr>
        <w:lastRenderedPageBreak/>
        <w:t>1:2000 </w:t>
      </w:r>
      <w:r>
        <w:rPr>
          <w:rFonts w:ascii="Arial" w:hAnsi="Arial" w:cs="Arial"/>
          <w:b/>
          <w:bCs/>
        </w:rPr>
        <w:t>- Incorrect</w:t>
      </w:r>
    </w:p>
    <w:p w14:paraId="20A9EFDD" w14:textId="77777777" w:rsidR="00987EEC" w:rsidRPr="00584DB9" w:rsidRDefault="00987EEC" w:rsidP="00987EEC">
      <w:pPr>
        <w:spacing w:line="480" w:lineRule="auto"/>
        <w:textAlignment w:val="baseline"/>
        <w:rPr>
          <w:rFonts w:ascii="Arial" w:hAnsi="Arial" w:cs="Arial"/>
        </w:rPr>
      </w:pPr>
      <w:r w:rsidRPr="00584DB9">
        <w:rPr>
          <w:rFonts w:ascii="Arial" w:hAnsi="Arial" w:cs="Arial"/>
        </w:rPr>
        <w:t>1:1000 </w:t>
      </w:r>
      <w:r>
        <w:rPr>
          <w:rFonts w:ascii="Arial" w:hAnsi="Arial" w:cs="Arial"/>
          <w:b/>
          <w:bCs/>
        </w:rPr>
        <w:t>- Incorrect</w:t>
      </w:r>
    </w:p>
    <w:p w14:paraId="3263BBD7" w14:textId="77777777" w:rsidR="00987EEC" w:rsidRPr="00584DB9" w:rsidRDefault="00987EEC" w:rsidP="00987EEC">
      <w:pPr>
        <w:spacing w:line="480" w:lineRule="auto"/>
        <w:textAlignment w:val="baseline"/>
        <w:rPr>
          <w:rFonts w:ascii="Arial" w:hAnsi="Arial" w:cs="Arial"/>
        </w:rPr>
      </w:pPr>
      <w:r w:rsidRPr="00584DB9">
        <w:rPr>
          <w:rFonts w:ascii="Arial" w:hAnsi="Arial" w:cs="Arial"/>
        </w:rPr>
        <w:t>1:750 </w:t>
      </w:r>
      <w:r>
        <w:rPr>
          <w:rFonts w:ascii="Arial" w:hAnsi="Arial" w:cs="Arial"/>
          <w:b/>
          <w:bCs/>
        </w:rPr>
        <w:t>- Incorrect</w:t>
      </w:r>
    </w:p>
    <w:p w14:paraId="3729F6AE" w14:textId="77777777" w:rsidR="00987EEC" w:rsidRDefault="00987EEC" w:rsidP="00987EEC">
      <w:pPr>
        <w:spacing w:line="480" w:lineRule="auto"/>
        <w:textAlignment w:val="baseline"/>
        <w:rPr>
          <w:rFonts w:ascii="Arial" w:hAnsi="Arial" w:cs="Arial"/>
        </w:rPr>
      </w:pPr>
      <w:r w:rsidRPr="00584DB9">
        <w:rPr>
          <w:rFonts w:ascii="Arial" w:hAnsi="Arial" w:cs="Arial"/>
        </w:rPr>
        <w:t>No additional risk </w:t>
      </w:r>
      <w:r>
        <w:rPr>
          <w:rFonts w:ascii="Arial" w:hAnsi="Arial" w:cs="Arial"/>
          <w:b/>
          <w:bCs/>
        </w:rPr>
        <w:t>- Incorrect</w:t>
      </w:r>
    </w:p>
    <w:p w14:paraId="5FE9474D" w14:textId="77777777" w:rsidR="00987EEC" w:rsidRDefault="00987EEC" w:rsidP="00987EEC">
      <w:pPr>
        <w:spacing w:line="480" w:lineRule="auto"/>
        <w:textAlignment w:val="baseline"/>
        <w:rPr>
          <w:rFonts w:ascii="Arial" w:hAnsi="Arial" w:cs="Arial"/>
        </w:rPr>
      </w:pPr>
      <w:r>
        <w:rPr>
          <w:rFonts w:ascii="Arial" w:hAnsi="Arial" w:cs="Arial"/>
        </w:rPr>
        <w:t xml:space="preserve">Don’t know </w:t>
      </w:r>
    </w:p>
    <w:p w14:paraId="136149DD" w14:textId="77777777" w:rsidR="00987EEC" w:rsidRDefault="00987EEC" w:rsidP="00987EEC">
      <w:pPr>
        <w:spacing w:line="480" w:lineRule="auto"/>
        <w:textAlignment w:val="baseline"/>
        <w:rPr>
          <w:rFonts w:ascii="Arial" w:hAnsi="Arial" w:cs="Arial"/>
        </w:rPr>
      </w:pPr>
    </w:p>
    <w:p w14:paraId="165B648D" w14:textId="77777777" w:rsidR="00987EEC" w:rsidRPr="0050476F" w:rsidRDefault="00987EEC" w:rsidP="00987EEC">
      <w:pPr>
        <w:spacing w:line="480" w:lineRule="auto"/>
        <w:textAlignment w:val="baseline"/>
        <w:rPr>
          <w:rFonts w:ascii="Arial" w:hAnsi="Arial" w:cs="Arial"/>
          <w:color w:val="2E74B5" w:themeColor="accent5" w:themeShade="BF"/>
        </w:rPr>
      </w:pPr>
      <w:r w:rsidRPr="0050476F">
        <w:rPr>
          <w:rFonts w:ascii="Arial" w:hAnsi="Arial" w:cs="Arial"/>
          <w:b/>
          <w:bCs/>
          <w:color w:val="2E74B5" w:themeColor="accent5" w:themeShade="BF"/>
        </w:rPr>
        <w:t>Incorrect/don’t know – 0 marks</w:t>
      </w:r>
    </w:p>
    <w:p w14:paraId="4B2D30B7" w14:textId="77777777" w:rsidR="00987EEC" w:rsidRPr="0050476F" w:rsidRDefault="00987EEC" w:rsidP="00987EEC">
      <w:pPr>
        <w:spacing w:line="480" w:lineRule="auto"/>
        <w:textAlignment w:val="baseline"/>
        <w:rPr>
          <w:rFonts w:ascii="Arial" w:hAnsi="Arial" w:cs="Arial"/>
          <w:b/>
          <w:bCs/>
          <w:color w:val="2E74B5" w:themeColor="accent5" w:themeShade="BF"/>
        </w:rPr>
      </w:pPr>
      <w:r w:rsidRPr="0050476F">
        <w:rPr>
          <w:rFonts w:ascii="Arial" w:hAnsi="Arial" w:cs="Arial"/>
          <w:b/>
          <w:bCs/>
          <w:color w:val="2E74B5" w:themeColor="accent5" w:themeShade="BF"/>
        </w:rPr>
        <w:t>Correct – 1 mark</w:t>
      </w:r>
    </w:p>
    <w:p w14:paraId="1FB2BEDD" w14:textId="77777777" w:rsidR="00987EEC" w:rsidRPr="00584DB9" w:rsidRDefault="00987EEC" w:rsidP="00987EEC">
      <w:pPr>
        <w:spacing w:line="480" w:lineRule="auto"/>
        <w:textAlignment w:val="baseline"/>
        <w:rPr>
          <w:rFonts w:ascii="Arial" w:hAnsi="Arial" w:cs="Arial"/>
        </w:rPr>
      </w:pPr>
    </w:p>
    <w:p w14:paraId="2750EAB8" w14:textId="77777777" w:rsidR="00987EEC" w:rsidRPr="00584DB9" w:rsidRDefault="00987EEC" w:rsidP="00987EEC">
      <w:pPr>
        <w:spacing w:line="480" w:lineRule="auto"/>
        <w:textAlignment w:val="baseline"/>
        <w:rPr>
          <w:rFonts w:ascii="Arial" w:hAnsi="Arial" w:cs="Arial"/>
        </w:rPr>
      </w:pPr>
      <w:r w:rsidRPr="00584DB9">
        <w:rPr>
          <w:rFonts w:ascii="Arial" w:hAnsi="Arial" w:cs="Arial"/>
          <w:b/>
          <w:bCs/>
        </w:rPr>
        <w:t>Part B: CT Chest </w:t>
      </w:r>
      <w:r w:rsidRPr="00584DB9">
        <w:rPr>
          <w:rFonts w:ascii="Arial" w:hAnsi="Arial" w:cs="Arial"/>
        </w:rPr>
        <w:t> </w:t>
      </w:r>
    </w:p>
    <w:p w14:paraId="664964CA" w14:textId="77777777" w:rsidR="00987EEC" w:rsidRPr="00584DB9" w:rsidRDefault="00987EEC" w:rsidP="00987EEC">
      <w:pPr>
        <w:spacing w:line="480" w:lineRule="auto"/>
        <w:textAlignment w:val="baseline"/>
        <w:rPr>
          <w:rFonts w:ascii="Arial" w:hAnsi="Arial" w:cs="Arial"/>
        </w:rPr>
      </w:pPr>
      <w:r w:rsidRPr="00584DB9">
        <w:rPr>
          <w:rFonts w:ascii="Arial" w:hAnsi="Arial" w:cs="Arial"/>
          <w:i/>
          <w:iCs/>
        </w:rPr>
        <w:t>There is a 1 in ______ additional lifetime risk of fatal and non-fatal cancer following a CT chest.</w:t>
      </w:r>
      <w:r w:rsidRPr="00584DB9">
        <w:rPr>
          <w:rFonts w:ascii="Arial" w:hAnsi="Arial" w:cs="Arial"/>
        </w:rPr>
        <w:t> </w:t>
      </w:r>
    </w:p>
    <w:p w14:paraId="28AC9252" w14:textId="77777777" w:rsidR="00987EEC" w:rsidRPr="00584DB9" w:rsidRDefault="00987EEC" w:rsidP="00987EEC">
      <w:pPr>
        <w:spacing w:line="480" w:lineRule="auto"/>
        <w:textAlignment w:val="baseline"/>
        <w:rPr>
          <w:rFonts w:ascii="Arial" w:hAnsi="Arial" w:cs="Arial"/>
        </w:rPr>
      </w:pPr>
      <w:r w:rsidRPr="00584DB9">
        <w:rPr>
          <w:rFonts w:ascii="Arial" w:hAnsi="Arial" w:cs="Arial"/>
        </w:rPr>
        <w:t> </w:t>
      </w:r>
    </w:p>
    <w:p w14:paraId="7F760DB5" w14:textId="77777777" w:rsidR="00987EEC" w:rsidRDefault="00987EEC" w:rsidP="00987EEC">
      <w:pPr>
        <w:spacing w:line="480" w:lineRule="auto"/>
        <w:textAlignment w:val="baseline"/>
        <w:rPr>
          <w:rFonts w:ascii="Arial" w:hAnsi="Arial" w:cs="Arial"/>
        </w:rPr>
      </w:pPr>
      <w:r>
        <w:rPr>
          <w:noProof/>
        </w:rPr>
        <w:drawing>
          <wp:anchor distT="0" distB="0" distL="114300" distR="114300" simplePos="0" relativeHeight="251670528" behindDoc="0" locked="0" layoutInCell="1" allowOverlap="1" wp14:anchorId="27230572" wp14:editId="0594AF53">
            <wp:simplePos x="0" y="0"/>
            <wp:positionH relativeFrom="column">
              <wp:posOffset>546286</wp:posOffset>
            </wp:positionH>
            <wp:positionV relativeFrom="paragraph">
              <wp:posOffset>331517</wp:posOffset>
            </wp:positionV>
            <wp:extent cx="200660" cy="184150"/>
            <wp:effectExtent l="0" t="0" r="6350" b="3175"/>
            <wp:wrapNone/>
            <wp:docPr id="23" name="Picture 23" descr="Check mark, Wingdings font, character code 254 decim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eck mark, Wingdings font, character code 254 decimal."/>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0660" cy="184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4DB9">
        <w:rPr>
          <w:rFonts w:ascii="Arial" w:hAnsi="Arial" w:cs="Arial"/>
        </w:rPr>
        <w:t>1:10000 </w:t>
      </w:r>
      <w:r>
        <w:rPr>
          <w:rFonts w:ascii="Arial" w:hAnsi="Arial" w:cs="Arial"/>
          <w:b/>
          <w:bCs/>
        </w:rPr>
        <w:t>- Incorrect</w:t>
      </w:r>
    </w:p>
    <w:p w14:paraId="6EF8C240" w14:textId="77777777" w:rsidR="00987EEC" w:rsidRPr="00584DB9" w:rsidRDefault="00987EEC" w:rsidP="00987EEC">
      <w:pPr>
        <w:spacing w:line="480" w:lineRule="auto"/>
        <w:textAlignment w:val="baseline"/>
        <w:rPr>
          <w:rFonts w:ascii="Arial" w:hAnsi="Arial" w:cs="Arial"/>
        </w:rPr>
      </w:pPr>
      <w:r>
        <w:rPr>
          <w:rFonts w:ascii="Arial" w:hAnsi="Arial" w:cs="Arial"/>
        </w:rPr>
        <w:t>1: 2500</w:t>
      </w:r>
    </w:p>
    <w:p w14:paraId="584107DC" w14:textId="77777777" w:rsidR="00987EEC" w:rsidRPr="00584DB9" w:rsidRDefault="00987EEC" w:rsidP="00987EEC">
      <w:pPr>
        <w:spacing w:line="480" w:lineRule="auto"/>
        <w:textAlignment w:val="baseline"/>
        <w:rPr>
          <w:rFonts w:ascii="Arial" w:hAnsi="Arial" w:cs="Arial"/>
        </w:rPr>
      </w:pPr>
      <w:r w:rsidRPr="00584DB9">
        <w:rPr>
          <w:rFonts w:ascii="Arial" w:hAnsi="Arial" w:cs="Arial"/>
        </w:rPr>
        <w:t>1:2000 </w:t>
      </w:r>
      <w:r>
        <w:rPr>
          <w:rFonts w:ascii="Arial" w:hAnsi="Arial" w:cs="Arial"/>
          <w:b/>
          <w:bCs/>
        </w:rPr>
        <w:t>- Incorrect</w:t>
      </w:r>
    </w:p>
    <w:p w14:paraId="51D77171" w14:textId="77777777" w:rsidR="00987EEC" w:rsidRPr="00584DB9" w:rsidRDefault="00987EEC" w:rsidP="00987EEC">
      <w:pPr>
        <w:spacing w:line="480" w:lineRule="auto"/>
        <w:textAlignment w:val="baseline"/>
        <w:rPr>
          <w:rFonts w:ascii="Arial" w:hAnsi="Arial" w:cs="Arial"/>
        </w:rPr>
      </w:pPr>
      <w:r w:rsidRPr="00584DB9">
        <w:rPr>
          <w:rFonts w:ascii="Arial" w:hAnsi="Arial" w:cs="Arial"/>
        </w:rPr>
        <w:t>1:1000 </w:t>
      </w:r>
      <w:r>
        <w:rPr>
          <w:rFonts w:ascii="Arial" w:hAnsi="Arial" w:cs="Arial"/>
          <w:b/>
          <w:bCs/>
        </w:rPr>
        <w:t>- Incorrect</w:t>
      </w:r>
    </w:p>
    <w:p w14:paraId="5127D2D1" w14:textId="77777777" w:rsidR="00987EEC" w:rsidRPr="00584DB9" w:rsidRDefault="00987EEC" w:rsidP="00987EEC">
      <w:pPr>
        <w:spacing w:line="480" w:lineRule="auto"/>
        <w:textAlignment w:val="baseline"/>
        <w:rPr>
          <w:rFonts w:ascii="Arial" w:hAnsi="Arial" w:cs="Arial"/>
        </w:rPr>
      </w:pPr>
      <w:r w:rsidRPr="00584DB9">
        <w:rPr>
          <w:rFonts w:ascii="Arial" w:hAnsi="Arial" w:cs="Arial"/>
        </w:rPr>
        <w:t>1:750 </w:t>
      </w:r>
      <w:r>
        <w:rPr>
          <w:rFonts w:ascii="Arial" w:hAnsi="Arial" w:cs="Arial"/>
          <w:b/>
          <w:bCs/>
        </w:rPr>
        <w:t>- Incorrect</w:t>
      </w:r>
    </w:p>
    <w:p w14:paraId="7FCF82CC" w14:textId="77777777" w:rsidR="00987EEC" w:rsidRDefault="00987EEC" w:rsidP="00987EEC">
      <w:pPr>
        <w:spacing w:line="480" w:lineRule="auto"/>
        <w:textAlignment w:val="baseline"/>
        <w:rPr>
          <w:rFonts w:ascii="Arial" w:hAnsi="Arial" w:cs="Arial"/>
        </w:rPr>
      </w:pPr>
      <w:r w:rsidRPr="00584DB9">
        <w:rPr>
          <w:rFonts w:ascii="Arial" w:hAnsi="Arial" w:cs="Arial"/>
        </w:rPr>
        <w:t>No additional risk </w:t>
      </w:r>
      <w:r>
        <w:rPr>
          <w:rFonts w:ascii="Arial" w:hAnsi="Arial" w:cs="Arial"/>
          <w:b/>
          <w:bCs/>
        </w:rPr>
        <w:t>- Incorrect</w:t>
      </w:r>
    </w:p>
    <w:p w14:paraId="56D9DB5F" w14:textId="77777777" w:rsidR="00987EEC" w:rsidRPr="00584DB9" w:rsidRDefault="00987EEC" w:rsidP="00987EEC">
      <w:pPr>
        <w:spacing w:line="480" w:lineRule="auto"/>
        <w:textAlignment w:val="baseline"/>
        <w:rPr>
          <w:rFonts w:ascii="Arial" w:hAnsi="Arial" w:cs="Arial"/>
        </w:rPr>
      </w:pPr>
      <w:r>
        <w:rPr>
          <w:rFonts w:ascii="Arial" w:hAnsi="Arial" w:cs="Arial"/>
        </w:rPr>
        <w:t xml:space="preserve">Don’t know </w:t>
      </w:r>
    </w:p>
    <w:p w14:paraId="7EC1B0BD" w14:textId="77777777" w:rsidR="00987EEC" w:rsidRDefault="00987EEC" w:rsidP="00987EEC">
      <w:pPr>
        <w:spacing w:line="480" w:lineRule="auto"/>
        <w:textAlignment w:val="baseline"/>
        <w:rPr>
          <w:rFonts w:ascii="Arial" w:hAnsi="Arial" w:cs="Arial"/>
          <w:b/>
          <w:bCs/>
          <w:color w:val="FF0000"/>
        </w:rPr>
      </w:pPr>
    </w:p>
    <w:p w14:paraId="67A62BB5" w14:textId="77777777" w:rsidR="00987EEC" w:rsidRPr="0050476F" w:rsidRDefault="00987EEC" w:rsidP="00987EEC">
      <w:pPr>
        <w:spacing w:line="480" w:lineRule="auto"/>
        <w:textAlignment w:val="baseline"/>
        <w:rPr>
          <w:rFonts w:ascii="Arial" w:hAnsi="Arial" w:cs="Arial"/>
          <w:color w:val="2E74B5" w:themeColor="accent5" w:themeShade="BF"/>
        </w:rPr>
      </w:pPr>
      <w:r w:rsidRPr="0050476F">
        <w:rPr>
          <w:rFonts w:ascii="Arial" w:hAnsi="Arial" w:cs="Arial"/>
          <w:b/>
          <w:bCs/>
          <w:color w:val="2E74B5" w:themeColor="accent5" w:themeShade="BF"/>
        </w:rPr>
        <w:t>Incorrect/don’t know – 0 marks</w:t>
      </w:r>
    </w:p>
    <w:p w14:paraId="6CE7B211" w14:textId="77777777" w:rsidR="00987EEC" w:rsidRPr="0050476F" w:rsidRDefault="00987EEC" w:rsidP="00987EEC">
      <w:pPr>
        <w:spacing w:line="480" w:lineRule="auto"/>
        <w:textAlignment w:val="baseline"/>
        <w:rPr>
          <w:rFonts w:ascii="Arial" w:hAnsi="Arial" w:cs="Arial"/>
          <w:b/>
          <w:bCs/>
          <w:color w:val="2E74B5" w:themeColor="accent5" w:themeShade="BF"/>
        </w:rPr>
      </w:pPr>
      <w:r w:rsidRPr="0050476F">
        <w:rPr>
          <w:rFonts w:ascii="Arial" w:hAnsi="Arial" w:cs="Arial"/>
          <w:b/>
          <w:bCs/>
          <w:color w:val="2E74B5" w:themeColor="accent5" w:themeShade="BF"/>
        </w:rPr>
        <w:t>Correct – 1 mark</w:t>
      </w:r>
    </w:p>
    <w:p w14:paraId="0FA724EC" w14:textId="77777777" w:rsidR="00987EEC" w:rsidRPr="00584DB9" w:rsidRDefault="00987EEC" w:rsidP="00987EEC">
      <w:pPr>
        <w:spacing w:line="480" w:lineRule="auto"/>
        <w:textAlignment w:val="baseline"/>
        <w:rPr>
          <w:rFonts w:ascii="Arial" w:hAnsi="Arial" w:cs="Arial"/>
        </w:rPr>
      </w:pPr>
    </w:p>
    <w:p w14:paraId="1A403732" w14:textId="77777777" w:rsidR="00987EEC" w:rsidRPr="00584DB9" w:rsidRDefault="00987EEC" w:rsidP="00987EEC">
      <w:pPr>
        <w:spacing w:line="480" w:lineRule="auto"/>
        <w:textAlignment w:val="baseline"/>
        <w:rPr>
          <w:rFonts w:ascii="Arial" w:hAnsi="Arial" w:cs="Arial"/>
        </w:rPr>
      </w:pPr>
      <w:r w:rsidRPr="00584DB9">
        <w:rPr>
          <w:rFonts w:ascii="Arial" w:hAnsi="Arial" w:cs="Arial"/>
          <w:b/>
          <w:bCs/>
        </w:rPr>
        <w:t>Part C: CT Abdomen &amp; Pelvis</w:t>
      </w:r>
      <w:r w:rsidRPr="00584DB9">
        <w:rPr>
          <w:rFonts w:ascii="Arial" w:hAnsi="Arial" w:cs="Arial"/>
        </w:rPr>
        <w:t> </w:t>
      </w:r>
    </w:p>
    <w:p w14:paraId="2C923B41" w14:textId="77777777" w:rsidR="00987EEC" w:rsidRPr="00584DB9" w:rsidRDefault="00987EEC" w:rsidP="00987EEC">
      <w:pPr>
        <w:spacing w:line="480" w:lineRule="auto"/>
        <w:textAlignment w:val="baseline"/>
        <w:rPr>
          <w:rFonts w:ascii="Arial" w:hAnsi="Arial" w:cs="Arial"/>
        </w:rPr>
      </w:pPr>
      <w:r w:rsidRPr="00584DB9">
        <w:rPr>
          <w:rFonts w:ascii="Arial" w:hAnsi="Arial" w:cs="Arial"/>
          <w:i/>
          <w:iCs/>
        </w:rPr>
        <w:lastRenderedPageBreak/>
        <w:t>There is a 1 in ______ additional lifetime risk of fatal and non-fatal cancer following a CT abdomen and pelvis.</w:t>
      </w:r>
      <w:r w:rsidRPr="00584DB9">
        <w:rPr>
          <w:rFonts w:ascii="Arial" w:hAnsi="Arial" w:cs="Arial"/>
        </w:rPr>
        <w:t> </w:t>
      </w:r>
    </w:p>
    <w:p w14:paraId="00F7E809" w14:textId="77777777" w:rsidR="00987EEC" w:rsidRPr="00584DB9" w:rsidRDefault="00987EEC" w:rsidP="00987EEC">
      <w:pPr>
        <w:spacing w:line="480" w:lineRule="auto"/>
        <w:textAlignment w:val="baseline"/>
        <w:rPr>
          <w:rFonts w:ascii="Arial" w:hAnsi="Arial" w:cs="Arial"/>
        </w:rPr>
      </w:pPr>
      <w:r w:rsidRPr="00584DB9">
        <w:rPr>
          <w:rFonts w:ascii="Arial" w:hAnsi="Arial" w:cs="Arial"/>
        </w:rPr>
        <w:t> </w:t>
      </w:r>
    </w:p>
    <w:p w14:paraId="418D5652" w14:textId="77777777" w:rsidR="00987EEC" w:rsidRPr="00584DB9" w:rsidRDefault="00987EEC" w:rsidP="00987EEC">
      <w:pPr>
        <w:spacing w:line="480" w:lineRule="auto"/>
        <w:textAlignment w:val="baseline"/>
        <w:rPr>
          <w:rFonts w:ascii="Arial" w:hAnsi="Arial" w:cs="Arial"/>
        </w:rPr>
      </w:pPr>
      <w:r w:rsidRPr="00584DB9">
        <w:rPr>
          <w:rFonts w:ascii="Arial" w:hAnsi="Arial" w:cs="Arial"/>
        </w:rPr>
        <w:t>1:10000 </w:t>
      </w:r>
      <w:r>
        <w:rPr>
          <w:rFonts w:ascii="Arial" w:hAnsi="Arial" w:cs="Arial"/>
          <w:b/>
          <w:bCs/>
        </w:rPr>
        <w:t>- Incorrect</w:t>
      </w:r>
    </w:p>
    <w:p w14:paraId="66355258" w14:textId="77777777" w:rsidR="00987EEC" w:rsidRDefault="00987EEC" w:rsidP="00987EEC">
      <w:pPr>
        <w:spacing w:line="480" w:lineRule="auto"/>
        <w:textAlignment w:val="baseline"/>
        <w:rPr>
          <w:rFonts w:ascii="Arial" w:hAnsi="Arial" w:cs="Arial"/>
        </w:rPr>
      </w:pPr>
      <w:r>
        <w:rPr>
          <w:noProof/>
        </w:rPr>
        <w:drawing>
          <wp:anchor distT="0" distB="0" distL="114300" distR="114300" simplePos="0" relativeHeight="251671552" behindDoc="0" locked="0" layoutInCell="1" allowOverlap="1" wp14:anchorId="3416AC84" wp14:editId="64E5019E">
            <wp:simplePos x="0" y="0"/>
            <wp:positionH relativeFrom="column">
              <wp:posOffset>524107</wp:posOffset>
            </wp:positionH>
            <wp:positionV relativeFrom="paragraph">
              <wp:posOffset>330076</wp:posOffset>
            </wp:positionV>
            <wp:extent cx="200660" cy="184150"/>
            <wp:effectExtent l="0" t="0" r="6350" b="3175"/>
            <wp:wrapNone/>
            <wp:docPr id="24" name="Picture 24" descr="Check mark, Wingdings font, character code 254 decim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eck mark, Wingdings font, character code 254 decimal."/>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0660" cy="184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4DB9">
        <w:rPr>
          <w:rFonts w:ascii="Arial" w:hAnsi="Arial" w:cs="Arial"/>
        </w:rPr>
        <w:t>1:2500 </w:t>
      </w:r>
      <w:r>
        <w:rPr>
          <w:rFonts w:ascii="Arial" w:hAnsi="Arial" w:cs="Arial"/>
          <w:b/>
          <w:bCs/>
        </w:rPr>
        <w:t>- Incorrect</w:t>
      </w:r>
    </w:p>
    <w:p w14:paraId="26A4D502" w14:textId="77777777" w:rsidR="00987EEC" w:rsidRPr="00584DB9" w:rsidRDefault="00987EEC" w:rsidP="00987EEC">
      <w:pPr>
        <w:spacing w:line="480" w:lineRule="auto"/>
        <w:textAlignment w:val="baseline"/>
        <w:rPr>
          <w:rFonts w:ascii="Arial" w:hAnsi="Arial" w:cs="Arial"/>
        </w:rPr>
      </w:pPr>
      <w:r>
        <w:rPr>
          <w:rFonts w:ascii="Arial" w:hAnsi="Arial" w:cs="Arial"/>
        </w:rPr>
        <w:t xml:space="preserve">1:2000 </w:t>
      </w:r>
    </w:p>
    <w:p w14:paraId="1C8C7BCE" w14:textId="77777777" w:rsidR="00987EEC" w:rsidRPr="00584DB9" w:rsidRDefault="00987EEC" w:rsidP="00987EEC">
      <w:pPr>
        <w:spacing w:line="480" w:lineRule="auto"/>
        <w:textAlignment w:val="baseline"/>
        <w:rPr>
          <w:rFonts w:ascii="Arial" w:hAnsi="Arial" w:cs="Arial"/>
        </w:rPr>
      </w:pPr>
      <w:r w:rsidRPr="00584DB9">
        <w:rPr>
          <w:rFonts w:ascii="Arial" w:hAnsi="Arial" w:cs="Arial"/>
        </w:rPr>
        <w:t>1:1000 </w:t>
      </w:r>
      <w:r>
        <w:rPr>
          <w:rFonts w:ascii="Arial" w:hAnsi="Arial" w:cs="Arial"/>
          <w:b/>
          <w:bCs/>
        </w:rPr>
        <w:t>- Incorrect</w:t>
      </w:r>
    </w:p>
    <w:p w14:paraId="54764BA7" w14:textId="77777777" w:rsidR="00987EEC" w:rsidRPr="00584DB9" w:rsidRDefault="00987EEC" w:rsidP="00987EEC">
      <w:pPr>
        <w:spacing w:line="480" w:lineRule="auto"/>
        <w:textAlignment w:val="baseline"/>
        <w:rPr>
          <w:rFonts w:ascii="Arial" w:hAnsi="Arial" w:cs="Arial"/>
        </w:rPr>
      </w:pPr>
      <w:r w:rsidRPr="00584DB9">
        <w:rPr>
          <w:rFonts w:ascii="Arial" w:hAnsi="Arial" w:cs="Arial"/>
        </w:rPr>
        <w:t>1:750 </w:t>
      </w:r>
      <w:r>
        <w:rPr>
          <w:rFonts w:ascii="Arial" w:hAnsi="Arial" w:cs="Arial"/>
          <w:b/>
          <w:bCs/>
        </w:rPr>
        <w:t>- Incorrect</w:t>
      </w:r>
    </w:p>
    <w:p w14:paraId="594119E3" w14:textId="77777777" w:rsidR="00987EEC" w:rsidRDefault="00987EEC" w:rsidP="00987EEC">
      <w:pPr>
        <w:spacing w:line="480" w:lineRule="auto"/>
        <w:textAlignment w:val="baseline"/>
        <w:rPr>
          <w:rFonts w:ascii="Arial" w:hAnsi="Arial" w:cs="Arial"/>
          <w:b/>
          <w:bCs/>
        </w:rPr>
      </w:pPr>
      <w:r w:rsidRPr="00584DB9">
        <w:rPr>
          <w:rFonts w:ascii="Arial" w:hAnsi="Arial" w:cs="Arial"/>
        </w:rPr>
        <w:t>No additional risk </w:t>
      </w:r>
      <w:r>
        <w:rPr>
          <w:rFonts w:ascii="Arial" w:hAnsi="Arial" w:cs="Arial"/>
          <w:b/>
          <w:bCs/>
        </w:rPr>
        <w:t>– Incorrect</w:t>
      </w:r>
    </w:p>
    <w:p w14:paraId="318AF999" w14:textId="77777777" w:rsidR="00987EEC" w:rsidRPr="005B1E99" w:rsidRDefault="00987EEC" w:rsidP="00987EEC">
      <w:pPr>
        <w:spacing w:line="480" w:lineRule="auto"/>
        <w:textAlignment w:val="baseline"/>
        <w:rPr>
          <w:rFonts w:ascii="Arial" w:hAnsi="Arial" w:cs="Arial"/>
        </w:rPr>
      </w:pPr>
      <w:r>
        <w:rPr>
          <w:rFonts w:ascii="Arial" w:hAnsi="Arial" w:cs="Arial"/>
        </w:rPr>
        <w:t xml:space="preserve">Don’t know </w:t>
      </w:r>
    </w:p>
    <w:p w14:paraId="3B963E25" w14:textId="77777777" w:rsidR="00987EEC" w:rsidRDefault="00987EEC" w:rsidP="00987EEC">
      <w:pPr>
        <w:spacing w:line="480" w:lineRule="auto"/>
        <w:textAlignment w:val="baseline"/>
        <w:rPr>
          <w:rFonts w:ascii="Arial" w:hAnsi="Arial" w:cs="Arial"/>
        </w:rPr>
      </w:pPr>
    </w:p>
    <w:p w14:paraId="0DDAE9EF" w14:textId="77777777" w:rsidR="00987EEC" w:rsidRPr="0050476F" w:rsidRDefault="00987EEC" w:rsidP="00987EEC">
      <w:pPr>
        <w:spacing w:line="480" w:lineRule="auto"/>
        <w:textAlignment w:val="baseline"/>
        <w:rPr>
          <w:rFonts w:ascii="Arial" w:hAnsi="Arial" w:cs="Arial"/>
          <w:color w:val="2E74B5" w:themeColor="accent5" w:themeShade="BF"/>
        </w:rPr>
      </w:pPr>
      <w:r w:rsidRPr="0050476F">
        <w:rPr>
          <w:rFonts w:ascii="Arial" w:hAnsi="Arial" w:cs="Arial"/>
          <w:b/>
          <w:bCs/>
          <w:color w:val="2E74B5" w:themeColor="accent5" w:themeShade="BF"/>
        </w:rPr>
        <w:t>Incorrect/don’t know – 0 marks</w:t>
      </w:r>
    </w:p>
    <w:p w14:paraId="224D3D28" w14:textId="77777777" w:rsidR="00987EEC" w:rsidRPr="0050476F" w:rsidRDefault="00987EEC" w:rsidP="00987EEC">
      <w:pPr>
        <w:spacing w:line="480" w:lineRule="auto"/>
        <w:textAlignment w:val="baseline"/>
        <w:rPr>
          <w:rFonts w:ascii="Arial" w:hAnsi="Arial" w:cs="Arial"/>
          <w:b/>
          <w:bCs/>
          <w:color w:val="2E74B5" w:themeColor="accent5" w:themeShade="BF"/>
        </w:rPr>
      </w:pPr>
      <w:r w:rsidRPr="0050476F">
        <w:rPr>
          <w:rFonts w:ascii="Arial" w:hAnsi="Arial" w:cs="Arial"/>
          <w:b/>
          <w:bCs/>
          <w:color w:val="2E74B5" w:themeColor="accent5" w:themeShade="BF"/>
        </w:rPr>
        <w:t>Correct – 1 mark</w:t>
      </w:r>
    </w:p>
    <w:p w14:paraId="082FFE60" w14:textId="77777777" w:rsidR="00987EEC" w:rsidRPr="00584DB9" w:rsidRDefault="00987EEC" w:rsidP="00987EEC">
      <w:pPr>
        <w:spacing w:line="480" w:lineRule="auto"/>
        <w:textAlignment w:val="baseline"/>
        <w:rPr>
          <w:rFonts w:ascii="Arial" w:hAnsi="Arial" w:cs="Arial"/>
        </w:rPr>
      </w:pPr>
      <w:r w:rsidRPr="00584DB9">
        <w:rPr>
          <w:rFonts w:ascii="Arial" w:hAnsi="Arial" w:cs="Arial"/>
          <w:color w:val="000000"/>
        </w:rPr>
        <w:t> </w:t>
      </w:r>
    </w:p>
    <w:p w14:paraId="343E705C" w14:textId="77777777" w:rsidR="00987EEC" w:rsidRPr="00584DB9" w:rsidRDefault="00987EEC" w:rsidP="00987EEC">
      <w:pPr>
        <w:spacing w:line="480" w:lineRule="auto"/>
        <w:textAlignment w:val="baseline"/>
        <w:rPr>
          <w:rFonts w:ascii="Arial" w:hAnsi="Arial" w:cs="Arial"/>
        </w:rPr>
      </w:pPr>
      <w:r w:rsidRPr="00584DB9">
        <w:rPr>
          <w:rFonts w:ascii="Arial" w:hAnsi="Arial" w:cs="Arial"/>
          <w:b/>
          <w:bCs/>
        </w:rPr>
        <w:t>12. Which groups of patients carry a higher risk/are more sensitive to the risks of radiation? Multichoice selection</w:t>
      </w:r>
      <w:r w:rsidRPr="00584DB9">
        <w:rPr>
          <w:rFonts w:ascii="Arial" w:hAnsi="Arial" w:cs="Arial"/>
        </w:rPr>
        <w:t> </w:t>
      </w:r>
    </w:p>
    <w:p w14:paraId="5A6937D6" w14:textId="77777777" w:rsidR="00987EEC" w:rsidRPr="00584DB9" w:rsidRDefault="00987EEC" w:rsidP="00987EEC">
      <w:pPr>
        <w:spacing w:line="480" w:lineRule="auto"/>
        <w:textAlignment w:val="baseline"/>
        <w:rPr>
          <w:rFonts w:ascii="Arial" w:hAnsi="Arial" w:cs="Arial"/>
        </w:rPr>
      </w:pPr>
      <w:r>
        <w:rPr>
          <w:noProof/>
        </w:rPr>
        <w:drawing>
          <wp:anchor distT="0" distB="0" distL="114300" distR="114300" simplePos="0" relativeHeight="251672576" behindDoc="0" locked="0" layoutInCell="1" allowOverlap="1" wp14:anchorId="407BF70B" wp14:editId="6EC1495E">
            <wp:simplePos x="0" y="0"/>
            <wp:positionH relativeFrom="column">
              <wp:posOffset>624205</wp:posOffset>
            </wp:positionH>
            <wp:positionV relativeFrom="paragraph">
              <wp:posOffset>355771</wp:posOffset>
            </wp:positionV>
            <wp:extent cx="200660" cy="184150"/>
            <wp:effectExtent l="0" t="0" r="6350" b="3175"/>
            <wp:wrapNone/>
            <wp:docPr id="25" name="Picture 25" descr="Check mark, Wingdings font, character code 254 decim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eck mark, Wingdings font, character code 254 decimal."/>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0660" cy="184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4DB9">
        <w:rPr>
          <w:rFonts w:ascii="Arial" w:hAnsi="Arial" w:cs="Arial"/>
        </w:rPr>
        <w:t> </w:t>
      </w:r>
    </w:p>
    <w:p w14:paraId="118FF259" w14:textId="77777777" w:rsidR="00987EEC" w:rsidRPr="00584DB9" w:rsidRDefault="00987EEC" w:rsidP="00987EEC">
      <w:pPr>
        <w:spacing w:line="480" w:lineRule="auto"/>
        <w:textAlignment w:val="baseline"/>
        <w:rPr>
          <w:rFonts w:ascii="Arial" w:hAnsi="Arial" w:cs="Arial"/>
        </w:rPr>
      </w:pPr>
      <w:r>
        <w:rPr>
          <w:noProof/>
        </w:rPr>
        <w:drawing>
          <wp:anchor distT="0" distB="0" distL="114300" distR="114300" simplePos="0" relativeHeight="251673600" behindDoc="0" locked="0" layoutInCell="1" allowOverlap="1" wp14:anchorId="08289C54" wp14:editId="1901FBB0">
            <wp:simplePos x="0" y="0"/>
            <wp:positionH relativeFrom="column">
              <wp:posOffset>999893</wp:posOffset>
            </wp:positionH>
            <wp:positionV relativeFrom="paragraph">
              <wp:posOffset>341708</wp:posOffset>
            </wp:positionV>
            <wp:extent cx="200660" cy="184150"/>
            <wp:effectExtent l="0" t="0" r="6350" b="3175"/>
            <wp:wrapNone/>
            <wp:docPr id="26" name="Picture 26" descr="Check mark, Wingdings font, character code 254 decim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eck mark, Wingdings font, character code 254 decimal."/>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0660" cy="184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4DB9">
        <w:rPr>
          <w:rFonts w:ascii="Arial" w:hAnsi="Arial" w:cs="Arial"/>
        </w:rPr>
        <w:t>Children  </w:t>
      </w:r>
    </w:p>
    <w:p w14:paraId="5A50FF7F" w14:textId="77777777" w:rsidR="00987EEC" w:rsidRPr="00584DB9" w:rsidRDefault="00987EEC" w:rsidP="00987EEC">
      <w:pPr>
        <w:spacing w:line="480" w:lineRule="auto"/>
        <w:textAlignment w:val="baseline"/>
        <w:rPr>
          <w:rFonts w:ascii="Arial" w:hAnsi="Arial" w:cs="Arial"/>
        </w:rPr>
      </w:pPr>
      <w:r w:rsidRPr="00584DB9">
        <w:rPr>
          <w:rFonts w:ascii="Arial" w:hAnsi="Arial" w:cs="Arial"/>
        </w:rPr>
        <w:t>Female 16-60 </w:t>
      </w:r>
    </w:p>
    <w:p w14:paraId="706689B2" w14:textId="77777777" w:rsidR="00987EEC" w:rsidRPr="005B1E99" w:rsidRDefault="00987EEC" w:rsidP="00987EEC">
      <w:pPr>
        <w:spacing w:line="480" w:lineRule="auto"/>
        <w:textAlignment w:val="baseline"/>
        <w:rPr>
          <w:rFonts w:ascii="Arial" w:hAnsi="Arial" w:cs="Arial"/>
          <w:b/>
          <w:bCs/>
        </w:rPr>
      </w:pPr>
      <w:r w:rsidRPr="00584DB9">
        <w:rPr>
          <w:rFonts w:ascii="Arial" w:hAnsi="Arial" w:cs="Arial"/>
        </w:rPr>
        <w:t>Male 16-60 </w:t>
      </w:r>
      <w:r>
        <w:rPr>
          <w:rFonts w:ascii="Arial" w:hAnsi="Arial" w:cs="Arial"/>
          <w:b/>
          <w:bCs/>
        </w:rPr>
        <w:t>- Incorrect</w:t>
      </w:r>
    </w:p>
    <w:p w14:paraId="28BD5459" w14:textId="77777777" w:rsidR="00987EEC" w:rsidRPr="00584DB9" w:rsidRDefault="00987EEC" w:rsidP="00987EEC">
      <w:pPr>
        <w:spacing w:line="480" w:lineRule="auto"/>
        <w:textAlignment w:val="baseline"/>
        <w:rPr>
          <w:rFonts w:ascii="Arial" w:hAnsi="Arial" w:cs="Arial"/>
        </w:rPr>
      </w:pPr>
      <w:r w:rsidRPr="00584DB9">
        <w:rPr>
          <w:rFonts w:ascii="Arial" w:hAnsi="Arial" w:cs="Arial"/>
        </w:rPr>
        <w:t>Elderly </w:t>
      </w:r>
      <w:r>
        <w:rPr>
          <w:rFonts w:ascii="Arial" w:hAnsi="Arial" w:cs="Arial"/>
          <w:b/>
          <w:bCs/>
        </w:rPr>
        <w:t>- Incorrect</w:t>
      </w:r>
    </w:p>
    <w:p w14:paraId="0259965B" w14:textId="77777777" w:rsidR="00987EEC" w:rsidRPr="00584DB9" w:rsidRDefault="00987EEC" w:rsidP="00987EEC">
      <w:pPr>
        <w:spacing w:line="480" w:lineRule="auto"/>
        <w:textAlignment w:val="baseline"/>
        <w:rPr>
          <w:rFonts w:ascii="Arial" w:hAnsi="Arial" w:cs="Arial"/>
        </w:rPr>
      </w:pPr>
      <w:r w:rsidRPr="00584DB9">
        <w:rPr>
          <w:rFonts w:ascii="Arial" w:hAnsi="Arial" w:cs="Arial"/>
        </w:rPr>
        <w:t>Equal risks in each patient group </w:t>
      </w:r>
      <w:r>
        <w:rPr>
          <w:rFonts w:ascii="Arial" w:hAnsi="Arial" w:cs="Arial"/>
          <w:b/>
          <w:bCs/>
        </w:rPr>
        <w:t>- Incorrect</w:t>
      </w:r>
    </w:p>
    <w:p w14:paraId="41E9C121" w14:textId="77777777" w:rsidR="00987EEC" w:rsidRDefault="00987EEC" w:rsidP="00987EEC">
      <w:pPr>
        <w:spacing w:line="480" w:lineRule="auto"/>
        <w:textAlignment w:val="baseline"/>
        <w:rPr>
          <w:rFonts w:ascii="Arial" w:hAnsi="Arial" w:cs="Arial"/>
        </w:rPr>
      </w:pPr>
      <w:r w:rsidRPr="00584DB9">
        <w:rPr>
          <w:rFonts w:ascii="Arial" w:hAnsi="Arial" w:cs="Arial"/>
        </w:rPr>
        <w:t>Don’t know </w:t>
      </w:r>
      <w:r>
        <w:rPr>
          <w:rFonts w:ascii="Arial" w:hAnsi="Arial" w:cs="Arial"/>
          <w:b/>
          <w:bCs/>
        </w:rPr>
        <w:t>- Incorrect</w:t>
      </w:r>
    </w:p>
    <w:p w14:paraId="3FA2DEF1" w14:textId="77777777" w:rsidR="00987EEC" w:rsidRDefault="00987EEC" w:rsidP="00987EEC">
      <w:pPr>
        <w:spacing w:line="480" w:lineRule="auto"/>
        <w:textAlignment w:val="baseline"/>
        <w:rPr>
          <w:rFonts w:ascii="Arial" w:hAnsi="Arial" w:cs="Arial"/>
        </w:rPr>
      </w:pPr>
    </w:p>
    <w:p w14:paraId="664F86C2" w14:textId="77777777" w:rsidR="00987EEC" w:rsidRPr="0050476F" w:rsidRDefault="00987EEC" w:rsidP="00987EEC">
      <w:pPr>
        <w:spacing w:line="480" w:lineRule="auto"/>
        <w:textAlignment w:val="baseline"/>
        <w:rPr>
          <w:rFonts w:ascii="Arial" w:hAnsi="Arial" w:cs="Arial"/>
          <w:b/>
          <w:bCs/>
          <w:color w:val="2E74B5" w:themeColor="accent5" w:themeShade="BF"/>
        </w:rPr>
      </w:pPr>
      <w:r w:rsidRPr="0050476F">
        <w:rPr>
          <w:rFonts w:ascii="Arial" w:hAnsi="Arial" w:cs="Arial"/>
          <w:b/>
          <w:bCs/>
          <w:color w:val="2E74B5" w:themeColor="accent5" w:themeShade="BF"/>
        </w:rPr>
        <w:t>0 correct – no marks</w:t>
      </w:r>
    </w:p>
    <w:p w14:paraId="13F1BE0F" w14:textId="77777777" w:rsidR="00987EEC" w:rsidRPr="0050476F" w:rsidRDefault="00987EEC" w:rsidP="00987EEC">
      <w:pPr>
        <w:spacing w:line="480" w:lineRule="auto"/>
        <w:textAlignment w:val="baseline"/>
        <w:rPr>
          <w:rFonts w:ascii="Arial" w:hAnsi="Arial" w:cs="Arial"/>
          <w:b/>
          <w:bCs/>
          <w:color w:val="2E74B5" w:themeColor="accent5" w:themeShade="BF"/>
        </w:rPr>
      </w:pPr>
      <w:r w:rsidRPr="0050476F">
        <w:rPr>
          <w:rFonts w:ascii="Arial" w:hAnsi="Arial" w:cs="Arial"/>
          <w:b/>
          <w:bCs/>
          <w:color w:val="2E74B5" w:themeColor="accent5" w:themeShade="BF"/>
        </w:rPr>
        <w:lastRenderedPageBreak/>
        <w:t>1 correct – 0.5 marks</w:t>
      </w:r>
    </w:p>
    <w:p w14:paraId="3C150969" w14:textId="77777777" w:rsidR="00987EEC" w:rsidRPr="0050476F" w:rsidRDefault="00987EEC" w:rsidP="00987EEC">
      <w:pPr>
        <w:spacing w:line="480" w:lineRule="auto"/>
        <w:textAlignment w:val="baseline"/>
        <w:rPr>
          <w:rFonts w:ascii="Arial" w:hAnsi="Arial" w:cs="Arial"/>
          <w:b/>
          <w:bCs/>
          <w:color w:val="2E74B5" w:themeColor="accent5" w:themeShade="BF"/>
        </w:rPr>
      </w:pPr>
      <w:r w:rsidRPr="0050476F">
        <w:rPr>
          <w:rFonts w:ascii="Arial" w:hAnsi="Arial" w:cs="Arial"/>
          <w:b/>
          <w:bCs/>
          <w:color w:val="2E74B5" w:themeColor="accent5" w:themeShade="BF"/>
        </w:rPr>
        <w:t>2 correct – 1 mark</w:t>
      </w:r>
    </w:p>
    <w:p w14:paraId="0E16D152" w14:textId="77777777" w:rsidR="00987EEC" w:rsidRPr="00584DB9" w:rsidRDefault="00987EEC" w:rsidP="00987EEC">
      <w:pPr>
        <w:spacing w:line="480" w:lineRule="auto"/>
        <w:textAlignment w:val="baseline"/>
        <w:rPr>
          <w:rFonts w:ascii="Arial" w:hAnsi="Arial" w:cs="Arial"/>
        </w:rPr>
      </w:pPr>
    </w:p>
    <w:p w14:paraId="1C68F7E7" w14:textId="77777777" w:rsidR="00987EEC" w:rsidRPr="00BD62A4" w:rsidRDefault="00987EEC" w:rsidP="00987EEC">
      <w:pPr>
        <w:spacing w:line="480" w:lineRule="auto"/>
        <w:textAlignment w:val="baseline"/>
        <w:rPr>
          <w:rFonts w:ascii="Arial" w:hAnsi="Arial" w:cs="Arial"/>
          <w:color w:val="2F5496"/>
        </w:rPr>
      </w:pPr>
      <w:r w:rsidRPr="00584DB9">
        <w:rPr>
          <w:rFonts w:ascii="Arial" w:hAnsi="Arial" w:cs="Arial"/>
          <w:b/>
          <w:bCs/>
          <w:color w:val="4472C4"/>
        </w:rPr>
        <w:t xml:space="preserve">Section </w:t>
      </w:r>
      <w:r>
        <w:rPr>
          <w:rFonts w:ascii="Arial" w:hAnsi="Arial" w:cs="Arial"/>
          <w:b/>
          <w:bCs/>
          <w:color w:val="4472C4"/>
        </w:rPr>
        <w:t>4</w:t>
      </w:r>
      <w:r w:rsidRPr="00584DB9">
        <w:rPr>
          <w:rFonts w:ascii="Arial" w:hAnsi="Arial" w:cs="Arial"/>
          <w:b/>
          <w:bCs/>
          <w:color w:val="4472C4"/>
        </w:rPr>
        <w:t>: Additional Information</w:t>
      </w:r>
      <w:r w:rsidRPr="00584DB9">
        <w:rPr>
          <w:rFonts w:ascii="Arial" w:hAnsi="Arial" w:cs="Arial"/>
          <w:color w:val="4472C4"/>
        </w:rPr>
        <w:t> </w:t>
      </w:r>
    </w:p>
    <w:p w14:paraId="01FB2CD7" w14:textId="77777777" w:rsidR="00987EEC" w:rsidRPr="00584DB9" w:rsidRDefault="00987EEC" w:rsidP="00987EEC">
      <w:pPr>
        <w:spacing w:line="480" w:lineRule="auto"/>
        <w:textAlignment w:val="baseline"/>
        <w:rPr>
          <w:rFonts w:ascii="Arial" w:hAnsi="Arial" w:cs="Arial"/>
        </w:rPr>
      </w:pPr>
      <w:r w:rsidRPr="00584DB9">
        <w:rPr>
          <w:rFonts w:ascii="Arial" w:hAnsi="Arial" w:cs="Arial"/>
          <w:b/>
          <w:bCs/>
        </w:rPr>
        <w:t>13. Do you think more teaching on this topic would be beneficial?</w:t>
      </w:r>
      <w:r w:rsidRPr="00584DB9">
        <w:rPr>
          <w:rFonts w:ascii="Arial" w:hAnsi="Arial" w:cs="Arial"/>
        </w:rPr>
        <w:t> </w:t>
      </w:r>
    </w:p>
    <w:p w14:paraId="1BF3F85E" w14:textId="77777777" w:rsidR="00987EEC" w:rsidRPr="00584DB9" w:rsidRDefault="00987EEC" w:rsidP="00987EEC">
      <w:pPr>
        <w:spacing w:line="480" w:lineRule="auto"/>
        <w:textAlignment w:val="baseline"/>
        <w:rPr>
          <w:rFonts w:ascii="Arial" w:hAnsi="Arial" w:cs="Arial"/>
        </w:rPr>
      </w:pPr>
      <w:r w:rsidRPr="00584DB9">
        <w:rPr>
          <w:rFonts w:ascii="Arial" w:hAnsi="Arial" w:cs="Arial"/>
        </w:rPr>
        <w:t> </w:t>
      </w:r>
    </w:p>
    <w:p w14:paraId="798BF3D5" w14:textId="77777777" w:rsidR="00987EEC" w:rsidRPr="00584DB9" w:rsidRDefault="00987EEC" w:rsidP="00987EEC">
      <w:pPr>
        <w:numPr>
          <w:ilvl w:val="0"/>
          <w:numId w:val="8"/>
        </w:numPr>
        <w:spacing w:line="480" w:lineRule="auto"/>
        <w:ind w:left="1080" w:firstLine="0"/>
        <w:textAlignment w:val="baseline"/>
        <w:rPr>
          <w:rFonts w:ascii="Arial" w:hAnsi="Arial" w:cs="Arial"/>
        </w:rPr>
      </w:pPr>
      <w:r w:rsidRPr="00584DB9">
        <w:rPr>
          <w:rFonts w:ascii="Arial" w:hAnsi="Arial" w:cs="Arial"/>
        </w:rPr>
        <w:t>Yes </w:t>
      </w:r>
    </w:p>
    <w:p w14:paraId="09162061" w14:textId="77777777" w:rsidR="00987EEC" w:rsidRPr="00584DB9" w:rsidRDefault="00987EEC" w:rsidP="00987EEC">
      <w:pPr>
        <w:numPr>
          <w:ilvl w:val="0"/>
          <w:numId w:val="8"/>
        </w:numPr>
        <w:spacing w:line="480" w:lineRule="auto"/>
        <w:ind w:left="1080" w:firstLine="0"/>
        <w:textAlignment w:val="baseline"/>
        <w:rPr>
          <w:rFonts w:ascii="Arial" w:hAnsi="Arial" w:cs="Arial"/>
        </w:rPr>
      </w:pPr>
      <w:r w:rsidRPr="00584DB9">
        <w:rPr>
          <w:rFonts w:ascii="Arial" w:hAnsi="Arial" w:cs="Arial"/>
        </w:rPr>
        <w:t>No </w:t>
      </w:r>
    </w:p>
    <w:p w14:paraId="30E4CF3A" w14:textId="77777777" w:rsidR="00987EEC" w:rsidRPr="00584DB9" w:rsidRDefault="00987EEC" w:rsidP="00987EEC">
      <w:pPr>
        <w:numPr>
          <w:ilvl w:val="0"/>
          <w:numId w:val="8"/>
        </w:numPr>
        <w:spacing w:line="480" w:lineRule="auto"/>
        <w:ind w:left="1080" w:firstLine="0"/>
        <w:textAlignment w:val="baseline"/>
        <w:rPr>
          <w:rFonts w:ascii="Arial" w:hAnsi="Arial" w:cs="Arial"/>
        </w:rPr>
      </w:pPr>
      <w:r w:rsidRPr="00584DB9">
        <w:rPr>
          <w:rFonts w:ascii="Arial" w:hAnsi="Arial" w:cs="Arial"/>
        </w:rPr>
        <w:t>Don’t know  </w:t>
      </w:r>
    </w:p>
    <w:p w14:paraId="54EEC16E" w14:textId="77777777" w:rsidR="00987EEC" w:rsidRPr="00584DB9" w:rsidRDefault="00987EEC" w:rsidP="00987EEC">
      <w:pPr>
        <w:spacing w:line="480" w:lineRule="auto"/>
        <w:textAlignment w:val="baseline"/>
        <w:rPr>
          <w:rFonts w:ascii="Arial" w:hAnsi="Arial" w:cs="Arial"/>
        </w:rPr>
      </w:pPr>
      <w:r w:rsidRPr="00584DB9">
        <w:rPr>
          <w:rFonts w:ascii="Arial" w:hAnsi="Arial" w:cs="Arial"/>
        </w:rPr>
        <w:t> </w:t>
      </w:r>
    </w:p>
    <w:p w14:paraId="667F7F3C" w14:textId="77777777" w:rsidR="00987EEC" w:rsidRPr="00584DB9" w:rsidRDefault="00987EEC" w:rsidP="00987EEC">
      <w:pPr>
        <w:spacing w:line="480" w:lineRule="auto"/>
        <w:textAlignment w:val="baseline"/>
        <w:rPr>
          <w:rFonts w:ascii="Arial" w:hAnsi="Arial" w:cs="Arial"/>
        </w:rPr>
      </w:pPr>
      <w:r w:rsidRPr="00584DB9">
        <w:rPr>
          <w:rFonts w:ascii="Arial" w:hAnsi="Arial" w:cs="Arial"/>
          <w:b/>
          <w:bCs/>
        </w:rPr>
        <w:t>14. What type of learning package would you prefer to use to improve knowledge?</w:t>
      </w:r>
      <w:r w:rsidRPr="00584DB9">
        <w:rPr>
          <w:rFonts w:ascii="Arial" w:hAnsi="Arial" w:cs="Arial"/>
        </w:rPr>
        <w:t> </w:t>
      </w:r>
    </w:p>
    <w:p w14:paraId="44411EAD" w14:textId="77777777" w:rsidR="00987EEC" w:rsidRPr="00584DB9" w:rsidRDefault="00987EEC" w:rsidP="00987EEC">
      <w:pPr>
        <w:spacing w:line="480" w:lineRule="auto"/>
        <w:textAlignment w:val="baseline"/>
        <w:rPr>
          <w:rFonts w:ascii="Arial" w:hAnsi="Arial" w:cs="Arial"/>
        </w:rPr>
      </w:pPr>
      <w:r w:rsidRPr="00584DB9">
        <w:rPr>
          <w:rFonts w:ascii="Arial" w:hAnsi="Arial" w:cs="Arial"/>
        </w:rPr>
        <w:t> </w:t>
      </w:r>
    </w:p>
    <w:p w14:paraId="1142B2AF" w14:textId="77777777" w:rsidR="00987EEC" w:rsidRPr="00584DB9" w:rsidRDefault="00987EEC" w:rsidP="00987EEC">
      <w:pPr>
        <w:numPr>
          <w:ilvl w:val="0"/>
          <w:numId w:val="9"/>
        </w:numPr>
        <w:spacing w:line="480" w:lineRule="auto"/>
        <w:ind w:left="1080" w:firstLine="0"/>
        <w:textAlignment w:val="baseline"/>
        <w:rPr>
          <w:rFonts w:ascii="Arial" w:hAnsi="Arial" w:cs="Arial"/>
        </w:rPr>
      </w:pPr>
      <w:r w:rsidRPr="00584DB9">
        <w:rPr>
          <w:rFonts w:ascii="Arial" w:hAnsi="Arial" w:cs="Arial"/>
        </w:rPr>
        <w:t>Lecture  </w:t>
      </w:r>
    </w:p>
    <w:p w14:paraId="46CDA343" w14:textId="77777777" w:rsidR="00987EEC" w:rsidRPr="00584DB9" w:rsidRDefault="00987EEC" w:rsidP="00987EEC">
      <w:pPr>
        <w:numPr>
          <w:ilvl w:val="0"/>
          <w:numId w:val="9"/>
        </w:numPr>
        <w:spacing w:line="480" w:lineRule="auto"/>
        <w:ind w:left="1080" w:firstLine="0"/>
        <w:textAlignment w:val="baseline"/>
        <w:rPr>
          <w:rFonts w:ascii="Arial" w:hAnsi="Arial" w:cs="Arial"/>
        </w:rPr>
      </w:pPr>
      <w:r w:rsidRPr="00584DB9">
        <w:rPr>
          <w:rFonts w:ascii="Arial" w:hAnsi="Arial" w:cs="Arial"/>
        </w:rPr>
        <w:t>Tutorial  </w:t>
      </w:r>
    </w:p>
    <w:p w14:paraId="59FD2A50" w14:textId="77777777" w:rsidR="00987EEC" w:rsidRPr="00584DB9" w:rsidRDefault="00987EEC" w:rsidP="00987EEC">
      <w:pPr>
        <w:numPr>
          <w:ilvl w:val="0"/>
          <w:numId w:val="9"/>
        </w:numPr>
        <w:spacing w:line="480" w:lineRule="auto"/>
        <w:ind w:left="1080" w:firstLine="0"/>
        <w:textAlignment w:val="baseline"/>
        <w:rPr>
          <w:rFonts w:ascii="Arial" w:hAnsi="Arial" w:cs="Arial"/>
        </w:rPr>
      </w:pPr>
      <w:r w:rsidRPr="00584DB9">
        <w:rPr>
          <w:rFonts w:ascii="Arial" w:hAnsi="Arial" w:cs="Arial"/>
        </w:rPr>
        <w:t>Online e-learning module </w:t>
      </w:r>
    </w:p>
    <w:p w14:paraId="604D2B42" w14:textId="77777777" w:rsidR="00987EEC" w:rsidRPr="00584DB9" w:rsidRDefault="00987EEC" w:rsidP="00987EEC">
      <w:pPr>
        <w:numPr>
          <w:ilvl w:val="0"/>
          <w:numId w:val="10"/>
        </w:numPr>
        <w:spacing w:line="480" w:lineRule="auto"/>
        <w:ind w:left="1080" w:firstLine="0"/>
        <w:textAlignment w:val="baseline"/>
        <w:rPr>
          <w:rFonts w:ascii="Arial" w:hAnsi="Arial" w:cs="Arial"/>
        </w:rPr>
      </w:pPr>
      <w:r w:rsidRPr="00584DB9">
        <w:rPr>
          <w:rFonts w:ascii="Arial" w:hAnsi="Arial" w:cs="Arial"/>
        </w:rPr>
        <w:t>Other -  </w:t>
      </w:r>
    </w:p>
    <w:p w14:paraId="0B8167E9" w14:textId="77777777" w:rsidR="00987EEC" w:rsidRPr="00584DB9" w:rsidRDefault="00987EEC" w:rsidP="00987EEC">
      <w:pPr>
        <w:spacing w:line="480" w:lineRule="auto"/>
        <w:textAlignment w:val="baseline"/>
        <w:rPr>
          <w:rFonts w:ascii="Arial" w:hAnsi="Arial" w:cs="Arial"/>
        </w:rPr>
      </w:pPr>
      <w:r w:rsidRPr="00584DB9">
        <w:rPr>
          <w:rFonts w:ascii="Arial" w:hAnsi="Arial" w:cs="Arial"/>
        </w:rPr>
        <w:t> </w:t>
      </w:r>
    </w:p>
    <w:p w14:paraId="7E7BFC74" w14:textId="77777777" w:rsidR="00987EEC" w:rsidRPr="00584DB9" w:rsidRDefault="00987EEC" w:rsidP="00987EEC">
      <w:pPr>
        <w:spacing w:line="480" w:lineRule="auto"/>
        <w:textAlignment w:val="baseline"/>
        <w:rPr>
          <w:rFonts w:ascii="Arial" w:hAnsi="Arial" w:cs="Arial"/>
        </w:rPr>
      </w:pPr>
      <w:r w:rsidRPr="00584DB9">
        <w:rPr>
          <w:rFonts w:ascii="Arial" w:hAnsi="Arial" w:cs="Arial"/>
          <w:b/>
          <w:bCs/>
        </w:rPr>
        <w:t>15. Any further comments:</w:t>
      </w:r>
      <w:r w:rsidRPr="00584DB9">
        <w:rPr>
          <w:rFonts w:ascii="Arial" w:hAnsi="Arial" w:cs="Arial"/>
        </w:rPr>
        <w:t> </w:t>
      </w:r>
    </w:p>
    <w:p w14:paraId="7590F1C9" w14:textId="77777777" w:rsidR="00987EEC" w:rsidRPr="00584DB9" w:rsidRDefault="00987EEC" w:rsidP="00987EEC">
      <w:pPr>
        <w:spacing w:line="480" w:lineRule="auto"/>
        <w:textAlignment w:val="baseline"/>
        <w:rPr>
          <w:rFonts w:ascii="Arial" w:hAnsi="Arial" w:cs="Arial"/>
        </w:rPr>
      </w:pPr>
      <w:r w:rsidRPr="00584DB9">
        <w:rPr>
          <w:rFonts w:ascii="Arial" w:hAnsi="Arial" w:cs="Arial"/>
        </w:rPr>
        <w:t> </w:t>
      </w:r>
    </w:p>
    <w:p w14:paraId="5498B1C4" w14:textId="77777777" w:rsidR="00987EEC" w:rsidRDefault="00987EEC" w:rsidP="00987EEC">
      <w:pPr>
        <w:spacing w:before="100" w:beforeAutospacing="1" w:after="100" w:afterAutospacing="1" w:line="480" w:lineRule="auto"/>
        <w:rPr>
          <w:rFonts w:ascii="Arial" w:hAnsi="Arial" w:cs="Arial"/>
        </w:rPr>
      </w:pPr>
    </w:p>
    <w:p w14:paraId="00E88EE3" w14:textId="77777777" w:rsidR="00987EEC" w:rsidRDefault="00987EEC" w:rsidP="00987EEC">
      <w:pPr>
        <w:spacing w:before="100" w:beforeAutospacing="1" w:after="100" w:afterAutospacing="1" w:line="480" w:lineRule="auto"/>
        <w:rPr>
          <w:rFonts w:ascii="Arial" w:hAnsi="Arial" w:cs="Arial"/>
        </w:rPr>
      </w:pPr>
    </w:p>
    <w:p w14:paraId="74BE5668" w14:textId="77777777" w:rsidR="00987EEC" w:rsidRPr="00584DB9" w:rsidRDefault="00987EEC" w:rsidP="00987EEC">
      <w:pPr>
        <w:spacing w:before="100" w:beforeAutospacing="1" w:after="100" w:afterAutospacing="1" w:line="480" w:lineRule="auto"/>
        <w:rPr>
          <w:rFonts w:ascii="Arial" w:hAnsi="Arial" w:cs="Arial"/>
        </w:rPr>
      </w:pPr>
    </w:p>
    <w:p w14:paraId="4505B99C" w14:textId="77777777" w:rsidR="00987EEC" w:rsidRPr="00BD62A4" w:rsidRDefault="00987EEC" w:rsidP="00987EEC">
      <w:pPr>
        <w:pStyle w:val="Heading2"/>
        <w:spacing w:line="360" w:lineRule="auto"/>
        <w:rPr>
          <w:rFonts w:ascii="Arial" w:hAnsi="Arial" w:cs="Arial"/>
          <w:i/>
          <w:iCs/>
          <w:sz w:val="24"/>
          <w:szCs w:val="24"/>
          <w:u w:val="single"/>
        </w:rPr>
      </w:pPr>
      <w:bookmarkStart w:id="3" w:name="_Toc146035869"/>
      <w:r w:rsidRPr="00BD62A4">
        <w:rPr>
          <w:rFonts w:ascii="Arial" w:hAnsi="Arial" w:cs="Arial"/>
          <w:i/>
          <w:iCs/>
          <w:sz w:val="24"/>
          <w:szCs w:val="24"/>
          <w:u w:val="single"/>
        </w:rPr>
        <w:lastRenderedPageBreak/>
        <w:t>8.3 Appendix 3: Further Comments</w:t>
      </w:r>
      <w:bookmarkEnd w:id="3"/>
    </w:p>
    <w:p w14:paraId="07AE755C" w14:textId="77777777" w:rsidR="00987EEC" w:rsidRPr="00584DB9" w:rsidRDefault="00987EEC" w:rsidP="00987EEC">
      <w:pPr>
        <w:spacing w:before="100" w:beforeAutospacing="1" w:after="100" w:afterAutospacing="1" w:line="360" w:lineRule="auto"/>
        <w:rPr>
          <w:rFonts w:ascii="Arial" w:hAnsi="Arial" w:cs="Arial"/>
        </w:rPr>
      </w:pPr>
      <w:r w:rsidRPr="00584DB9">
        <w:rPr>
          <w:rFonts w:ascii="Arial" w:hAnsi="Arial" w:cs="Arial"/>
        </w:rPr>
        <w:t>Answers from the last question of the survey: “Please outline any further comments” are displayed below.</w:t>
      </w:r>
      <w:r w:rsidRPr="00584DB9">
        <w:rPr>
          <w:rFonts w:ascii="Arial" w:hAnsi="Arial" w:cs="Arial"/>
        </w:rPr>
        <w:tab/>
      </w:r>
    </w:p>
    <w:tbl>
      <w:tblPr>
        <w:tblW w:w="9170" w:type="dxa"/>
        <w:tblCellSpacing w:w="0" w:type="dxa"/>
        <w:tblCellMar>
          <w:left w:w="0" w:type="dxa"/>
          <w:right w:w="0" w:type="dxa"/>
        </w:tblCellMar>
        <w:tblLook w:val="04A0" w:firstRow="1" w:lastRow="0" w:firstColumn="1" w:lastColumn="0" w:noHBand="0" w:noVBand="1"/>
      </w:tblPr>
      <w:tblGrid>
        <w:gridCol w:w="597"/>
        <w:gridCol w:w="8573"/>
      </w:tblGrid>
      <w:tr w:rsidR="00987EEC" w:rsidRPr="00584DB9" w14:paraId="51ED30F9" w14:textId="77777777" w:rsidTr="00C644DB">
        <w:trPr>
          <w:tblCellSpacing w:w="0" w:type="dxa"/>
        </w:trPr>
        <w:tc>
          <w:tcPr>
            <w:tcW w:w="0" w:type="auto"/>
            <w:tcBorders>
              <w:top w:val="single" w:sz="6" w:space="0" w:color="212121"/>
              <w:left w:val="single" w:sz="6" w:space="0" w:color="E1E1E1"/>
              <w:right w:val="single" w:sz="6" w:space="0" w:color="E1E1E1"/>
            </w:tcBorders>
            <w:tcMar>
              <w:top w:w="120" w:type="dxa"/>
              <w:left w:w="150" w:type="dxa"/>
              <w:bottom w:w="120" w:type="dxa"/>
              <w:right w:w="150" w:type="dxa"/>
            </w:tcMar>
            <w:vAlign w:val="center"/>
            <w:hideMark/>
          </w:tcPr>
          <w:p w14:paraId="4AD8FC2D" w14:textId="77777777" w:rsidR="00987EEC" w:rsidRPr="00584DB9" w:rsidRDefault="00987EEC" w:rsidP="00C644DB">
            <w:pPr>
              <w:spacing w:before="100" w:beforeAutospacing="1" w:after="100" w:afterAutospacing="1" w:line="360" w:lineRule="auto"/>
              <w:rPr>
                <w:rFonts w:ascii="Arial" w:hAnsi="Arial" w:cs="Arial"/>
              </w:rPr>
            </w:pPr>
            <w:r w:rsidRPr="00584DB9">
              <w:rPr>
                <w:rFonts w:ascii="Arial" w:hAnsi="Arial" w:cs="Arial"/>
              </w:rPr>
              <w:t>1</w:t>
            </w:r>
          </w:p>
        </w:tc>
        <w:tc>
          <w:tcPr>
            <w:tcW w:w="0" w:type="auto"/>
            <w:tcBorders>
              <w:top w:val="single" w:sz="6" w:space="0" w:color="212121"/>
              <w:right w:val="single" w:sz="6" w:space="0" w:color="E1E1E1"/>
            </w:tcBorders>
            <w:tcMar>
              <w:top w:w="120" w:type="dxa"/>
              <w:left w:w="150" w:type="dxa"/>
              <w:bottom w:w="120" w:type="dxa"/>
              <w:right w:w="150" w:type="dxa"/>
            </w:tcMar>
            <w:vAlign w:val="center"/>
            <w:hideMark/>
          </w:tcPr>
          <w:p w14:paraId="014F1535" w14:textId="77777777" w:rsidR="00987EEC" w:rsidRPr="00584DB9" w:rsidRDefault="00987EEC" w:rsidP="00C644DB">
            <w:pPr>
              <w:spacing w:before="100" w:beforeAutospacing="1" w:after="100" w:afterAutospacing="1" w:line="360" w:lineRule="auto"/>
              <w:rPr>
                <w:rFonts w:ascii="Arial" w:hAnsi="Arial" w:cs="Arial"/>
              </w:rPr>
            </w:pPr>
            <w:r w:rsidRPr="00584DB9">
              <w:rPr>
                <w:rFonts w:ascii="Arial" w:hAnsi="Arial" w:cs="Arial"/>
              </w:rPr>
              <w:t>I was surprised at how little confidence I had answering these questions and I feel like we should be taught more about the risks of these investigations at university. Maybe teaching would be more effective in 5th year as we get closer to actually ordering these investigations. </w:t>
            </w:r>
          </w:p>
        </w:tc>
      </w:tr>
      <w:tr w:rsidR="00987EEC" w:rsidRPr="00584DB9" w14:paraId="7B8FB44C" w14:textId="77777777" w:rsidTr="00C644DB">
        <w:trPr>
          <w:tblCellSpacing w:w="0" w:type="dxa"/>
        </w:trPr>
        <w:tc>
          <w:tcPr>
            <w:tcW w:w="0" w:type="auto"/>
            <w:tcBorders>
              <w:top w:val="single" w:sz="6" w:space="0" w:color="E1E1E1"/>
              <w:left w:val="single" w:sz="6" w:space="0" w:color="E1E1E1"/>
              <w:right w:val="single" w:sz="6" w:space="0" w:color="E1E1E1"/>
            </w:tcBorders>
            <w:shd w:val="clear" w:color="auto" w:fill="F8F8F8"/>
            <w:tcMar>
              <w:top w:w="120" w:type="dxa"/>
              <w:left w:w="150" w:type="dxa"/>
              <w:bottom w:w="120" w:type="dxa"/>
              <w:right w:w="150" w:type="dxa"/>
            </w:tcMar>
            <w:vAlign w:val="center"/>
            <w:hideMark/>
          </w:tcPr>
          <w:p w14:paraId="137CAC6F" w14:textId="77777777" w:rsidR="00987EEC" w:rsidRPr="00584DB9" w:rsidRDefault="00987EEC" w:rsidP="00C644DB">
            <w:pPr>
              <w:spacing w:before="100" w:beforeAutospacing="1" w:after="100" w:afterAutospacing="1" w:line="360" w:lineRule="auto"/>
              <w:rPr>
                <w:rFonts w:ascii="Arial" w:hAnsi="Arial" w:cs="Arial"/>
              </w:rPr>
            </w:pPr>
            <w:r w:rsidRPr="00584DB9">
              <w:rPr>
                <w:rFonts w:ascii="Arial" w:hAnsi="Arial" w:cs="Arial"/>
              </w:rPr>
              <w:t>2</w:t>
            </w:r>
          </w:p>
        </w:tc>
        <w:tc>
          <w:tcPr>
            <w:tcW w:w="0" w:type="auto"/>
            <w:tcBorders>
              <w:top w:val="single" w:sz="6" w:space="0" w:color="E1E1E1"/>
              <w:right w:val="single" w:sz="6" w:space="0" w:color="E1E1E1"/>
            </w:tcBorders>
            <w:shd w:val="clear" w:color="auto" w:fill="F8F8F8"/>
            <w:tcMar>
              <w:top w:w="120" w:type="dxa"/>
              <w:left w:w="150" w:type="dxa"/>
              <w:bottom w:w="120" w:type="dxa"/>
              <w:right w:w="150" w:type="dxa"/>
            </w:tcMar>
            <w:vAlign w:val="center"/>
            <w:hideMark/>
          </w:tcPr>
          <w:p w14:paraId="30EFD373" w14:textId="77777777" w:rsidR="00987EEC" w:rsidRPr="00584DB9" w:rsidRDefault="00987EEC" w:rsidP="00C644DB">
            <w:pPr>
              <w:spacing w:before="100" w:beforeAutospacing="1" w:after="100" w:afterAutospacing="1" w:line="360" w:lineRule="auto"/>
              <w:rPr>
                <w:rFonts w:ascii="Arial" w:hAnsi="Arial" w:cs="Arial"/>
              </w:rPr>
            </w:pPr>
            <w:r w:rsidRPr="00584DB9">
              <w:rPr>
                <w:rFonts w:ascii="Arial" w:hAnsi="Arial" w:cs="Arial"/>
              </w:rPr>
              <w:t>Interesting topic! I would say that as a GP trainee I think more about radiation and risks as have to 'sell' the referral to the radiologist (even for x rays) whereas my experience in hospital is that most would get a chest x Ray as a baseline investigation at hospital. </w:t>
            </w:r>
          </w:p>
        </w:tc>
      </w:tr>
      <w:tr w:rsidR="00987EEC" w:rsidRPr="00584DB9" w14:paraId="7B7D740C" w14:textId="77777777" w:rsidTr="00C644DB">
        <w:trPr>
          <w:tblCellSpacing w:w="0" w:type="dxa"/>
        </w:trPr>
        <w:tc>
          <w:tcPr>
            <w:tcW w:w="0" w:type="auto"/>
            <w:tcBorders>
              <w:top w:val="single" w:sz="6" w:space="0" w:color="E1E1E1"/>
              <w:left w:val="single" w:sz="6" w:space="0" w:color="E1E1E1"/>
              <w:right w:val="single" w:sz="6" w:space="0" w:color="E1E1E1"/>
            </w:tcBorders>
            <w:tcMar>
              <w:top w:w="120" w:type="dxa"/>
              <w:left w:w="150" w:type="dxa"/>
              <w:bottom w:w="120" w:type="dxa"/>
              <w:right w:w="150" w:type="dxa"/>
            </w:tcMar>
            <w:vAlign w:val="center"/>
            <w:hideMark/>
          </w:tcPr>
          <w:p w14:paraId="5304B96D" w14:textId="77777777" w:rsidR="00987EEC" w:rsidRPr="00584DB9" w:rsidRDefault="00987EEC" w:rsidP="00C644DB">
            <w:pPr>
              <w:spacing w:before="100" w:beforeAutospacing="1" w:after="100" w:afterAutospacing="1" w:line="360" w:lineRule="auto"/>
              <w:rPr>
                <w:rFonts w:ascii="Arial" w:hAnsi="Arial" w:cs="Arial"/>
              </w:rPr>
            </w:pPr>
            <w:r w:rsidRPr="00584DB9">
              <w:rPr>
                <w:rFonts w:ascii="Arial" w:hAnsi="Arial" w:cs="Arial"/>
              </w:rPr>
              <w:t>3</w:t>
            </w:r>
          </w:p>
        </w:tc>
        <w:tc>
          <w:tcPr>
            <w:tcW w:w="0" w:type="auto"/>
            <w:tcBorders>
              <w:top w:val="single" w:sz="6" w:space="0" w:color="E1E1E1"/>
              <w:right w:val="single" w:sz="6" w:space="0" w:color="E1E1E1"/>
            </w:tcBorders>
            <w:tcMar>
              <w:top w:w="120" w:type="dxa"/>
              <w:left w:w="150" w:type="dxa"/>
              <w:bottom w:w="120" w:type="dxa"/>
              <w:right w:w="150" w:type="dxa"/>
            </w:tcMar>
            <w:vAlign w:val="center"/>
            <w:hideMark/>
          </w:tcPr>
          <w:p w14:paraId="774A6123" w14:textId="77777777" w:rsidR="00987EEC" w:rsidRPr="00584DB9" w:rsidRDefault="00987EEC" w:rsidP="00C644DB">
            <w:pPr>
              <w:spacing w:before="100" w:beforeAutospacing="1" w:after="100" w:afterAutospacing="1" w:line="360" w:lineRule="auto"/>
              <w:rPr>
                <w:rFonts w:ascii="Arial" w:hAnsi="Arial" w:cs="Arial"/>
              </w:rPr>
            </w:pPr>
            <w:r w:rsidRPr="00584DB9">
              <w:rPr>
                <w:rFonts w:ascii="Arial" w:hAnsi="Arial" w:cs="Arial"/>
              </w:rPr>
              <w:t>My knowledge on this may (hopefully) be better than my peers as my wife is a radiographer</w:t>
            </w:r>
          </w:p>
        </w:tc>
      </w:tr>
      <w:tr w:rsidR="00987EEC" w:rsidRPr="00584DB9" w14:paraId="71640D8C" w14:textId="77777777" w:rsidTr="00C644DB">
        <w:trPr>
          <w:tblCellSpacing w:w="0" w:type="dxa"/>
        </w:trPr>
        <w:tc>
          <w:tcPr>
            <w:tcW w:w="0" w:type="auto"/>
            <w:tcBorders>
              <w:top w:val="single" w:sz="6" w:space="0" w:color="E1E1E1"/>
              <w:left w:val="single" w:sz="6" w:space="0" w:color="E1E1E1"/>
              <w:right w:val="single" w:sz="6" w:space="0" w:color="E1E1E1"/>
            </w:tcBorders>
            <w:shd w:val="clear" w:color="auto" w:fill="F8F8F8"/>
            <w:tcMar>
              <w:top w:w="120" w:type="dxa"/>
              <w:left w:w="150" w:type="dxa"/>
              <w:bottom w:w="120" w:type="dxa"/>
              <w:right w:w="150" w:type="dxa"/>
            </w:tcMar>
            <w:vAlign w:val="center"/>
            <w:hideMark/>
          </w:tcPr>
          <w:p w14:paraId="16D9E5C6" w14:textId="77777777" w:rsidR="00987EEC" w:rsidRPr="00584DB9" w:rsidRDefault="00987EEC" w:rsidP="00C644DB">
            <w:pPr>
              <w:spacing w:before="100" w:beforeAutospacing="1" w:after="100" w:afterAutospacing="1" w:line="360" w:lineRule="auto"/>
              <w:rPr>
                <w:rFonts w:ascii="Arial" w:hAnsi="Arial" w:cs="Arial"/>
              </w:rPr>
            </w:pPr>
            <w:r w:rsidRPr="00584DB9">
              <w:rPr>
                <w:rFonts w:ascii="Arial" w:hAnsi="Arial" w:cs="Arial"/>
              </w:rPr>
              <w:t>4</w:t>
            </w:r>
          </w:p>
        </w:tc>
        <w:tc>
          <w:tcPr>
            <w:tcW w:w="0" w:type="auto"/>
            <w:tcBorders>
              <w:top w:val="single" w:sz="6" w:space="0" w:color="E1E1E1"/>
              <w:right w:val="single" w:sz="6" w:space="0" w:color="E1E1E1"/>
            </w:tcBorders>
            <w:shd w:val="clear" w:color="auto" w:fill="F8F8F8"/>
            <w:tcMar>
              <w:top w:w="120" w:type="dxa"/>
              <w:left w:w="150" w:type="dxa"/>
              <w:bottom w:w="120" w:type="dxa"/>
              <w:right w:w="150" w:type="dxa"/>
            </w:tcMar>
            <w:vAlign w:val="center"/>
            <w:hideMark/>
          </w:tcPr>
          <w:p w14:paraId="4050A8AF" w14:textId="77777777" w:rsidR="00987EEC" w:rsidRPr="00584DB9" w:rsidRDefault="00987EEC" w:rsidP="00C644DB">
            <w:pPr>
              <w:spacing w:before="100" w:beforeAutospacing="1" w:after="100" w:afterAutospacing="1" w:line="360" w:lineRule="auto"/>
              <w:rPr>
                <w:rFonts w:ascii="Arial" w:hAnsi="Arial" w:cs="Arial"/>
              </w:rPr>
            </w:pPr>
            <w:r w:rsidRPr="00584DB9">
              <w:rPr>
                <w:rFonts w:ascii="Arial" w:hAnsi="Arial" w:cs="Arial"/>
              </w:rPr>
              <w:t>-</w:t>
            </w:r>
          </w:p>
        </w:tc>
      </w:tr>
      <w:tr w:rsidR="00987EEC" w:rsidRPr="00584DB9" w14:paraId="70C77F07" w14:textId="77777777" w:rsidTr="00C644DB">
        <w:trPr>
          <w:tblCellSpacing w:w="0" w:type="dxa"/>
        </w:trPr>
        <w:tc>
          <w:tcPr>
            <w:tcW w:w="0" w:type="auto"/>
            <w:tcBorders>
              <w:top w:val="single" w:sz="6" w:space="0" w:color="E1E1E1"/>
              <w:left w:val="single" w:sz="6" w:space="0" w:color="E1E1E1"/>
              <w:right w:val="single" w:sz="6" w:space="0" w:color="E1E1E1"/>
            </w:tcBorders>
            <w:tcMar>
              <w:top w:w="120" w:type="dxa"/>
              <w:left w:w="150" w:type="dxa"/>
              <w:bottom w:w="120" w:type="dxa"/>
              <w:right w:w="150" w:type="dxa"/>
            </w:tcMar>
            <w:vAlign w:val="center"/>
            <w:hideMark/>
          </w:tcPr>
          <w:p w14:paraId="2668BB1B" w14:textId="77777777" w:rsidR="00987EEC" w:rsidRPr="00584DB9" w:rsidRDefault="00987EEC" w:rsidP="00C644DB">
            <w:pPr>
              <w:spacing w:before="100" w:beforeAutospacing="1" w:after="100" w:afterAutospacing="1" w:line="360" w:lineRule="auto"/>
              <w:rPr>
                <w:rFonts w:ascii="Arial" w:hAnsi="Arial" w:cs="Arial"/>
              </w:rPr>
            </w:pPr>
            <w:r w:rsidRPr="00584DB9">
              <w:rPr>
                <w:rFonts w:ascii="Arial" w:hAnsi="Arial" w:cs="Arial"/>
              </w:rPr>
              <w:t>5</w:t>
            </w:r>
          </w:p>
        </w:tc>
        <w:tc>
          <w:tcPr>
            <w:tcW w:w="0" w:type="auto"/>
            <w:tcBorders>
              <w:top w:val="single" w:sz="6" w:space="0" w:color="E1E1E1"/>
              <w:right w:val="single" w:sz="6" w:space="0" w:color="E1E1E1"/>
            </w:tcBorders>
            <w:tcMar>
              <w:top w:w="120" w:type="dxa"/>
              <w:left w:w="150" w:type="dxa"/>
              <w:bottom w:w="120" w:type="dxa"/>
              <w:right w:w="150" w:type="dxa"/>
            </w:tcMar>
            <w:vAlign w:val="center"/>
            <w:hideMark/>
          </w:tcPr>
          <w:p w14:paraId="1ADECF68" w14:textId="77777777" w:rsidR="00987EEC" w:rsidRPr="00584DB9" w:rsidRDefault="00987EEC" w:rsidP="00C644DB">
            <w:pPr>
              <w:spacing w:before="100" w:beforeAutospacing="1" w:after="100" w:afterAutospacing="1" w:line="360" w:lineRule="auto"/>
              <w:rPr>
                <w:rFonts w:ascii="Arial" w:hAnsi="Arial" w:cs="Arial"/>
              </w:rPr>
            </w:pPr>
            <w:r w:rsidRPr="00584DB9">
              <w:rPr>
                <w:rFonts w:ascii="Arial" w:hAnsi="Arial" w:cs="Arial"/>
              </w:rPr>
              <w:t>Thank you and good luck! </w:t>
            </w:r>
          </w:p>
        </w:tc>
      </w:tr>
      <w:tr w:rsidR="00987EEC" w:rsidRPr="00584DB9" w14:paraId="5F96B043" w14:textId="77777777" w:rsidTr="00C644DB">
        <w:trPr>
          <w:tblCellSpacing w:w="0" w:type="dxa"/>
        </w:trPr>
        <w:tc>
          <w:tcPr>
            <w:tcW w:w="0" w:type="auto"/>
            <w:tcBorders>
              <w:top w:val="single" w:sz="6" w:space="0" w:color="E1E1E1"/>
              <w:left w:val="single" w:sz="6" w:space="0" w:color="E1E1E1"/>
              <w:right w:val="single" w:sz="6" w:space="0" w:color="E1E1E1"/>
            </w:tcBorders>
            <w:shd w:val="clear" w:color="auto" w:fill="F8F8F8"/>
            <w:tcMar>
              <w:top w:w="120" w:type="dxa"/>
              <w:left w:w="150" w:type="dxa"/>
              <w:bottom w:w="120" w:type="dxa"/>
              <w:right w:w="150" w:type="dxa"/>
            </w:tcMar>
            <w:vAlign w:val="center"/>
            <w:hideMark/>
          </w:tcPr>
          <w:p w14:paraId="30611CDD" w14:textId="77777777" w:rsidR="00987EEC" w:rsidRPr="00584DB9" w:rsidRDefault="00987EEC" w:rsidP="00C644DB">
            <w:pPr>
              <w:spacing w:before="100" w:beforeAutospacing="1" w:after="100" w:afterAutospacing="1" w:line="360" w:lineRule="auto"/>
              <w:rPr>
                <w:rFonts w:ascii="Arial" w:hAnsi="Arial" w:cs="Arial"/>
              </w:rPr>
            </w:pPr>
            <w:r w:rsidRPr="00584DB9">
              <w:rPr>
                <w:rFonts w:ascii="Arial" w:hAnsi="Arial" w:cs="Arial"/>
              </w:rPr>
              <w:t>6</w:t>
            </w:r>
          </w:p>
        </w:tc>
        <w:tc>
          <w:tcPr>
            <w:tcW w:w="0" w:type="auto"/>
            <w:tcBorders>
              <w:top w:val="single" w:sz="6" w:space="0" w:color="E1E1E1"/>
              <w:right w:val="single" w:sz="6" w:space="0" w:color="E1E1E1"/>
            </w:tcBorders>
            <w:shd w:val="clear" w:color="auto" w:fill="F8F8F8"/>
            <w:tcMar>
              <w:top w:w="120" w:type="dxa"/>
              <w:left w:w="150" w:type="dxa"/>
              <w:bottom w:w="120" w:type="dxa"/>
              <w:right w:w="150" w:type="dxa"/>
            </w:tcMar>
            <w:vAlign w:val="center"/>
            <w:hideMark/>
          </w:tcPr>
          <w:p w14:paraId="189D24BA" w14:textId="77777777" w:rsidR="00987EEC" w:rsidRPr="00584DB9" w:rsidRDefault="00987EEC" w:rsidP="00C644DB">
            <w:pPr>
              <w:spacing w:before="100" w:beforeAutospacing="1" w:after="100" w:afterAutospacing="1" w:line="360" w:lineRule="auto"/>
              <w:rPr>
                <w:rFonts w:ascii="Arial" w:hAnsi="Arial" w:cs="Arial"/>
              </w:rPr>
            </w:pPr>
            <w:r w:rsidRPr="00584DB9">
              <w:rPr>
                <w:rFonts w:ascii="Arial" w:hAnsi="Arial" w:cs="Arial"/>
              </w:rPr>
              <w:t>An awareness is important but full on training is probably not necessary unless your specialty uses one mode particularly often. </w:t>
            </w:r>
          </w:p>
        </w:tc>
      </w:tr>
      <w:tr w:rsidR="00987EEC" w:rsidRPr="00584DB9" w14:paraId="3B2E67C7" w14:textId="77777777" w:rsidTr="00C644DB">
        <w:trPr>
          <w:tblCellSpacing w:w="0" w:type="dxa"/>
        </w:trPr>
        <w:tc>
          <w:tcPr>
            <w:tcW w:w="0" w:type="auto"/>
            <w:tcBorders>
              <w:top w:val="single" w:sz="6" w:space="0" w:color="E1E1E1"/>
              <w:left w:val="single" w:sz="6" w:space="0" w:color="E1E1E1"/>
              <w:right w:val="single" w:sz="6" w:space="0" w:color="E1E1E1"/>
            </w:tcBorders>
            <w:tcMar>
              <w:top w:w="120" w:type="dxa"/>
              <w:left w:w="150" w:type="dxa"/>
              <w:bottom w:w="120" w:type="dxa"/>
              <w:right w:w="150" w:type="dxa"/>
            </w:tcMar>
            <w:vAlign w:val="center"/>
            <w:hideMark/>
          </w:tcPr>
          <w:p w14:paraId="32F4D920" w14:textId="77777777" w:rsidR="00987EEC" w:rsidRPr="00584DB9" w:rsidRDefault="00987EEC" w:rsidP="00C644DB">
            <w:pPr>
              <w:spacing w:before="100" w:beforeAutospacing="1" w:after="100" w:afterAutospacing="1" w:line="360" w:lineRule="auto"/>
              <w:rPr>
                <w:rFonts w:ascii="Arial" w:hAnsi="Arial" w:cs="Arial"/>
              </w:rPr>
            </w:pPr>
            <w:r w:rsidRPr="00584DB9">
              <w:rPr>
                <w:rFonts w:ascii="Arial" w:hAnsi="Arial" w:cs="Arial"/>
              </w:rPr>
              <w:t>7</w:t>
            </w:r>
          </w:p>
        </w:tc>
        <w:tc>
          <w:tcPr>
            <w:tcW w:w="0" w:type="auto"/>
            <w:tcBorders>
              <w:top w:val="single" w:sz="6" w:space="0" w:color="E1E1E1"/>
              <w:right w:val="single" w:sz="6" w:space="0" w:color="E1E1E1"/>
            </w:tcBorders>
            <w:tcMar>
              <w:top w:w="120" w:type="dxa"/>
              <w:left w:w="150" w:type="dxa"/>
              <w:bottom w:w="120" w:type="dxa"/>
              <w:right w:w="150" w:type="dxa"/>
            </w:tcMar>
            <w:vAlign w:val="center"/>
            <w:hideMark/>
          </w:tcPr>
          <w:p w14:paraId="763A71D8" w14:textId="77777777" w:rsidR="00987EEC" w:rsidRPr="00584DB9" w:rsidRDefault="00987EEC" w:rsidP="00C644DB">
            <w:pPr>
              <w:spacing w:before="100" w:beforeAutospacing="1" w:after="100" w:afterAutospacing="1" w:line="360" w:lineRule="auto"/>
              <w:rPr>
                <w:rFonts w:ascii="Arial" w:hAnsi="Arial" w:cs="Arial"/>
              </w:rPr>
            </w:pPr>
            <w:r w:rsidRPr="00584DB9">
              <w:rPr>
                <w:rFonts w:ascii="Arial" w:hAnsi="Arial" w:cs="Arial"/>
              </w:rPr>
              <w:t>Think further teaching comparing relative risks of different investigations could be useful </w:t>
            </w:r>
          </w:p>
        </w:tc>
      </w:tr>
      <w:tr w:rsidR="00987EEC" w:rsidRPr="00584DB9" w14:paraId="53BDD575" w14:textId="77777777" w:rsidTr="00C644DB">
        <w:trPr>
          <w:tblCellSpacing w:w="0" w:type="dxa"/>
        </w:trPr>
        <w:tc>
          <w:tcPr>
            <w:tcW w:w="0" w:type="auto"/>
            <w:tcBorders>
              <w:top w:val="single" w:sz="6" w:space="0" w:color="E1E1E1"/>
              <w:left w:val="single" w:sz="6" w:space="0" w:color="E1E1E1"/>
              <w:right w:val="single" w:sz="6" w:space="0" w:color="E1E1E1"/>
            </w:tcBorders>
            <w:shd w:val="clear" w:color="auto" w:fill="F8F8F8"/>
            <w:tcMar>
              <w:top w:w="120" w:type="dxa"/>
              <w:left w:w="150" w:type="dxa"/>
              <w:bottom w:w="120" w:type="dxa"/>
              <w:right w:w="150" w:type="dxa"/>
            </w:tcMar>
            <w:vAlign w:val="center"/>
            <w:hideMark/>
          </w:tcPr>
          <w:p w14:paraId="7E4FFDF4" w14:textId="77777777" w:rsidR="00987EEC" w:rsidRPr="00584DB9" w:rsidRDefault="00987EEC" w:rsidP="00C644DB">
            <w:pPr>
              <w:spacing w:before="100" w:beforeAutospacing="1" w:after="100" w:afterAutospacing="1" w:line="360" w:lineRule="auto"/>
              <w:rPr>
                <w:rFonts w:ascii="Arial" w:hAnsi="Arial" w:cs="Arial"/>
              </w:rPr>
            </w:pPr>
            <w:r w:rsidRPr="00584DB9">
              <w:rPr>
                <w:rFonts w:ascii="Arial" w:hAnsi="Arial" w:cs="Arial"/>
              </w:rPr>
              <w:t>8</w:t>
            </w:r>
          </w:p>
        </w:tc>
        <w:tc>
          <w:tcPr>
            <w:tcW w:w="0" w:type="auto"/>
            <w:tcBorders>
              <w:top w:val="single" w:sz="6" w:space="0" w:color="E1E1E1"/>
              <w:right w:val="single" w:sz="6" w:space="0" w:color="E1E1E1"/>
            </w:tcBorders>
            <w:shd w:val="clear" w:color="auto" w:fill="F8F8F8"/>
            <w:tcMar>
              <w:top w:w="120" w:type="dxa"/>
              <w:left w:w="150" w:type="dxa"/>
              <w:bottom w:w="120" w:type="dxa"/>
              <w:right w:w="150" w:type="dxa"/>
            </w:tcMar>
            <w:vAlign w:val="center"/>
            <w:hideMark/>
          </w:tcPr>
          <w:p w14:paraId="5DCE707A" w14:textId="77777777" w:rsidR="00987EEC" w:rsidRPr="00584DB9" w:rsidRDefault="00987EEC" w:rsidP="00C644DB">
            <w:pPr>
              <w:spacing w:before="100" w:beforeAutospacing="1" w:after="100" w:afterAutospacing="1" w:line="360" w:lineRule="auto"/>
              <w:rPr>
                <w:rFonts w:ascii="Arial" w:hAnsi="Arial" w:cs="Arial"/>
              </w:rPr>
            </w:pPr>
            <w:r w:rsidRPr="00584DB9">
              <w:rPr>
                <w:rFonts w:ascii="Arial" w:hAnsi="Arial" w:cs="Arial"/>
              </w:rPr>
              <w:t>We expect the specialists to advise us.</w:t>
            </w:r>
          </w:p>
        </w:tc>
      </w:tr>
      <w:tr w:rsidR="00987EEC" w:rsidRPr="00584DB9" w14:paraId="79FB2752" w14:textId="77777777" w:rsidTr="00C644DB">
        <w:trPr>
          <w:tblCellSpacing w:w="0" w:type="dxa"/>
        </w:trPr>
        <w:tc>
          <w:tcPr>
            <w:tcW w:w="0" w:type="auto"/>
            <w:tcBorders>
              <w:top w:val="single" w:sz="6" w:space="0" w:color="E1E1E1"/>
              <w:left w:val="single" w:sz="6" w:space="0" w:color="E1E1E1"/>
              <w:right w:val="single" w:sz="6" w:space="0" w:color="E1E1E1"/>
            </w:tcBorders>
            <w:tcMar>
              <w:top w:w="120" w:type="dxa"/>
              <w:left w:w="150" w:type="dxa"/>
              <w:bottom w:w="120" w:type="dxa"/>
              <w:right w:w="150" w:type="dxa"/>
            </w:tcMar>
            <w:vAlign w:val="center"/>
            <w:hideMark/>
          </w:tcPr>
          <w:p w14:paraId="34B2BAE1" w14:textId="77777777" w:rsidR="00987EEC" w:rsidRPr="00584DB9" w:rsidRDefault="00987EEC" w:rsidP="00C644DB">
            <w:pPr>
              <w:spacing w:before="100" w:beforeAutospacing="1" w:after="100" w:afterAutospacing="1" w:line="360" w:lineRule="auto"/>
              <w:rPr>
                <w:rFonts w:ascii="Arial" w:hAnsi="Arial" w:cs="Arial"/>
              </w:rPr>
            </w:pPr>
            <w:r w:rsidRPr="00584DB9">
              <w:rPr>
                <w:rFonts w:ascii="Arial" w:hAnsi="Arial" w:cs="Arial"/>
              </w:rPr>
              <w:t>9</w:t>
            </w:r>
          </w:p>
        </w:tc>
        <w:tc>
          <w:tcPr>
            <w:tcW w:w="0" w:type="auto"/>
            <w:tcBorders>
              <w:top w:val="single" w:sz="6" w:space="0" w:color="E1E1E1"/>
              <w:right w:val="single" w:sz="6" w:space="0" w:color="E1E1E1"/>
            </w:tcBorders>
            <w:tcMar>
              <w:top w:w="120" w:type="dxa"/>
              <w:left w:w="150" w:type="dxa"/>
              <w:bottom w:w="120" w:type="dxa"/>
              <w:right w:w="150" w:type="dxa"/>
            </w:tcMar>
            <w:vAlign w:val="center"/>
            <w:hideMark/>
          </w:tcPr>
          <w:p w14:paraId="47B80741" w14:textId="77777777" w:rsidR="00987EEC" w:rsidRPr="00584DB9" w:rsidRDefault="00987EEC" w:rsidP="00C644DB">
            <w:pPr>
              <w:spacing w:before="100" w:beforeAutospacing="1" w:after="100" w:afterAutospacing="1" w:line="360" w:lineRule="auto"/>
              <w:rPr>
                <w:rFonts w:ascii="Arial" w:hAnsi="Arial" w:cs="Arial"/>
              </w:rPr>
            </w:pPr>
            <w:r w:rsidRPr="00584DB9">
              <w:rPr>
                <w:rFonts w:ascii="Arial" w:hAnsi="Arial" w:cs="Arial"/>
              </w:rPr>
              <w:t>This has highlighted a knowledge gap regarding radiation exposure. A short lecture / tutorial would be really helpful on this as it would be good to communicate with patients when discussing scans. </w:t>
            </w:r>
          </w:p>
        </w:tc>
      </w:tr>
      <w:tr w:rsidR="00987EEC" w:rsidRPr="00584DB9" w14:paraId="16FEC4EB" w14:textId="77777777" w:rsidTr="00C644DB">
        <w:trPr>
          <w:tblCellSpacing w:w="0" w:type="dxa"/>
        </w:trPr>
        <w:tc>
          <w:tcPr>
            <w:tcW w:w="0" w:type="auto"/>
            <w:tcBorders>
              <w:top w:val="single" w:sz="6" w:space="0" w:color="E1E1E1"/>
              <w:left w:val="single" w:sz="6" w:space="0" w:color="E1E1E1"/>
              <w:right w:val="single" w:sz="6" w:space="0" w:color="E1E1E1"/>
            </w:tcBorders>
            <w:shd w:val="clear" w:color="auto" w:fill="F8F8F8"/>
            <w:tcMar>
              <w:top w:w="120" w:type="dxa"/>
              <w:left w:w="150" w:type="dxa"/>
              <w:bottom w:w="120" w:type="dxa"/>
              <w:right w:w="150" w:type="dxa"/>
            </w:tcMar>
            <w:vAlign w:val="center"/>
            <w:hideMark/>
          </w:tcPr>
          <w:p w14:paraId="33206568" w14:textId="77777777" w:rsidR="00987EEC" w:rsidRPr="00584DB9" w:rsidRDefault="00987EEC" w:rsidP="00C644DB">
            <w:pPr>
              <w:spacing w:before="100" w:beforeAutospacing="1" w:after="100" w:afterAutospacing="1" w:line="360" w:lineRule="auto"/>
              <w:rPr>
                <w:rFonts w:ascii="Arial" w:hAnsi="Arial" w:cs="Arial"/>
              </w:rPr>
            </w:pPr>
            <w:r w:rsidRPr="00584DB9">
              <w:rPr>
                <w:rFonts w:ascii="Arial" w:hAnsi="Arial" w:cs="Arial"/>
              </w:rPr>
              <w:t>10</w:t>
            </w:r>
          </w:p>
        </w:tc>
        <w:tc>
          <w:tcPr>
            <w:tcW w:w="0" w:type="auto"/>
            <w:tcBorders>
              <w:top w:val="single" w:sz="6" w:space="0" w:color="E1E1E1"/>
              <w:right w:val="single" w:sz="6" w:space="0" w:color="E1E1E1"/>
            </w:tcBorders>
            <w:shd w:val="clear" w:color="auto" w:fill="F8F8F8"/>
            <w:tcMar>
              <w:top w:w="120" w:type="dxa"/>
              <w:left w:w="150" w:type="dxa"/>
              <w:bottom w:w="120" w:type="dxa"/>
              <w:right w:w="150" w:type="dxa"/>
            </w:tcMar>
            <w:vAlign w:val="center"/>
            <w:hideMark/>
          </w:tcPr>
          <w:p w14:paraId="7CDF20EB" w14:textId="77777777" w:rsidR="00987EEC" w:rsidRPr="00584DB9" w:rsidRDefault="00987EEC" w:rsidP="00C644DB">
            <w:pPr>
              <w:spacing w:before="100" w:beforeAutospacing="1" w:after="100" w:afterAutospacing="1" w:line="360" w:lineRule="auto"/>
              <w:rPr>
                <w:rFonts w:ascii="Arial" w:hAnsi="Arial" w:cs="Arial"/>
              </w:rPr>
            </w:pPr>
            <w:r w:rsidRPr="00584DB9">
              <w:rPr>
                <w:rFonts w:ascii="Arial" w:hAnsi="Arial" w:cs="Arial"/>
              </w:rPr>
              <w:t xml:space="preserve">As an FY I remember having some teaching on this with similar risks but I found this difficult so haven’t remembered very well - therefore maybe annual teaching / pop up reminders on the system when you order investigations (if </w:t>
            </w:r>
            <w:r w:rsidRPr="00584DB9">
              <w:rPr>
                <w:rFonts w:ascii="Arial" w:hAnsi="Arial" w:cs="Arial"/>
              </w:rPr>
              <w:lastRenderedPageBreak/>
              <w:t>online requests) or poster reminders in doctor’s offices would be useful to remind doctors of the exposure risks!</w:t>
            </w:r>
          </w:p>
        </w:tc>
      </w:tr>
      <w:tr w:rsidR="00987EEC" w:rsidRPr="00584DB9" w14:paraId="1B0E1AC4" w14:textId="77777777" w:rsidTr="00C644DB">
        <w:trPr>
          <w:tblCellSpacing w:w="0" w:type="dxa"/>
        </w:trPr>
        <w:tc>
          <w:tcPr>
            <w:tcW w:w="0" w:type="auto"/>
            <w:tcBorders>
              <w:top w:val="single" w:sz="6" w:space="0" w:color="E1E1E1"/>
              <w:left w:val="single" w:sz="6" w:space="0" w:color="E1E1E1"/>
              <w:right w:val="single" w:sz="6" w:space="0" w:color="E1E1E1"/>
            </w:tcBorders>
            <w:tcMar>
              <w:top w:w="120" w:type="dxa"/>
              <w:left w:w="150" w:type="dxa"/>
              <w:bottom w:w="120" w:type="dxa"/>
              <w:right w:w="150" w:type="dxa"/>
            </w:tcMar>
            <w:vAlign w:val="center"/>
            <w:hideMark/>
          </w:tcPr>
          <w:p w14:paraId="46D5346D" w14:textId="77777777" w:rsidR="00987EEC" w:rsidRPr="00584DB9" w:rsidRDefault="00987EEC" w:rsidP="00C644DB">
            <w:pPr>
              <w:spacing w:before="100" w:beforeAutospacing="1" w:after="100" w:afterAutospacing="1" w:line="360" w:lineRule="auto"/>
              <w:rPr>
                <w:rFonts w:ascii="Arial" w:hAnsi="Arial" w:cs="Arial"/>
              </w:rPr>
            </w:pPr>
            <w:r w:rsidRPr="00584DB9">
              <w:rPr>
                <w:rFonts w:ascii="Arial" w:hAnsi="Arial" w:cs="Arial"/>
              </w:rPr>
              <w:lastRenderedPageBreak/>
              <w:t>11</w:t>
            </w:r>
          </w:p>
        </w:tc>
        <w:tc>
          <w:tcPr>
            <w:tcW w:w="0" w:type="auto"/>
            <w:tcBorders>
              <w:top w:val="single" w:sz="6" w:space="0" w:color="E1E1E1"/>
              <w:right w:val="single" w:sz="6" w:space="0" w:color="E1E1E1"/>
            </w:tcBorders>
            <w:tcMar>
              <w:top w:w="120" w:type="dxa"/>
              <w:left w:w="150" w:type="dxa"/>
              <w:bottom w:w="120" w:type="dxa"/>
              <w:right w:w="150" w:type="dxa"/>
            </w:tcMar>
            <w:vAlign w:val="center"/>
            <w:hideMark/>
          </w:tcPr>
          <w:p w14:paraId="7C491741" w14:textId="77777777" w:rsidR="00987EEC" w:rsidRPr="00584DB9" w:rsidRDefault="00987EEC" w:rsidP="00C644DB">
            <w:pPr>
              <w:spacing w:before="100" w:beforeAutospacing="1" w:after="100" w:afterAutospacing="1" w:line="360" w:lineRule="auto"/>
              <w:rPr>
                <w:rFonts w:ascii="Arial" w:hAnsi="Arial" w:cs="Arial"/>
              </w:rPr>
            </w:pPr>
            <w:r w:rsidRPr="00584DB9">
              <w:rPr>
                <w:rFonts w:ascii="Arial" w:hAnsi="Arial" w:cs="Arial"/>
              </w:rPr>
              <w:t>.</w:t>
            </w:r>
          </w:p>
        </w:tc>
      </w:tr>
      <w:tr w:rsidR="00987EEC" w:rsidRPr="00584DB9" w14:paraId="65208ED8" w14:textId="77777777" w:rsidTr="00C644DB">
        <w:trPr>
          <w:tblCellSpacing w:w="0" w:type="dxa"/>
        </w:trPr>
        <w:tc>
          <w:tcPr>
            <w:tcW w:w="0" w:type="auto"/>
            <w:tcBorders>
              <w:top w:val="single" w:sz="6" w:space="0" w:color="E1E1E1"/>
              <w:left w:val="single" w:sz="6" w:space="0" w:color="E1E1E1"/>
              <w:right w:val="single" w:sz="6" w:space="0" w:color="E1E1E1"/>
            </w:tcBorders>
            <w:shd w:val="clear" w:color="auto" w:fill="F8F8F8"/>
            <w:tcMar>
              <w:top w:w="120" w:type="dxa"/>
              <w:left w:w="150" w:type="dxa"/>
              <w:bottom w:w="120" w:type="dxa"/>
              <w:right w:w="150" w:type="dxa"/>
            </w:tcMar>
            <w:vAlign w:val="center"/>
            <w:hideMark/>
          </w:tcPr>
          <w:p w14:paraId="07259850" w14:textId="77777777" w:rsidR="00987EEC" w:rsidRPr="00584DB9" w:rsidRDefault="00987EEC" w:rsidP="00C644DB">
            <w:pPr>
              <w:spacing w:before="100" w:beforeAutospacing="1" w:after="100" w:afterAutospacing="1" w:line="360" w:lineRule="auto"/>
              <w:rPr>
                <w:rFonts w:ascii="Arial" w:hAnsi="Arial" w:cs="Arial"/>
              </w:rPr>
            </w:pPr>
            <w:r w:rsidRPr="00584DB9">
              <w:rPr>
                <w:rFonts w:ascii="Arial" w:hAnsi="Arial" w:cs="Arial"/>
              </w:rPr>
              <w:t>12</w:t>
            </w:r>
          </w:p>
        </w:tc>
        <w:tc>
          <w:tcPr>
            <w:tcW w:w="0" w:type="auto"/>
            <w:tcBorders>
              <w:top w:val="single" w:sz="6" w:space="0" w:color="E1E1E1"/>
              <w:right w:val="single" w:sz="6" w:space="0" w:color="E1E1E1"/>
            </w:tcBorders>
            <w:shd w:val="clear" w:color="auto" w:fill="F8F8F8"/>
            <w:tcMar>
              <w:top w:w="120" w:type="dxa"/>
              <w:left w:w="150" w:type="dxa"/>
              <w:bottom w:w="120" w:type="dxa"/>
              <w:right w:w="150" w:type="dxa"/>
            </w:tcMar>
            <w:vAlign w:val="center"/>
            <w:hideMark/>
          </w:tcPr>
          <w:p w14:paraId="4850F700" w14:textId="77777777" w:rsidR="00987EEC" w:rsidRPr="00584DB9" w:rsidRDefault="00987EEC" w:rsidP="00C644DB">
            <w:pPr>
              <w:spacing w:before="100" w:beforeAutospacing="1" w:after="100" w:afterAutospacing="1" w:line="360" w:lineRule="auto"/>
              <w:rPr>
                <w:rFonts w:ascii="Arial" w:hAnsi="Arial" w:cs="Arial"/>
              </w:rPr>
            </w:pPr>
            <w:r w:rsidRPr="00584DB9">
              <w:rPr>
                <w:rFonts w:ascii="Arial" w:hAnsi="Arial" w:cs="Arial"/>
              </w:rPr>
              <w:t>My understanding is that the scale of risk or its existence at all is controversial and not certain. Interested to know more about the current evidence and guidance.</w:t>
            </w:r>
          </w:p>
        </w:tc>
      </w:tr>
      <w:tr w:rsidR="00987EEC" w:rsidRPr="00584DB9" w14:paraId="7D740B93" w14:textId="77777777" w:rsidTr="00C644DB">
        <w:trPr>
          <w:tblCellSpacing w:w="0" w:type="dxa"/>
        </w:trPr>
        <w:tc>
          <w:tcPr>
            <w:tcW w:w="0" w:type="auto"/>
            <w:tcBorders>
              <w:top w:val="single" w:sz="6" w:space="0" w:color="E1E1E1"/>
              <w:left w:val="single" w:sz="6" w:space="0" w:color="E1E1E1"/>
              <w:right w:val="single" w:sz="6" w:space="0" w:color="E1E1E1"/>
            </w:tcBorders>
            <w:tcMar>
              <w:top w:w="120" w:type="dxa"/>
              <w:left w:w="150" w:type="dxa"/>
              <w:bottom w:w="120" w:type="dxa"/>
              <w:right w:w="150" w:type="dxa"/>
            </w:tcMar>
            <w:vAlign w:val="center"/>
            <w:hideMark/>
          </w:tcPr>
          <w:p w14:paraId="2D14D820" w14:textId="77777777" w:rsidR="00987EEC" w:rsidRPr="00584DB9" w:rsidRDefault="00987EEC" w:rsidP="00C644DB">
            <w:pPr>
              <w:spacing w:before="100" w:beforeAutospacing="1" w:after="100" w:afterAutospacing="1" w:line="360" w:lineRule="auto"/>
              <w:rPr>
                <w:rFonts w:ascii="Arial" w:hAnsi="Arial" w:cs="Arial"/>
              </w:rPr>
            </w:pPr>
            <w:r w:rsidRPr="00584DB9">
              <w:rPr>
                <w:rFonts w:ascii="Arial" w:hAnsi="Arial" w:cs="Arial"/>
              </w:rPr>
              <w:t>13</w:t>
            </w:r>
          </w:p>
        </w:tc>
        <w:tc>
          <w:tcPr>
            <w:tcW w:w="0" w:type="auto"/>
            <w:tcBorders>
              <w:top w:val="single" w:sz="6" w:space="0" w:color="E1E1E1"/>
              <w:right w:val="single" w:sz="6" w:space="0" w:color="E1E1E1"/>
            </w:tcBorders>
            <w:tcMar>
              <w:top w:w="120" w:type="dxa"/>
              <w:left w:w="150" w:type="dxa"/>
              <w:bottom w:w="120" w:type="dxa"/>
              <w:right w:w="150" w:type="dxa"/>
            </w:tcMar>
            <w:vAlign w:val="center"/>
            <w:hideMark/>
          </w:tcPr>
          <w:p w14:paraId="13B40D6F" w14:textId="77777777" w:rsidR="00987EEC" w:rsidRPr="00584DB9" w:rsidRDefault="00987EEC" w:rsidP="00C644DB">
            <w:pPr>
              <w:spacing w:before="100" w:beforeAutospacing="1" w:after="100" w:afterAutospacing="1" w:line="360" w:lineRule="auto"/>
              <w:rPr>
                <w:rFonts w:ascii="Arial" w:hAnsi="Arial" w:cs="Arial"/>
              </w:rPr>
            </w:pPr>
            <w:r w:rsidRPr="00584DB9">
              <w:rPr>
                <w:rFonts w:ascii="Arial" w:hAnsi="Arial" w:cs="Arial"/>
              </w:rPr>
              <w:t>Unsure if I was supossed to guess the relative risks, but I've just said don't know which is a correct answer!</w:t>
            </w:r>
          </w:p>
        </w:tc>
      </w:tr>
      <w:tr w:rsidR="00987EEC" w:rsidRPr="00584DB9" w14:paraId="362A14C2" w14:textId="77777777" w:rsidTr="00C644DB">
        <w:trPr>
          <w:tblCellSpacing w:w="0" w:type="dxa"/>
        </w:trPr>
        <w:tc>
          <w:tcPr>
            <w:tcW w:w="0" w:type="auto"/>
            <w:tcBorders>
              <w:top w:val="single" w:sz="6" w:space="0" w:color="E1E1E1"/>
              <w:left w:val="single" w:sz="6" w:space="0" w:color="E1E1E1"/>
              <w:right w:val="single" w:sz="6" w:space="0" w:color="E1E1E1"/>
            </w:tcBorders>
            <w:shd w:val="clear" w:color="auto" w:fill="F8F8F8"/>
            <w:tcMar>
              <w:top w:w="120" w:type="dxa"/>
              <w:left w:w="150" w:type="dxa"/>
              <w:bottom w:w="120" w:type="dxa"/>
              <w:right w:w="150" w:type="dxa"/>
            </w:tcMar>
            <w:vAlign w:val="center"/>
            <w:hideMark/>
          </w:tcPr>
          <w:p w14:paraId="67ED05B4" w14:textId="77777777" w:rsidR="00987EEC" w:rsidRPr="00584DB9" w:rsidRDefault="00987EEC" w:rsidP="00C644DB">
            <w:pPr>
              <w:spacing w:before="100" w:beforeAutospacing="1" w:after="100" w:afterAutospacing="1" w:line="360" w:lineRule="auto"/>
              <w:rPr>
                <w:rFonts w:ascii="Arial" w:hAnsi="Arial" w:cs="Arial"/>
              </w:rPr>
            </w:pPr>
            <w:r w:rsidRPr="00584DB9">
              <w:rPr>
                <w:rFonts w:ascii="Arial" w:hAnsi="Arial" w:cs="Arial"/>
              </w:rPr>
              <w:t>14</w:t>
            </w:r>
          </w:p>
        </w:tc>
        <w:tc>
          <w:tcPr>
            <w:tcW w:w="0" w:type="auto"/>
            <w:tcBorders>
              <w:top w:val="single" w:sz="6" w:space="0" w:color="E1E1E1"/>
              <w:right w:val="single" w:sz="6" w:space="0" w:color="E1E1E1"/>
            </w:tcBorders>
            <w:shd w:val="clear" w:color="auto" w:fill="F8F8F8"/>
            <w:tcMar>
              <w:top w:w="120" w:type="dxa"/>
              <w:left w:w="150" w:type="dxa"/>
              <w:bottom w:w="120" w:type="dxa"/>
              <w:right w:w="150" w:type="dxa"/>
            </w:tcMar>
            <w:vAlign w:val="center"/>
            <w:hideMark/>
          </w:tcPr>
          <w:p w14:paraId="0B00BB9C" w14:textId="77777777" w:rsidR="00987EEC" w:rsidRPr="00584DB9" w:rsidRDefault="00987EEC" w:rsidP="00C644DB">
            <w:pPr>
              <w:spacing w:before="100" w:beforeAutospacing="1" w:after="100" w:afterAutospacing="1" w:line="360" w:lineRule="auto"/>
              <w:rPr>
                <w:rFonts w:ascii="Arial" w:hAnsi="Arial" w:cs="Arial"/>
              </w:rPr>
            </w:pPr>
            <w:r w:rsidRPr="00584DB9">
              <w:rPr>
                <w:rFonts w:ascii="Arial" w:hAnsi="Arial" w:cs="Arial"/>
              </w:rPr>
              <w:t>N/A</w:t>
            </w:r>
          </w:p>
        </w:tc>
      </w:tr>
      <w:tr w:rsidR="00987EEC" w:rsidRPr="00584DB9" w14:paraId="1ED49AFF" w14:textId="77777777" w:rsidTr="00C644DB">
        <w:trPr>
          <w:tblCellSpacing w:w="0" w:type="dxa"/>
        </w:trPr>
        <w:tc>
          <w:tcPr>
            <w:tcW w:w="0" w:type="auto"/>
            <w:tcBorders>
              <w:top w:val="single" w:sz="6" w:space="0" w:color="E1E1E1"/>
              <w:left w:val="single" w:sz="6" w:space="0" w:color="E1E1E1"/>
              <w:right w:val="single" w:sz="6" w:space="0" w:color="E1E1E1"/>
            </w:tcBorders>
            <w:tcMar>
              <w:top w:w="120" w:type="dxa"/>
              <w:left w:w="150" w:type="dxa"/>
              <w:bottom w:w="120" w:type="dxa"/>
              <w:right w:w="150" w:type="dxa"/>
            </w:tcMar>
            <w:vAlign w:val="center"/>
            <w:hideMark/>
          </w:tcPr>
          <w:p w14:paraId="076B1C17" w14:textId="77777777" w:rsidR="00987EEC" w:rsidRPr="00584DB9" w:rsidRDefault="00987EEC" w:rsidP="00C644DB">
            <w:pPr>
              <w:spacing w:before="100" w:beforeAutospacing="1" w:after="100" w:afterAutospacing="1" w:line="360" w:lineRule="auto"/>
              <w:rPr>
                <w:rFonts w:ascii="Arial" w:hAnsi="Arial" w:cs="Arial"/>
              </w:rPr>
            </w:pPr>
            <w:r w:rsidRPr="00584DB9">
              <w:rPr>
                <w:rFonts w:ascii="Arial" w:hAnsi="Arial" w:cs="Arial"/>
              </w:rPr>
              <w:t>15</w:t>
            </w:r>
          </w:p>
        </w:tc>
        <w:tc>
          <w:tcPr>
            <w:tcW w:w="0" w:type="auto"/>
            <w:tcBorders>
              <w:top w:val="single" w:sz="6" w:space="0" w:color="E1E1E1"/>
              <w:right w:val="single" w:sz="6" w:space="0" w:color="E1E1E1"/>
            </w:tcBorders>
            <w:tcMar>
              <w:top w:w="120" w:type="dxa"/>
              <w:left w:w="150" w:type="dxa"/>
              <w:bottom w:w="120" w:type="dxa"/>
              <w:right w:w="150" w:type="dxa"/>
            </w:tcMar>
            <w:vAlign w:val="center"/>
            <w:hideMark/>
          </w:tcPr>
          <w:p w14:paraId="33214804" w14:textId="77777777" w:rsidR="00987EEC" w:rsidRPr="00584DB9" w:rsidRDefault="00987EEC" w:rsidP="00C644DB">
            <w:pPr>
              <w:spacing w:before="100" w:beforeAutospacing="1" w:after="100" w:afterAutospacing="1" w:line="360" w:lineRule="auto"/>
              <w:rPr>
                <w:rFonts w:ascii="Arial" w:hAnsi="Arial" w:cs="Arial"/>
              </w:rPr>
            </w:pPr>
            <w:r w:rsidRPr="00584DB9">
              <w:rPr>
                <w:rFonts w:ascii="Arial" w:hAnsi="Arial" w:cs="Arial"/>
              </w:rPr>
              <w:t>I work in Old Age medicine - generally lifetime risks are less relevant at this stage! We do consider other risks of investigation though, such as risks of overinvestigation and incidental findings</w:t>
            </w:r>
          </w:p>
        </w:tc>
      </w:tr>
      <w:tr w:rsidR="00987EEC" w:rsidRPr="00584DB9" w14:paraId="7F469B40" w14:textId="77777777" w:rsidTr="00C644DB">
        <w:trPr>
          <w:tblCellSpacing w:w="0" w:type="dxa"/>
        </w:trPr>
        <w:tc>
          <w:tcPr>
            <w:tcW w:w="0" w:type="auto"/>
            <w:tcBorders>
              <w:top w:val="single" w:sz="6" w:space="0" w:color="E1E1E1"/>
              <w:left w:val="single" w:sz="6" w:space="0" w:color="E1E1E1"/>
              <w:right w:val="single" w:sz="6" w:space="0" w:color="E1E1E1"/>
            </w:tcBorders>
            <w:shd w:val="clear" w:color="auto" w:fill="F8F8F8"/>
            <w:tcMar>
              <w:top w:w="120" w:type="dxa"/>
              <w:left w:w="150" w:type="dxa"/>
              <w:bottom w:w="120" w:type="dxa"/>
              <w:right w:w="150" w:type="dxa"/>
            </w:tcMar>
            <w:vAlign w:val="center"/>
            <w:hideMark/>
          </w:tcPr>
          <w:p w14:paraId="5D4ADE6F" w14:textId="77777777" w:rsidR="00987EEC" w:rsidRPr="00584DB9" w:rsidRDefault="00987EEC" w:rsidP="00C644DB">
            <w:pPr>
              <w:spacing w:before="100" w:beforeAutospacing="1" w:after="100" w:afterAutospacing="1" w:line="360" w:lineRule="auto"/>
              <w:rPr>
                <w:rFonts w:ascii="Arial" w:hAnsi="Arial" w:cs="Arial"/>
              </w:rPr>
            </w:pPr>
            <w:r w:rsidRPr="00584DB9">
              <w:rPr>
                <w:rFonts w:ascii="Arial" w:hAnsi="Arial" w:cs="Arial"/>
              </w:rPr>
              <w:t>16</w:t>
            </w:r>
          </w:p>
        </w:tc>
        <w:tc>
          <w:tcPr>
            <w:tcW w:w="0" w:type="auto"/>
            <w:tcBorders>
              <w:top w:val="single" w:sz="6" w:space="0" w:color="E1E1E1"/>
              <w:right w:val="single" w:sz="6" w:space="0" w:color="E1E1E1"/>
            </w:tcBorders>
            <w:shd w:val="clear" w:color="auto" w:fill="F8F8F8"/>
            <w:tcMar>
              <w:top w:w="120" w:type="dxa"/>
              <w:left w:w="150" w:type="dxa"/>
              <w:bottom w:w="120" w:type="dxa"/>
              <w:right w:w="150" w:type="dxa"/>
            </w:tcMar>
            <w:vAlign w:val="center"/>
            <w:hideMark/>
          </w:tcPr>
          <w:p w14:paraId="1C443233" w14:textId="77777777" w:rsidR="00987EEC" w:rsidRPr="00584DB9" w:rsidRDefault="00987EEC" w:rsidP="00C644DB">
            <w:pPr>
              <w:spacing w:before="100" w:beforeAutospacing="1" w:after="100" w:afterAutospacing="1" w:line="360" w:lineRule="auto"/>
              <w:rPr>
                <w:rFonts w:ascii="Arial" w:hAnsi="Arial" w:cs="Arial"/>
              </w:rPr>
            </w:pPr>
            <w:r w:rsidRPr="00584DB9">
              <w:rPr>
                <w:rFonts w:ascii="Arial" w:hAnsi="Arial" w:cs="Arial"/>
              </w:rPr>
              <w:t>Although I think it would be helpful to have a concrete number to refer to that quantifies the risk of radiation, I do not think it would significantly change the number of investigations I request - I already would reduce exposure where possible knowing the general tennant - if radiation can be avoided then avoid it. For example knowing the CT head life time risk of additional exposure will not change my practice in terms of hyperacute stroke assessment - a CT head is required regardless of this risk. Where logistically possible and not felt to delay appropriate treatment we have organised MRI instead (patients under18). </w:t>
            </w:r>
          </w:p>
        </w:tc>
      </w:tr>
      <w:tr w:rsidR="00987EEC" w:rsidRPr="00584DB9" w14:paraId="726A01D2" w14:textId="77777777" w:rsidTr="00C644DB">
        <w:trPr>
          <w:tblCellSpacing w:w="0" w:type="dxa"/>
        </w:trPr>
        <w:tc>
          <w:tcPr>
            <w:tcW w:w="0" w:type="auto"/>
            <w:tcBorders>
              <w:top w:val="single" w:sz="6" w:space="0" w:color="E1E1E1"/>
              <w:left w:val="single" w:sz="6" w:space="0" w:color="E1E1E1"/>
              <w:right w:val="single" w:sz="6" w:space="0" w:color="E1E1E1"/>
            </w:tcBorders>
            <w:tcMar>
              <w:top w:w="120" w:type="dxa"/>
              <w:left w:w="150" w:type="dxa"/>
              <w:bottom w:w="120" w:type="dxa"/>
              <w:right w:w="150" w:type="dxa"/>
            </w:tcMar>
            <w:vAlign w:val="center"/>
            <w:hideMark/>
          </w:tcPr>
          <w:p w14:paraId="52BEE674" w14:textId="77777777" w:rsidR="00987EEC" w:rsidRPr="00584DB9" w:rsidRDefault="00987EEC" w:rsidP="00C644DB">
            <w:pPr>
              <w:spacing w:before="100" w:beforeAutospacing="1" w:after="100" w:afterAutospacing="1" w:line="360" w:lineRule="auto"/>
              <w:rPr>
                <w:rFonts w:ascii="Arial" w:hAnsi="Arial" w:cs="Arial"/>
              </w:rPr>
            </w:pPr>
            <w:r w:rsidRPr="00584DB9">
              <w:rPr>
                <w:rFonts w:ascii="Arial" w:hAnsi="Arial" w:cs="Arial"/>
              </w:rPr>
              <w:t>17</w:t>
            </w:r>
          </w:p>
        </w:tc>
        <w:tc>
          <w:tcPr>
            <w:tcW w:w="0" w:type="auto"/>
            <w:tcBorders>
              <w:top w:val="single" w:sz="6" w:space="0" w:color="E1E1E1"/>
              <w:right w:val="single" w:sz="6" w:space="0" w:color="E1E1E1"/>
            </w:tcBorders>
            <w:tcMar>
              <w:top w:w="120" w:type="dxa"/>
              <w:left w:w="150" w:type="dxa"/>
              <w:bottom w:w="120" w:type="dxa"/>
              <w:right w:w="150" w:type="dxa"/>
            </w:tcMar>
            <w:vAlign w:val="center"/>
            <w:hideMark/>
          </w:tcPr>
          <w:p w14:paraId="009BC1E4" w14:textId="77777777" w:rsidR="00987EEC" w:rsidRPr="00584DB9" w:rsidRDefault="00987EEC" w:rsidP="00C644DB">
            <w:pPr>
              <w:spacing w:before="100" w:beforeAutospacing="1" w:after="100" w:afterAutospacing="1" w:line="360" w:lineRule="auto"/>
              <w:rPr>
                <w:rFonts w:ascii="Arial" w:hAnsi="Arial" w:cs="Arial"/>
              </w:rPr>
            </w:pPr>
            <w:r w:rsidRPr="00584DB9">
              <w:rPr>
                <w:rFonts w:ascii="Arial" w:hAnsi="Arial" w:cs="Arial"/>
              </w:rPr>
              <w:t>-</w:t>
            </w:r>
          </w:p>
        </w:tc>
      </w:tr>
      <w:tr w:rsidR="00987EEC" w:rsidRPr="00584DB9" w14:paraId="488AE1B8" w14:textId="77777777" w:rsidTr="00C644DB">
        <w:trPr>
          <w:tblCellSpacing w:w="0" w:type="dxa"/>
        </w:trPr>
        <w:tc>
          <w:tcPr>
            <w:tcW w:w="0" w:type="auto"/>
            <w:tcBorders>
              <w:top w:val="single" w:sz="6" w:space="0" w:color="E1E1E1"/>
              <w:left w:val="single" w:sz="6" w:space="0" w:color="E1E1E1"/>
              <w:right w:val="single" w:sz="6" w:space="0" w:color="E1E1E1"/>
            </w:tcBorders>
            <w:shd w:val="clear" w:color="auto" w:fill="F8F8F8"/>
            <w:tcMar>
              <w:top w:w="120" w:type="dxa"/>
              <w:left w:w="150" w:type="dxa"/>
              <w:bottom w:w="120" w:type="dxa"/>
              <w:right w:w="150" w:type="dxa"/>
            </w:tcMar>
            <w:vAlign w:val="center"/>
            <w:hideMark/>
          </w:tcPr>
          <w:p w14:paraId="67D4C5C1" w14:textId="77777777" w:rsidR="00987EEC" w:rsidRPr="00584DB9" w:rsidRDefault="00987EEC" w:rsidP="00C644DB">
            <w:pPr>
              <w:spacing w:before="100" w:beforeAutospacing="1" w:after="100" w:afterAutospacing="1" w:line="360" w:lineRule="auto"/>
              <w:rPr>
                <w:rFonts w:ascii="Arial" w:hAnsi="Arial" w:cs="Arial"/>
              </w:rPr>
            </w:pPr>
            <w:r w:rsidRPr="00584DB9">
              <w:rPr>
                <w:rFonts w:ascii="Arial" w:hAnsi="Arial" w:cs="Arial"/>
              </w:rPr>
              <w:t>18</w:t>
            </w:r>
          </w:p>
        </w:tc>
        <w:tc>
          <w:tcPr>
            <w:tcW w:w="0" w:type="auto"/>
            <w:tcBorders>
              <w:top w:val="single" w:sz="6" w:space="0" w:color="E1E1E1"/>
              <w:right w:val="single" w:sz="6" w:space="0" w:color="E1E1E1"/>
            </w:tcBorders>
            <w:shd w:val="clear" w:color="auto" w:fill="F8F8F8"/>
            <w:tcMar>
              <w:top w:w="120" w:type="dxa"/>
              <w:left w:w="150" w:type="dxa"/>
              <w:bottom w:w="120" w:type="dxa"/>
              <w:right w:w="150" w:type="dxa"/>
            </w:tcMar>
            <w:vAlign w:val="center"/>
            <w:hideMark/>
          </w:tcPr>
          <w:p w14:paraId="68B37B37" w14:textId="77777777" w:rsidR="00987EEC" w:rsidRPr="00584DB9" w:rsidRDefault="00987EEC" w:rsidP="00C644DB">
            <w:pPr>
              <w:spacing w:before="100" w:beforeAutospacing="1" w:after="100" w:afterAutospacing="1" w:line="360" w:lineRule="auto"/>
              <w:rPr>
                <w:rFonts w:ascii="Arial" w:hAnsi="Arial" w:cs="Arial"/>
              </w:rPr>
            </w:pPr>
            <w:r w:rsidRPr="00584DB9">
              <w:rPr>
                <w:rFonts w:ascii="Arial" w:hAnsi="Arial" w:cs="Arial"/>
              </w:rPr>
              <w:t>I think it is important that certain professionals (radiographers/radiologists) are custodians of the specific knowledge relating to the tests that are performed. Whilst having some knowledge of ionising radiation risks in medical practice is important, the level of specific detail that is indicated by the questions above seems more than is appropriate for most practicing clinicians.</w:t>
            </w:r>
          </w:p>
        </w:tc>
      </w:tr>
      <w:tr w:rsidR="00987EEC" w:rsidRPr="00584DB9" w14:paraId="0351A680" w14:textId="77777777" w:rsidTr="00C644DB">
        <w:trPr>
          <w:tblCellSpacing w:w="0" w:type="dxa"/>
        </w:trPr>
        <w:tc>
          <w:tcPr>
            <w:tcW w:w="0" w:type="auto"/>
            <w:tcBorders>
              <w:top w:val="single" w:sz="6" w:space="0" w:color="E1E1E1"/>
              <w:left w:val="single" w:sz="6" w:space="0" w:color="E1E1E1"/>
              <w:right w:val="single" w:sz="6" w:space="0" w:color="E1E1E1"/>
            </w:tcBorders>
            <w:tcMar>
              <w:top w:w="120" w:type="dxa"/>
              <w:left w:w="150" w:type="dxa"/>
              <w:bottom w:w="120" w:type="dxa"/>
              <w:right w:w="150" w:type="dxa"/>
            </w:tcMar>
            <w:vAlign w:val="center"/>
            <w:hideMark/>
          </w:tcPr>
          <w:p w14:paraId="13022989" w14:textId="77777777" w:rsidR="00987EEC" w:rsidRPr="00584DB9" w:rsidRDefault="00987EEC" w:rsidP="00C644DB">
            <w:pPr>
              <w:spacing w:before="100" w:beforeAutospacing="1" w:after="100" w:afterAutospacing="1" w:line="360" w:lineRule="auto"/>
              <w:rPr>
                <w:rFonts w:ascii="Arial" w:hAnsi="Arial" w:cs="Arial"/>
              </w:rPr>
            </w:pPr>
            <w:r w:rsidRPr="00584DB9">
              <w:rPr>
                <w:rFonts w:ascii="Arial" w:hAnsi="Arial" w:cs="Arial"/>
              </w:rPr>
              <w:lastRenderedPageBreak/>
              <w:t>19</w:t>
            </w:r>
          </w:p>
        </w:tc>
        <w:tc>
          <w:tcPr>
            <w:tcW w:w="0" w:type="auto"/>
            <w:tcBorders>
              <w:top w:val="single" w:sz="6" w:space="0" w:color="E1E1E1"/>
              <w:right w:val="single" w:sz="6" w:space="0" w:color="E1E1E1"/>
            </w:tcBorders>
            <w:tcMar>
              <w:top w:w="120" w:type="dxa"/>
              <w:left w:w="150" w:type="dxa"/>
              <w:bottom w:w="120" w:type="dxa"/>
              <w:right w:w="150" w:type="dxa"/>
            </w:tcMar>
            <w:vAlign w:val="center"/>
            <w:hideMark/>
          </w:tcPr>
          <w:p w14:paraId="55003081" w14:textId="77777777" w:rsidR="00987EEC" w:rsidRPr="00584DB9" w:rsidRDefault="00987EEC" w:rsidP="00C644DB">
            <w:pPr>
              <w:spacing w:before="100" w:beforeAutospacing="1" w:after="100" w:afterAutospacing="1" w:line="360" w:lineRule="auto"/>
              <w:rPr>
                <w:rFonts w:ascii="Arial" w:hAnsi="Arial" w:cs="Arial"/>
              </w:rPr>
            </w:pPr>
            <w:r w:rsidRPr="00584DB9">
              <w:rPr>
                <w:rFonts w:ascii="Arial" w:hAnsi="Arial" w:cs="Arial"/>
              </w:rPr>
              <w:t>The problem is always balanced decision making. The issue of a 1/2500 cancer is not a priority when dealing with situations that have a 25% 30 day mortality risk. You need to have significant thought about patient information in decision making, patients are frequently subject to ionising radiation with zero consent, zero knowledge of the risks and decisions made by junior medical staff who have no experience or ability to consider broader clinical risks. I think the most beneficial outcome would be have patient information leaflets on the wards explaining these risks for patients rather than purely focusing on medical staff knowledge as that's not a 21st good medical practice approach!</w:t>
            </w:r>
          </w:p>
        </w:tc>
      </w:tr>
      <w:tr w:rsidR="00987EEC" w:rsidRPr="00584DB9" w14:paraId="401EA135" w14:textId="77777777" w:rsidTr="00C644DB">
        <w:trPr>
          <w:tblCellSpacing w:w="0" w:type="dxa"/>
        </w:trPr>
        <w:tc>
          <w:tcPr>
            <w:tcW w:w="0" w:type="auto"/>
            <w:tcBorders>
              <w:top w:val="single" w:sz="6" w:space="0" w:color="E1E1E1"/>
              <w:left w:val="single" w:sz="6" w:space="0" w:color="E1E1E1"/>
              <w:right w:val="single" w:sz="6" w:space="0" w:color="E1E1E1"/>
            </w:tcBorders>
            <w:shd w:val="clear" w:color="auto" w:fill="F8F8F8"/>
            <w:tcMar>
              <w:top w:w="120" w:type="dxa"/>
              <w:left w:w="150" w:type="dxa"/>
              <w:bottom w:w="120" w:type="dxa"/>
              <w:right w:w="150" w:type="dxa"/>
            </w:tcMar>
            <w:vAlign w:val="center"/>
            <w:hideMark/>
          </w:tcPr>
          <w:p w14:paraId="6E6D239C" w14:textId="77777777" w:rsidR="00987EEC" w:rsidRPr="00584DB9" w:rsidRDefault="00987EEC" w:rsidP="00C644DB">
            <w:pPr>
              <w:spacing w:before="100" w:beforeAutospacing="1" w:after="100" w:afterAutospacing="1" w:line="360" w:lineRule="auto"/>
              <w:rPr>
                <w:rFonts w:ascii="Arial" w:hAnsi="Arial" w:cs="Arial"/>
              </w:rPr>
            </w:pPr>
            <w:r w:rsidRPr="00584DB9">
              <w:rPr>
                <w:rFonts w:ascii="Arial" w:hAnsi="Arial" w:cs="Arial"/>
              </w:rPr>
              <w:t>20</w:t>
            </w:r>
          </w:p>
        </w:tc>
        <w:tc>
          <w:tcPr>
            <w:tcW w:w="0" w:type="auto"/>
            <w:tcBorders>
              <w:top w:val="single" w:sz="6" w:space="0" w:color="E1E1E1"/>
              <w:right w:val="single" w:sz="6" w:space="0" w:color="E1E1E1"/>
            </w:tcBorders>
            <w:shd w:val="clear" w:color="auto" w:fill="F8F8F8"/>
            <w:tcMar>
              <w:top w:w="120" w:type="dxa"/>
              <w:left w:w="150" w:type="dxa"/>
              <w:bottom w:w="120" w:type="dxa"/>
              <w:right w:w="150" w:type="dxa"/>
            </w:tcMar>
            <w:vAlign w:val="center"/>
            <w:hideMark/>
          </w:tcPr>
          <w:p w14:paraId="6BFC10D5" w14:textId="77777777" w:rsidR="00987EEC" w:rsidRPr="00584DB9" w:rsidRDefault="00987EEC" w:rsidP="00C644DB">
            <w:pPr>
              <w:spacing w:before="100" w:beforeAutospacing="1" w:after="100" w:afterAutospacing="1" w:line="360" w:lineRule="auto"/>
              <w:rPr>
                <w:rFonts w:ascii="Arial" w:hAnsi="Arial" w:cs="Arial"/>
              </w:rPr>
            </w:pPr>
            <w:r w:rsidRPr="00584DB9">
              <w:rPr>
                <w:rFonts w:ascii="Arial" w:hAnsi="Arial" w:cs="Arial"/>
              </w:rPr>
              <w:t>i don't know the answers to many of the questions, but the learning I have absorbed is that there is always a risk with radiation and the risk to pt needs to be weighted up against the information that may be gleaned from imaging and how it will affect treatment.</w:t>
            </w:r>
          </w:p>
        </w:tc>
      </w:tr>
      <w:tr w:rsidR="00987EEC" w:rsidRPr="00584DB9" w14:paraId="167A702E" w14:textId="77777777" w:rsidTr="00C644DB">
        <w:trPr>
          <w:tblCellSpacing w:w="0" w:type="dxa"/>
        </w:trPr>
        <w:tc>
          <w:tcPr>
            <w:tcW w:w="0" w:type="auto"/>
            <w:tcBorders>
              <w:top w:val="single" w:sz="6" w:space="0" w:color="E1E1E1"/>
              <w:left w:val="single" w:sz="6" w:space="0" w:color="E1E1E1"/>
              <w:right w:val="single" w:sz="6" w:space="0" w:color="E1E1E1"/>
            </w:tcBorders>
            <w:tcMar>
              <w:top w:w="120" w:type="dxa"/>
              <w:left w:w="150" w:type="dxa"/>
              <w:bottom w:w="120" w:type="dxa"/>
              <w:right w:w="150" w:type="dxa"/>
            </w:tcMar>
            <w:vAlign w:val="center"/>
            <w:hideMark/>
          </w:tcPr>
          <w:p w14:paraId="721B4265" w14:textId="77777777" w:rsidR="00987EEC" w:rsidRPr="00584DB9" w:rsidRDefault="00987EEC" w:rsidP="00C644DB">
            <w:pPr>
              <w:spacing w:before="100" w:beforeAutospacing="1" w:after="100" w:afterAutospacing="1" w:line="360" w:lineRule="auto"/>
              <w:rPr>
                <w:rFonts w:ascii="Arial" w:hAnsi="Arial" w:cs="Arial"/>
              </w:rPr>
            </w:pPr>
            <w:r w:rsidRPr="00584DB9">
              <w:rPr>
                <w:rFonts w:ascii="Arial" w:hAnsi="Arial" w:cs="Arial"/>
              </w:rPr>
              <w:t>21</w:t>
            </w:r>
          </w:p>
        </w:tc>
        <w:tc>
          <w:tcPr>
            <w:tcW w:w="0" w:type="auto"/>
            <w:tcBorders>
              <w:top w:val="single" w:sz="6" w:space="0" w:color="E1E1E1"/>
              <w:right w:val="single" w:sz="6" w:space="0" w:color="E1E1E1"/>
            </w:tcBorders>
            <w:tcMar>
              <w:top w:w="120" w:type="dxa"/>
              <w:left w:w="150" w:type="dxa"/>
              <w:bottom w:w="120" w:type="dxa"/>
              <w:right w:w="150" w:type="dxa"/>
            </w:tcMar>
            <w:vAlign w:val="center"/>
            <w:hideMark/>
          </w:tcPr>
          <w:p w14:paraId="1ACF1C39" w14:textId="77777777" w:rsidR="00987EEC" w:rsidRPr="00584DB9" w:rsidRDefault="00987EEC" w:rsidP="00C644DB">
            <w:pPr>
              <w:spacing w:before="100" w:beforeAutospacing="1" w:after="100" w:afterAutospacing="1" w:line="360" w:lineRule="auto"/>
              <w:rPr>
                <w:rFonts w:ascii="Arial" w:hAnsi="Arial" w:cs="Arial"/>
              </w:rPr>
            </w:pPr>
            <w:r w:rsidRPr="00584DB9">
              <w:rPr>
                <w:rFonts w:ascii="Arial" w:hAnsi="Arial" w:cs="Arial"/>
              </w:rPr>
              <w:t>None</w:t>
            </w:r>
          </w:p>
        </w:tc>
      </w:tr>
      <w:tr w:rsidR="00987EEC" w:rsidRPr="00584DB9" w14:paraId="2A1C16D1" w14:textId="77777777" w:rsidTr="00C644DB">
        <w:trPr>
          <w:tblCellSpacing w:w="0" w:type="dxa"/>
        </w:trPr>
        <w:tc>
          <w:tcPr>
            <w:tcW w:w="0" w:type="auto"/>
            <w:tcBorders>
              <w:top w:val="single" w:sz="6" w:space="0" w:color="E1E1E1"/>
              <w:left w:val="single" w:sz="6" w:space="0" w:color="E1E1E1"/>
              <w:right w:val="single" w:sz="6" w:space="0" w:color="E1E1E1"/>
            </w:tcBorders>
            <w:shd w:val="clear" w:color="auto" w:fill="F8F8F8"/>
            <w:tcMar>
              <w:top w:w="120" w:type="dxa"/>
              <w:left w:w="150" w:type="dxa"/>
              <w:bottom w:w="120" w:type="dxa"/>
              <w:right w:w="150" w:type="dxa"/>
            </w:tcMar>
            <w:vAlign w:val="center"/>
            <w:hideMark/>
          </w:tcPr>
          <w:p w14:paraId="722E5466" w14:textId="77777777" w:rsidR="00987EEC" w:rsidRPr="00584DB9" w:rsidRDefault="00987EEC" w:rsidP="00C644DB">
            <w:pPr>
              <w:spacing w:before="100" w:beforeAutospacing="1" w:after="100" w:afterAutospacing="1" w:line="360" w:lineRule="auto"/>
              <w:rPr>
                <w:rFonts w:ascii="Arial" w:hAnsi="Arial" w:cs="Arial"/>
              </w:rPr>
            </w:pPr>
            <w:r w:rsidRPr="00584DB9">
              <w:rPr>
                <w:rFonts w:ascii="Arial" w:hAnsi="Arial" w:cs="Arial"/>
              </w:rPr>
              <w:t>22</w:t>
            </w:r>
          </w:p>
        </w:tc>
        <w:tc>
          <w:tcPr>
            <w:tcW w:w="0" w:type="auto"/>
            <w:tcBorders>
              <w:top w:val="single" w:sz="6" w:space="0" w:color="E1E1E1"/>
              <w:right w:val="single" w:sz="6" w:space="0" w:color="E1E1E1"/>
            </w:tcBorders>
            <w:shd w:val="clear" w:color="auto" w:fill="F8F8F8"/>
            <w:tcMar>
              <w:top w:w="120" w:type="dxa"/>
              <w:left w:w="150" w:type="dxa"/>
              <w:bottom w:w="120" w:type="dxa"/>
              <w:right w:w="150" w:type="dxa"/>
            </w:tcMar>
            <w:vAlign w:val="center"/>
            <w:hideMark/>
          </w:tcPr>
          <w:p w14:paraId="7668B607" w14:textId="77777777" w:rsidR="00987EEC" w:rsidRPr="00584DB9" w:rsidRDefault="00987EEC" w:rsidP="00C644DB">
            <w:pPr>
              <w:spacing w:before="100" w:beforeAutospacing="1" w:after="100" w:afterAutospacing="1" w:line="360" w:lineRule="auto"/>
              <w:rPr>
                <w:rFonts w:ascii="Arial" w:hAnsi="Arial" w:cs="Arial"/>
              </w:rPr>
            </w:pPr>
            <w:r w:rsidRPr="00584DB9">
              <w:rPr>
                <w:rFonts w:ascii="Arial" w:hAnsi="Arial" w:cs="Arial"/>
              </w:rPr>
              <w:t>Difficult to answer some of these, various studies report different radiation doses and lifetime risk. Risk and exposure depends on practitioner, appropriate collimation, distance and technique (including average attempts to obtain image).</w:t>
            </w:r>
          </w:p>
        </w:tc>
      </w:tr>
      <w:tr w:rsidR="00987EEC" w:rsidRPr="00584DB9" w14:paraId="5A875D49" w14:textId="77777777" w:rsidTr="00C644DB">
        <w:trPr>
          <w:tblCellSpacing w:w="0" w:type="dxa"/>
        </w:trPr>
        <w:tc>
          <w:tcPr>
            <w:tcW w:w="0" w:type="auto"/>
            <w:tcBorders>
              <w:top w:val="single" w:sz="6" w:space="0" w:color="E1E1E1"/>
              <w:left w:val="single" w:sz="6" w:space="0" w:color="E1E1E1"/>
              <w:right w:val="single" w:sz="6" w:space="0" w:color="E1E1E1"/>
            </w:tcBorders>
            <w:tcMar>
              <w:top w:w="120" w:type="dxa"/>
              <w:left w:w="150" w:type="dxa"/>
              <w:bottom w:w="120" w:type="dxa"/>
              <w:right w:w="150" w:type="dxa"/>
            </w:tcMar>
            <w:vAlign w:val="center"/>
            <w:hideMark/>
          </w:tcPr>
          <w:p w14:paraId="12A4158A" w14:textId="77777777" w:rsidR="00987EEC" w:rsidRPr="00584DB9" w:rsidRDefault="00987EEC" w:rsidP="00C644DB">
            <w:pPr>
              <w:spacing w:before="100" w:beforeAutospacing="1" w:after="100" w:afterAutospacing="1" w:line="360" w:lineRule="auto"/>
              <w:rPr>
                <w:rFonts w:ascii="Arial" w:hAnsi="Arial" w:cs="Arial"/>
              </w:rPr>
            </w:pPr>
            <w:r w:rsidRPr="00584DB9">
              <w:rPr>
                <w:rFonts w:ascii="Arial" w:hAnsi="Arial" w:cs="Arial"/>
              </w:rPr>
              <w:t>23</w:t>
            </w:r>
          </w:p>
        </w:tc>
        <w:tc>
          <w:tcPr>
            <w:tcW w:w="0" w:type="auto"/>
            <w:tcBorders>
              <w:top w:val="single" w:sz="6" w:space="0" w:color="E1E1E1"/>
              <w:right w:val="single" w:sz="6" w:space="0" w:color="E1E1E1"/>
            </w:tcBorders>
            <w:tcMar>
              <w:top w:w="120" w:type="dxa"/>
              <w:left w:w="150" w:type="dxa"/>
              <w:bottom w:w="120" w:type="dxa"/>
              <w:right w:w="150" w:type="dxa"/>
            </w:tcMar>
            <w:vAlign w:val="center"/>
            <w:hideMark/>
          </w:tcPr>
          <w:p w14:paraId="3BDAF8CB" w14:textId="77777777" w:rsidR="00987EEC" w:rsidRPr="00584DB9" w:rsidRDefault="00987EEC" w:rsidP="00C644DB">
            <w:pPr>
              <w:spacing w:before="100" w:beforeAutospacing="1" w:after="100" w:afterAutospacing="1" w:line="360" w:lineRule="auto"/>
              <w:rPr>
                <w:rFonts w:ascii="Arial" w:hAnsi="Arial" w:cs="Arial"/>
              </w:rPr>
            </w:pPr>
            <w:r w:rsidRPr="00584DB9">
              <w:rPr>
                <w:rFonts w:ascii="Arial" w:hAnsi="Arial" w:cs="Arial"/>
              </w:rPr>
              <w:t>well done for researching this topic</w:t>
            </w:r>
          </w:p>
        </w:tc>
      </w:tr>
      <w:tr w:rsidR="00987EEC" w:rsidRPr="00584DB9" w14:paraId="795FFEB7" w14:textId="77777777" w:rsidTr="00C644DB">
        <w:trPr>
          <w:tblCellSpacing w:w="0" w:type="dxa"/>
        </w:trPr>
        <w:tc>
          <w:tcPr>
            <w:tcW w:w="0" w:type="auto"/>
            <w:tcBorders>
              <w:top w:val="single" w:sz="6" w:space="0" w:color="E1E1E1"/>
              <w:left w:val="single" w:sz="6" w:space="0" w:color="E1E1E1"/>
              <w:right w:val="single" w:sz="6" w:space="0" w:color="E1E1E1"/>
            </w:tcBorders>
            <w:shd w:val="clear" w:color="auto" w:fill="F8F8F8"/>
            <w:tcMar>
              <w:top w:w="120" w:type="dxa"/>
              <w:left w:w="150" w:type="dxa"/>
              <w:bottom w:w="120" w:type="dxa"/>
              <w:right w:w="150" w:type="dxa"/>
            </w:tcMar>
            <w:vAlign w:val="center"/>
            <w:hideMark/>
          </w:tcPr>
          <w:p w14:paraId="161295AF" w14:textId="77777777" w:rsidR="00987EEC" w:rsidRPr="00584DB9" w:rsidRDefault="00987EEC" w:rsidP="00C644DB">
            <w:pPr>
              <w:spacing w:before="100" w:beforeAutospacing="1" w:after="100" w:afterAutospacing="1" w:line="360" w:lineRule="auto"/>
              <w:rPr>
                <w:rFonts w:ascii="Arial" w:hAnsi="Arial" w:cs="Arial"/>
              </w:rPr>
            </w:pPr>
            <w:r w:rsidRPr="00584DB9">
              <w:rPr>
                <w:rFonts w:ascii="Arial" w:hAnsi="Arial" w:cs="Arial"/>
              </w:rPr>
              <w:t>24</w:t>
            </w:r>
          </w:p>
        </w:tc>
        <w:tc>
          <w:tcPr>
            <w:tcW w:w="0" w:type="auto"/>
            <w:tcBorders>
              <w:top w:val="single" w:sz="6" w:space="0" w:color="E1E1E1"/>
              <w:right w:val="single" w:sz="6" w:space="0" w:color="E1E1E1"/>
            </w:tcBorders>
            <w:shd w:val="clear" w:color="auto" w:fill="F8F8F8"/>
            <w:tcMar>
              <w:top w:w="120" w:type="dxa"/>
              <w:left w:w="150" w:type="dxa"/>
              <w:bottom w:w="120" w:type="dxa"/>
              <w:right w:w="150" w:type="dxa"/>
            </w:tcMar>
            <w:vAlign w:val="center"/>
            <w:hideMark/>
          </w:tcPr>
          <w:p w14:paraId="62051E15" w14:textId="77777777" w:rsidR="00987EEC" w:rsidRPr="00584DB9" w:rsidRDefault="00987EEC" w:rsidP="00C644DB">
            <w:pPr>
              <w:spacing w:before="100" w:beforeAutospacing="1" w:after="100" w:afterAutospacing="1" w:line="360" w:lineRule="auto"/>
              <w:rPr>
                <w:rFonts w:ascii="Arial" w:hAnsi="Arial" w:cs="Arial"/>
              </w:rPr>
            </w:pPr>
            <w:r w:rsidRPr="00584DB9">
              <w:rPr>
                <w:rFonts w:ascii="Arial" w:hAnsi="Arial" w:cs="Arial"/>
              </w:rPr>
              <w:t>The default of surgical teams to get CT scans for ED patients needs to be addressed - what happened to appendicitis being a clinical diagnosis? The defensive medical world that we live in means that the number of CT heads done in ED under NICE guidelines is ridiculous.</w:t>
            </w:r>
          </w:p>
        </w:tc>
      </w:tr>
      <w:tr w:rsidR="00987EEC" w:rsidRPr="00584DB9" w14:paraId="39B2EB39" w14:textId="77777777" w:rsidTr="00C644DB">
        <w:trPr>
          <w:tblCellSpacing w:w="0" w:type="dxa"/>
        </w:trPr>
        <w:tc>
          <w:tcPr>
            <w:tcW w:w="0" w:type="auto"/>
            <w:tcBorders>
              <w:top w:val="single" w:sz="6" w:space="0" w:color="E1E1E1"/>
              <w:left w:val="single" w:sz="6" w:space="0" w:color="E1E1E1"/>
              <w:right w:val="single" w:sz="6" w:space="0" w:color="E1E1E1"/>
            </w:tcBorders>
            <w:tcMar>
              <w:top w:w="120" w:type="dxa"/>
              <w:left w:w="150" w:type="dxa"/>
              <w:bottom w:w="120" w:type="dxa"/>
              <w:right w:w="150" w:type="dxa"/>
            </w:tcMar>
            <w:vAlign w:val="center"/>
            <w:hideMark/>
          </w:tcPr>
          <w:p w14:paraId="72BBB2AE" w14:textId="77777777" w:rsidR="00987EEC" w:rsidRPr="00584DB9" w:rsidRDefault="00987EEC" w:rsidP="00C644DB">
            <w:pPr>
              <w:spacing w:before="100" w:beforeAutospacing="1" w:after="100" w:afterAutospacing="1" w:line="360" w:lineRule="auto"/>
              <w:rPr>
                <w:rFonts w:ascii="Arial" w:hAnsi="Arial" w:cs="Arial"/>
              </w:rPr>
            </w:pPr>
            <w:r w:rsidRPr="00584DB9">
              <w:rPr>
                <w:rFonts w:ascii="Arial" w:hAnsi="Arial" w:cs="Arial"/>
              </w:rPr>
              <w:t>25</w:t>
            </w:r>
          </w:p>
        </w:tc>
        <w:tc>
          <w:tcPr>
            <w:tcW w:w="0" w:type="auto"/>
            <w:tcBorders>
              <w:top w:val="single" w:sz="6" w:space="0" w:color="E1E1E1"/>
              <w:right w:val="single" w:sz="6" w:space="0" w:color="E1E1E1"/>
            </w:tcBorders>
            <w:tcMar>
              <w:top w:w="120" w:type="dxa"/>
              <w:left w:w="150" w:type="dxa"/>
              <w:bottom w:w="120" w:type="dxa"/>
              <w:right w:w="150" w:type="dxa"/>
            </w:tcMar>
            <w:vAlign w:val="center"/>
            <w:hideMark/>
          </w:tcPr>
          <w:p w14:paraId="25C2B553" w14:textId="77777777" w:rsidR="00987EEC" w:rsidRPr="00584DB9" w:rsidRDefault="00987EEC" w:rsidP="00C644DB">
            <w:pPr>
              <w:spacing w:before="100" w:beforeAutospacing="1" w:after="100" w:afterAutospacing="1" w:line="360" w:lineRule="auto"/>
              <w:rPr>
                <w:rFonts w:ascii="Arial" w:hAnsi="Arial" w:cs="Arial"/>
              </w:rPr>
            </w:pPr>
            <w:r w:rsidRPr="00584DB9">
              <w:rPr>
                <w:rFonts w:ascii="Arial" w:hAnsi="Arial" w:cs="Arial"/>
              </w:rPr>
              <w:t>Probably should be more emphasized on statutory learning modules/deanery teaching. Delivered teaching would be ideal. </w:t>
            </w:r>
          </w:p>
        </w:tc>
      </w:tr>
      <w:tr w:rsidR="00987EEC" w:rsidRPr="00584DB9" w14:paraId="58380C96" w14:textId="77777777" w:rsidTr="00C644DB">
        <w:trPr>
          <w:tblCellSpacing w:w="0" w:type="dxa"/>
        </w:trPr>
        <w:tc>
          <w:tcPr>
            <w:tcW w:w="0" w:type="auto"/>
            <w:tcBorders>
              <w:top w:val="single" w:sz="6" w:space="0" w:color="E1E1E1"/>
              <w:left w:val="single" w:sz="6" w:space="0" w:color="E1E1E1"/>
              <w:bottom w:val="single" w:sz="6" w:space="0" w:color="E1E1E1"/>
              <w:right w:val="single" w:sz="6" w:space="0" w:color="E1E1E1"/>
            </w:tcBorders>
            <w:shd w:val="clear" w:color="auto" w:fill="F8F8F8"/>
            <w:tcMar>
              <w:top w:w="120" w:type="dxa"/>
              <w:left w:w="150" w:type="dxa"/>
              <w:bottom w:w="120" w:type="dxa"/>
              <w:right w:w="150" w:type="dxa"/>
            </w:tcMar>
            <w:vAlign w:val="center"/>
            <w:hideMark/>
          </w:tcPr>
          <w:p w14:paraId="1FF6BAC8" w14:textId="77777777" w:rsidR="00987EEC" w:rsidRPr="00584DB9" w:rsidRDefault="00987EEC" w:rsidP="00C644DB">
            <w:pPr>
              <w:spacing w:before="100" w:beforeAutospacing="1" w:after="100" w:afterAutospacing="1" w:line="360" w:lineRule="auto"/>
              <w:rPr>
                <w:rFonts w:ascii="Arial" w:hAnsi="Arial" w:cs="Arial"/>
              </w:rPr>
            </w:pPr>
            <w:r w:rsidRPr="00584DB9">
              <w:rPr>
                <w:rFonts w:ascii="Arial" w:hAnsi="Arial" w:cs="Arial"/>
              </w:rPr>
              <w:t>26</w:t>
            </w:r>
          </w:p>
        </w:tc>
        <w:tc>
          <w:tcPr>
            <w:tcW w:w="0" w:type="auto"/>
            <w:tcBorders>
              <w:top w:val="single" w:sz="6" w:space="0" w:color="E1E1E1"/>
              <w:bottom w:val="single" w:sz="6" w:space="0" w:color="E1E1E1"/>
              <w:right w:val="single" w:sz="6" w:space="0" w:color="E1E1E1"/>
            </w:tcBorders>
            <w:shd w:val="clear" w:color="auto" w:fill="F8F8F8"/>
            <w:tcMar>
              <w:top w:w="120" w:type="dxa"/>
              <w:left w:w="150" w:type="dxa"/>
              <w:bottom w:w="120" w:type="dxa"/>
              <w:right w:w="150" w:type="dxa"/>
            </w:tcMar>
            <w:vAlign w:val="center"/>
            <w:hideMark/>
          </w:tcPr>
          <w:p w14:paraId="576852A9" w14:textId="77777777" w:rsidR="00987EEC" w:rsidRPr="00584DB9" w:rsidRDefault="00987EEC" w:rsidP="00C644DB">
            <w:pPr>
              <w:spacing w:before="100" w:beforeAutospacing="1" w:after="100" w:afterAutospacing="1" w:line="360" w:lineRule="auto"/>
              <w:rPr>
                <w:rFonts w:ascii="Arial" w:hAnsi="Arial" w:cs="Arial"/>
              </w:rPr>
            </w:pPr>
            <w:r w:rsidRPr="00584DB9">
              <w:rPr>
                <w:rFonts w:ascii="Arial" w:hAnsi="Arial" w:cs="Arial"/>
              </w:rPr>
              <w:t>out of date with this but aware modern CT scanning carries much less radiation than previously</w:t>
            </w:r>
          </w:p>
        </w:tc>
      </w:tr>
    </w:tbl>
    <w:p w14:paraId="7947C59C" w14:textId="77777777" w:rsidR="00987EEC" w:rsidRPr="00584DB9" w:rsidRDefault="00987EEC" w:rsidP="00987EEC">
      <w:pPr>
        <w:spacing w:before="100" w:beforeAutospacing="1" w:after="100" w:afterAutospacing="1" w:line="480" w:lineRule="auto"/>
        <w:rPr>
          <w:rFonts w:ascii="Arial" w:hAnsi="Arial" w:cs="Arial"/>
          <w:b/>
          <w:bCs/>
        </w:rPr>
      </w:pPr>
    </w:p>
    <w:p w14:paraId="7BD8B333" w14:textId="77777777" w:rsidR="00987EEC" w:rsidRPr="00987EEC" w:rsidRDefault="00987EEC" w:rsidP="00987EEC">
      <w:pPr>
        <w:jc w:val="center"/>
        <w:rPr>
          <w:b/>
          <w:bCs/>
          <w:i/>
          <w:iCs/>
          <w:sz w:val="34"/>
          <w:szCs w:val="34"/>
        </w:rPr>
      </w:pPr>
    </w:p>
    <w:sectPr w:rsidR="00987EEC" w:rsidRPr="00987EEC" w:rsidSect="00006F04">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604020202020204"/>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2217C"/>
    <w:multiLevelType w:val="multilevel"/>
    <w:tmpl w:val="75E8B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3185314"/>
    <w:multiLevelType w:val="multilevel"/>
    <w:tmpl w:val="DACEA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397724F"/>
    <w:multiLevelType w:val="multilevel"/>
    <w:tmpl w:val="331C1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9F91D18"/>
    <w:multiLevelType w:val="multilevel"/>
    <w:tmpl w:val="95069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B92409A"/>
    <w:multiLevelType w:val="multilevel"/>
    <w:tmpl w:val="29028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FE004B5"/>
    <w:multiLevelType w:val="multilevel"/>
    <w:tmpl w:val="71683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11B31BE"/>
    <w:multiLevelType w:val="multilevel"/>
    <w:tmpl w:val="EE7EE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CCA4A09"/>
    <w:multiLevelType w:val="multilevel"/>
    <w:tmpl w:val="F9642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CD863DD"/>
    <w:multiLevelType w:val="multilevel"/>
    <w:tmpl w:val="B9BAC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7CC310A9"/>
    <w:multiLevelType w:val="multilevel"/>
    <w:tmpl w:val="98A0B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082481764">
    <w:abstractNumId w:val="8"/>
  </w:num>
  <w:num w:numId="2" w16cid:durableId="2120637289">
    <w:abstractNumId w:val="4"/>
  </w:num>
  <w:num w:numId="3" w16cid:durableId="303658828">
    <w:abstractNumId w:val="2"/>
  </w:num>
  <w:num w:numId="4" w16cid:durableId="2118720285">
    <w:abstractNumId w:val="0"/>
  </w:num>
  <w:num w:numId="5" w16cid:durableId="1289975895">
    <w:abstractNumId w:val="7"/>
  </w:num>
  <w:num w:numId="6" w16cid:durableId="2096584139">
    <w:abstractNumId w:val="5"/>
  </w:num>
  <w:num w:numId="7" w16cid:durableId="634599830">
    <w:abstractNumId w:val="1"/>
  </w:num>
  <w:num w:numId="8" w16cid:durableId="1806316858">
    <w:abstractNumId w:val="9"/>
  </w:num>
  <w:num w:numId="9" w16cid:durableId="674067869">
    <w:abstractNumId w:val="6"/>
  </w:num>
  <w:num w:numId="10" w16cid:durableId="120625717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7EEC"/>
    <w:rsid w:val="00006F04"/>
    <w:rsid w:val="001F1685"/>
    <w:rsid w:val="005972BD"/>
    <w:rsid w:val="00987EEC"/>
    <w:rsid w:val="00D25F86"/>
    <w:rsid w:val="00D546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7E5B75A7"/>
  <w15:chartTrackingRefBased/>
  <w15:docId w15:val="{B68D2C23-9390-6540-8292-FD1686B08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87EEC"/>
    <w:pPr>
      <w:keepNext/>
      <w:keepLines/>
      <w:spacing w:before="240"/>
      <w:outlineLvl w:val="0"/>
    </w:pPr>
    <w:rPr>
      <w:rFonts w:asciiTheme="majorHAnsi" w:eastAsiaTheme="majorEastAsia" w:hAnsiTheme="majorHAnsi" w:cstheme="majorBidi"/>
      <w:color w:val="2F5496" w:themeColor="accent1" w:themeShade="BF"/>
      <w:sz w:val="32"/>
      <w:szCs w:val="32"/>
      <w:lang w:eastAsia="en-GB"/>
    </w:rPr>
  </w:style>
  <w:style w:type="paragraph" w:styleId="Heading2">
    <w:name w:val="heading 2"/>
    <w:basedOn w:val="Normal"/>
    <w:link w:val="Heading2Char"/>
    <w:uiPriority w:val="9"/>
    <w:qFormat/>
    <w:rsid w:val="00987EEC"/>
    <w:pPr>
      <w:spacing w:before="100" w:beforeAutospacing="1" w:after="100" w:afterAutospacing="1"/>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7EEC"/>
    <w:rPr>
      <w:rFonts w:asciiTheme="majorHAnsi" w:eastAsiaTheme="majorEastAsia" w:hAnsiTheme="majorHAnsi" w:cstheme="majorBidi"/>
      <w:color w:val="2F5496" w:themeColor="accent1" w:themeShade="BF"/>
      <w:sz w:val="32"/>
      <w:szCs w:val="32"/>
      <w:lang w:eastAsia="en-GB"/>
    </w:rPr>
  </w:style>
  <w:style w:type="character" w:customStyle="1" w:styleId="Heading2Char">
    <w:name w:val="Heading 2 Char"/>
    <w:basedOn w:val="DefaultParagraphFont"/>
    <w:link w:val="Heading2"/>
    <w:uiPriority w:val="9"/>
    <w:rsid w:val="00987EEC"/>
    <w:rPr>
      <w:rFonts w:ascii="Times New Roman" w:eastAsia="Times New Roman" w:hAnsi="Times New Roman" w:cs="Times New Roman"/>
      <w:b/>
      <w:bCs/>
      <w:sz w:val="36"/>
      <w:szCs w:val="36"/>
      <w:lang w:eastAsia="en-GB"/>
    </w:rPr>
  </w:style>
  <w:style w:type="character" w:customStyle="1" w:styleId="apple-converted-space">
    <w:name w:val="apple-converted-space"/>
    <w:basedOn w:val="DefaultParagraphFont"/>
    <w:rsid w:val="00987E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1616</Words>
  <Characters>9212</Characters>
  <Application>Microsoft Office Word</Application>
  <DocSecurity>0</DocSecurity>
  <Lines>76</Lines>
  <Paragraphs>21</Paragraphs>
  <ScaleCrop>false</ScaleCrop>
  <Company/>
  <LinksUpToDate>false</LinksUpToDate>
  <CharactersWithSpaces>10807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MELLIS, SHANNON (UG)</dc:creator>
  <cp:keywords/>
  <dc:description/>
  <cp:lastModifiedBy>MELLIS, SHANNON (UG)</cp:lastModifiedBy>
  <cp:revision>1</cp:revision>
  <dcterms:created xsi:type="dcterms:W3CDTF">2023-10-03T19:30:00Z</dcterms:created>
  <dcterms:modified xsi:type="dcterms:W3CDTF">2023-10-03T19:31:00Z</dcterms:modified>
</cp:coreProperties>
</file>