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6E" w:rsidRPr="001011D7" w:rsidRDefault="0094736E" w:rsidP="0094736E">
      <w:pPr>
        <w:spacing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Toc114251314"/>
    </w:p>
    <w:p w:rsidR="0094736E" w:rsidRPr="001011D7" w:rsidRDefault="00E13F6D" w:rsidP="0094736E">
      <w:pPr>
        <w:spacing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ANNEXURE 3</w:t>
      </w:r>
      <w:bookmarkStart w:id="1" w:name="_GoBack"/>
      <w:bookmarkEnd w:id="1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94736E" w:rsidRPr="000E2EC9" w:rsidRDefault="0094736E" w:rsidP="0094736E">
      <w:pPr>
        <w:spacing w:after="100" w:afterAutospacing="1" w:line="36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bookmarkStart w:id="2" w:name="_Toc114251315"/>
      <w:bookmarkEnd w:id="0"/>
      <w:r w:rsidRPr="000E2EC9">
        <w:rPr>
          <w:rFonts w:ascii="Arial" w:eastAsia="Times New Roman" w:hAnsi="Arial" w:cs="Arial"/>
          <w:b/>
          <w:bCs/>
          <w:sz w:val="24"/>
          <w:szCs w:val="24"/>
        </w:rPr>
        <w:t>Additional File 3- Tool for Validation of topics and relative weightages</w:t>
      </w:r>
      <w:bookmarkEnd w:id="2"/>
    </w:p>
    <w:p w:rsidR="0094736E" w:rsidRPr="000E2EC9" w:rsidRDefault="0094736E" w:rsidP="0094736E">
      <w:pPr>
        <w:spacing w:before="0" w:beforeAutospacing="0" w:after="0" w:line="360" w:lineRule="auto"/>
        <w:rPr>
          <w:rFonts w:ascii="Arial" w:eastAsia="Arial" w:hAnsi="Arial" w:cs="Arial"/>
          <w:sz w:val="24"/>
          <w:szCs w:val="24"/>
          <w:lang w:val="en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959"/>
        <w:gridCol w:w="1594"/>
        <w:gridCol w:w="1432"/>
        <w:gridCol w:w="1119"/>
        <w:gridCol w:w="1374"/>
        <w:gridCol w:w="769"/>
        <w:gridCol w:w="769"/>
      </w:tblGrid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Topic</w:t>
            </w:r>
          </w:p>
        </w:tc>
        <w:tc>
          <w:tcPr>
            <w:tcW w:w="159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Strongly Disagree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1432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Disagree 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2</w:t>
            </w:r>
          </w:p>
        </w:tc>
        <w:tc>
          <w:tcPr>
            <w:tcW w:w="1119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Agree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3</w:t>
            </w:r>
          </w:p>
        </w:tc>
        <w:tc>
          <w:tcPr>
            <w:tcW w:w="137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Strongly Agree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0" w:type="auto"/>
            <w:gridSpan w:val="2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Suggestions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gridSpan w:val="7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Developmental Milestones            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40%</w:t>
            </w:r>
          </w:p>
        </w:tc>
        <w:tc>
          <w:tcPr>
            <w:tcW w:w="159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432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 Learning Objectives </w:t>
            </w:r>
          </w:p>
        </w:tc>
        <w:tc>
          <w:tcPr>
            <w:tcW w:w="159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432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gridSpan w:val="7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Childhood Vaccination and Immunization      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10%</w:t>
            </w:r>
          </w:p>
        </w:tc>
        <w:tc>
          <w:tcPr>
            <w:tcW w:w="159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432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Learning Objectives </w:t>
            </w:r>
          </w:p>
        </w:tc>
        <w:tc>
          <w:tcPr>
            <w:tcW w:w="159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432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gridSpan w:val="7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IMNCI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40%</w:t>
            </w:r>
          </w:p>
        </w:tc>
        <w:tc>
          <w:tcPr>
            <w:tcW w:w="159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432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Learning Objectives </w:t>
            </w:r>
          </w:p>
        </w:tc>
        <w:tc>
          <w:tcPr>
            <w:tcW w:w="159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432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gridSpan w:val="2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gridSpan w:val="7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Malnutrition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10%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Learning Objectives 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119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1374" w:type="dxa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</w:tr>
    </w:tbl>
    <w:p w:rsidR="0094736E" w:rsidRPr="000E2EC9" w:rsidRDefault="0094736E" w:rsidP="0094736E">
      <w:pPr>
        <w:spacing w:before="0" w:beforeAutospacing="0" w:after="0" w:line="360" w:lineRule="auto"/>
        <w:rPr>
          <w:rFonts w:ascii="Arial" w:eastAsia="Arial" w:hAnsi="Arial" w:cs="Arial"/>
          <w:sz w:val="24"/>
          <w:szCs w:val="24"/>
          <w:lang w:val="en"/>
        </w:rPr>
      </w:pPr>
    </w:p>
    <w:p w:rsidR="0094736E" w:rsidRPr="000E2EC9" w:rsidRDefault="0094736E" w:rsidP="0094736E">
      <w:pPr>
        <w:spacing w:before="0" w:beforeAutospacing="0" w:after="0" w:line="360" w:lineRule="auto"/>
        <w:rPr>
          <w:rFonts w:ascii="Arial" w:eastAsia="Arial" w:hAnsi="Arial" w:cs="Arial"/>
          <w:sz w:val="24"/>
          <w:szCs w:val="24"/>
          <w:lang w:val="en"/>
        </w:rPr>
      </w:pPr>
    </w:p>
    <w:p w:rsidR="0094736E" w:rsidRPr="000E2EC9" w:rsidRDefault="0094736E" w:rsidP="0094736E">
      <w:pPr>
        <w:spacing w:after="100" w:afterAutospacing="1" w:line="360" w:lineRule="auto"/>
        <w:outlineLvl w:val="1"/>
        <w:rPr>
          <w:rFonts w:ascii="Arial" w:eastAsia="Times New Roman" w:hAnsi="Arial" w:cs="Arial"/>
          <w:bCs/>
          <w:sz w:val="24"/>
          <w:szCs w:val="24"/>
        </w:rPr>
      </w:pPr>
      <w:bookmarkStart w:id="3" w:name="_Toc114251316"/>
      <w:r w:rsidRPr="000E2EC9">
        <w:rPr>
          <w:rFonts w:ascii="Arial" w:eastAsia="Times New Roman" w:hAnsi="Arial" w:cs="Arial"/>
          <w:b/>
          <w:bCs/>
          <w:sz w:val="24"/>
          <w:szCs w:val="24"/>
        </w:rPr>
        <w:t>Additional File 4</w:t>
      </w:r>
      <w:r w:rsidRPr="000E2EC9">
        <w:rPr>
          <w:rFonts w:ascii="Arial" w:eastAsia="Times New Roman" w:hAnsi="Arial" w:cs="Arial"/>
          <w:b/>
          <w:sz w:val="24"/>
          <w:szCs w:val="24"/>
        </w:rPr>
        <w:t>-</w:t>
      </w:r>
      <w:r w:rsidRPr="000E2EC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0E2EC9">
        <w:rPr>
          <w:rFonts w:ascii="Arial" w:eastAsia="Times New Roman" w:hAnsi="Arial" w:cs="Arial"/>
          <w:b/>
          <w:bCs/>
          <w:sz w:val="24"/>
          <w:szCs w:val="24"/>
        </w:rPr>
        <w:t>Validation of topics and relative weightages (Experts comments)</w:t>
      </w:r>
      <w:bookmarkEnd w:id="3"/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498"/>
        <w:gridCol w:w="1282"/>
        <w:gridCol w:w="1177"/>
        <w:gridCol w:w="857"/>
        <w:gridCol w:w="1175"/>
        <w:gridCol w:w="3027"/>
      </w:tblGrid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Topic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Strongly Disagree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Disagree 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2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Agree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3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Strongly Agree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Suggestions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gridSpan w:val="6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Developmental Milestones            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40%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 No comments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2: It should be 25%. It is important but IMNCI and Malnutrition are vital for Final Year students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4:General comments at the end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1011D7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5:G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eneral comments at the end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 Learning Objectives 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5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Rethink the verb formulate in the objectives. Formulate is usually used for management plan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2: Enumerate should be used in place of formulate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4:General comments at the end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>Expert 5:G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eneral comments at the end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gridSpan w:val="6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 xml:space="preserve">Childhood Vaccination and Immunization      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10%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2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2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 No comment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2: Immunization and vaccination is not same. vaccination should carry 10 %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4:General comments at the end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1011D7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5:G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eneral comments at the end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Learning Objectives 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5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 Add catch up vaccination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2: Discuss should be used for point #3.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Enumerate /discuss for point #5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Expert 3: </w:t>
            </w:r>
            <w:r w:rsidRPr="000E2EC9">
              <w:rPr>
                <w:rFonts w:ascii="Arial" w:eastAsia="Arial" w:hAnsi="Arial" w:cs="Arial"/>
                <w:sz w:val="24"/>
                <w:szCs w:val="24"/>
                <w:lang w:val="en"/>
              </w:rPr>
              <w:t>An objective regarding catchup vaccination can be added though.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General comments at the end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1011D7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5:G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eneral comments at the end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gridSpan w:val="6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IMNCI                                 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>Weightage 40%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 No comment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>Expert 2 : It should be 35% as final year student should be sound in  IMNCI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4:General comments at the end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1011D7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5:G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eneral comments at the end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 xml:space="preserve">Learning Objectives 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5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 No comment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 Need more detailing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4:General comments at the end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5-general comments at the end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gridSpan w:val="6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Malnutrition                       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Weightage 10%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1: No comments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2: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It’s the major issue for our country should be 30 %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General comments at the end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5-general comments at the end</w:t>
            </w:r>
          </w:p>
        </w:tc>
      </w:tr>
      <w:tr w:rsidR="0094736E" w:rsidRPr="000E2EC9" w:rsidTr="00766C4C">
        <w:trPr>
          <w:trHeight w:val="73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Learning Objectives 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1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4</w:t>
            </w: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</w:p>
        </w:tc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1; No comments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2:Define for point #1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>Discuss for point #2 and enumerate for point #3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1011D7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Classification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 of malnutrition should be separate point. Discuss management of PCM.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proofErr w:type="spellStart"/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Hypervitaminosis</w:t>
            </w:r>
            <w:proofErr w:type="spellEnd"/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 should be deleted.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3 No comments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4:General comments at the end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1011D7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Expert 5:G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eneral comments at the end</w:t>
            </w:r>
          </w:p>
        </w:tc>
      </w:tr>
      <w:tr w:rsidR="0094736E" w:rsidRPr="000E2EC9" w:rsidTr="00766C4C">
        <w:trPr>
          <w:trHeight w:val="2557"/>
          <w:jc w:val="center"/>
        </w:trPr>
        <w:tc>
          <w:tcPr>
            <w:tcW w:w="0" w:type="auto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lastRenderedPageBreak/>
              <w:t xml:space="preserve">Any other Comments </w:t>
            </w:r>
          </w:p>
        </w:tc>
        <w:tc>
          <w:tcPr>
            <w:tcW w:w="0" w:type="auto"/>
            <w:gridSpan w:val="5"/>
            <w:vAlign w:val="center"/>
          </w:tcPr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sz w:val="24"/>
                <w:szCs w:val="24"/>
                <w:shd w:val="clear" w:color="auto" w:fill="FFFFFF"/>
                <w:lang w:val="en"/>
              </w:rPr>
            </w:pP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 xml:space="preserve">Expert 4: </w:t>
            </w:r>
            <w:r w:rsidRPr="000E2EC9">
              <w:rPr>
                <w:rFonts w:ascii="Arial" w:eastAsia="Arial" w:hAnsi="Arial" w:cs="Arial"/>
                <w:sz w:val="24"/>
                <w:szCs w:val="24"/>
                <w:shd w:val="clear" w:color="auto" w:fill="FFFFFF"/>
                <w:lang w:val="en"/>
              </w:rPr>
              <w:t>As you have a specific objective then I agree the weight age is according to your requirements.</w:t>
            </w:r>
          </w:p>
          <w:p w:rsidR="0094736E" w:rsidRPr="000E2EC9" w:rsidRDefault="0094736E" w:rsidP="00766C4C">
            <w:pPr>
              <w:spacing w:before="0" w:beforeAutospacing="0" w:after="0" w:line="360" w:lineRule="auto"/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</w:pPr>
            <w:r w:rsidRPr="000E2EC9">
              <w:rPr>
                <w:rFonts w:ascii="Arial" w:eastAsia="Arial" w:hAnsi="Arial" w:cs="Arial"/>
                <w:sz w:val="24"/>
                <w:szCs w:val="24"/>
                <w:shd w:val="clear" w:color="auto" w:fill="FFFFFF"/>
                <w:lang w:val="en"/>
              </w:rPr>
              <w:t xml:space="preserve">Expert 5: </w:t>
            </w:r>
            <w:r w:rsidRPr="000E2EC9">
              <w:rPr>
                <w:rFonts w:ascii="Arial" w:eastAsia="Arial" w:hAnsi="Arial" w:cs="Arial"/>
                <w:sz w:val="24"/>
                <w:szCs w:val="24"/>
                <w:lang w:val="en"/>
              </w:rPr>
              <w:t>You have almost covered all the learning objectives. I am giving few suggestions to increase the scope of the topics</w:t>
            </w:r>
            <w:r w:rsidRPr="000E2EC9">
              <w:rPr>
                <w:rFonts w:ascii="Arial" w:eastAsia="Arial" w:hAnsi="Arial" w:cs="Arial"/>
                <w:bCs/>
                <w:sz w:val="24"/>
                <w:szCs w:val="24"/>
                <w:lang w:val="en"/>
              </w:rPr>
              <w:t>.</w:t>
            </w:r>
          </w:p>
          <w:p w:rsidR="0094736E" w:rsidRPr="000E2EC9" w:rsidRDefault="0094736E" w:rsidP="00766C4C">
            <w:pPr>
              <w:numPr>
                <w:ilvl w:val="0"/>
                <w:numId w:val="2"/>
              </w:numPr>
              <w:spacing w:before="0" w:beforeAutospacing="0" w:after="0" w:line="36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r w:rsidRPr="000E2EC9">
              <w:rPr>
                <w:rFonts w:ascii="Arial" w:eastAsiaTheme="minorHAnsi" w:hAnsi="Arial" w:cs="Arial"/>
                <w:sz w:val="24"/>
                <w:szCs w:val="24"/>
              </w:rPr>
              <w:t xml:space="preserve">You may add name of few milestone scales like </w:t>
            </w:r>
            <w:proofErr w:type="spellStart"/>
            <w:r w:rsidRPr="000E2EC9">
              <w:rPr>
                <w:rFonts w:ascii="Arial" w:eastAsiaTheme="minorHAnsi" w:hAnsi="Arial" w:cs="Arial"/>
                <w:sz w:val="24"/>
                <w:szCs w:val="24"/>
              </w:rPr>
              <w:t>Bayley</w:t>
            </w:r>
            <w:proofErr w:type="spellEnd"/>
            <w:r w:rsidRPr="000E2EC9">
              <w:rPr>
                <w:rFonts w:ascii="Arial" w:eastAsiaTheme="minorHAnsi" w:hAnsi="Arial" w:cs="Arial"/>
                <w:sz w:val="24"/>
                <w:szCs w:val="24"/>
              </w:rPr>
              <w:t xml:space="preserve"> scale in “Growth &amp; development section”.</w:t>
            </w:r>
          </w:p>
          <w:p w:rsidR="0094736E" w:rsidRPr="000E2EC9" w:rsidRDefault="0094736E" w:rsidP="00766C4C">
            <w:pPr>
              <w:numPr>
                <w:ilvl w:val="0"/>
                <w:numId w:val="2"/>
              </w:numPr>
              <w:spacing w:before="0" w:beforeAutospacing="0" w:after="0" w:line="360" w:lineRule="auto"/>
              <w:contextualSpacing/>
              <w:rPr>
                <w:rFonts w:ascii="Arial" w:eastAsiaTheme="minorHAnsi" w:hAnsi="Arial" w:cs="Arial"/>
                <w:bCs/>
                <w:sz w:val="24"/>
                <w:szCs w:val="24"/>
              </w:rPr>
            </w:pPr>
            <w:r w:rsidRPr="000E2EC9">
              <w:rPr>
                <w:rFonts w:ascii="Arial" w:eastAsiaTheme="minorHAnsi" w:hAnsi="Arial" w:cs="Arial"/>
                <w:sz w:val="24"/>
                <w:szCs w:val="24"/>
              </w:rPr>
              <w:t>You may mention rickets in micronutrient section as it is very rampant among our children.</w:t>
            </w:r>
          </w:p>
        </w:tc>
      </w:tr>
    </w:tbl>
    <w:p w:rsidR="0094736E" w:rsidRPr="000E2EC9" w:rsidRDefault="0094736E" w:rsidP="0094736E">
      <w:pPr>
        <w:spacing w:before="0" w:beforeAutospacing="0" w:after="0" w:line="360" w:lineRule="auto"/>
        <w:rPr>
          <w:rFonts w:ascii="Arial" w:eastAsia="Arial" w:hAnsi="Arial" w:cs="Arial"/>
          <w:sz w:val="24"/>
          <w:szCs w:val="24"/>
          <w:lang w:val="en"/>
        </w:rPr>
      </w:pPr>
    </w:p>
    <w:p w:rsidR="00EC0306" w:rsidRDefault="00E13F6D"/>
    <w:sectPr w:rsidR="00EC03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04D86"/>
    <w:multiLevelType w:val="hybridMultilevel"/>
    <w:tmpl w:val="8D5EB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761B89"/>
    <w:multiLevelType w:val="hybridMultilevel"/>
    <w:tmpl w:val="94C4B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6E"/>
    <w:rsid w:val="002C1EF3"/>
    <w:rsid w:val="006A4F64"/>
    <w:rsid w:val="0094736E"/>
    <w:rsid w:val="00BB3108"/>
    <w:rsid w:val="00E1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B53778-5E5E-4E06-8E07-A4CB9ED7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36E"/>
    <w:pPr>
      <w:spacing w:before="100" w:beforeAutospacing="1" w:after="12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736E"/>
    <w:pPr>
      <w:spacing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94736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47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fakhir</dc:creator>
  <cp:keywords/>
  <dc:description/>
  <cp:lastModifiedBy>shazia fakhir</cp:lastModifiedBy>
  <cp:revision>3</cp:revision>
  <dcterms:created xsi:type="dcterms:W3CDTF">2023-11-14T10:10:00Z</dcterms:created>
  <dcterms:modified xsi:type="dcterms:W3CDTF">2023-11-14T10:19:00Z</dcterms:modified>
</cp:coreProperties>
</file>