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04849" w14:textId="271BF69F" w:rsidR="00DF5401" w:rsidRDefault="00DF5401" w:rsidP="00032F47">
      <w:pPr>
        <w:pStyle w:val="Bezodstpw"/>
        <w:spacing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  <w:r>
        <w:rPr>
          <w:rFonts w:ascii="Times New Roman" w:hAnsi="Times New Roman"/>
          <w:b/>
          <w:color w:val="000000" w:themeColor="text1"/>
          <w:lang w:val="en-US"/>
        </w:rPr>
        <w:t>Appendix. The knowledge test with correct answer(s) marked</w:t>
      </w:r>
    </w:p>
    <w:p w14:paraId="632261C2" w14:textId="46711F58" w:rsidR="00DF5401" w:rsidRPr="00DF5401" w:rsidRDefault="00DF5401" w:rsidP="00032F47">
      <w:pPr>
        <w:pStyle w:val="Bezodstpw"/>
        <w:spacing w:line="360" w:lineRule="auto"/>
        <w:jc w:val="both"/>
        <w:rPr>
          <w:rFonts w:ascii="Times New Roman" w:hAnsi="Times New Roman"/>
          <w:b/>
          <w:color w:val="000000" w:themeColor="text1"/>
          <w:u w:val="single"/>
          <w:lang w:val="en-US"/>
        </w:rPr>
      </w:pPr>
      <w:r w:rsidRPr="00DF5401">
        <w:rPr>
          <w:rFonts w:ascii="Times New Roman" w:hAnsi="Times New Roman"/>
          <w:color w:val="000000" w:themeColor="text1"/>
          <w:u w:val="single"/>
          <w:lang w:val="en-GB"/>
        </w:rPr>
        <w:t>Thiazide/thiazide-like diuretic</w:t>
      </w:r>
    </w:p>
    <w:p w14:paraId="33C5840A" w14:textId="1DF0BCF1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(1) The drug is intended to (mark</w:t>
      </w:r>
      <w:r w:rsidRPr="00DF5401">
        <w:rPr>
          <w:rFonts w:ascii="Times New Roman" w:hAnsi="Times New Roman"/>
          <w:lang w:val="en-US"/>
        </w:rPr>
        <w:t xml:space="preserve"> the right answer):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lower blood pressure (BP); </w:t>
      </w:r>
      <w:r>
        <w:rPr>
          <w:rFonts w:ascii="Times New Roman" w:hAnsi="Times New Roman"/>
        </w:rPr>
        <w:sym w:font="Times New Roman" w:char="F0A3"/>
      </w:r>
      <w:r w:rsidRPr="00DF5401">
        <w:rPr>
          <w:rFonts w:ascii="Times New Roman" w:hAnsi="Times New Roman"/>
          <w:lang w:val="en-US"/>
        </w:rPr>
        <w:t xml:space="preserve"> sometimes lower and sometimes decrease BP; </w:t>
      </w:r>
      <w:r>
        <w:rPr>
          <w:rFonts w:ascii="Times New Roman" w:hAnsi="Times New Roman"/>
        </w:rPr>
        <w:sym w:font="Times New Roman" w:char="F0A3"/>
      </w:r>
      <w:r w:rsidRPr="00DF5401">
        <w:rPr>
          <w:rFonts w:ascii="Times New Roman" w:hAnsi="Times New Roman"/>
          <w:lang w:val="en-US"/>
        </w:rPr>
        <w:t xml:space="preserve"> increase BP; </w:t>
      </w:r>
      <w:r>
        <w:rPr>
          <w:rFonts w:ascii="Times New Roman" w:hAnsi="Times New Roman"/>
        </w:rPr>
        <w:sym w:font="Times New Roman" w:char="F0A3"/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378D300F" w14:textId="33819AD3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(2) </w:t>
      </w:r>
      <w:r w:rsidRPr="007579EE">
        <w:rPr>
          <w:rFonts w:ascii="Times New Roman" w:hAnsi="Times New Roman"/>
          <w:color w:val="000000" w:themeColor="text1"/>
          <w:lang w:val="en-US"/>
        </w:rPr>
        <w:t>If you f</w:t>
      </w:r>
      <w:r>
        <w:rPr>
          <w:rFonts w:ascii="Times New Roman" w:hAnsi="Times New Roman"/>
          <w:color w:val="000000" w:themeColor="text1"/>
          <w:lang w:val="en-US"/>
        </w:rPr>
        <w:t>orget to take your new medicine</w:t>
      </w:r>
      <w:r w:rsidRPr="007579EE">
        <w:rPr>
          <w:rFonts w:ascii="Times New Roman" w:hAnsi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 xml:space="preserve">as </w:t>
      </w:r>
      <w:r w:rsidRPr="0076128B">
        <w:rPr>
          <w:rFonts w:ascii="Times New Roman" w:hAnsi="Times New Roman"/>
          <w:color w:val="000000" w:themeColor="text1"/>
          <w:lang w:val="en-US"/>
        </w:rPr>
        <w:t>prescribed</w:t>
      </w:r>
      <w:r>
        <w:rPr>
          <w:rFonts w:ascii="Times New Roman" w:hAnsi="Times New Roman"/>
          <w:color w:val="000000" w:themeColor="text1"/>
          <w:lang w:val="en-US"/>
        </w:rPr>
        <w:t xml:space="preserve"> (mark</w:t>
      </w:r>
      <w:r w:rsidRPr="00DF5401">
        <w:rPr>
          <w:rFonts w:ascii="Times New Roman" w:hAnsi="Times New Roman"/>
          <w:lang w:val="en-US"/>
        </w:rPr>
        <w:t xml:space="preserve"> the right answer):</w:t>
      </w:r>
      <w:r w:rsidRPr="007579EE">
        <w:rPr>
          <w:rFonts w:ascii="Times New Roman" w:hAnsi="Times New Roman"/>
          <w:color w:val="000000" w:themeColor="text1"/>
          <w:lang w:val="en-US"/>
        </w:rPr>
        <w:t xml:space="preserve">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 xml:space="preserve">call an emergency;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stop taking your drug and see the doctor for a different medication</w:t>
      </w:r>
      <w:r>
        <w:rPr>
          <w:rFonts w:ascii="Times New Roman" w:hAnsi="Times New Roman"/>
          <w:color w:val="000000" w:themeColor="text1"/>
          <w:lang w:val="en-US"/>
        </w:rPr>
        <w:t>;</w:t>
      </w:r>
      <w:r w:rsidRPr="007579EE">
        <w:rPr>
          <w:rFonts w:ascii="Times New Roman" w:hAnsi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t</w:t>
      </w:r>
      <w:r w:rsidRPr="00C702A4">
        <w:rPr>
          <w:rFonts w:ascii="Times New Roman" w:hAnsi="Times New Roman"/>
          <w:color w:val="000000" w:themeColor="text1"/>
          <w:lang w:val="en-US"/>
        </w:rPr>
        <w:t>ake the next dose at the usual tim</w:t>
      </w:r>
      <w:r>
        <w:rPr>
          <w:rFonts w:ascii="Times New Roman" w:hAnsi="Times New Roman"/>
          <w:color w:val="000000" w:themeColor="text1"/>
          <w:lang w:val="en-US"/>
        </w:rPr>
        <w:t xml:space="preserve">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I do not know</w:t>
      </w:r>
    </w:p>
    <w:p w14:paraId="0E1D69E5" w14:textId="2B6A3E71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(3) I can double the drug dose (than prescribed by the doctor) (mark</w:t>
      </w:r>
      <w:r w:rsidRPr="00DF5401">
        <w:rPr>
          <w:rFonts w:ascii="Times New Roman" w:hAnsi="Times New Roman"/>
          <w:lang w:val="en-US"/>
        </w:rPr>
        <w:t xml:space="preserve"> the right answer)</w:t>
      </w:r>
      <w:r>
        <w:rPr>
          <w:rFonts w:ascii="Times New Roman" w:hAnsi="Times New Roman"/>
          <w:color w:val="000000" w:themeColor="text1"/>
          <w:lang w:val="en-US"/>
        </w:rPr>
        <w:t xml:space="preserve">: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if </w:t>
      </w:r>
      <w:r w:rsidRPr="004F4649">
        <w:rPr>
          <w:rFonts w:ascii="Times New Roman" w:hAnsi="Times New Roman"/>
          <w:color w:val="000000" w:themeColor="text1"/>
          <w:lang w:val="en-US"/>
        </w:rPr>
        <w:t>the blood pressure, measured at home or at the pharmacy, is higher than usual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 w:rsidRPr="00E72578">
        <w:rPr>
          <w:rFonts w:ascii="Times New Roman" w:hAnsi="Times New Roman"/>
        </w:rPr>
        <w:t></w:t>
      </w:r>
      <w:r>
        <w:rPr>
          <w:rFonts w:ascii="Times New Roman" w:hAnsi="Times New Roman"/>
          <w:color w:val="000000" w:themeColor="text1"/>
          <w:lang w:val="en-US"/>
        </w:rPr>
        <w:t xml:space="preserve"> if my </w:t>
      </w:r>
      <w:r w:rsidRPr="004F4649">
        <w:rPr>
          <w:rFonts w:ascii="Times New Roman" w:hAnsi="Times New Roman"/>
          <w:color w:val="000000" w:themeColor="text1"/>
          <w:lang w:val="en-US"/>
        </w:rPr>
        <w:t>well-being worsens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I cannot</w:t>
      </w:r>
      <w:r w:rsidRPr="004F4649">
        <w:rPr>
          <w:rFonts w:ascii="Times New Roman" w:hAnsi="Times New Roman"/>
          <w:color w:val="000000" w:themeColor="text1"/>
          <w:lang w:val="en-US"/>
        </w:rPr>
        <w:t xml:space="preserve"> tak</w:t>
      </w:r>
      <w:r>
        <w:rPr>
          <w:rFonts w:ascii="Times New Roman" w:hAnsi="Times New Roman"/>
          <w:color w:val="000000" w:themeColor="text1"/>
          <w:lang w:val="en-US"/>
        </w:rPr>
        <w:t>e more medicine than prescribed,</w:t>
      </w:r>
      <w:r w:rsidRPr="004F4649">
        <w:rPr>
          <w:rFonts w:ascii="Times New Roman" w:hAnsi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 xml:space="preserve">myself;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I do not know</w:t>
      </w:r>
    </w:p>
    <w:p w14:paraId="452A76E8" w14:textId="29CC6913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(4) </w:t>
      </w:r>
      <w:r w:rsidRPr="00D046C5">
        <w:rPr>
          <w:rFonts w:ascii="Times New Roman" w:hAnsi="Times New Roman"/>
          <w:color w:val="000000" w:themeColor="text1"/>
          <w:lang w:val="en-US"/>
        </w:rPr>
        <w:t xml:space="preserve">When </w:t>
      </w:r>
      <w:r>
        <w:rPr>
          <w:rFonts w:ascii="Times New Roman" w:hAnsi="Times New Roman"/>
          <w:color w:val="000000" w:themeColor="text1"/>
          <w:lang w:val="en-US"/>
        </w:rPr>
        <w:t>you are taking the drug (mark</w:t>
      </w:r>
      <w:r w:rsidRPr="00DF5401">
        <w:rPr>
          <w:rFonts w:ascii="Times New Roman" w:hAnsi="Times New Roman"/>
          <w:lang w:val="en-US"/>
        </w:rPr>
        <w:t xml:space="preserve"> the right answer):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can drive all the time, as the drug does not affect the ability to drive a car safely;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driving a car is not allowed at all;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when I feel drowsy or dizzy, driving a car is not recommended;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21E7BECB" w14:textId="67CB8F4B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(5) If you </w:t>
      </w:r>
      <w:r w:rsidRPr="0076128B">
        <w:rPr>
          <w:rFonts w:ascii="Times New Roman" w:hAnsi="Times New Roman"/>
          <w:color w:val="000000" w:themeColor="text1"/>
          <w:lang w:val="en-US"/>
        </w:rPr>
        <w:t>take more medicine than prescribed</w:t>
      </w:r>
      <w:r>
        <w:rPr>
          <w:rFonts w:ascii="Times New Roman" w:hAnsi="Times New Roman"/>
          <w:color w:val="000000" w:themeColor="text1"/>
          <w:lang w:val="en-US"/>
        </w:rPr>
        <w:t xml:space="preserve"> (mark</w:t>
      </w:r>
      <w:r w:rsidRPr="00DF5401">
        <w:rPr>
          <w:rFonts w:ascii="Times New Roman" w:hAnsi="Times New Roman"/>
          <w:lang w:val="en-US"/>
        </w:rPr>
        <w:t xml:space="preserve"> the right answer)</w:t>
      </w:r>
      <w:r>
        <w:rPr>
          <w:rFonts w:ascii="Times New Roman" w:hAnsi="Times New Roman"/>
          <w:color w:val="000000" w:themeColor="text1"/>
          <w:lang w:val="en-US"/>
        </w:rPr>
        <w:t>: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blood pressure </w:t>
      </w:r>
      <w:r>
        <w:rPr>
          <w:rFonts w:ascii="Times New Roman" w:hAnsi="Times New Roman"/>
          <w:color w:val="000000" w:themeColor="text1"/>
          <w:lang w:val="en-US"/>
        </w:rPr>
        <w:t>will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rise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 significantly</w:t>
      </w:r>
      <w:r>
        <w:rPr>
          <w:rFonts w:ascii="Times New Roman" w:hAnsi="Times New Roman"/>
          <w:color w:val="000000" w:themeColor="text1"/>
          <w:lang w:val="en-US"/>
        </w:rPr>
        <w:t>;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blood pressure </w:t>
      </w:r>
      <w:r>
        <w:rPr>
          <w:rFonts w:ascii="Times New Roman" w:hAnsi="Times New Roman"/>
          <w:color w:val="000000" w:themeColor="text1"/>
          <w:lang w:val="en-US"/>
        </w:rPr>
        <w:t xml:space="preserve">will drop </w:t>
      </w:r>
      <w:r w:rsidRPr="0076128B">
        <w:rPr>
          <w:rFonts w:ascii="Times New Roman" w:hAnsi="Times New Roman"/>
          <w:color w:val="000000" w:themeColor="text1"/>
          <w:lang w:val="en-US"/>
        </w:rPr>
        <w:t>significantly</w:t>
      </w:r>
      <w:r>
        <w:rPr>
          <w:rFonts w:ascii="Times New Roman" w:hAnsi="Times New Roman"/>
          <w:color w:val="000000" w:themeColor="text1"/>
          <w:lang w:val="en-US"/>
        </w:rPr>
        <w:t xml:space="preserve"> 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blood pressure </w:t>
      </w:r>
      <w:r>
        <w:rPr>
          <w:rFonts w:ascii="Times New Roman" w:hAnsi="Times New Roman"/>
          <w:color w:val="000000" w:themeColor="text1"/>
          <w:lang w:val="en-US"/>
        </w:rPr>
        <w:t xml:space="preserve">will not change;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I do not know</w:t>
      </w:r>
    </w:p>
    <w:p w14:paraId="07451FF8" w14:textId="01E819E8" w:rsidR="006152D8" w:rsidRDefault="006152D8" w:rsidP="00865BCF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(6) I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can stop taking the drug yourself</w:t>
      </w:r>
      <w:r>
        <w:rPr>
          <w:rFonts w:ascii="Times New Roman" w:hAnsi="Times New Roman"/>
          <w:color w:val="000000" w:themeColor="text1"/>
          <w:lang w:val="en-US"/>
        </w:rPr>
        <w:t xml:space="preserve"> (mark</w:t>
      </w:r>
      <w:r w:rsidRPr="00DF5401">
        <w:rPr>
          <w:rFonts w:ascii="Times New Roman" w:hAnsi="Times New Roman"/>
          <w:lang w:val="en-US"/>
        </w:rPr>
        <w:t xml:space="preserve"> the right answer)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: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if my </w:t>
      </w:r>
      <w:r w:rsidRPr="00227047">
        <w:rPr>
          <w:rFonts w:ascii="Times New Roman" w:hAnsi="Times New Roman"/>
          <w:color w:val="000000" w:themeColor="text1"/>
          <w:lang w:val="en-US"/>
        </w:rPr>
        <w:t>blood pressure is normal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 w:rsidRPr="009A5C37">
        <w:rPr>
          <w:rFonts w:ascii="Times New Roman" w:hAnsi="Times New Roman"/>
        </w:rPr>
        <w:sym w:font="Wingdings" w:char="F0FE"/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if </w:t>
      </w:r>
      <w:r>
        <w:rPr>
          <w:rFonts w:ascii="Times New Roman" w:hAnsi="Times New Roman"/>
          <w:color w:val="000000" w:themeColor="text1"/>
          <w:lang w:val="en-US"/>
        </w:rPr>
        <w:t>I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experience any of the following s</w:t>
      </w:r>
      <w:r>
        <w:rPr>
          <w:rFonts w:ascii="Times New Roman" w:hAnsi="Times New Roman"/>
          <w:color w:val="000000" w:themeColor="text1"/>
          <w:lang w:val="en-US"/>
        </w:rPr>
        <w:t xml:space="preserve">ide effects that can be serious e.g., 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swelling of the </w:t>
      </w:r>
      <w:r>
        <w:rPr>
          <w:rFonts w:ascii="Times New Roman" w:hAnsi="Times New Roman"/>
          <w:color w:val="000000" w:themeColor="text1"/>
          <w:lang w:val="en-US"/>
        </w:rPr>
        <w:t>throat and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difficulty in </w:t>
      </w:r>
      <w:r>
        <w:rPr>
          <w:rFonts w:ascii="Times New Roman" w:hAnsi="Times New Roman"/>
          <w:color w:val="000000" w:themeColor="text1"/>
          <w:lang w:val="en-US"/>
        </w:rPr>
        <w:t xml:space="preserve">swallowing; </w:t>
      </w:r>
      <w:r w:rsidRPr="009A5C37">
        <w:rPr>
          <w:rFonts w:ascii="Times New Roman" w:hAnsi="Times New Roman"/>
        </w:rPr>
        <w:t></w:t>
      </w:r>
      <w:r>
        <w:rPr>
          <w:rFonts w:ascii="Times New Roman" w:hAnsi="Times New Roman"/>
          <w:color w:val="000000" w:themeColor="text1"/>
          <w:lang w:val="en-US"/>
        </w:rPr>
        <w:t xml:space="preserve"> I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can never stop taking the drug on </w:t>
      </w:r>
      <w:r>
        <w:rPr>
          <w:rFonts w:ascii="Times New Roman" w:hAnsi="Times New Roman"/>
          <w:color w:val="000000" w:themeColor="text1"/>
          <w:lang w:val="en-US"/>
        </w:rPr>
        <w:t>my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own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3995005B" w14:textId="641CEFDA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(7) Please indicate the advantage(s) of the drug: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lowers cholesterol;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maintains normal BP;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has antiviral effect;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reduces hear loss;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helps to increase the supply of blood, food and oxygen to your heart, and reduces chest pain;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reduces oedema;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49103041" w14:textId="24394BFB" w:rsidR="00DF5401" w:rsidRDefault="00DF5401" w:rsidP="00B84535">
      <w:pPr>
        <w:pStyle w:val="Bezodstpw"/>
        <w:spacing w:after="120"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(8) Please indicate common drug adverse reaction(s):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cough;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oedema;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exacerbates psoriasis;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exacerbates gout symptoms;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exacerbates asthma symptoms;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affects laboratory test results;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constipation;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4524B4AD" w14:textId="5608CD50" w:rsidR="00DF5401" w:rsidRDefault="00DF5401" w:rsidP="00865BCF">
      <w:pPr>
        <w:pStyle w:val="Bezodstpw"/>
        <w:spacing w:after="120"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(9) </w:t>
      </w:r>
      <w:r w:rsidRPr="008933BF">
        <w:rPr>
          <w:rFonts w:ascii="Times New Roman" w:hAnsi="Times New Roman"/>
          <w:color w:val="000000" w:themeColor="text1"/>
          <w:lang w:val="en-US"/>
        </w:rPr>
        <w:t xml:space="preserve">Some </w:t>
      </w:r>
      <w:r>
        <w:rPr>
          <w:rFonts w:ascii="Times New Roman" w:hAnsi="Times New Roman"/>
          <w:color w:val="000000" w:themeColor="text1"/>
          <w:lang w:val="en-US"/>
        </w:rPr>
        <w:t xml:space="preserve">other </w:t>
      </w:r>
      <w:r w:rsidRPr="008933BF">
        <w:rPr>
          <w:rFonts w:ascii="Times New Roman" w:hAnsi="Times New Roman"/>
          <w:color w:val="000000" w:themeColor="text1"/>
          <w:lang w:val="en-US"/>
        </w:rPr>
        <w:t xml:space="preserve">drugs may be affected by </w:t>
      </w:r>
      <w:r>
        <w:rPr>
          <w:rFonts w:ascii="Times New Roman" w:hAnsi="Times New Roman"/>
          <w:color w:val="000000" w:themeColor="text1"/>
          <w:lang w:val="en-US"/>
        </w:rPr>
        <w:t xml:space="preserve">the medication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TRUE;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FALSE;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2AB9645C" w14:textId="254BDF49" w:rsidR="00DF5401" w:rsidRDefault="00DF5401" w:rsidP="00865BCF">
      <w:pPr>
        <w:pStyle w:val="Bezodstpw"/>
        <w:spacing w:after="120"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(10) T</w:t>
      </w:r>
      <w:r w:rsidRPr="009A5C37">
        <w:rPr>
          <w:rFonts w:ascii="Times New Roman" w:hAnsi="Times New Roman"/>
          <w:color w:val="000000" w:themeColor="text1"/>
          <w:lang w:val="en-US"/>
        </w:rPr>
        <w:t xml:space="preserve">he tablet </w:t>
      </w:r>
      <w:r>
        <w:rPr>
          <w:rFonts w:ascii="Times New Roman" w:hAnsi="Times New Roman"/>
          <w:color w:val="000000" w:themeColor="text1"/>
          <w:lang w:val="en-US"/>
        </w:rPr>
        <w:t>should be s</w:t>
      </w:r>
      <w:r w:rsidRPr="009A5C37">
        <w:rPr>
          <w:rFonts w:ascii="Times New Roman" w:hAnsi="Times New Roman"/>
          <w:color w:val="000000" w:themeColor="text1"/>
          <w:lang w:val="en-US"/>
        </w:rPr>
        <w:t>wallow</w:t>
      </w:r>
      <w:r>
        <w:rPr>
          <w:rFonts w:ascii="Times New Roman" w:hAnsi="Times New Roman"/>
          <w:color w:val="000000" w:themeColor="text1"/>
          <w:lang w:val="en-US"/>
        </w:rPr>
        <w:t>ed</w:t>
      </w:r>
      <w:r w:rsidRPr="009A5C37">
        <w:rPr>
          <w:rFonts w:ascii="Times New Roman" w:hAnsi="Times New Roman"/>
          <w:color w:val="000000" w:themeColor="text1"/>
          <w:lang w:val="en-US"/>
        </w:rPr>
        <w:t xml:space="preserve"> whole with</w:t>
      </w:r>
      <w:r>
        <w:rPr>
          <w:rFonts w:ascii="Times New Roman" w:hAnsi="Times New Roman"/>
          <w:color w:val="000000" w:themeColor="text1"/>
          <w:lang w:val="en-US"/>
        </w:rPr>
        <w:t xml:space="preserve"> at least half a glass of water</w:t>
      </w:r>
      <w:r w:rsidRPr="009A5C37">
        <w:rPr>
          <w:rFonts w:ascii="Times New Roman" w:hAnsi="Times New Roman"/>
          <w:color w:val="000000" w:themeColor="text1"/>
          <w:lang w:val="en-US"/>
        </w:rPr>
        <w:t xml:space="preserve">: </w:t>
      </w:r>
      <w:r w:rsidRPr="009A5C37"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TRUE;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FALSE;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71F90BEB" w14:textId="3AAA2706" w:rsidR="00DF5401" w:rsidRDefault="00DF5401" w:rsidP="00865BCF">
      <w:pPr>
        <w:pStyle w:val="Bezodstpw"/>
        <w:spacing w:after="120"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(11) The drug</w:t>
      </w:r>
      <w:r w:rsidRPr="008933BF">
        <w:rPr>
          <w:rFonts w:ascii="Times New Roman" w:hAnsi="Times New Roman"/>
          <w:color w:val="000000" w:themeColor="text1"/>
          <w:lang w:val="en-US"/>
        </w:rPr>
        <w:t xml:space="preserve"> may </w:t>
      </w:r>
      <w:r>
        <w:rPr>
          <w:rFonts w:ascii="Times New Roman" w:hAnsi="Times New Roman"/>
          <w:color w:val="000000" w:themeColor="text1"/>
          <w:lang w:val="en-US"/>
        </w:rPr>
        <w:t xml:space="preserve">cause adverse reactions: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TRUE;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FALSE;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2CA7EB52" w14:textId="1A9D8E42" w:rsidR="00DF5401" w:rsidRDefault="00DF5401" w:rsidP="00865BCF">
      <w:pPr>
        <w:pStyle w:val="Bezodstpw"/>
        <w:spacing w:after="120"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(12) I can</w:t>
      </w:r>
      <w:r w:rsidRPr="009A5C37">
        <w:rPr>
          <w:rFonts w:ascii="Times New Roman" w:hAnsi="Times New Roman"/>
          <w:color w:val="000000" w:themeColor="text1"/>
          <w:lang w:val="en-US"/>
        </w:rPr>
        <w:t xml:space="preserve"> pass the drug to others, </w:t>
      </w:r>
      <w:r>
        <w:rPr>
          <w:rFonts w:ascii="Times New Roman" w:hAnsi="Times New Roman"/>
          <w:color w:val="000000" w:themeColor="text1"/>
          <w:lang w:val="en-US"/>
        </w:rPr>
        <w:t xml:space="preserve">if their illness is the same as mine: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TRUE; </w:t>
      </w:r>
      <w:r w:rsidRPr="009A5C37"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FALSE;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29674043" w14:textId="6D5F0F88" w:rsidR="00DF5401" w:rsidRDefault="00DF5401" w:rsidP="00865BCF">
      <w:pPr>
        <w:pStyle w:val="Bezodstpw"/>
        <w:spacing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(13) </w:t>
      </w:r>
      <w:r w:rsidRPr="00674ADE">
        <w:rPr>
          <w:rFonts w:ascii="Times New Roman" w:hAnsi="Times New Roman"/>
          <w:color w:val="000000" w:themeColor="text1"/>
          <w:lang w:val="en-US"/>
        </w:rPr>
        <w:t xml:space="preserve">In case of </w:t>
      </w:r>
      <w:r>
        <w:rPr>
          <w:rFonts w:ascii="Times New Roman" w:hAnsi="Times New Roman"/>
          <w:color w:val="000000" w:themeColor="text1"/>
          <w:lang w:val="en-US"/>
        </w:rPr>
        <w:t xml:space="preserve">positive </w:t>
      </w:r>
      <w:r w:rsidRPr="00674ADE">
        <w:rPr>
          <w:rFonts w:ascii="Times New Roman" w:hAnsi="Times New Roman"/>
          <w:color w:val="000000" w:themeColor="text1"/>
          <w:lang w:val="en-US"/>
        </w:rPr>
        <w:t>pregnancy test result, the drug should be discontinued immediately without contacting a doctor</w:t>
      </w:r>
      <w:r>
        <w:rPr>
          <w:rFonts w:ascii="Times New Roman" w:hAnsi="Times New Roman"/>
          <w:color w:val="000000" w:themeColor="text1"/>
          <w:lang w:val="en-US"/>
        </w:rPr>
        <w:t xml:space="preserve">: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TRUE; </w:t>
      </w:r>
      <w:r w:rsidRPr="009A5C37"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FALSE;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26EBFECF" w14:textId="78B69B16" w:rsidR="00DF5401" w:rsidRDefault="00DF5401" w:rsidP="00DF5401">
      <w:pPr>
        <w:pStyle w:val="Bezodstpw"/>
        <w:spacing w:before="100" w:beforeAutospacing="1" w:line="360" w:lineRule="auto"/>
        <w:rPr>
          <w:rFonts w:ascii="Times New Roman" w:hAnsi="Times New Roman"/>
          <w:color w:val="000000" w:themeColor="text1"/>
          <w:u w:val="single"/>
          <w:lang w:val="en-GB"/>
        </w:rPr>
      </w:pPr>
      <w:r w:rsidRPr="00DF5401">
        <w:rPr>
          <w:rFonts w:ascii="Times New Roman" w:hAnsi="Times New Roman"/>
          <w:color w:val="000000" w:themeColor="text1"/>
          <w:u w:val="single"/>
          <w:lang w:val="en-GB"/>
        </w:rPr>
        <w:t xml:space="preserve">Angiotensin converting enzyme </w:t>
      </w:r>
      <w:r>
        <w:rPr>
          <w:rFonts w:ascii="Times New Roman" w:hAnsi="Times New Roman"/>
          <w:color w:val="000000" w:themeColor="text1"/>
          <w:u w:val="single"/>
          <w:lang w:val="en-GB"/>
        </w:rPr>
        <w:t>inhibitor</w:t>
      </w:r>
    </w:p>
    <w:p w14:paraId="76D0F618" w14:textId="4671E467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(1) The drug is intended to (mark</w:t>
      </w:r>
      <w:r w:rsidRPr="00DF5401">
        <w:rPr>
          <w:rFonts w:ascii="Times New Roman" w:hAnsi="Times New Roman"/>
          <w:lang w:val="en-US"/>
        </w:rPr>
        <w:t xml:space="preserve"> the right answer):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lower blood pressure (BP); </w:t>
      </w:r>
      <w:r>
        <w:rPr>
          <w:rFonts w:ascii="Times New Roman" w:hAnsi="Times New Roman"/>
        </w:rPr>
        <w:sym w:font="Times New Roman" w:char="F0A3"/>
      </w:r>
      <w:r w:rsidRPr="00DF5401">
        <w:rPr>
          <w:rFonts w:ascii="Times New Roman" w:hAnsi="Times New Roman"/>
          <w:lang w:val="en-US"/>
        </w:rPr>
        <w:t xml:space="preserve"> sometimes lower and sometimes decrease BP; </w:t>
      </w:r>
      <w:r>
        <w:rPr>
          <w:rFonts w:ascii="Times New Roman" w:hAnsi="Times New Roman"/>
        </w:rPr>
        <w:sym w:font="Times New Roman" w:char="F0A3"/>
      </w:r>
      <w:r w:rsidRPr="00DF5401">
        <w:rPr>
          <w:rFonts w:ascii="Times New Roman" w:hAnsi="Times New Roman"/>
          <w:lang w:val="en-US"/>
        </w:rPr>
        <w:t xml:space="preserve"> increase BP; </w:t>
      </w:r>
      <w:r>
        <w:rPr>
          <w:rFonts w:ascii="Times New Roman" w:hAnsi="Times New Roman"/>
        </w:rPr>
        <w:sym w:font="Times New Roman" w:char="F0A3"/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497DE9BC" w14:textId="77777777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(2) </w:t>
      </w:r>
      <w:r w:rsidRPr="007579EE">
        <w:rPr>
          <w:rFonts w:ascii="Times New Roman" w:hAnsi="Times New Roman"/>
          <w:color w:val="000000" w:themeColor="text1"/>
          <w:lang w:val="en-US"/>
        </w:rPr>
        <w:t>If you f</w:t>
      </w:r>
      <w:r>
        <w:rPr>
          <w:rFonts w:ascii="Times New Roman" w:hAnsi="Times New Roman"/>
          <w:color w:val="000000" w:themeColor="text1"/>
          <w:lang w:val="en-US"/>
        </w:rPr>
        <w:t>orget to take your new medicine</w:t>
      </w:r>
      <w:r w:rsidRPr="007579EE">
        <w:rPr>
          <w:rFonts w:ascii="Times New Roman" w:hAnsi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 xml:space="preserve">as </w:t>
      </w:r>
      <w:r w:rsidRPr="0076128B">
        <w:rPr>
          <w:rFonts w:ascii="Times New Roman" w:hAnsi="Times New Roman"/>
          <w:color w:val="000000" w:themeColor="text1"/>
          <w:lang w:val="en-US"/>
        </w:rPr>
        <w:t>prescribed</w:t>
      </w:r>
      <w:r>
        <w:rPr>
          <w:rFonts w:ascii="Times New Roman" w:hAnsi="Times New Roman"/>
          <w:color w:val="000000" w:themeColor="text1"/>
          <w:lang w:val="en-US"/>
        </w:rPr>
        <w:t xml:space="preserve"> (mark</w:t>
      </w:r>
      <w:r w:rsidRPr="00DF5401">
        <w:rPr>
          <w:rFonts w:ascii="Times New Roman" w:hAnsi="Times New Roman"/>
          <w:lang w:val="en-US"/>
        </w:rPr>
        <w:t xml:space="preserve"> the right answer):</w:t>
      </w:r>
      <w:r w:rsidRPr="007579EE">
        <w:rPr>
          <w:rFonts w:ascii="Times New Roman" w:hAnsi="Times New Roman"/>
          <w:color w:val="000000" w:themeColor="text1"/>
          <w:lang w:val="en-US"/>
        </w:rPr>
        <w:t xml:space="preserve">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 xml:space="preserve">call an emergency;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stop taking your drug and see the doctor for a different medication</w:t>
      </w:r>
      <w:r>
        <w:rPr>
          <w:rFonts w:ascii="Times New Roman" w:hAnsi="Times New Roman"/>
          <w:color w:val="000000" w:themeColor="text1"/>
          <w:lang w:val="en-US"/>
        </w:rPr>
        <w:t>;</w:t>
      </w:r>
      <w:r w:rsidRPr="007579EE">
        <w:rPr>
          <w:rFonts w:ascii="Times New Roman" w:hAnsi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t</w:t>
      </w:r>
      <w:r w:rsidRPr="00C702A4">
        <w:rPr>
          <w:rFonts w:ascii="Times New Roman" w:hAnsi="Times New Roman"/>
          <w:color w:val="000000" w:themeColor="text1"/>
          <w:lang w:val="en-US"/>
        </w:rPr>
        <w:t>ake the next dose at the usual tim</w:t>
      </w:r>
      <w:r>
        <w:rPr>
          <w:rFonts w:ascii="Times New Roman" w:hAnsi="Times New Roman"/>
          <w:color w:val="000000" w:themeColor="text1"/>
          <w:lang w:val="en-US"/>
        </w:rPr>
        <w:t xml:space="preserve">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I do not know</w:t>
      </w:r>
    </w:p>
    <w:p w14:paraId="7E7CA43D" w14:textId="77777777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(3) I can double the drug dose (than prescribed by the doctor) (mark</w:t>
      </w:r>
      <w:r w:rsidRPr="00DF5401">
        <w:rPr>
          <w:rFonts w:ascii="Times New Roman" w:hAnsi="Times New Roman"/>
          <w:lang w:val="en-US"/>
        </w:rPr>
        <w:t xml:space="preserve"> the right answer)</w:t>
      </w:r>
      <w:r>
        <w:rPr>
          <w:rFonts w:ascii="Times New Roman" w:hAnsi="Times New Roman"/>
          <w:color w:val="000000" w:themeColor="text1"/>
          <w:lang w:val="en-US"/>
        </w:rPr>
        <w:t xml:space="preserve">: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if </w:t>
      </w:r>
      <w:r w:rsidRPr="004F4649">
        <w:rPr>
          <w:rFonts w:ascii="Times New Roman" w:hAnsi="Times New Roman"/>
          <w:color w:val="000000" w:themeColor="text1"/>
          <w:lang w:val="en-US"/>
        </w:rPr>
        <w:t>the blood pressure, measured at home or at the pharmacy, is higher than usual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 w:rsidRPr="00E72578">
        <w:rPr>
          <w:rFonts w:ascii="Times New Roman" w:hAnsi="Times New Roman"/>
        </w:rPr>
        <w:t></w:t>
      </w:r>
      <w:r>
        <w:rPr>
          <w:rFonts w:ascii="Times New Roman" w:hAnsi="Times New Roman"/>
          <w:color w:val="000000" w:themeColor="text1"/>
          <w:lang w:val="en-US"/>
        </w:rPr>
        <w:t xml:space="preserve"> if my </w:t>
      </w:r>
      <w:r w:rsidRPr="004F4649">
        <w:rPr>
          <w:rFonts w:ascii="Times New Roman" w:hAnsi="Times New Roman"/>
          <w:color w:val="000000" w:themeColor="text1"/>
          <w:lang w:val="en-US"/>
        </w:rPr>
        <w:t>well-being worsens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I cannot</w:t>
      </w:r>
      <w:r w:rsidRPr="004F4649">
        <w:rPr>
          <w:rFonts w:ascii="Times New Roman" w:hAnsi="Times New Roman"/>
          <w:color w:val="000000" w:themeColor="text1"/>
          <w:lang w:val="en-US"/>
        </w:rPr>
        <w:t xml:space="preserve"> tak</w:t>
      </w:r>
      <w:r>
        <w:rPr>
          <w:rFonts w:ascii="Times New Roman" w:hAnsi="Times New Roman"/>
          <w:color w:val="000000" w:themeColor="text1"/>
          <w:lang w:val="en-US"/>
        </w:rPr>
        <w:t>e more medicine than prescribed,</w:t>
      </w:r>
      <w:r w:rsidRPr="004F4649">
        <w:rPr>
          <w:rFonts w:ascii="Times New Roman" w:hAnsi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 xml:space="preserve">myself;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I do not know</w:t>
      </w:r>
    </w:p>
    <w:p w14:paraId="0EB5BB4A" w14:textId="77777777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(4) </w:t>
      </w:r>
      <w:r w:rsidRPr="00D046C5">
        <w:rPr>
          <w:rFonts w:ascii="Times New Roman" w:hAnsi="Times New Roman"/>
          <w:color w:val="000000" w:themeColor="text1"/>
          <w:lang w:val="en-US"/>
        </w:rPr>
        <w:t xml:space="preserve">When </w:t>
      </w:r>
      <w:r>
        <w:rPr>
          <w:rFonts w:ascii="Times New Roman" w:hAnsi="Times New Roman"/>
          <w:color w:val="000000" w:themeColor="text1"/>
          <w:lang w:val="en-US"/>
        </w:rPr>
        <w:t>you are taking the drug (mark</w:t>
      </w:r>
      <w:r w:rsidRPr="00DF5401">
        <w:rPr>
          <w:rFonts w:ascii="Times New Roman" w:hAnsi="Times New Roman"/>
          <w:lang w:val="en-US"/>
        </w:rPr>
        <w:t xml:space="preserve"> the right answer):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can drive all the time, as the drug does not affect the ability to drive a car safely;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driving a car is not allowed at all;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when I feel drowsy or dizzy, driving a car is not recommended;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6CDEB490" w14:textId="34FD87EF" w:rsidR="00DF5401" w:rsidRDefault="00DF5401" w:rsidP="00865BCF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(5) If you </w:t>
      </w:r>
      <w:r w:rsidRPr="0076128B">
        <w:rPr>
          <w:rFonts w:ascii="Times New Roman" w:hAnsi="Times New Roman"/>
          <w:color w:val="000000" w:themeColor="text1"/>
          <w:lang w:val="en-US"/>
        </w:rPr>
        <w:t>take more medicine than prescribed</w:t>
      </w:r>
      <w:r>
        <w:rPr>
          <w:rFonts w:ascii="Times New Roman" w:hAnsi="Times New Roman"/>
          <w:color w:val="000000" w:themeColor="text1"/>
          <w:lang w:val="en-US"/>
        </w:rPr>
        <w:t xml:space="preserve"> (mark</w:t>
      </w:r>
      <w:r w:rsidRPr="00DF5401">
        <w:rPr>
          <w:rFonts w:ascii="Times New Roman" w:hAnsi="Times New Roman"/>
          <w:lang w:val="en-US"/>
        </w:rPr>
        <w:t xml:space="preserve"> the right answer)</w:t>
      </w:r>
      <w:r>
        <w:rPr>
          <w:rFonts w:ascii="Times New Roman" w:hAnsi="Times New Roman"/>
          <w:color w:val="000000" w:themeColor="text1"/>
          <w:lang w:val="en-US"/>
        </w:rPr>
        <w:t>: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blood pressure </w:t>
      </w:r>
      <w:r>
        <w:rPr>
          <w:rFonts w:ascii="Times New Roman" w:hAnsi="Times New Roman"/>
          <w:color w:val="000000" w:themeColor="text1"/>
          <w:lang w:val="en-US"/>
        </w:rPr>
        <w:t>will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rise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 significantly</w:t>
      </w:r>
      <w:r>
        <w:rPr>
          <w:rFonts w:ascii="Times New Roman" w:hAnsi="Times New Roman"/>
          <w:color w:val="000000" w:themeColor="text1"/>
          <w:lang w:val="en-US"/>
        </w:rPr>
        <w:t>;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blood pressure </w:t>
      </w:r>
      <w:r>
        <w:rPr>
          <w:rFonts w:ascii="Times New Roman" w:hAnsi="Times New Roman"/>
          <w:color w:val="000000" w:themeColor="text1"/>
          <w:lang w:val="en-US"/>
        </w:rPr>
        <w:t xml:space="preserve">will drop </w:t>
      </w:r>
      <w:r w:rsidRPr="0076128B">
        <w:rPr>
          <w:rFonts w:ascii="Times New Roman" w:hAnsi="Times New Roman"/>
          <w:color w:val="000000" w:themeColor="text1"/>
          <w:lang w:val="en-US"/>
        </w:rPr>
        <w:t>significantly</w:t>
      </w:r>
      <w:r>
        <w:rPr>
          <w:rFonts w:ascii="Times New Roman" w:hAnsi="Times New Roman"/>
          <w:color w:val="000000" w:themeColor="text1"/>
          <w:lang w:val="en-US"/>
        </w:rPr>
        <w:t xml:space="preserve"> 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 w:rsidRPr="0076128B">
        <w:rPr>
          <w:rFonts w:ascii="Times New Roman" w:hAnsi="Times New Roman"/>
          <w:color w:val="000000" w:themeColor="text1"/>
          <w:lang w:val="en-US"/>
        </w:rPr>
        <w:t xml:space="preserve">blood pressure </w:t>
      </w:r>
      <w:r>
        <w:rPr>
          <w:rFonts w:ascii="Times New Roman" w:hAnsi="Times New Roman"/>
          <w:color w:val="000000" w:themeColor="text1"/>
          <w:lang w:val="en-US"/>
        </w:rPr>
        <w:t xml:space="preserve">will not change;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lang w:val="en-US"/>
        </w:rPr>
        <w:t>I do not know</w:t>
      </w:r>
    </w:p>
    <w:p w14:paraId="7D54AEFE" w14:textId="7A7B507C" w:rsidR="006152D8" w:rsidRDefault="006152D8" w:rsidP="00865BCF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(6) I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can stop taking the drug yourself</w:t>
      </w:r>
      <w:r>
        <w:rPr>
          <w:rFonts w:ascii="Times New Roman" w:hAnsi="Times New Roman"/>
          <w:color w:val="000000" w:themeColor="text1"/>
          <w:lang w:val="en-US"/>
        </w:rPr>
        <w:t xml:space="preserve"> (mark</w:t>
      </w:r>
      <w:r w:rsidRPr="00DF5401">
        <w:rPr>
          <w:rFonts w:ascii="Times New Roman" w:hAnsi="Times New Roman"/>
          <w:lang w:val="en-US"/>
        </w:rPr>
        <w:t xml:space="preserve"> the right answer)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: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if my </w:t>
      </w:r>
      <w:r w:rsidRPr="00227047">
        <w:rPr>
          <w:rFonts w:ascii="Times New Roman" w:hAnsi="Times New Roman"/>
          <w:color w:val="000000" w:themeColor="text1"/>
          <w:lang w:val="en-US"/>
        </w:rPr>
        <w:t>blood pressure is normal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 w:rsidRPr="009A5C37">
        <w:rPr>
          <w:rFonts w:ascii="Times New Roman" w:hAnsi="Times New Roman"/>
        </w:rPr>
        <w:sym w:font="Wingdings" w:char="F0FE"/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if </w:t>
      </w:r>
      <w:r>
        <w:rPr>
          <w:rFonts w:ascii="Times New Roman" w:hAnsi="Times New Roman"/>
          <w:color w:val="000000" w:themeColor="text1"/>
          <w:lang w:val="en-US"/>
        </w:rPr>
        <w:t>I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experience any of the following s</w:t>
      </w:r>
      <w:r>
        <w:rPr>
          <w:rFonts w:ascii="Times New Roman" w:hAnsi="Times New Roman"/>
          <w:color w:val="000000" w:themeColor="text1"/>
          <w:lang w:val="en-US"/>
        </w:rPr>
        <w:t xml:space="preserve">ide effects that can be serious e.g., 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swelling of the </w:t>
      </w:r>
      <w:r>
        <w:rPr>
          <w:rFonts w:ascii="Times New Roman" w:hAnsi="Times New Roman"/>
          <w:color w:val="000000" w:themeColor="text1"/>
          <w:lang w:val="en-US"/>
        </w:rPr>
        <w:t>throat and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difficulty in </w:t>
      </w:r>
      <w:r>
        <w:rPr>
          <w:rFonts w:ascii="Times New Roman" w:hAnsi="Times New Roman"/>
          <w:color w:val="000000" w:themeColor="text1"/>
          <w:lang w:val="en-US"/>
        </w:rPr>
        <w:t xml:space="preserve">swallowing; </w:t>
      </w:r>
      <w:r w:rsidRPr="009A5C37">
        <w:rPr>
          <w:rFonts w:ascii="Times New Roman" w:hAnsi="Times New Roman"/>
        </w:rPr>
        <w:t></w:t>
      </w:r>
      <w:r>
        <w:rPr>
          <w:rFonts w:ascii="Times New Roman" w:hAnsi="Times New Roman"/>
          <w:color w:val="000000" w:themeColor="text1"/>
          <w:lang w:val="en-US"/>
        </w:rPr>
        <w:t xml:space="preserve"> I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can never stop taking the drug on </w:t>
      </w:r>
      <w:r>
        <w:rPr>
          <w:rFonts w:ascii="Times New Roman" w:hAnsi="Times New Roman"/>
          <w:color w:val="000000" w:themeColor="text1"/>
          <w:lang w:val="en-US"/>
        </w:rPr>
        <w:t>my</w:t>
      </w:r>
      <w:r w:rsidRPr="00227047">
        <w:rPr>
          <w:rFonts w:ascii="Times New Roman" w:hAnsi="Times New Roman"/>
          <w:color w:val="000000" w:themeColor="text1"/>
          <w:lang w:val="en-US"/>
        </w:rPr>
        <w:t xml:space="preserve"> own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743A9EC5" w14:textId="07E9EB9F" w:rsidR="006152D8" w:rsidRDefault="006152D8" w:rsidP="00865BCF">
      <w:pPr>
        <w:pStyle w:val="Bezodstpw"/>
        <w:spacing w:after="120" w:line="276" w:lineRule="auto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lastRenderedPageBreak/>
        <w:t xml:space="preserve">(7) Please indicate the advantage(s) of the drug: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lowers cholesterol;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maintains normal BP;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has an antiviral effect;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reduces hear loss;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helps to increase the supply of blood, food and oxygen to your heart, and reduces chest pain;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reduces oedema;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  <w:r>
        <w:rPr>
          <w:rFonts w:ascii="Times New Roman" w:hAnsi="Times New Roman"/>
          <w:color w:val="000000" w:themeColor="text1"/>
          <w:lang w:val="en-US"/>
        </w:rPr>
        <w:t xml:space="preserve"> </w:t>
      </w:r>
    </w:p>
    <w:p w14:paraId="682FE5EA" w14:textId="77777777" w:rsidR="00B84535" w:rsidRDefault="006152D8" w:rsidP="00B84535">
      <w:pPr>
        <w:pStyle w:val="Bezodstpw"/>
        <w:spacing w:after="120" w:line="276" w:lineRule="auto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(8) Please indicate common drug adverse reaction(s):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cough;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oedema;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exacerbates psoriasis;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exacerbates gout symptoms;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exacerbates asthma symptoms;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affects laboratory test results;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constipation;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  <w:r>
        <w:rPr>
          <w:rFonts w:ascii="Times New Roman" w:hAnsi="Times New Roman"/>
          <w:color w:val="000000" w:themeColor="text1"/>
          <w:lang w:val="en-US"/>
        </w:rPr>
        <w:t xml:space="preserve"> </w:t>
      </w:r>
    </w:p>
    <w:p w14:paraId="3B1C6D29" w14:textId="4F43696A" w:rsidR="00DF5401" w:rsidRDefault="00DF5401" w:rsidP="00B84535">
      <w:pPr>
        <w:pStyle w:val="Bezodstpw"/>
        <w:spacing w:after="120"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(9) </w:t>
      </w:r>
      <w:r w:rsidRPr="008933BF">
        <w:rPr>
          <w:rFonts w:ascii="Times New Roman" w:hAnsi="Times New Roman"/>
          <w:color w:val="000000" w:themeColor="text1"/>
          <w:lang w:val="en-US"/>
        </w:rPr>
        <w:t xml:space="preserve">Some </w:t>
      </w:r>
      <w:r>
        <w:rPr>
          <w:rFonts w:ascii="Times New Roman" w:hAnsi="Times New Roman"/>
          <w:color w:val="000000" w:themeColor="text1"/>
          <w:lang w:val="en-US"/>
        </w:rPr>
        <w:t xml:space="preserve">other </w:t>
      </w:r>
      <w:r w:rsidRPr="008933BF">
        <w:rPr>
          <w:rFonts w:ascii="Times New Roman" w:hAnsi="Times New Roman"/>
          <w:color w:val="000000" w:themeColor="text1"/>
          <w:lang w:val="en-US"/>
        </w:rPr>
        <w:t xml:space="preserve">drugs may be affected by </w:t>
      </w:r>
      <w:r>
        <w:rPr>
          <w:rFonts w:ascii="Times New Roman" w:hAnsi="Times New Roman"/>
          <w:color w:val="000000" w:themeColor="text1"/>
          <w:lang w:val="en-US"/>
        </w:rPr>
        <w:t xml:space="preserve">the medication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TRUE;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FALSE;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4C94A2F9" w14:textId="77777777" w:rsidR="00DF5401" w:rsidRDefault="00DF5401" w:rsidP="00B84535">
      <w:pPr>
        <w:pStyle w:val="Bezodstpw"/>
        <w:spacing w:after="120"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(10) T</w:t>
      </w:r>
      <w:r w:rsidRPr="009A5C37">
        <w:rPr>
          <w:rFonts w:ascii="Times New Roman" w:hAnsi="Times New Roman"/>
          <w:color w:val="000000" w:themeColor="text1"/>
          <w:lang w:val="en-US"/>
        </w:rPr>
        <w:t xml:space="preserve">he tablet </w:t>
      </w:r>
      <w:r>
        <w:rPr>
          <w:rFonts w:ascii="Times New Roman" w:hAnsi="Times New Roman"/>
          <w:color w:val="000000" w:themeColor="text1"/>
          <w:lang w:val="en-US"/>
        </w:rPr>
        <w:t>should be s</w:t>
      </w:r>
      <w:r w:rsidRPr="009A5C37">
        <w:rPr>
          <w:rFonts w:ascii="Times New Roman" w:hAnsi="Times New Roman"/>
          <w:color w:val="000000" w:themeColor="text1"/>
          <w:lang w:val="en-US"/>
        </w:rPr>
        <w:t>wallow</w:t>
      </w:r>
      <w:r>
        <w:rPr>
          <w:rFonts w:ascii="Times New Roman" w:hAnsi="Times New Roman"/>
          <w:color w:val="000000" w:themeColor="text1"/>
          <w:lang w:val="en-US"/>
        </w:rPr>
        <w:t>ed</w:t>
      </w:r>
      <w:r w:rsidRPr="009A5C37">
        <w:rPr>
          <w:rFonts w:ascii="Times New Roman" w:hAnsi="Times New Roman"/>
          <w:color w:val="000000" w:themeColor="text1"/>
          <w:lang w:val="en-US"/>
        </w:rPr>
        <w:t xml:space="preserve"> whole with</w:t>
      </w:r>
      <w:r>
        <w:rPr>
          <w:rFonts w:ascii="Times New Roman" w:hAnsi="Times New Roman"/>
          <w:color w:val="000000" w:themeColor="text1"/>
          <w:lang w:val="en-US"/>
        </w:rPr>
        <w:t xml:space="preserve"> at least half a glass of water</w:t>
      </w:r>
      <w:r w:rsidRPr="009A5C37">
        <w:rPr>
          <w:rFonts w:ascii="Times New Roman" w:hAnsi="Times New Roman"/>
          <w:color w:val="000000" w:themeColor="text1"/>
          <w:lang w:val="en-US"/>
        </w:rPr>
        <w:t xml:space="preserve">: </w:t>
      </w:r>
      <w:r w:rsidRPr="009A5C37"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TRUE;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FALSE;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7D3D0591" w14:textId="77777777" w:rsidR="00DF5401" w:rsidRDefault="00DF5401" w:rsidP="00B84535">
      <w:pPr>
        <w:pStyle w:val="Bezodstpw"/>
        <w:spacing w:after="120"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(11) The drug</w:t>
      </w:r>
      <w:r w:rsidRPr="008933BF">
        <w:rPr>
          <w:rFonts w:ascii="Times New Roman" w:hAnsi="Times New Roman"/>
          <w:color w:val="000000" w:themeColor="text1"/>
          <w:lang w:val="en-US"/>
        </w:rPr>
        <w:t xml:space="preserve"> may </w:t>
      </w:r>
      <w:r>
        <w:rPr>
          <w:rFonts w:ascii="Times New Roman" w:hAnsi="Times New Roman"/>
          <w:color w:val="000000" w:themeColor="text1"/>
          <w:lang w:val="en-US"/>
        </w:rPr>
        <w:t xml:space="preserve">cause adverse reactions: </w:t>
      </w:r>
      <w:r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TRUE;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FALSE; </w:t>
      </w:r>
      <w:r w:rsidRPr="00E72578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290B8716" w14:textId="77777777" w:rsidR="00DF5401" w:rsidRDefault="00DF5401" w:rsidP="00B84535">
      <w:pPr>
        <w:pStyle w:val="Bezodstpw"/>
        <w:spacing w:after="120"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(12) I can</w:t>
      </w:r>
      <w:r w:rsidRPr="009A5C37">
        <w:rPr>
          <w:rFonts w:ascii="Times New Roman" w:hAnsi="Times New Roman"/>
          <w:color w:val="000000" w:themeColor="text1"/>
          <w:lang w:val="en-US"/>
        </w:rPr>
        <w:t xml:space="preserve"> pass the drug to others, </w:t>
      </w:r>
      <w:r>
        <w:rPr>
          <w:rFonts w:ascii="Times New Roman" w:hAnsi="Times New Roman"/>
          <w:color w:val="000000" w:themeColor="text1"/>
          <w:lang w:val="en-US"/>
        </w:rPr>
        <w:t xml:space="preserve">if their illness is the same as mine: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TRUE; </w:t>
      </w:r>
      <w:r w:rsidRPr="009A5C37"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FALSE;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3A4A10C3" w14:textId="77777777" w:rsidR="00DF5401" w:rsidRDefault="00DF5401" w:rsidP="00865BCF">
      <w:pPr>
        <w:pStyle w:val="Bezodstpw"/>
        <w:spacing w:line="276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(13) </w:t>
      </w:r>
      <w:r w:rsidRPr="00674ADE">
        <w:rPr>
          <w:rFonts w:ascii="Times New Roman" w:hAnsi="Times New Roman"/>
          <w:color w:val="000000" w:themeColor="text1"/>
          <w:lang w:val="en-US"/>
        </w:rPr>
        <w:t xml:space="preserve">In case of </w:t>
      </w:r>
      <w:r>
        <w:rPr>
          <w:rFonts w:ascii="Times New Roman" w:hAnsi="Times New Roman"/>
          <w:color w:val="000000" w:themeColor="text1"/>
          <w:lang w:val="en-US"/>
        </w:rPr>
        <w:t xml:space="preserve">positive </w:t>
      </w:r>
      <w:r w:rsidRPr="00674ADE">
        <w:rPr>
          <w:rFonts w:ascii="Times New Roman" w:hAnsi="Times New Roman"/>
          <w:color w:val="000000" w:themeColor="text1"/>
          <w:lang w:val="en-US"/>
        </w:rPr>
        <w:t>pregnancy test result, the drug should be discontinued immediately without contacting a doctor</w:t>
      </w:r>
      <w:r>
        <w:rPr>
          <w:rFonts w:ascii="Times New Roman" w:hAnsi="Times New Roman"/>
          <w:color w:val="000000" w:themeColor="text1"/>
          <w:lang w:val="en-US"/>
        </w:rPr>
        <w:t xml:space="preserve">: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TRUE; </w:t>
      </w:r>
      <w:r w:rsidRPr="009A5C37">
        <w:rPr>
          <w:rFonts w:ascii="Times New Roman" w:hAnsi="Times New Roman"/>
        </w:rPr>
        <w:sym w:font="Wingdings" w:char="F0FE"/>
      </w:r>
      <w:r w:rsidRPr="00DF5401">
        <w:rPr>
          <w:rFonts w:ascii="Times New Roman" w:hAnsi="Times New Roman"/>
          <w:lang w:val="en-US"/>
        </w:rPr>
        <w:t xml:space="preserve"> FALSE; </w:t>
      </w:r>
      <w:r w:rsidRPr="009A5C37">
        <w:rPr>
          <w:rFonts w:ascii="Times New Roman" w:hAnsi="Times New Roman"/>
        </w:rPr>
        <w:t></w:t>
      </w:r>
      <w:r w:rsidRPr="00DF5401">
        <w:rPr>
          <w:rFonts w:ascii="Times New Roman" w:hAnsi="Times New Roman"/>
          <w:lang w:val="en-US"/>
        </w:rPr>
        <w:t xml:space="preserve"> I do not know</w:t>
      </w:r>
    </w:p>
    <w:p w14:paraId="29C3B239" w14:textId="1BC593CD" w:rsidR="000D07B6" w:rsidRPr="00C414EF" w:rsidRDefault="000D07B6" w:rsidP="00B33708">
      <w:pPr>
        <w:pStyle w:val="Bezodstpw"/>
        <w:spacing w:before="240"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  <w:r w:rsidRPr="00C903CB">
        <w:rPr>
          <w:rFonts w:ascii="Times New Roman" w:hAnsi="Times New Roman"/>
          <w:b/>
          <w:color w:val="000000" w:themeColor="text1"/>
          <w:lang w:val="en-US"/>
        </w:rPr>
        <w:t xml:space="preserve">Table </w:t>
      </w:r>
      <w:r w:rsidR="006E40AB">
        <w:rPr>
          <w:rFonts w:ascii="Times New Roman" w:hAnsi="Times New Roman"/>
          <w:b/>
          <w:color w:val="000000" w:themeColor="text1"/>
          <w:lang w:val="en-US"/>
        </w:rPr>
        <w:t>A</w:t>
      </w:r>
      <w:r w:rsidRPr="00C903CB">
        <w:rPr>
          <w:rFonts w:ascii="Times New Roman" w:hAnsi="Times New Roman"/>
          <w:b/>
          <w:color w:val="000000" w:themeColor="text1"/>
          <w:lang w:val="en-US"/>
        </w:rPr>
        <w:t>1</w:t>
      </w:r>
      <w:r w:rsidR="00EC2EC2">
        <w:rPr>
          <w:rFonts w:ascii="Times New Roman" w:hAnsi="Times New Roman"/>
          <w:b/>
          <w:color w:val="000000" w:themeColor="text1"/>
          <w:lang w:val="en-US"/>
        </w:rPr>
        <w:t>.</w:t>
      </w:r>
      <w:r w:rsidRPr="00C903CB">
        <w:rPr>
          <w:rFonts w:ascii="Times New Roman" w:hAnsi="Times New Roman"/>
          <w:color w:val="000000" w:themeColor="text1"/>
          <w:lang w:val="en-US"/>
        </w:rPr>
        <w:t xml:space="preserve"> Demographic Characteristics of Respondents (N=</w:t>
      </w:r>
      <w:r w:rsidR="00721CAA">
        <w:rPr>
          <w:rFonts w:ascii="Times New Roman" w:hAnsi="Times New Roman"/>
          <w:color w:val="000000" w:themeColor="text1"/>
          <w:lang w:val="en-US"/>
        </w:rPr>
        <w:t>401</w:t>
      </w:r>
      <w:r w:rsidRPr="00C903CB">
        <w:rPr>
          <w:rFonts w:ascii="Times New Roman" w:hAnsi="Times New Roman"/>
          <w:color w:val="000000" w:themeColor="text1"/>
          <w:lang w:val="en-US"/>
        </w:rPr>
        <w:t>)</w:t>
      </w:r>
      <w:r w:rsidR="00C414EF">
        <w:rPr>
          <w:rFonts w:ascii="Times New Roman" w:hAnsi="Times New Roman"/>
          <w:color w:val="000000" w:themeColor="text1"/>
          <w:lang w:val="en-US"/>
        </w:rPr>
        <w:t xml:space="preserve">. </w:t>
      </w:r>
    </w:p>
    <w:tbl>
      <w:tblPr>
        <w:tblStyle w:val="Zwykatabela2"/>
        <w:tblW w:w="4257" w:type="pct"/>
        <w:tblLook w:val="04A0" w:firstRow="1" w:lastRow="0" w:firstColumn="1" w:lastColumn="0" w:noHBand="0" w:noVBand="1"/>
      </w:tblPr>
      <w:tblGrid>
        <w:gridCol w:w="5479"/>
        <w:gridCol w:w="3451"/>
      </w:tblGrid>
      <w:tr w:rsidR="00721CAA" w:rsidRPr="00C903CB" w14:paraId="570337E9" w14:textId="77777777" w:rsidTr="00514D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pct"/>
          </w:tcPr>
          <w:p w14:paraId="76285820" w14:textId="77777777" w:rsidR="00721CAA" w:rsidRDefault="00721CAA" w:rsidP="00721CA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Number of participants </w:t>
            </w:r>
          </w:p>
          <w:p w14:paraId="6916349D" w14:textId="593F80A9" w:rsidR="00721CAA" w:rsidRDefault="0053237D" w:rsidP="00721CA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53237D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Thiazide/thiazide-like diuretic</w:t>
            </w:r>
            <w:r w:rsidR="00331CA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(D</w:t>
            </w:r>
            <w:r w:rsidR="00514DEB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4470A017" w14:textId="150E1B71" w:rsidR="00721CAA" w:rsidRPr="00721CAA" w:rsidRDefault="00721CAA" w:rsidP="00721CA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Angiotensin converting enzyme</w:t>
            </w:r>
            <w:r w:rsidR="00514DEB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53237D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inhibitor </w:t>
            </w:r>
            <w:r w:rsidR="00514DEB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(A)</w:t>
            </w:r>
          </w:p>
        </w:tc>
        <w:tc>
          <w:tcPr>
            <w:tcW w:w="1932" w:type="pct"/>
          </w:tcPr>
          <w:p w14:paraId="2FDD965C" w14:textId="635F4C34" w:rsidR="00721CAA" w:rsidRDefault="00721CAA" w:rsidP="00BE4513">
            <w:pPr>
              <w:pStyle w:val="Bezodstpw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</w:p>
          <w:p w14:paraId="1434A396" w14:textId="1BBAE4D0" w:rsidR="00721CAA" w:rsidRPr="00721CAA" w:rsidRDefault="00721CAA" w:rsidP="00BE4513">
            <w:pPr>
              <w:pStyle w:val="Bezodstpw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721CA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201 (50.1%)</w:t>
            </w:r>
          </w:p>
          <w:p w14:paraId="2FBA5A37" w14:textId="49B46014" w:rsidR="00721CAA" w:rsidRPr="00C903CB" w:rsidRDefault="00721CAA" w:rsidP="00BE4513">
            <w:pPr>
              <w:pStyle w:val="Bezodstpw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721CA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200 (49.9%)</w:t>
            </w:r>
          </w:p>
        </w:tc>
      </w:tr>
      <w:tr w:rsidR="00721CAA" w:rsidRPr="00C903CB" w14:paraId="11DD9065" w14:textId="77777777" w:rsidTr="00514D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pct"/>
          </w:tcPr>
          <w:p w14:paraId="3184D8F6" w14:textId="393AD07B" w:rsidR="00721CAA" w:rsidRPr="00C903CB" w:rsidRDefault="00721CAA" w:rsidP="00721CA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Age (median</w:t>
            </w:r>
            <w:r w:rsidR="006C3286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and 25</w:t>
            </w:r>
            <w:r w:rsidR="006C3286" w:rsidRPr="006C328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th</w:t>
            </w:r>
            <w:r w:rsidR="006C3286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18619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sym w:font="Symbol" w:char="F02D"/>
            </w:r>
            <w:r w:rsidR="0018619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6C3286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75</w:t>
            </w:r>
            <w:r w:rsidR="006C3286" w:rsidRPr="006C328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th</w:t>
            </w:r>
            <w:r w:rsidR="006C3286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quartile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32" w:type="pct"/>
          </w:tcPr>
          <w:p w14:paraId="50841DBF" w14:textId="2C99EEDD" w:rsidR="00721CAA" w:rsidRPr="00331CAA" w:rsidRDefault="00721CAA" w:rsidP="00331CAA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721CA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52 </w:t>
            </w:r>
            <w:r w:rsidR="00BE2434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(42, 66</w:t>
            </w:r>
            <w:r w:rsidRPr="00721CA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="00514DE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; </w:t>
            </w:r>
            <w:r w:rsidR="00BE2434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54 (40, 67</w:t>
            </w:r>
            <w:r w:rsidR="00514DEB" w:rsidRPr="00721CA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514DEB" w:rsidRPr="00514DEB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(NS</w:t>
            </w:r>
            <w:r w:rsidR="00331CAA" w:rsidRP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1</w:t>
            </w:r>
            <w:r w:rsidR="00331CAA" w:rsidRPr="00331CA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721CAA" w:rsidRPr="00C903CB" w14:paraId="2F276FC1" w14:textId="77777777" w:rsidTr="00514D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pct"/>
          </w:tcPr>
          <w:p w14:paraId="7BF926FD" w14:textId="0490ADDD" w:rsidR="00721CAA" w:rsidRPr="00C903CB" w:rsidRDefault="00721CAA" w:rsidP="00721CA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Female (%) </w:t>
            </w:r>
            <w:r w:rsidR="00B725FC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</w:p>
        </w:tc>
        <w:tc>
          <w:tcPr>
            <w:tcW w:w="1932" w:type="pct"/>
          </w:tcPr>
          <w:p w14:paraId="2059AFDF" w14:textId="65FAB28B" w:rsidR="00721CAA" w:rsidRPr="00C903CB" w:rsidRDefault="00514DEB" w:rsidP="00331CAA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123 (61.</w:t>
            </w:r>
            <w:r w:rsid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%)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; </w:t>
            </w:r>
            <w:r w:rsidR="00721CA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131 (65.</w:t>
            </w:r>
            <w:r w:rsid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="00721CA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%)</w:t>
            </w:r>
            <w:r w:rsidRPr="00514DEB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31CAA" w:rsidRPr="00331CAA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(</w:t>
            </w:r>
            <w:r w:rsidR="009C1F4F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NS</w:t>
            </w:r>
            <w:r w:rsidR="009C1F4F" w:rsidRPr="009C1F4F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  <w:r w:rsidR="009C1F4F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514DEB" w:rsidRPr="00C903CB" w14:paraId="35DAA4BC" w14:textId="77777777" w:rsidTr="00514D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pct"/>
          </w:tcPr>
          <w:p w14:paraId="5CDF56CC" w14:textId="77777777" w:rsidR="00514DEB" w:rsidRPr="00C903CB" w:rsidRDefault="00514DEB" w:rsidP="00514DEB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Place of origin (%) </w:t>
            </w:r>
          </w:p>
          <w:p w14:paraId="67971412" w14:textId="77777777" w:rsidR="00514DEB" w:rsidRPr="00E824E0" w:rsidRDefault="00514DEB" w:rsidP="00514DEB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Village </w:t>
            </w:r>
          </w:p>
          <w:p w14:paraId="29E9EBCE" w14:textId="77777777" w:rsidR="00514DEB" w:rsidRPr="00E824E0" w:rsidRDefault="00514DEB" w:rsidP="00514DEB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 City of &lt;50,000 inhabitants</w:t>
            </w:r>
          </w:p>
          <w:p w14:paraId="2336E388" w14:textId="316E1B76" w:rsidR="00514DEB" w:rsidRPr="00C903CB" w:rsidRDefault="00514DEB" w:rsidP="00514DEB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 City of &gt; 500,000 inhabitants</w:t>
            </w:r>
          </w:p>
        </w:tc>
        <w:tc>
          <w:tcPr>
            <w:tcW w:w="1932" w:type="pct"/>
          </w:tcPr>
          <w:p w14:paraId="7FD27908" w14:textId="77777777" w:rsidR="001A5366" w:rsidRDefault="001A5366" w:rsidP="00514DEB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</w:p>
          <w:p w14:paraId="39A25DF1" w14:textId="6BC85785" w:rsidR="00514DEB" w:rsidRPr="00C903CB" w:rsidRDefault="00514DEB" w:rsidP="00514DEB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 (1.0%)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</w:p>
          <w:p w14:paraId="24FAC291" w14:textId="3521AE95" w:rsidR="00514DEB" w:rsidRPr="00C903CB" w:rsidRDefault="00514DEB" w:rsidP="00514DEB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4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5%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</w:p>
          <w:p w14:paraId="10E5E931" w14:textId="164CD5BE" w:rsidR="00514DEB" w:rsidRPr="00C903CB" w:rsidRDefault="00514DEB" w:rsidP="00331CAA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18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9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94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 w:rsid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="000047F7"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; </w:t>
            </w:r>
            <w:r w:rsid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200 (100%)</w:t>
            </w:r>
            <w:r w:rsidR="000047F7" w:rsidRPr="000047F7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0047F7" w:rsidRPr="000047F7" w14:paraId="7DB4C767" w14:textId="77777777" w:rsidTr="00514D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pct"/>
          </w:tcPr>
          <w:p w14:paraId="6AD5BEC5" w14:textId="4A24E13C" w:rsidR="000047F7" w:rsidRPr="00E824E0" w:rsidRDefault="000047F7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Education (%) </w:t>
            </w:r>
          </w:p>
          <w:p w14:paraId="5AE31034" w14:textId="77777777" w:rsidR="000047F7" w:rsidRPr="00E824E0" w:rsidRDefault="000047F7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 Primary</w:t>
            </w:r>
          </w:p>
          <w:p w14:paraId="250474EB" w14:textId="41B87A7D" w:rsidR="000047F7" w:rsidRPr="00E824E0" w:rsidRDefault="000047F7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Vocational</w:t>
            </w:r>
          </w:p>
          <w:p w14:paraId="37061DD5" w14:textId="74347301" w:rsidR="000047F7" w:rsidRPr="00E824E0" w:rsidRDefault="000047F7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 Secondary</w:t>
            </w:r>
          </w:p>
          <w:p w14:paraId="5CEBDBB9" w14:textId="338A131C" w:rsidR="000047F7" w:rsidRPr="00E824E0" w:rsidRDefault="000047F7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 Higher</w:t>
            </w:r>
          </w:p>
        </w:tc>
        <w:tc>
          <w:tcPr>
            <w:tcW w:w="1932" w:type="pct"/>
          </w:tcPr>
          <w:p w14:paraId="1064974D" w14:textId="77777777" w:rsidR="001A5366" w:rsidRDefault="001A5366" w:rsidP="000047F7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</w:p>
          <w:p w14:paraId="215EB665" w14:textId="487A2184" w:rsidR="000047F7" w:rsidRPr="00C903CB" w:rsidRDefault="000047F7" w:rsidP="000047F7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9 (4.5%)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;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8 (4.0%)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  <w:p w14:paraId="49880A32" w14:textId="7BB99EBF" w:rsidR="000047F7" w:rsidRPr="00C903CB" w:rsidRDefault="000047F7" w:rsidP="000047F7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54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26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9%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;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35 (17.5%)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  <w:p w14:paraId="3B0CFA8C" w14:textId="37987699" w:rsidR="000047F7" w:rsidRDefault="000047F7" w:rsidP="000047F7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74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36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8%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;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73 (36.5%)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  <w:p w14:paraId="5F593E38" w14:textId="04316C2A" w:rsidR="000047F7" w:rsidRPr="000047F7" w:rsidRDefault="000047F7" w:rsidP="00331CAA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64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31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7%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;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84 (42.0%)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E24A04" w:rsidRPr="000047F7" w14:paraId="787267D1" w14:textId="77777777" w:rsidTr="00514D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pct"/>
          </w:tcPr>
          <w:p w14:paraId="7A669C01" w14:textId="4270866E" w:rsidR="00E24A04" w:rsidRDefault="00E24A04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Chronic disease</w:t>
            </w:r>
            <w:r w:rsidR="0072650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s</w:t>
            </w:r>
            <w:r w:rsidR="004B603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  <w:p w14:paraId="5A3353BD" w14:textId="77777777" w:rsidR="00E24A04" w:rsidRPr="00E824E0" w:rsidRDefault="00E24A04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Hypertension</w:t>
            </w:r>
          </w:p>
          <w:p w14:paraId="121E8177" w14:textId="77777777" w:rsidR="00E24A04" w:rsidRPr="00E824E0" w:rsidRDefault="00E24A04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Asthma</w:t>
            </w:r>
          </w:p>
          <w:p w14:paraId="1F14C904" w14:textId="233CB882" w:rsidR="00E24A04" w:rsidRPr="00E824E0" w:rsidRDefault="00E24A04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Diabetes</w:t>
            </w:r>
          </w:p>
          <w:p w14:paraId="484F0845" w14:textId="0EDA793D" w:rsidR="00E24A04" w:rsidRDefault="00E24A04" w:rsidP="000047F7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824E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Others</w:t>
            </w:r>
          </w:p>
        </w:tc>
        <w:tc>
          <w:tcPr>
            <w:tcW w:w="1932" w:type="pct"/>
          </w:tcPr>
          <w:p w14:paraId="5B04BC31" w14:textId="21196A0B" w:rsidR="001A5366" w:rsidRDefault="001A5366" w:rsidP="00E824E0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</w:p>
          <w:p w14:paraId="06F2F653" w14:textId="029DC791" w:rsidR="00E824E0" w:rsidRPr="00C903CB" w:rsidRDefault="00E824E0" w:rsidP="00E824E0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66 (32.8%)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;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E824E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8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29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.0%)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 w:rsidR="00535C32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35C32" w:rsidRPr="00535C32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(NS</w:t>
            </w:r>
            <w:r w:rsidR="00535C32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  <w:r w:rsidR="00535C32" w:rsidRPr="00535C32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31E076C4" w14:textId="0E0FB0A2" w:rsidR="00E824E0" w:rsidRPr="00C903CB" w:rsidRDefault="00E824E0" w:rsidP="00E824E0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16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8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0%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;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14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7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%)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 w:rsidR="00535C32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35C32" w:rsidRPr="00535C32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(NS</w:t>
            </w:r>
            <w:r w:rsidR="00535C32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  <w:r w:rsidR="00535C32" w:rsidRPr="00535C32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0B3901EA" w14:textId="1E4EBB72" w:rsidR="00E824E0" w:rsidRPr="00535C32" w:rsidRDefault="00E824E0" w:rsidP="00E824E0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25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12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4%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;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22 (11.0%)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 w:rsidR="00535C32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35C32" w:rsidRPr="00535C32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(NS</w:t>
            </w:r>
            <w:r w:rsidR="00535C32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  <w:r w:rsidR="00535C32" w:rsidRPr="00535C32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1AFD09EC" w14:textId="4C079266" w:rsidR="00E824E0" w:rsidRPr="00C903CB" w:rsidRDefault="00E824E0" w:rsidP="00331CAA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28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13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9%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331CAA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;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33 (16.5%)</w:t>
            </w:r>
            <w:r w:rsidRPr="000047F7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6C63B8" w:rsidRPr="00250C7C" w14:paraId="30EB612A" w14:textId="77777777" w:rsidTr="00514D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pct"/>
          </w:tcPr>
          <w:p w14:paraId="4F62A15F" w14:textId="641F0DEF" w:rsidR="006C63B8" w:rsidRDefault="006C63B8" w:rsidP="006C63B8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P</w:t>
            </w:r>
            <w:r w:rsidRPr="00C903CB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articipants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with hypertension in history</w:t>
            </w:r>
          </w:p>
          <w:p w14:paraId="1F2F0A9A" w14:textId="5D1D5693" w:rsidR="006C63B8" w:rsidRDefault="006C63B8" w:rsidP="006C63B8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r w:rsidRPr="006C63B8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Age (median and 25</w:t>
            </w:r>
            <w:r w:rsidRPr="006C63B8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vertAlign w:val="superscript"/>
                <w:lang w:val="en-GB"/>
              </w:rPr>
              <w:t>th</w:t>
            </w:r>
            <w:r w:rsidRPr="006C63B8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6C63B8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sym w:font="Symbol" w:char="F02D"/>
            </w:r>
            <w:r w:rsidRPr="006C63B8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75</w:t>
            </w:r>
            <w:r w:rsidRPr="006C63B8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vertAlign w:val="superscript"/>
                <w:lang w:val="en-GB"/>
              </w:rPr>
              <w:t>th</w:t>
            </w:r>
            <w:r w:rsidRPr="006C63B8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quartile)</w:t>
            </w:r>
          </w:p>
          <w:p w14:paraId="498F21F0" w14:textId="32A02711" w:rsidR="00D03D72" w:rsidRPr="00D03D72" w:rsidRDefault="00D03D72" w:rsidP="006C63B8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 Female (%)</w:t>
            </w:r>
          </w:p>
          <w:p w14:paraId="6A117D97" w14:textId="6CEABFE9" w:rsidR="006C63B8" w:rsidRPr="006C63B8" w:rsidRDefault="006C63B8" w:rsidP="006C63B8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6C63B8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 Duration of </w:t>
            </w:r>
            <w:r w:rsidR="00D03D72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the </w:t>
            </w:r>
            <w:r w:rsidRPr="006C63B8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disease (years)</w:t>
            </w:r>
          </w:p>
        </w:tc>
        <w:tc>
          <w:tcPr>
            <w:tcW w:w="1932" w:type="pct"/>
          </w:tcPr>
          <w:p w14:paraId="5DE52158" w14:textId="77777777" w:rsidR="006C63B8" w:rsidRDefault="006C63B8" w:rsidP="006C63B8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</w:p>
          <w:p w14:paraId="4EAB093A" w14:textId="4FD85BC2" w:rsidR="006C63B8" w:rsidRPr="00196060" w:rsidRDefault="00BE2434" w:rsidP="006C63B8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62.5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55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, 7</w:t>
            </w:r>
            <w:r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; </w:t>
            </w:r>
            <w:r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62.5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54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, 7</w:t>
            </w:r>
            <w:r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(NS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1</w:t>
            </w:r>
            <w:r w:rsidR="006C63B8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4ACC80BC" w14:textId="3D209D4D" w:rsidR="00D03D72" w:rsidRPr="00196060" w:rsidRDefault="00905B0A" w:rsidP="00D03D72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39</w:t>
            </w:r>
            <w:r w:rsidR="00D03D72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59</w:t>
            </w:r>
            <w:r w:rsidR="00D03D72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D03D72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%)</w:t>
            </w:r>
            <w:r w:rsidR="00196060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="00196060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;</w:t>
            </w:r>
            <w:r w:rsidR="00D03D72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96060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33 (56.9%)</w:t>
            </w:r>
            <w:r w:rsidR="00196060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 w:rsidR="00196060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D03D72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(NS</w:t>
            </w:r>
            <w:r w:rsidR="00D03D72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  <w:r w:rsidR="00D03D72" w:rsidRPr="0019606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3C0BEF62" w14:textId="4507797D" w:rsidR="006C63B8" w:rsidRPr="006C63B8" w:rsidRDefault="00D03D72" w:rsidP="00D03D72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  <w:sz w:val="20"/>
                <w:szCs w:val="20"/>
                <w:vertAlign w:val="superscript"/>
                <w:lang w:val="en-GB"/>
              </w:rPr>
            </w:pPr>
            <w:r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7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12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; </w:t>
            </w:r>
            <w:r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8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6, 12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(NS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1</w:t>
            </w:r>
            <w:r w:rsidR="006C63B8" w:rsidRPr="00143E99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</w:tbl>
    <w:p w14:paraId="7BEC8BC3" w14:textId="44456DDD" w:rsidR="00C903CB" w:rsidRPr="00331CAA" w:rsidRDefault="00331CAA" w:rsidP="00FF00E2">
      <w:pPr>
        <w:pStyle w:val="Bezodstpw"/>
        <w:spacing w:line="276" w:lineRule="auto"/>
        <w:rPr>
          <w:rFonts w:ascii="Times New Roman" w:hAnsi="Times New Roman"/>
          <w:color w:val="000000" w:themeColor="text1"/>
          <w:lang w:val="en-US"/>
        </w:rPr>
      </w:pPr>
      <w:r w:rsidRPr="00331CAA">
        <w:rPr>
          <w:rFonts w:ascii="Times New Roman" w:hAnsi="Times New Roman"/>
          <w:color w:val="000000" w:themeColor="text1"/>
          <w:lang w:val="en-US"/>
        </w:rPr>
        <w:t xml:space="preserve">NS – P&gt;0.05 for comparison between </w:t>
      </w:r>
      <w:r w:rsidR="0053237D">
        <w:rPr>
          <w:rFonts w:ascii="Times New Roman" w:hAnsi="Times New Roman"/>
          <w:color w:val="000000" w:themeColor="text1"/>
          <w:lang w:val="en-US"/>
        </w:rPr>
        <w:t>t</w:t>
      </w:r>
      <w:r w:rsidR="0053237D" w:rsidRPr="0053237D">
        <w:rPr>
          <w:rFonts w:ascii="Times New Roman" w:hAnsi="Times New Roman"/>
          <w:color w:val="000000" w:themeColor="text1"/>
          <w:lang w:val="en-US"/>
        </w:rPr>
        <w:t xml:space="preserve">hiazide/thiazide-like diuretic </w:t>
      </w:r>
      <w:r>
        <w:rPr>
          <w:rFonts w:ascii="Times New Roman" w:hAnsi="Times New Roman"/>
          <w:color w:val="000000" w:themeColor="text1"/>
          <w:lang w:val="en-US"/>
        </w:rPr>
        <w:t>(D)</w:t>
      </w:r>
      <w:r w:rsidRPr="00331CAA">
        <w:rPr>
          <w:rFonts w:ascii="Times New Roman" w:hAnsi="Times New Roman"/>
          <w:color w:val="000000" w:themeColor="text1"/>
          <w:lang w:val="en-US"/>
        </w:rPr>
        <w:t xml:space="preserve"> and </w:t>
      </w:r>
      <w:r>
        <w:rPr>
          <w:rFonts w:ascii="Times New Roman" w:hAnsi="Times New Roman"/>
          <w:color w:val="000000" w:themeColor="text1"/>
          <w:lang w:val="en-US"/>
        </w:rPr>
        <w:t xml:space="preserve">angiotensin converting enzyme </w:t>
      </w:r>
      <w:r w:rsidR="0053237D">
        <w:rPr>
          <w:rFonts w:ascii="Times New Roman" w:hAnsi="Times New Roman"/>
          <w:color w:val="000000" w:themeColor="text1"/>
          <w:lang w:val="en-US"/>
        </w:rPr>
        <w:t xml:space="preserve">inhibitor </w:t>
      </w:r>
      <w:r>
        <w:rPr>
          <w:rFonts w:ascii="Times New Roman" w:hAnsi="Times New Roman"/>
          <w:color w:val="000000" w:themeColor="text1"/>
          <w:lang w:val="en-US"/>
        </w:rPr>
        <w:t>(</w:t>
      </w:r>
      <w:r w:rsidRPr="00331CAA">
        <w:rPr>
          <w:rFonts w:ascii="Times New Roman" w:hAnsi="Times New Roman"/>
          <w:color w:val="000000" w:themeColor="text1"/>
          <w:lang w:val="en-US"/>
        </w:rPr>
        <w:t>A</w:t>
      </w:r>
      <w:r>
        <w:rPr>
          <w:rFonts w:ascii="Times New Roman" w:hAnsi="Times New Roman"/>
          <w:color w:val="000000" w:themeColor="text1"/>
          <w:lang w:val="en-US"/>
        </w:rPr>
        <w:t>)</w:t>
      </w:r>
      <w:r w:rsidRPr="00331CAA">
        <w:rPr>
          <w:rFonts w:ascii="Times New Roman" w:hAnsi="Times New Roman"/>
          <w:color w:val="000000" w:themeColor="text1"/>
          <w:lang w:val="en-US"/>
        </w:rPr>
        <w:t xml:space="preserve"> group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 w:rsidRPr="00331CAA">
        <w:rPr>
          <w:rFonts w:ascii="Times New Roman" w:hAnsi="Times New Roman"/>
          <w:color w:val="000000" w:themeColor="text1"/>
          <w:vertAlign w:val="superscript"/>
          <w:lang w:val="en-US"/>
        </w:rPr>
        <w:t xml:space="preserve">1 </w:t>
      </w:r>
      <w:r w:rsidRPr="00331CAA">
        <w:rPr>
          <w:rFonts w:ascii="Times New Roman" w:hAnsi="Times New Roman"/>
          <w:color w:val="000000" w:themeColor="text1"/>
          <w:lang w:val="en-US"/>
        </w:rPr>
        <w:t>– according to The Mann-Whitney U test</w:t>
      </w:r>
      <w:r w:rsidR="009C1F4F">
        <w:rPr>
          <w:rFonts w:ascii="Times New Roman" w:hAnsi="Times New Roman"/>
          <w:color w:val="000000" w:themeColor="text1"/>
          <w:lang w:val="en-US"/>
        </w:rPr>
        <w:t xml:space="preserve">; </w:t>
      </w:r>
      <w:r w:rsidR="009C1F4F" w:rsidRPr="009C1F4F">
        <w:rPr>
          <w:rFonts w:ascii="Times New Roman" w:hAnsi="Times New Roman"/>
          <w:color w:val="000000" w:themeColor="text1"/>
          <w:vertAlign w:val="superscript"/>
          <w:lang w:val="en-US"/>
        </w:rPr>
        <w:t>2</w:t>
      </w:r>
      <w:r w:rsidR="009C1F4F">
        <w:rPr>
          <w:rFonts w:ascii="Times New Roman" w:hAnsi="Times New Roman"/>
          <w:color w:val="000000" w:themeColor="text1"/>
          <w:lang w:val="en-US"/>
        </w:rPr>
        <w:t xml:space="preserve"> – according to Chi square Pearson’s test</w:t>
      </w:r>
      <w:r w:rsidR="006E40AB">
        <w:rPr>
          <w:rFonts w:ascii="Times New Roman" w:hAnsi="Times New Roman"/>
          <w:color w:val="000000" w:themeColor="text1"/>
          <w:lang w:val="en-US"/>
        </w:rPr>
        <w:t>.</w:t>
      </w:r>
    </w:p>
    <w:p w14:paraId="615319D4" w14:textId="77777777" w:rsidR="00C903CB" w:rsidRPr="00C903CB" w:rsidRDefault="00C903CB" w:rsidP="0095097E">
      <w:pPr>
        <w:pStyle w:val="Bezodstpw"/>
        <w:spacing w:line="360" w:lineRule="auto"/>
        <w:rPr>
          <w:rFonts w:ascii="Times New Roman" w:hAnsi="Times New Roman"/>
          <w:b/>
          <w:color w:val="000000" w:themeColor="text1"/>
          <w:lang w:val="en-US"/>
        </w:rPr>
      </w:pPr>
    </w:p>
    <w:p w14:paraId="78A162DC" w14:textId="77777777" w:rsidR="007A7948" w:rsidRDefault="007A7948" w:rsidP="00EC2EC2">
      <w:pPr>
        <w:pStyle w:val="Bezodstpw"/>
        <w:spacing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45D5DC45" w14:textId="77777777" w:rsidR="007A7948" w:rsidRDefault="007A7948" w:rsidP="00EC2EC2">
      <w:pPr>
        <w:pStyle w:val="Bezodstpw"/>
        <w:spacing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3E09795D" w14:textId="77777777" w:rsidR="007A7948" w:rsidRDefault="007A7948" w:rsidP="00EC2EC2">
      <w:pPr>
        <w:pStyle w:val="Bezodstpw"/>
        <w:spacing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6536576E" w14:textId="77777777" w:rsidR="007A7948" w:rsidRDefault="007A7948" w:rsidP="00EC2EC2">
      <w:pPr>
        <w:pStyle w:val="Bezodstpw"/>
        <w:spacing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4FC3C9B8" w14:textId="77777777" w:rsidR="007A7948" w:rsidRDefault="007A7948" w:rsidP="00EC2EC2">
      <w:pPr>
        <w:pStyle w:val="Bezodstpw"/>
        <w:spacing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24C4A070" w14:textId="70C4FA50" w:rsidR="00EC2EC2" w:rsidRPr="00C414EF" w:rsidRDefault="00EC2EC2" w:rsidP="00EC2EC2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  <w:r w:rsidRPr="00C903CB">
        <w:rPr>
          <w:rFonts w:ascii="Times New Roman" w:hAnsi="Times New Roman"/>
          <w:b/>
          <w:color w:val="000000" w:themeColor="text1"/>
          <w:lang w:val="en-US"/>
        </w:rPr>
        <w:lastRenderedPageBreak/>
        <w:t xml:space="preserve">Table </w:t>
      </w:r>
      <w:r w:rsidR="006E40AB">
        <w:rPr>
          <w:rFonts w:ascii="Times New Roman" w:hAnsi="Times New Roman"/>
          <w:b/>
          <w:color w:val="000000" w:themeColor="text1"/>
          <w:lang w:val="en-US"/>
        </w:rPr>
        <w:t>A</w:t>
      </w:r>
      <w:r>
        <w:rPr>
          <w:rFonts w:ascii="Times New Roman" w:hAnsi="Times New Roman"/>
          <w:b/>
          <w:color w:val="000000" w:themeColor="text1"/>
          <w:lang w:val="en-US"/>
        </w:rPr>
        <w:t>2.</w:t>
      </w:r>
      <w:r w:rsidRPr="00C903CB">
        <w:rPr>
          <w:rFonts w:ascii="Times New Roman" w:hAnsi="Times New Roman"/>
          <w:color w:val="000000" w:themeColor="text1"/>
          <w:lang w:val="en-US"/>
        </w:rPr>
        <w:t xml:space="preserve"> </w:t>
      </w:r>
      <w:r w:rsidR="00BE7506">
        <w:rPr>
          <w:rFonts w:ascii="Times New Roman" w:hAnsi="Times New Roman"/>
          <w:color w:val="000000" w:themeColor="text1"/>
          <w:lang w:val="en-US"/>
        </w:rPr>
        <w:t xml:space="preserve">The </w:t>
      </w:r>
      <w:r w:rsidR="00F53A6B" w:rsidRPr="00F53A6B">
        <w:rPr>
          <w:rFonts w:ascii="Times New Roman" w:hAnsi="Times New Roman"/>
          <w:color w:val="000000" w:themeColor="text1"/>
          <w:lang w:val="en-US"/>
        </w:rPr>
        <w:t>verification of language accessibility</w:t>
      </w:r>
      <w:r w:rsidR="00F53A6B">
        <w:rPr>
          <w:rFonts w:ascii="Times New Roman" w:hAnsi="Times New Roman"/>
          <w:color w:val="000000" w:themeColor="text1"/>
          <w:lang w:val="en-US"/>
        </w:rPr>
        <w:t xml:space="preserve"> according to </w:t>
      </w:r>
      <w:r w:rsidR="00F53A6B" w:rsidRPr="00F53A6B">
        <w:rPr>
          <w:rFonts w:ascii="Times New Roman" w:hAnsi="Times New Roman"/>
          <w:color w:val="000000" w:themeColor="text1"/>
          <w:lang w:val="en-US"/>
        </w:rPr>
        <w:t>Plain Language Index</w:t>
      </w:r>
      <w:r w:rsidR="00F53A6B">
        <w:rPr>
          <w:rFonts w:ascii="Times New Roman" w:hAnsi="Times New Roman"/>
          <w:color w:val="000000" w:themeColor="text1"/>
          <w:lang w:val="en-US"/>
        </w:rPr>
        <w:t xml:space="preserve"> (PLI)</w:t>
      </w:r>
      <w:r>
        <w:rPr>
          <w:rFonts w:ascii="Times New Roman" w:hAnsi="Times New Roman"/>
          <w:color w:val="000000" w:themeColor="text1"/>
          <w:lang w:val="en-US"/>
        </w:rPr>
        <w:t xml:space="preserve">. </w:t>
      </w:r>
    </w:p>
    <w:tbl>
      <w:tblPr>
        <w:tblStyle w:val="Zwykatabela2"/>
        <w:tblW w:w="3649" w:type="pct"/>
        <w:tblLook w:val="04A0" w:firstRow="1" w:lastRow="0" w:firstColumn="1" w:lastColumn="0" w:noHBand="0" w:noVBand="1"/>
      </w:tblPr>
      <w:tblGrid>
        <w:gridCol w:w="2409"/>
        <w:gridCol w:w="2695"/>
        <w:gridCol w:w="2551"/>
      </w:tblGrid>
      <w:tr w:rsidR="00D27B76" w:rsidRPr="00EC2EC2" w14:paraId="39412471" w14:textId="77777777" w:rsidTr="00D27B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35912C78" w14:textId="50BD7FE2" w:rsidR="00D27B76" w:rsidRPr="0006741A" w:rsidRDefault="00D27B76" w:rsidP="00865BC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Feature </w:t>
            </w:r>
          </w:p>
        </w:tc>
        <w:tc>
          <w:tcPr>
            <w:tcW w:w="1760" w:type="pct"/>
          </w:tcPr>
          <w:p w14:paraId="1D63C213" w14:textId="4351C537" w:rsidR="00D27B76" w:rsidRPr="00D27B76" w:rsidRDefault="00D27B76" w:rsidP="00865BCF">
            <w:pPr>
              <w:pStyle w:val="Bezodstpw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B</w:t>
            </w:r>
            <w:r w:rsidRPr="00D27B76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efore</w:t>
            </w:r>
            <w:r w:rsidR="002820C5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adjustment</w:t>
            </w:r>
          </w:p>
        </w:tc>
        <w:tc>
          <w:tcPr>
            <w:tcW w:w="1666" w:type="pct"/>
          </w:tcPr>
          <w:p w14:paraId="17191B83" w14:textId="7499DD28" w:rsidR="00D27B76" w:rsidRPr="00D27B76" w:rsidRDefault="00D27B76" w:rsidP="00865BCF">
            <w:pPr>
              <w:pStyle w:val="Bezodstpw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A</w:t>
            </w:r>
            <w:r w:rsidRPr="00D27B76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fter</w:t>
            </w:r>
            <w:r w:rsidR="002820C5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 xml:space="preserve"> adjustment</w:t>
            </w:r>
          </w:p>
        </w:tc>
      </w:tr>
      <w:tr w:rsidR="00BE7506" w:rsidRPr="00EC2EC2" w14:paraId="5EAA7907" w14:textId="77777777" w:rsidTr="00D27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1487D80C" w14:textId="77D02FAA" w:rsidR="00BE7506" w:rsidRPr="0006741A" w:rsidRDefault="00460179" w:rsidP="00865BC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FORMAL</w:t>
            </w:r>
          </w:p>
        </w:tc>
        <w:tc>
          <w:tcPr>
            <w:tcW w:w="1760" w:type="pct"/>
          </w:tcPr>
          <w:p w14:paraId="30F42F78" w14:textId="6134F3E7" w:rsidR="00BE7506" w:rsidRPr="00C903CB" w:rsidRDefault="00182241" w:rsidP="00182241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0.0%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6" w:type="pct"/>
          </w:tcPr>
          <w:p w14:paraId="31BA99C9" w14:textId="4342EE7F" w:rsidR="00BE7506" w:rsidRPr="00C903CB" w:rsidRDefault="00182241" w:rsidP="00865BC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28.0%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28.0%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BE7506" w:rsidRPr="00F53A6B" w14:paraId="15CAC888" w14:textId="77777777" w:rsidTr="00D27B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4CF1E68C" w14:textId="47B1550E" w:rsidR="00BE7506" w:rsidRPr="0006741A" w:rsidRDefault="00460179" w:rsidP="00865BC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TERMS</w:t>
            </w:r>
          </w:p>
        </w:tc>
        <w:tc>
          <w:tcPr>
            <w:tcW w:w="1760" w:type="pct"/>
          </w:tcPr>
          <w:p w14:paraId="4F01CB84" w14:textId="59FF0D87" w:rsidR="00BE7506" w:rsidRPr="00331CAA" w:rsidRDefault="00171CA9" w:rsidP="00865BCF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30.0%</w:t>
            </w:r>
            <w:r w:rsidRPr="00171CA9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4.0%</w:t>
            </w:r>
            <w:r w:rsidRPr="00171CA9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77265D00" w14:textId="1E67B832" w:rsidR="00BE7506" w:rsidRPr="00331CAA" w:rsidRDefault="00171CA9" w:rsidP="00865BCF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39.0%</w:t>
            </w:r>
            <w:r w:rsidRPr="00171CA9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43.0%</w:t>
            </w:r>
            <w:r w:rsidRPr="00171CA9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BE7506" w:rsidRPr="00F53A6B" w14:paraId="350DCB93" w14:textId="77777777" w:rsidTr="00D27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1F7BC2E1" w14:textId="5B17B4BC" w:rsidR="00BE7506" w:rsidRPr="0006741A" w:rsidRDefault="00460179" w:rsidP="00865BC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TOP100</w:t>
            </w:r>
          </w:p>
        </w:tc>
        <w:tc>
          <w:tcPr>
            <w:tcW w:w="1760" w:type="pct"/>
          </w:tcPr>
          <w:p w14:paraId="1D80E570" w14:textId="6F69B363" w:rsidR="00BE7506" w:rsidRPr="00C903CB" w:rsidRDefault="003A7CE7" w:rsidP="00865BC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0.0%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69EFF16D" w14:textId="335A25B2" w:rsidR="00BE7506" w:rsidRPr="00C903CB" w:rsidRDefault="003A7CE7" w:rsidP="00865BC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26.0%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26.0%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BE7506" w:rsidRPr="00F53A6B" w14:paraId="3008D2DD" w14:textId="77777777" w:rsidTr="00D27B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7849069D" w14:textId="61E020FC" w:rsidR="00BE7506" w:rsidRPr="0006741A" w:rsidRDefault="0006741A" w:rsidP="0006741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DWORDS</w:t>
            </w:r>
          </w:p>
        </w:tc>
        <w:tc>
          <w:tcPr>
            <w:tcW w:w="1760" w:type="pct"/>
          </w:tcPr>
          <w:p w14:paraId="07304AFF" w14:textId="087C4072" w:rsidR="00BE7506" w:rsidRPr="00C903CB" w:rsidRDefault="00182241" w:rsidP="00865BCF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44.0</w:t>
            </w:r>
            <w:r w:rsidR="001F7446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="001F7446" w:rsidRPr="001F744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 w:rsidR="001F7446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52.0</w:t>
            </w:r>
            <w:r w:rsidR="002820C5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="001F7446" w:rsidRPr="001F7446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5A7E0814" w14:textId="62A86054" w:rsidR="00BE7506" w:rsidRPr="00C903CB" w:rsidRDefault="00182241" w:rsidP="00182241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71.0%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76.0%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</w:tr>
      <w:tr w:rsidR="00BE7506" w:rsidRPr="00F53A6B" w14:paraId="0AEA7552" w14:textId="77777777" w:rsidTr="00D27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654C7FD3" w14:textId="1F79B308" w:rsidR="00BE7506" w:rsidRPr="0006741A" w:rsidRDefault="0006741A" w:rsidP="00865BC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PRON</w:t>
            </w:r>
          </w:p>
        </w:tc>
        <w:tc>
          <w:tcPr>
            <w:tcW w:w="1760" w:type="pct"/>
          </w:tcPr>
          <w:p w14:paraId="0EBB307C" w14:textId="4F9F9790" w:rsidR="00BE7506" w:rsidRPr="002820C5" w:rsidRDefault="002820C5" w:rsidP="00865BC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80.0%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1F188672" w14:textId="50460EBA" w:rsidR="00BE7506" w:rsidRPr="000047F7" w:rsidRDefault="002820C5" w:rsidP="002820C5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47.0%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47.0%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E0347F" w:rsidRPr="00F53A6B" w14:paraId="2A0008ED" w14:textId="77777777" w:rsidTr="00D27B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6A4FF90C" w14:textId="4326F29A" w:rsidR="00E0347F" w:rsidRPr="0006741A" w:rsidRDefault="00E0347F" w:rsidP="00E0347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N/V</w:t>
            </w:r>
          </w:p>
        </w:tc>
        <w:tc>
          <w:tcPr>
            <w:tcW w:w="1760" w:type="pct"/>
          </w:tcPr>
          <w:p w14:paraId="2D40823C" w14:textId="0C957765" w:rsidR="00E0347F" w:rsidRPr="00C903CB" w:rsidRDefault="00E0347F" w:rsidP="00E0347F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80.0%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36565B79" w14:textId="5D122492" w:rsidR="00E0347F" w:rsidRPr="00C903CB" w:rsidRDefault="00E0347F" w:rsidP="00E0347F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47.0%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47.0%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E0347F" w:rsidRPr="00F53A6B" w14:paraId="4098E6DB" w14:textId="77777777" w:rsidTr="00D27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6EBB7F6D" w14:textId="669D44B7" w:rsidR="00E0347F" w:rsidRPr="0006741A" w:rsidRDefault="00E0347F" w:rsidP="00E0347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GRAM</w:t>
            </w:r>
          </w:p>
        </w:tc>
        <w:tc>
          <w:tcPr>
            <w:tcW w:w="1760" w:type="pct"/>
          </w:tcPr>
          <w:p w14:paraId="2A1475F4" w14:textId="3E41A85A" w:rsidR="00E0347F" w:rsidRPr="00C903CB" w:rsidRDefault="00E0347F" w:rsidP="00E0347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46.0%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88.0%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6DFDE722" w14:textId="6A73BEA9" w:rsidR="00E0347F" w:rsidRPr="00C903CB" w:rsidRDefault="00E0347F" w:rsidP="00F21DA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6</w:t>
            </w:r>
            <w:r w:rsidR="00F21DAF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6</w:t>
            </w:r>
            <w:r w:rsidR="00F21DAF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E0347F" w:rsidRPr="00F53A6B" w14:paraId="0BCC2161" w14:textId="77777777" w:rsidTr="00D27B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44DD41CA" w14:textId="3877AACC" w:rsidR="00E0347F" w:rsidRPr="0006741A" w:rsidRDefault="00E0347F" w:rsidP="00E0347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ASL</w:t>
            </w:r>
          </w:p>
        </w:tc>
        <w:tc>
          <w:tcPr>
            <w:tcW w:w="1760" w:type="pct"/>
          </w:tcPr>
          <w:p w14:paraId="7731C13D" w14:textId="7A81DDAB" w:rsidR="00E0347F" w:rsidRPr="00C903CB" w:rsidRDefault="00F21DAF" w:rsidP="00E0347F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4ACF3FB7" w14:textId="34C642ED" w:rsidR="00E0347F" w:rsidRPr="00C903CB" w:rsidRDefault="00F21DAF" w:rsidP="00E0347F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33.0%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33.0%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E0347F" w:rsidRPr="00F53A6B" w14:paraId="2B48DB88" w14:textId="77777777" w:rsidTr="00D27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31294E2C" w14:textId="12D89885" w:rsidR="00E0347F" w:rsidRPr="0006741A" w:rsidRDefault="00E0347F" w:rsidP="00E0347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SENDER</w:t>
            </w:r>
          </w:p>
        </w:tc>
        <w:tc>
          <w:tcPr>
            <w:tcW w:w="1760" w:type="pct"/>
          </w:tcPr>
          <w:p w14:paraId="18A8AFD9" w14:textId="13E18AAB" w:rsidR="00E0347F" w:rsidRPr="00C903CB" w:rsidRDefault="00E0347F" w:rsidP="00E0347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1A6EE4B6" w14:textId="3D38E043" w:rsidR="00E0347F" w:rsidRPr="00C903CB" w:rsidRDefault="00E0347F" w:rsidP="00E0347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E0347F" w:rsidRPr="00F53A6B" w14:paraId="5158CA6D" w14:textId="77777777" w:rsidTr="00D27B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251AB9D7" w14:textId="0A3DE2A9" w:rsidR="00E0347F" w:rsidRPr="0006741A" w:rsidRDefault="00E0347F" w:rsidP="00E0347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6741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RECEIVER</w:t>
            </w:r>
          </w:p>
        </w:tc>
        <w:tc>
          <w:tcPr>
            <w:tcW w:w="1760" w:type="pct"/>
          </w:tcPr>
          <w:p w14:paraId="0D5820E2" w14:textId="65637D3E" w:rsidR="00E0347F" w:rsidRPr="00C903CB" w:rsidRDefault="00E0347F" w:rsidP="00E0347F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100.0%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100.0%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08F2454A" w14:textId="18C57037" w:rsidR="00E0347F" w:rsidRPr="00C903CB" w:rsidRDefault="00E0347F" w:rsidP="00E0347F">
            <w:pPr>
              <w:pStyle w:val="Bezodstpw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92.0%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92.0%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E0347F" w:rsidRPr="00F53A6B" w14:paraId="7E9F97C2" w14:textId="77777777" w:rsidTr="00D27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pct"/>
          </w:tcPr>
          <w:p w14:paraId="613B1836" w14:textId="1EDD2EA5" w:rsidR="00E0347F" w:rsidRPr="0006741A" w:rsidRDefault="00E0347F" w:rsidP="00E0347F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760" w:type="pct"/>
          </w:tcPr>
          <w:p w14:paraId="331CBD50" w14:textId="11D8CD29" w:rsidR="00E0347F" w:rsidRPr="00C903CB" w:rsidRDefault="00E0347F" w:rsidP="00E0347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33.0%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40.0%</w:t>
            </w:r>
            <w:r w:rsidRPr="002820C5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666" w:type="pct"/>
          </w:tcPr>
          <w:p w14:paraId="70977CE7" w14:textId="67150D27" w:rsidR="00E0347F" w:rsidRPr="00C903CB" w:rsidRDefault="00E0347F" w:rsidP="00E0347F">
            <w:pPr>
              <w:pStyle w:val="Bezodstpw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50.0%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49.0%</w:t>
            </w:r>
            <w:r w:rsidRPr="00182241">
              <w:rPr>
                <w:rFonts w:ascii="Times New Roman" w:hAnsi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</w:tbl>
    <w:p w14:paraId="541FCF9E" w14:textId="245DF93D" w:rsidR="00143D35" w:rsidRDefault="00143D35" w:rsidP="0095097E">
      <w:pPr>
        <w:pStyle w:val="Bezodstpw"/>
        <w:spacing w:line="360" w:lineRule="auto"/>
        <w:rPr>
          <w:rFonts w:ascii="Times New Roman" w:hAnsi="Times New Roman"/>
          <w:b/>
          <w:color w:val="000000" w:themeColor="text1"/>
          <w:lang w:val="en-US"/>
        </w:rPr>
      </w:pPr>
    </w:p>
    <w:p w14:paraId="10036FF1" w14:textId="22EA0503" w:rsidR="000D07B6" w:rsidRPr="00C903CB" w:rsidRDefault="000D07B6" w:rsidP="0095097E">
      <w:pPr>
        <w:pStyle w:val="Bezodstpw"/>
        <w:spacing w:line="360" w:lineRule="auto"/>
        <w:rPr>
          <w:rFonts w:ascii="Times New Roman" w:hAnsi="Times New Roman"/>
          <w:color w:val="000000" w:themeColor="text1"/>
          <w:lang w:val="en-US"/>
        </w:rPr>
      </w:pPr>
      <w:r w:rsidRPr="00C903CB">
        <w:rPr>
          <w:rFonts w:ascii="Times New Roman" w:hAnsi="Times New Roman"/>
          <w:b/>
          <w:color w:val="000000" w:themeColor="text1"/>
          <w:lang w:val="en-US"/>
        </w:rPr>
        <w:t xml:space="preserve">Table </w:t>
      </w:r>
      <w:r w:rsidR="006E40AB">
        <w:rPr>
          <w:rFonts w:ascii="Times New Roman" w:hAnsi="Times New Roman"/>
          <w:b/>
          <w:color w:val="000000" w:themeColor="text1"/>
          <w:lang w:val="en-US"/>
        </w:rPr>
        <w:t>A</w:t>
      </w:r>
      <w:r w:rsidR="00F354B2">
        <w:rPr>
          <w:rFonts w:ascii="Times New Roman" w:hAnsi="Times New Roman"/>
          <w:b/>
          <w:color w:val="000000" w:themeColor="text1"/>
          <w:lang w:val="en-US"/>
        </w:rPr>
        <w:t>3</w:t>
      </w:r>
      <w:r w:rsidR="00945576" w:rsidRPr="00C903CB">
        <w:rPr>
          <w:rFonts w:ascii="Times New Roman" w:hAnsi="Times New Roman"/>
          <w:b/>
          <w:color w:val="000000" w:themeColor="text1"/>
          <w:lang w:val="en-US"/>
        </w:rPr>
        <w:t>.</w:t>
      </w:r>
      <w:r w:rsidR="00945576" w:rsidRPr="00C903CB">
        <w:rPr>
          <w:rFonts w:ascii="Times New Roman" w:hAnsi="Times New Roman"/>
          <w:color w:val="000000" w:themeColor="text1"/>
          <w:lang w:val="en-US"/>
        </w:rPr>
        <w:t xml:space="preserve"> </w:t>
      </w:r>
      <w:r w:rsidR="00F96463">
        <w:rPr>
          <w:rFonts w:ascii="Times New Roman" w:hAnsi="Times New Roman"/>
          <w:color w:val="000000" w:themeColor="text1"/>
          <w:lang w:val="en-US"/>
        </w:rPr>
        <w:t>Knowledge test – the results.</w:t>
      </w:r>
    </w:p>
    <w:tbl>
      <w:tblPr>
        <w:tblStyle w:val="Zwykatabela2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2836"/>
        <w:gridCol w:w="1417"/>
        <w:gridCol w:w="1701"/>
        <w:gridCol w:w="1701"/>
        <w:gridCol w:w="142"/>
        <w:gridCol w:w="1701"/>
      </w:tblGrid>
      <w:tr w:rsidR="00F354B2" w:rsidRPr="00F354B2" w14:paraId="3F79C5A9" w14:textId="27A61913" w:rsidTr="009A5B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  <w:vAlign w:val="center"/>
          </w:tcPr>
          <w:p w14:paraId="7F21396D" w14:textId="7E3DAF86" w:rsidR="00F354B2" w:rsidRPr="00AE6D40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AE6D40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Item</w:t>
            </w:r>
          </w:p>
        </w:tc>
        <w:tc>
          <w:tcPr>
            <w:tcW w:w="1417" w:type="dxa"/>
            <w:vMerge w:val="restart"/>
            <w:vAlign w:val="center"/>
          </w:tcPr>
          <w:p w14:paraId="38A50209" w14:textId="512A9D3D" w:rsidR="00F354B2" w:rsidRPr="00AE6D40" w:rsidRDefault="00F354B2" w:rsidP="00250C7C">
            <w:pPr>
              <w:pStyle w:val="Bezodstpw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AE6D40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Question</w:t>
            </w: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 xml:space="preserve"> (No)</w:t>
            </w:r>
          </w:p>
        </w:tc>
        <w:tc>
          <w:tcPr>
            <w:tcW w:w="1701" w:type="dxa"/>
            <w:vAlign w:val="center"/>
          </w:tcPr>
          <w:p w14:paraId="6EC47ACE" w14:textId="45BBCC3E" w:rsidR="00F354B2" w:rsidRPr="00AE6D40" w:rsidRDefault="009A5BD1" w:rsidP="00250C7C">
            <w:pPr>
              <w:pStyle w:val="Bezodstpw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PRE-TEST (%)</w:t>
            </w:r>
          </w:p>
        </w:tc>
        <w:tc>
          <w:tcPr>
            <w:tcW w:w="1843" w:type="dxa"/>
            <w:gridSpan w:val="2"/>
            <w:vAlign w:val="center"/>
          </w:tcPr>
          <w:p w14:paraId="2D4BDB6D" w14:textId="13C78EBF" w:rsidR="00F354B2" w:rsidRPr="00AE6D40" w:rsidRDefault="009A5BD1" w:rsidP="00250C7C">
            <w:pPr>
              <w:pStyle w:val="Bezodstpw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POST-TEST (%)</w:t>
            </w:r>
          </w:p>
        </w:tc>
        <w:tc>
          <w:tcPr>
            <w:tcW w:w="1701" w:type="dxa"/>
            <w:tcBorders>
              <w:top w:val="single" w:sz="4" w:space="0" w:color="7F7F7F" w:themeColor="text1" w:themeTint="80"/>
            </w:tcBorders>
            <w:vAlign w:val="center"/>
          </w:tcPr>
          <w:p w14:paraId="522DBB5D" w14:textId="3A1EDAFB" w:rsidR="00F354B2" w:rsidRPr="00AE6D40" w:rsidRDefault="009A5BD1" w:rsidP="00250C7C">
            <w:pPr>
              <w:pStyle w:val="Bezodstpw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GB"/>
              </w:rPr>
              <w:t>PRE-TEST (%)</w:t>
            </w:r>
          </w:p>
        </w:tc>
      </w:tr>
      <w:tr w:rsidR="00F354B2" w:rsidRPr="00F354B2" w14:paraId="56E2DAD9" w14:textId="2833EEBB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3DA0CD4B" w14:textId="77777777" w:rsidR="00F354B2" w:rsidRPr="00AE6D40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14:paraId="5CF09B79" w14:textId="77777777" w:rsidR="00F354B2" w:rsidRPr="00AE6D40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15895A02" w14:textId="42A74268" w:rsidR="00F354B2" w:rsidRPr="00AE6D40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E6D40">
              <w:rPr>
                <w:rFonts w:ascii="Times New Roman" w:hAnsi="Times New Roman"/>
                <w:color w:val="000000" w:themeColor="text1"/>
                <w:lang w:val="en-GB"/>
              </w:rPr>
              <w:t>All patients</w:t>
            </w:r>
          </w:p>
        </w:tc>
        <w:tc>
          <w:tcPr>
            <w:tcW w:w="1843" w:type="dxa"/>
            <w:gridSpan w:val="2"/>
            <w:vAlign w:val="center"/>
          </w:tcPr>
          <w:p w14:paraId="514ECB87" w14:textId="081E0D6F" w:rsidR="00F354B2" w:rsidRPr="00AE6D40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E6D40">
              <w:rPr>
                <w:rFonts w:ascii="Times New Roman" w:hAnsi="Times New Roman"/>
                <w:color w:val="000000" w:themeColor="text1"/>
                <w:lang w:val="en-GB"/>
              </w:rPr>
              <w:t>HTN</w:t>
            </w:r>
            <w:r w:rsidRPr="000F2F2B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#</w:t>
            </w:r>
          </w:p>
        </w:tc>
      </w:tr>
      <w:tr w:rsidR="00F354B2" w:rsidRPr="00F354B2" w14:paraId="1F755E0C" w14:textId="7FED68E3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  <w:vAlign w:val="center"/>
          </w:tcPr>
          <w:p w14:paraId="3F0A9532" w14:textId="513F0658" w:rsidR="00F354B2" w:rsidRPr="00EB4C96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Mechanism of action/e</w:t>
            </w:r>
            <w:r w:rsidRPr="00EB4C96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ffects</w:t>
            </w:r>
          </w:p>
          <w:p w14:paraId="40593186" w14:textId="3D294F83" w:rsidR="00F354B2" w:rsidRPr="00EB4C96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Cs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*</w:t>
            </w:r>
            <w:r w:rsidRPr="00EB4C96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P&lt;0.0001</w:t>
            </w:r>
            <w:r w:rsidRPr="00EB4C96">
              <w:rPr>
                <w:rFonts w:ascii="Times New Roman" w:hAnsi="Times New Roman"/>
                <w:b w:val="0"/>
                <w:color w:val="000000" w:themeColor="text1"/>
                <w:vertAlign w:val="superscript"/>
                <w:lang w:val="en-US"/>
              </w:rPr>
              <w:t>D, A</w:t>
            </w:r>
          </w:p>
        </w:tc>
        <w:tc>
          <w:tcPr>
            <w:tcW w:w="1417" w:type="dxa"/>
            <w:vMerge w:val="restart"/>
            <w:vAlign w:val="center"/>
          </w:tcPr>
          <w:p w14:paraId="64C12862" w14:textId="442F60DE" w:rsidR="00F354B2" w:rsidRPr="00EB4C96" w:rsidRDefault="00F354B2" w:rsidP="00250C7C">
            <w:pPr>
              <w:pStyle w:val="Bezodstpw"/>
              <w:spacing w:after="100" w:afterAutospacing="1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(1)</w:t>
            </w:r>
          </w:p>
        </w:tc>
        <w:tc>
          <w:tcPr>
            <w:tcW w:w="1701" w:type="dxa"/>
            <w:vAlign w:val="center"/>
          </w:tcPr>
          <w:p w14:paraId="38CDA976" w14:textId="7873F470" w:rsidR="00F354B2" w:rsidRPr="00F354B2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F354B2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F354B2">
              <w:rPr>
                <w:rFonts w:ascii="Times New Roman" w:hAnsi="Times New Roman"/>
                <w:color w:val="000000" w:themeColor="text1"/>
                <w:lang w:val="en-US"/>
              </w:rPr>
              <w:t xml:space="preserve"> 73.6</w:t>
            </w:r>
          </w:p>
        </w:tc>
        <w:tc>
          <w:tcPr>
            <w:tcW w:w="1701" w:type="dxa"/>
            <w:vAlign w:val="center"/>
          </w:tcPr>
          <w:p w14:paraId="2EE2F770" w14:textId="20CE6E3F" w:rsidR="00F354B2" w:rsidRPr="00F354B2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F354B2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F354B2">
              <w:rPr>
                <w:rFonts w:ascii="Times New Roman" w:hAnsi="Times New Roman"/>
                <w:color w:val="000000" w:themeColor="text1"/>
                <w:lang w:val="en-US"/>
              </w:rPr>
              <w:t xml:space="preserve"> 98.1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723747B5" w14:textId="5357BA35" w:rsidR="00F354B2" w:rsidRPr="00F354B2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F354B2">
              <w:rPr>
                <w:rFonts w:ascii="Times New Roman" w:hAnsi="Times New Roman"/>
                <w:color w:val="000000" w:themeColor="text1"/>
                <w:lang w:val="en-US"/>
              </w:rPr>
              <w:t>78.4</w:t>
            </w:r>
          </w:p>
        </w:tc>
      </w:tr>
      <w:tr w:rsidR="00F354B2" w:rsidRPr="00C903CB" w14:paraId="41A498A9" w14:textId="45AE061C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74A5A8E7" w14:textId="77777777" w:rsidR="00F354B2" w:rsidRPr="00F354B2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14:paraId="19D5A004" w14:textId="77777777" w:rsidR="00F354B2" w:rsidRPr="00F354B2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24DAF1D" w14:textId="44C79B40" w:rsidR="00F354B2" w:rsidRPr="00F354B2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F354B2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F354B2">
              <w:rPr>
                <w:rFonts w:ascii="Times New Roman" w:hAnsi="Times New Roman"/>
                <w:color w:val="000000" w:themeColor="text1"/>
                <w:lang w:val="en-US"/>
              </w:rPr>
              <w:t xml:space="preserve"> 75.5</w:t>
            </w:r>
          </w:p>
        </w:tc>
        <w:tc>
          <w:tcPr>
            <w:tcW w:w="1701" w:type="dxa"/>
            <w:vAlign w:val="center"/>
          </w:tcPr>
          <w:p w14:paraId="02778D20" w14:textId="2A682827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>
              <w:rPr>
                <w:rFonts w:ascii="Times New Roman" w:hAnsi="Times New Roman"/>
                <w:color w:val="000000" w:themeColor="text1"/>
              </w:rPr>
              <w:t xml:space="preserve"> 95.5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5FF1D033" w14:textId="77777777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</w:p>
        </w:tc>
      </w:tr>
      <w:tr w:rsidR="00F354B2" w:rsidRPr="004159C4" w14:paraId="18255B35" w14:textId="20820900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62816B43" w14:textId="2BA3DA97" w:rsidR="00F354B2" w:rsidRPr="00C903CB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B9D104D" w14:textId="68A3F7F7" w:rsidR="00F354B2" w:rsidRPr="00EB4C96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(7)</w:t>
            </w:r>
          </w:p>
        </w:tc>
        <w:tc>
          <w:tcPr>
            <w:tcW w:w="1701" w:type="dxa"/>
            <w:vAlign w:val="center"/>
          </w:tcPr>
          <w:p w14:paraId="19FCE606" w14:textId="1C4BFF83" w:rsidR="00F354B2" w:rsidRPr="00EB4C96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29.7</w:t>
            </w:r>
          </w:p>
        </w:tc>
        <w:tc>
          <w:tcPr>
            <w:tcW w:w="1701" w:type="dxa"/>
            <w:vAlign w:val="center"/>
          </w:tcPr>
          <w:p w14:paraId="71B7D289" w14:textId="78D91BA8" w:rsidR="00F354B2" w:rsidRPr="00EB4C96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71.6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09F48392" w14:textId="06AD01EE" w:rsidR="00F354B2" w:rsidRPr="00EB4C96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-</w:t>
            </w:r>
          </w:p>
        </w:tc>
      </w:tr>
      <w:tr w:rsidR="00F354B2" w:rsidRPr="004159C4" w14:paraId="1925B93E" w14:textId="0FD28912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6C28AE8F" w14:textId="77777777" w:rsidR="00F354B2" w:rsidRPr="004159C4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14:paraId="544BCAB3" w14:textId="78ADFCD9" w:rsidR="00F354B2" w:rsidRPr="004159C4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FBD8787" w14:textId="57FE22F7" w:rsidR="00F354B2" w:rsidRPr="004159C4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54.0</w:t>
            </w:r>
          </w:p>
        </w:tc>
        <w:tc>
          <w:tcPr>
            <w:tcW w:w="1701" w:type="dxa"/>
            <w:vAlign w:val="center"/>
          </w:tcPr>
          <w:p w14:paraId="1CE7D94B" w14:textId="3C0704C7" w:rsidR="00F354B2" w:rsidRPr="00EB4C96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87.0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2C658C99" w14:textId="77777777" w:rsidR="00F354B2" w:rsidRPr="00EB4C96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  <w:tr w:rsidR="00F354B2" w:rsidRPr="004159C4" w14:paraId="2510D6C2" w14:textId="4E8C03F9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5740347F" w14:textId="09897356" w:rsidR="00F354B2" w:rsidRPr="004159C4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7D41486" w14:textId="756CBE55" w:rsidR="00F354B2" w:rsidRPr="004159C4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(9)</w:t>
            </w:r>
          </w:p>
        </w:tc>
        <w:tc>
          <w:tcPr>
            <w:tcW w:w="1701" w:type="dxa"/>
            <w:vAlign w:val="center"/>
          </w:tcPr>
          <w:p w14:paraId="552AD616" w14:textId="0ECBD39B" w:rsidR="00F354B2" w:rsidRPr="004159C4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58.2</w:t>
            </w:r>
          </w:p>
        </w:tc>
        <w:tc>
          <w:tcPr>
            <w:tcW w:w="1701" w:type="dxa"/>
            <w:vAlign w:val="center"/>
          </w:tcPr>
          <w:p w14:paraId="47E0D78A" w14:textId="744F0CCC" w:rsidR="00F354B2" w:rsidRPr="00EB4C96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99.5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0EBA580A" w14:textId="02BF4A36" w:rsidR="00F354B2" w:rsidRPr="00EB4C96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58.4</w:t>
            </w:r>
          </w:p>
        </w:tc>
      </w:tr>
      <w:tr w:rsidR="00F354B2" w:rsidRPr="004159C4" w14:paraId="3732AD39" w14:textId="376A9E7F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120B9D0E" w14:textId="77777777" w:rsidR="00F354B2" w:rsidRPr="004159C4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14:paraId="2F005AFD" w14:textId="77777777" w:rsidR="00F354B2" w:rsidRPr="004159C4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294EDFD" w14:textId="55605038" w:rsidR="00F354B2" w:rsidRPr="004159C4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75.5</w:t>
            </w:r>
          </w:p>
        </w:tc>
        <w:tc>
          <w:tcPr>
            <w:tcW w:w="1701" w:type="dxa"/>
            <w:vAlign w:val="center"/>
          </w:tcPr>
          <w:p w14:paraId="468BA931" w14:textId="17AAEB64" w:rsidR="00F354B2" w:rsidRPr="00EB4C96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96.0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569F7C81" w14:textId="77777777" w:rsidR="00F354B2" w:rsidRPr="00EB4C96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  <w:tr w:rsidR="00F354B2" w:rsidRPr="004159C4" w14:paraId="1F22CC6B" w14:textId="49F9B0FA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  <w:vAlign w:val="center"/>
          </w:tcPr>
          <w:p w14:paraId="0B10DA70" w14:textId="7C1E3F65" w:rsidR="00F354B2" w:rsidRPr="00562DD3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Cs w:val="0"/>
                <w:color w:val="000000" w:themeColor="text1"/>
                <w:lang w:val="en-US"/>
              </w:rPr>
            </w:pPr>
            <w:r w:rsidRPr="00EB4C96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Adverse</w:t>
            </w:r>
            <w:r w:rsidR="00562DD3">
              <w:rPr>
                <w:rFonts w:ascii="Times New Roman" w:hAnsi="Times New Roman"/>
                <w:bCs w:val="0"/>
                <w:color w:val="000000" w:themeColor="text1"/>
                <w:lang w:val="en-US"/>
              </w:rPr>
              <w:t xml:space="preserve"> </w:t>
            </w:r>
            <w:r w:rsidR="00562DD3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r</w:t>
            </w:r>
            <w:r w:rsidRPr="00EB4C96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eactions</w:t>
            </w:r>
          </w:p>
          <w:p w14:paraId="2E2C3142" w14:textId="27CEA1FE" w:rsidR="00F354B2" w:rsidRPr="004159C4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*</w:t>
            </w:r>
            <w:r w:rsidRPr="00EB4C96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P&lt;0.0001</w:t>
            </w:r>
            <w:r w:rsidRPr="00EB4C96">
              <w:rPr>
                <w:rFonts w:ascii="Times New Roman" w:hAnsi="Times New Roman"/>
                <w:b w:val="0"/>
                <w:color w:val="000000" w:themeColor="text1"/>
                <w:vertAlign w:val="superscript"/>
                <w:lang w:val="en-US"/>
              </w:rPr>
              <w:t>D, A</w:t>
            </w:r>
          </w:p>
        </w:tc>
        <w:tc>
          <w:tcPr>
            <w:tcW w:w="1417" w:type="dxa"/>
            <w:vMerge w:val="restart"/>
            <w:vAlign w:val="center"/>
          </w:tcPr>
          <w:p w14:paraId="528D77B8" w14:textId="67CEA987" w:rsidR="00F354B2" w:rsidRPr="004159C4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(8)</w:t>
            </w:r>
          </w:p>
        </w:tc>
        <w:tc>
          <w:tcPr>
            <w:tcW w:w="1701" w:type="dxa"/>
            <w:vAlign w:val="center"/>
          </w:tcPr>
          <w:p w14:paraId="706A8ABD" w14:textId="1D5C4BA5" w:rsidR="00F354B2" w:rsidRPr="004159C4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3.5</w:t>
            </w:r>
          </w:p>
        </w:tc>
        <w:tc>
          <w:tcPr>
            <w:tcW w:w="1701" w:type="dxa"/>
            <w:vAlign w:val="center"/>
          </w:tcPr>
          <w:p w14:paraId="063F4DFD" w14:textId="131529C8" w:rsidR="00F354B2" w:rsidRPr="00EB4C96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64.7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069B4D16" w14:textId="60629803" w:rsidR="00F354B2" w:rsidRPr="00EB4C96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-</w:t>
            </w:r>
          </w:p>
        </w:tc>
      </w:tr>
      <w:tr w:rsidR="00F354B2" w:rsidRPr="004159C4" w14:paraId="4797341E" w14:textId="330B8541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1508D727" w14:textId="563AD773" w:rsidR="00F354B2" w:rsidRPr="004159C4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14:paraId="03B4B749" w14:textId="45273D1F" w:rsidR="00F354B2" w:rsidRPr="004159C4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F32A214" w14:textId="3084BF52" w:rsidR="00F354B2" w:rsidRPr="004159C4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8.0</w:t>
            </w:r>
          </w:p>
        </w:tc>
        <w:tc>
          <w:tcPr>
            <w:tcW w:w="1701" w:type="dxa"/>
            <w:vAlign w:val="center"/>
          </w:tcPr>
          <w:p w14:paraId="15CF2BD9" w14:textId="2DF097F4" w:rsidR="00F354B2" w:rsidRPr="00EB4C96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EB4C9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EB4C96">
              <w:rPr>
                <w:rFonts w:ascii="Times New Roman" w:hAnsi="Times New Roman"/>
                <w:color w:val="000000" w:themeColor="text1"/>
                <w:lang w:val="en-US"/>
              </w:rPr>
              <w:t xml:space="preserve"> 3</w:t>
            </w:r>
            <w:r>
              <w:rPr>
                <w:rFonts w:ascii="Times New Roman" w:hAnsi="Times New Roman"/>
                <w:color w:val="000000" w:themeColor="text1"/>
              </w:rPr>
              <w:t>8.5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1B573C58" w14:textId="77777777" w:rsidR="00F354B2" w:rsidRPr="00EB4C96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  <w:tr w:rsidR="00F354B2" w:rsidRPr="00C903CB" w14:paraId="4DF9AC63" w14:textId="1A7598C9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0EB730E7" w14:textId="472DD02F" w:rsidR="00F354B2" w:rsidRPr="004159C4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119B865" w14:textId="7E4A9A8C" w:rsidR="00F354B2" w:rsidRPr="004159C4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(11)</w:t>
            </w:r>
          </w:p>
        </w:tc>
        <w:tc>
          <w:tcPr>
            <w:tcW w:w="1701" w:type="dxa"/>
            <w:vAlign w:val="center"/>
          </w:tcPr>
          <w:p w14:paraId="24DBC4C4" w14:textId="3EBCC2E1" w:rsidR="00F354B2" w:rsidRPr="00A93EF3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>
              <w:rPr>
                <w:rFonts w:ascii="Times New Roman" w:hAnsi="Times New Roman"/>
                <w:color w:val="000000" w:themeColor="text1"/>
              </w:rPr>
              <w:t xml:space="preserve"> 71.6</w:t>
            </w:r>
          </w:p>
        </w:tc>
        <w:tc>
          <w:tcPr>
            <w:tcW w:w="1701" w:type="dxa"/>
            <w:vAlign w:val="center"/>
          </w:tcPr>
          <w:p w14:paraId="591279CD" w14:textId="02022B42" w:rsidR="00F354B2" w:rsidRPr="003758CC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>
              <w:rPr>
                <w:rFonts w:ascii="Times New Roman" w:hAnsi="Times New Roman"/>
                <w:color w:val="000000" w:themeColor="text1"/>
              </w:rPr>
              <w:t xml:space="preserve"> 98.5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715173EF" w14:textId="7F8EBAF3" w:rsidR="00F354B2" w:rsidRPr="003758CC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/>
                <w:color w:val="000000" w:themeColor="text1"/>
              </w:rPr>
              <w:t>85.6</w:t>
            </w:r>
          </w:p>
        </w:tc>
      </w:tr>
      <w:tr w:rsidR="00F354B2" w:rsidRPr="00C903CB" w14:paraId="7D68685B" w14:textId="54B13872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7E572189" w14:textId="77777777" w:rsidR="00F354B2" w:rsidRPr="00C903CB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Merge/>
            <w:vAlign w:val="center"/>
          </w:tcPr>
          <w:p w14:paraId="0FD99EC5" w14:textId="77777777" w:rsidR="00F354B2" w:rsidRPr="00C903CB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FAE8139" w14:textId="3F94C35A" w:rsidR="00F354B2" w:rsidRPr="00A93EF3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>
              <w:rPr>
                <w:rFonts w:ascii="Times New Roman" w:hAnsi="Times New Roman"/>
                <w:color w:val="000000" w:themeColor="text1"/>
              </w:rPr>
              <w:t xml:space="preserve"> 90.0</w:t>
            </w:r>
          </w:p>
        </w:tc>
        <w:tc>
          <w:tcPr>
            <w:tcW w:w="1701" w:type="dxa"/>
            <w:vAlign w:val="center"/>
          </w:tcPr>
          <w:p w14:paraId="4BA85726" w14:textId="28423E9F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>
              <w:rPr>
                <w:rFonts w:ascii="Times New Roman" w:hAnsi="Times New Roman"/>
                <w:color w:val="000000" w:themeColor="text1"/>
              </w:rPr>
              <w:t xml:space="preserve"> 95.0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1EA50497" w14:textId="77777777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</w:p>
        </w:tc>
      </w:tr>
      <w:tr w:rsidR="00F354B2" w:rsidRPr="00831789" w14:paraId="65CA8607" w14:textId="050CCD5B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  <w:vAlign w:val="center"/>
          </w:tcPr>
          <w:p w14:paraId="7F295799" w14:textId="20DB6D1D" w:rsidR="00F354B2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Contraindications and precautions</w:t>
            </w:r>
          </w:p>
          <w:p w14:paraId="2978633F" w14:textId="42C55805" w:rsidR="00F354B2" w:rsidRPr="0065231C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65231C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*P&lt;0.0001</w:t>
            </w:r>
            <w:r w:rsidRPr="0065231C">
              <w:rPr>
                <w:rFonts w:ascii="Times New Roman" w:hAnsi="Times New Roman"/>
                <w:b w:val="0"/>
                <w:color w:val="000000" w:themeColor="text1"/>
                <w:vertAlign w:val="superscript"/>
                <w:lang w:val="en-US"/>
              </w:rPr>
              <w:t>D, A</w:t>
            </w:r>
          </w:p>
        </w:tc>
        <w:tc>
          <w:tcPr>
            <w:tcW w:w="1417" w:type="dxa"/>
            <w:vMerge w:val="restart"/>
            <w:vAlign w:val="center"/>
          </w:tcPr>
          <w:p w14:paraId="3A2D8861" w14:textId="0F17EC64" w:rsidR="00F354B2" w:rsidRPr="00D046C5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(4)</w:t>
            </w:r>
          </w:p>
        </w:tc>
        <w:tc>
          <w:tcPr>
            <w:tcW w:w="1701" w:type="dxa"/>
            <w:vAlign w:val="center"/>
          </w:tcPr>
          <w:p w14:paraId="0A8428DA" w14:textId="3FBB0936" w:rsidR="00F354B2" w:rsidRPr="00831789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45.3</w:t>
            </w:r>
          </w:p>
        </w:tc>
        <w:tc>
          <w:tcPr>
            <w:tcW w:w="1701" w:type="dxa"/>
            <w:vAlign w:val="center"/>
          </w:tcPr>
          <w:p w14:paraId="48FFA438" w14:textId="106923B9" w:rsidR="00F354B2" w:rsidRPr="004159C4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93.5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1885ED0A" w14:textId="21A70B78" w:rsidR="00F354B2" w:rsidRPr="004159C4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43.2</w:t>
            </w:r>
          </w:p>
        </w:tc>
      </w:tr>
      <w:tr w:rsidR="00F354B2" w:rsidRPr="00831789" w14:paraId="7DB3690C" w14:textId="3B46BC26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2584A312" w14:textId="77777777" w:rsidR="00F354B2" w:rsidRPr="00831789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14:paraId="4444B952" w14:textId="77777777" w:rsidR="00F354B2" w:rsidRPr="00831789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70ABEC" w14:textId="6180D4E2" w:rsidR="00F354B2" w:rsidRPr="00831789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39.0</w:t>
            </w:r>
          </w:p>
        </w:tc>
        <w:tc>
          <w:tcPr>
            <w:tcW w:w="1701" w:type="dxa"/>
            <w:vAlign w:val="center"/>
          </w:tcPr>
          <w:p w14:paraId="00A03433" w14:textId="2C8C1F0A" w:rsidR="00F354B2" w:rsidRPr="004159C4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83.0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01D41E5A" w14:textId="77777777" w:rsidR="00F354B2" w:rsidRPr="004159C4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  <w:tr w:rsidR="00F354B2" w:rsidRPr="00831789" w14:paraId="222755B7" w14:textId="35B4CAD3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  <w:vAlign w:val="center"/>
          </w:tcPr>
          <w:p w14:paraId="2955F59F" w14:textId="77777777" w:rsidR="00F354B2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Overdosage</w:t>
            </w:r>
          </w:p>
          <w:p w14:paraId="66D1E3B3" w14:textId="037F3949" w:rsidR="00F354B2" w:rsidRPr="00831789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*</w:t>
            </w:r>
            <w:r w:rsidRPr="00831789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P&lt;0.0001</w:t>
            </w:r>
            <w:r w:rsidRPr="00831789">
              <w:rPr>
                <w:rFonts w:ascii="Times New Roman" w:hAnsi="Times New Roman"/>
                <w:b w:val="0"/>
                <w:color w:val="000000" w:themeColor="text1"/>
                <w:vertAlign w:val="superscript"/>
                <w:lang w:val="en-US"/>
              </w:rPr>
              <w:t>D, A</w:t>
            </w:r>
          </w:p>
        </w:tc>
        <w:tc>
          <w:tcPr>
            <w:tcW w:w="1417" w:type="dxa"/>
            <w:vMerge w:val="restart"/>
            <w:vAlign w:val="center"/>
          </w:tcPr>
          <w:p w14:paraId="0E1F51DA" w14:textId="23D471CD" w:rsidR="00F354B2" w:rsidRPr="0076128B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(5)</w:t>
            </w:r>
          </w:p>
        </w:tc>
        <w:tc>
          <w:tcPr>
            <w:tcW w:w="1701" w:type="dxa"/>
            <w:vAlign w:val="center"/>
          </w:tcPr>
          <w:p w14:paraId="1D192B10" w14:textId="3202D26F" w:rsidR="00F354B2" w:rsidRPr="00831789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31789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831789">
              <w:rPr>
                <w:rFonts w:ascii="Times New Roman" w:hAnsi="Times New Roman"/>
                <w:color w:val="000000" w:themeColor="text1"/>
                <w:lang w:val="en-US"/>
              </w:rPr>
              <w:t xml:space="preserve"> 60.7</w:t>
            </w:r>
          </w:p>
        </w:tc>
        <w:tc>
          <w:tcPr>
            <w:tcW w:w="1701" w:type="dxa"/>
            <w:vAlign w:val="center"/>
          </w:tcPr>
          <w:p w14:paraId="0799796F" w14:textId="168F8A44" w:rsidR="00F354B2" w:rsidRPr="00831789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831789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831789">
              <w:rPr>
                <w:rFonts w:ascii="Times New Roman" w:hAnsi="Times New Roman"/>
                <w:color w:val="000000" w:themeColor="text1"/>
                <w:lang w:val="en-US"/>
              </w:rPr>
              <w:t xml:space="preserve"> 92.0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435CBCAA" w14:textId="206FC97F" w:rsidR="00F354B2" w:rsidRPr="00831789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61.6</w:t>
            </w:r>
          </w:p>
        </w:tc>
      </w:tr>
      <w:tr w:rsidR="00F354B2" w:rsidRPr="00831789" w14:paraId="7E62477D" w14:textId="6E8DA10C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5A101BA1" w14:textId="77777777" w:rsidR="00F354B2" w:rsidRPr="00831789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14:paraId="59C8A4DD" w14:textId="77777777" w:rsidR="00F354B2" w:rsidRPr="00831789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700DAA3" w14:textId="5BCB526E" w:rsidR="00F354B2" w:rsidRPr="00831789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31789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831789">
              <w:rPr>
                <w:rFonts w:ascii="Times New Roman" w:hAnsi="Times New Roman"/>
                <w:color w:val="000000" w:themeColor="text1"/>
                <w:lang w:val="en-US"/>
              </w:rPr>
              <w:t xml:space="preserve"> 61.5</w:t>
            </w:r>
          </w:p>
        </w:tc>
        <w:tc>
          <w:tcPr>
            <w:tcW w:w="1701" w:type="dxa"/>
            <w:vAlign w:val="center"/>
          </w:tcPr>
          <w:p w14:paraId="5F081C65" w14:textId="1BB81F0F" w:rsidR="00F354B2" w:rsidRPr="00831789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831789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831789">
              <w:rPr>
                <w:rFonts w:ascii="Times New Roman" w:hAnsi="Times New Roman"/>
                <w:color w:val="000000" w:themeColor="text1"/>
                <w:lang w:val="en-US"/>
              </w:rPr>
              <w:t xml:space="preserve"> 91.5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499E23FE" w14:textId="77777777" w:rsidR="00F354B2" w:rsidRPr="00831789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  <w:tr w:rsidR="00F354B2" w:rsidRPr="00C903CB" w14:paraId="4EDD9A5E" w14:textId="1A099708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  <w:vAlign w:val="center"/>
          </w:tcPr>
          <w:p w14:paraId="1CE78A26" w14:textId="4D3E66F6" w:rsidR="00F354B2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Proper u</w:t>
            </w:r>
            <w:r w:rsidRPr="00C22287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sage</w:t>
            </w:r>
          </w:p>
          <w:p w14:paraId="1B5D8ABC" w14:textId="66E53DC2" w:rsidR="00F354B2" w:rsidRPr="00AF147C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*</w:t>
            </w:r>
            <w:r w:rsidRPr="008933BF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P&lt;0.0001</w:t>
            </w:r>
            <w:r w:rsidRPr="008933BF">
              <w:rPr>
                <w:rFonts w:ascii="Times New Roman" w:hAnsi="Times New Roman"/>
                <w:b w:val="0"/>
                <w:color w:val="000000" w:themeColor="text1"/>
                <w:vertAlign w:val="superscript"/>
                <w:lang w:val="en-US"/>
              </w:rPr>
              <w:t>D, A</w:t>
            </w:r>
          </w:p>
        </w:tc>
        <w:tc>
          <w:tcPr>
            <w:tcW w:w="1417" w:type="dxa"/>
            <w:vMerge w:val="restart"/>
            <w:vAlign w:val="center"/>
          </w:tcPr>
          <w:p w14:paraId="4B596077" w14:textId="281E852A" w:rsidR="00F354B2" w:rsidRPr="007579EE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(2)</w:t>
            </w:r>
          </w:p>
        </w:tc>
        <w:tc>
          <w:tcPr>
            <w:tcW w:w="1701" w:type="dxa"/>
            <w:vAlign w:val="center"/>
          </w:tcPr>
          <w:p w14:paraId="6EA01FBE" w14:textId="4AF59689" w:rsidR="00F354B2" w:rsidRPr="00831789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831789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831789">
              <w:rPr>
                <w:rFonts w:ascii="Times New Roman" w:hAnsi="Times New Roman"/>
                <w:color w:val="000000" w:themeColor="text1"/>
                <w:lang w:val="en-US"/>
              </w:rPr>
              <w:t xml:space="preserve"> 59.2</w:t>
            </w:r>
          </w:p>
        </w:tc>
        <w:tc>
          <w:tcPr>
            <w:tcW w:w="1701" w:type="dxa"/>
            <w:vAlign w:val="center"/>
          </w:tcPr>
          <w:p w14:paraId="1A68C36C" w14:textId="018C3973" w:rsidR="00F354B2" w:rsidRPr="00831789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831789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831789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97.0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34723109" w14:textId="7B91CAE0" w:rsidR="00F354B2" w:rsidRPr="00831789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64.8</w:t>
            </w:r>
          </w:p>
        </w:tc>
      </w:tr>
      <w:tr w:rsidR="00F354B2" w:rsidRPr="00C903CB" w14:paraId="080B0802" w14:textId="324B105D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2677D51A" w14:textId="3390882F" w:rsidR="00F354B2" w:rsidRPr="00C903CB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Merge/>
            <w:vAlign w:val="center"/>
          </w:tcPr>
          <w:p w14:paraId="4A522A9F" w14:textId="77777777" w:rsidR="00F354B2" w:rsidRPr="00C903CB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5E370ED3" w14:textId="00EDB458" w:rsidR="00F354B2" w:rsidRPr="00A93EF3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70.5</w:t>
            </w:r>
          </w:p>
        </w:tc>
        <w:tc>
          <w:tcPr>
            <w:tcW w:w="1701" w:type="dxa"/>
            <w:vAlign w:val="center"/>
          </w:tcPr>
          <w:p w14:paraId="535E1F44" w14:textId="7B84B0B0" w:rsidR="00F354B2" w:rsidRPr="004159C4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92.5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168139C2" w14:textId="77777777" w:rsidR="00F354B2" w:rsidRPr="004159C4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  <w:tr w:rsidR="00F354B2" w:rsidRPr="00C903CB" w14:paraId="3B6B6C52" w14:textId="44A0AA5E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2A3EE79B" w14:textId="1CEF9CA5" w:rsidR="00F354B2" w:rsidRPr="00C903CB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181A5F0" w14:textId="35E75EDF" w:rsidR="00F354B2" w:rsidRPr="004F4649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(3)</w:t>
            </w:r>
          </w:p>
        </w:tc>
        <w:tc>
          <w:tcPr>
            <w:tcW w:w="1701" w:type="dxa"/>
            <w:vAlign w:val="center"/>
          </w:tcPr>
          <w:p w14:paraId="4A47E599" w14:textId="195213E4" w:rsidR="00F354B2" w:rsidRPr="00A93EF3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42.8</w:t>
            </w:r>
          </w:p>
        </w:tc>
        <w:tc>
          <w:tcPr>
            <w:tcW w:w="1701" w:type="dxa"/>
            <w:vAlign w:val="center"/>
          </w:tcPr>
          <w:p w14:paraId="71C85387" w14:textId="2C7B4DD2" w:rsidR="00F354B2" w:rsidRPr="004159C4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95.5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49A78BF6" w14:textId="2320E6FE" w:rsidR="00F354B2" w:rsidRPr="004159C4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47.2</w:t>
            </w:r>
          </w:p>
        </w:tc>
      </w:tr>
      <w:tr w:rsidR="00F354B2" w:rsidRPr="00C903CB" w14:paraId="4E1EEB2E" w14:textId="48C10CB8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23274BB3" w14:textId="2E498EC6" w:rsidR="00F354B2" w:rsidRPr="00C903CB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Merge/>
            <w:vAlign w:val="center"/>
          </w:tcPr>
          <w:p w14:paraId="7BB8F4B8" w14:textId="77777777" w:rsidR="00F354B2" w:rsidRPr="00C903CB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358FD790" w14:textId="3B6B9B81" w:rsidR="00F354B2" w:rsidRPr="00A93EF3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59.0</w:t>
            </w:r>
          </w:p>
        </w:tc>
        <w:tc>
          <w:tcPr>
            <w:tcW w:w="1701" w:type="dxa"/>
            <w:vAlign w:val="center"/>
          </w:tcPr>
          <w:p w14:paraId="099289A4" w14:textId="1165364D" w:rsidR="00F354B2" w:rsidRPr="004159C4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4159C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4159C4">
              <w:rPr>
                <w:rFonts w:ascii="Times New Roman" w:hAnsi="Times New Roman"/>
                <w:color w:val="000000" w:themeColor="text1"/>
                <w:lang w:val="en-US"/>
              </w:rPr>
              <w:t xml:space="preserve"> 93.5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1B36C15F" w14:textId="77777777" w:rsidR="00F354B2" w:rsidRPr="004159C4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  <w:tr w:rsidR="00F354B2" w:rsidRPr="00C903CB" w14:paraId="66C0FFAB" w14:textId="14BF570E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13313561" w14:textId="2C716D93" w:rsidR="00F354B2" w:rsidRPr="00C903CB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B7AF336" w14:textId="082F56D9" w:rsidR="00F354B2" w:rsidRPr="009A5C37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(10)</w:t>
            </w:r>
          </w:p>
        </w:tc>
        <w:tc>
          <w:tcPr>
            <w:tcW w:w="1701" w:type="dxa"/>
            <w:vAlign w:val="center"/>
          </w:tcPr>
          <w:p w14:paraId="61D992C4" w14:textId="5BBC63B4" w:rsidR="00F354B2" w:rsidRPr="00A93EF3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>
              <w:rPr>
                <w:rFonts w:ascii="Times New Roman" w:hAnsi="Times New Roman"/>
                <w:color w:val="000000" w:themeColor="text1"/>
              </w:rPr>
              <w:t xml:space="preserve"> 79.1</w:t>
            </w:r>
          </w:p>
        </w:tc>
        <w:tc>
          <w:tcPr>
            <w:tcW w:w="1701" w:type="dxa"/>
            <w:vAlign w:val="center"/>
          </w:tcPr>
          <w:p w14:paraId="6D83C228" w14:textId="72E0E69C" w:rsidR="00F354B2" w:rsidRPr="003758CC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>
              <w:rPr>
                <w:rFonts w:ascii="Times New Roman" w:hAnsi="Times New Roman"/>
                <w:color w:val="000000" w:themeColor="text1"/>
              </w:rPr>
              <w:t xml:space="preserve"> 100.0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4168241C" w14:textId="404A5C3D" w:rsidR="00F354B2" w:rsidRPr="003758CC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/>
                <w:color w:val="000000" w:themeColor="text1"/>
              </w:rPr>
              <w:t>85.6</w:t>
            </w:r>
          </w:p>
        </w:tc>
      </w:tr>
      <w:tr w:rsidR="00F354B2" w:rsidRPr="00C903CB" w14:paraId="135F5D2D" w14:textId="1B882B39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151D2248" w14:textId="368575A8" w:rsidR="00F354B2" w:rsidRPr="00C903CB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Merge/>
            <w:vAlign w:val="center"/>
          </w:tcPr>
          <w:p w14:paraId="5452D36C" w14:textId="77777777" w:rsidR="00F354B2" w:rsidRPr="00C903CB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19B8F1DC" w14:textId="5AE00B1B" w:rsidR="00F354B2" w:rsidRPr="00A93EF3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>
              <w:rPr>
                <w:rFonts w:ascii="Times New Roman" w:hAnsi="Times New Roman"/>
                <w:color w:val="000000" w:themeColor="text1"/>
              </w:rPr>
              <w:t xml:space="preserve"> 81.5</w:t>
            </w:r>
          </w:p>
        </w:tc>
        <w:tc>
          <w:tcPr>
            <w:tcW w:w="1701" w:type="dxa"/>
            <w:vAlign w:val="center"/>
          </w:tcPr>
          <w:p w14:paraId="41121142" w14:textId="38FBE92E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>
              <w:rPr>
                <w:rFonts w:ascii="Times New Roman" w:hAnsi="Times New Roman"/>
                <w:color w:val="000000" w:themeColor="text1"/>
              </w:rPr>
              <w:t xml:space="preserve"> 98.5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12B7D53F" w14:textId="77777777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</w:p>
        </w:tc>
      </w:tr>
      <w:tr w:rsidR="00F354B2" w:rsidRPr="00C903CB" w14:paraId="4558C3B1" w14:textId="573A3C9F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4C86326E" w14:textId="26573F44" w:rsidR="00F354B2" w:rsidRPr="00C903CB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D7586EC" w14:textId="1B238166" w:rsidR="00F354B2" w:rsidRPr="009A5C37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(12)</w:t>
            </w:r>
          </w:p>
        </w:tc>
        <w:tc>
          <w:tcPr>
            <w:tcW w:w="1701" w:type="dxa"/>
            <w:vAlign w:val="center"/>
          </w:tcPr>
          <w:p w14:paraId="534990CF" w14:textId="550E63E2" w:rsidR="00F354B2" w:rsidRPr="00A93EF3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>
              <w:rPr>
                <w:rFonts w:ascii="Times New Roman" w:hAnsi="Times New Roman"/>
                <w:color w:val="000000" w:themeColor="text1"/>
              </w:rPr>
              <w:t xml:space="preserve"> 77.1</w:t>
            </w:r>
          </w:p>
        </w:tc>
        <w:tc>
          <w:tcPr>
            <w:tcW w:w="1701" w:type="dxa"/>
            <w:vAlign w:val="center"/>
          </w:tcPr>
          <w:p w14:paraId="6D3F3C5B" w14:textId="332D62F4" w:rsidR="00F354B2" w:rsidRPr="003758CC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>
              <w:rPr>
                <w:rFonts w:ascii="Times New Roman" w:hAnsi="Times New Roman"/>
                <w:color w:val="000000" w:themeColor="text1"/>
              </w:rPr>
              <w:t xml:space="preserve"> 96</w:t>
            </w:r>
            <w:r w:rsidRPr="001A0F53">
              <w:rPr>
                <w:rFonts w:ascii="Times New Roman" w:hAnsi="Times New Roman"/>
                <w:color w:val="000000" w:themeColor="text1"/>
                <w:lang w:val="en-US"/>
              </w:rPr>
              <w:t>.0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11A4CBFE" w14:textId="7FC17250" w:rsidR="00F354B2" w:rsidRPr="003758CC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77.6</w:t>
            </w:r>
          </w:p>
        </w:tc>
      </w:tr>
      <w:tr w:rsidR="00F354B2" w:rsidRPr="00C903CB" w14:paraId="3D43E383" w14:textId="272CE600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7958394F" w14:textId="77777777" w:rsidR="00F354B2" w:rsidRPr="00C903CB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Merge/>
            <w:vAlign w:val="center"/>
          </w:tcPr>
          <w:p w14:paraId="6B5122CA" w14:textId="77777777" w:rsidR="00F354B2" w:rsidRPr="00C903CB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489B8E00" w14:textId="2EC1A4B5" w:rsidR="00F354B2" w:rsidRPr="00A93EF3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81.5</w:t>
            </w:r>
          </w:p>
        </w:tc>
        <w:tc>
          <w:tcPr>
            <w:tcW w:w="1701" w:type="dxa"/>
            <w:vAlign w:val="center"/>
          </w:tcPr>
          <w:p w14:paraId="2152B5D0" w14:textId="6F39EAED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95.0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025B288F" w14:textId="77777777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  <w:tr w:rsidR="00F354B2" w:rsidRPr="009F1835" w14:paraId="2E2EBEFC" w14:textId="55EC1981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  <w:vAlign w:val="center"/>
          </w:tcPr>
          <w:p w14:paraId="2DB09DED" w14:textId="77777777" w:rsidR="00F354B2" w:rsidRPr="008933BF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8933BF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Special Warnings</w:t>
            </w:r>
          </w:p>
          <w:p w14:paraId="707BDA60" w14:textId="2CE254DD" w:rsidR="00F354B2" w:rsidRPr="008933BF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Cs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NS</w:t>
            </w:r>
            <w:r w:rsidRPr="008933BF">
              <w:rPr>
                <w:rFonts w:ascii="Times New Roman" w:hAnsi="Times New Roman"/>
                <w:b w:val="0"/>
                <w:color w:val="000000" w:themeColor="text1"/>
                <w:vertAlign w:val="superscript"/>
                <w:lang w:val="en-US"/>
              </w:rPr>
              <w:t>D, A</w:t>
            </w:r>
          </w:p>
        </w:tc>
        <w:tc>
          <w:tcPr>
            <w:tcW w:w="1417" w:type="dxa"/>
            <w:vMerge w:val="restart"/>
            <w:vAlign w:val="center"/>
          </w:tcPr>
          <w:p w14:paraId="6B0FA472" w14:textId="3C27F33B" w:rsidR="00F354B2" w:rsidRPr="00227047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(6)</w:t>
            </w:r>
          </w:p>
        </w:tc>
        <w:tc>
          <w:tcPr>
            <w:tcW w:w="1701" w:type="dxa"/>
            <w:vAlign w:val="center"/>
          </w:tcPr>
          <w:p w14:paraId="5A758125" w14:textId="384409F3" w:rsidR="00F354B2" w:rsidRPr="00D247EE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D247E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D247EE">
              <w:rPr>
                <w:rFonts w:ascii="Times New Roman" w:hAnsi="Times New Roman"/>
                <w:color w:val="000000" w:themeColor="text1"/>
                <w:lang w:val="en-US"/>
              </w:rPr>
              <w:t xml:space="preserve"> 35.8</w:t>
            </w:r>
          </w:p>
        </w:tc>
        <w:tc>
          <w:tcPr>
            <w:tcW w:w="1701" w:type="dxa"/>
            <w:vAlign w:val="center"/>
          </w:tcPr>
          <w:p w14:paraId="4601DF41" w14:textId="1BF68075" w:rsidR="00F354B2" w:rsidRPr="00D247EE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D247E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D247EE">
              <w:rPr>
                <w:rFonts w:ascii="Times New Roman" w:hAnsi="Times New Roman"/>
                <w:color w:val="000000" w:themeColor="text1"/>
                <w:lang w:val="en-US"/>
              </w:rPr>
              <w:t xml:space="preserve"> 39.8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05C8892C" w14:textId="3B4B6551" w:rsidR="00F354B2" w:rsidRPr="00D247EE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36.8</w:t>
            </w:r>
          </w:p>
        </w:tc>
      </w:tr>
      <w:tr w:rsidR="00F354B2" w:rsidRPr="009F1835" w14:paraId="6C99CF6A" w14:textId="2B5B4CAE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52619440" w14:textId="45B8445E" w:rsidR="00F354B2" w:rsidRPr="001A0F53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14:paraId="62529251" w14:textId="77777777" w:rsidR="00F354B2" w:rsidRPr="001A0F53" w:rsidRDefault="00F354B2" w:rsidP="00250C7C">
            <w:pPr>
              <w:pStyle w:val="Bezodstpw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48138C4" w14:textId="4376D28A" w:rsidR="00F354B2" w:rsidRPr="001A0F53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D247E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D247EE">
              <w:rPr>
                <w:rFonts w:ascii="Times New Roman" w:hAnsi="Times New Roman"/>
                <w:color w:val="000000" w:themeColor="text1"/>
                <w:lang w:val="en-US"/>
              </w:rPr>
              <w:t xml:space="preserve"> 34.0</w:t>
            </w:r>
          </w:p>
        </w:tc>
        <w:tc>
          <w:tcPr>
            <w:tcW w:w="1701" w:type="dxa"/>
            <w:vAlign w:val="center"/>
          </w:tcPr>
          <w:p w14:paraId="093F4A24" w14:textId="5AAAD3CE" w:rsidR="00F354B2" w:rsidRPr="00D247EE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D247E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D247EE">
              <w:rPr>
                <w:rFonts w:ascii="Times New Roman" w:hAnsi="Times New Roman"/>
                <w:color w:val="000000" w:themeColor="text1"/>
                <w:lang w:val="en-US"/>
              </w:rPr>
              <w:t xml:space="preserve"> 41.0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1CEC8FC4" w14:textId="77777777" w:rsidR="00F354B2" w:rsidRPr="00D247EE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  <w:tr w:rsidR="00F354B2" w:rsidRPr="001A0F53" w14:paraId="5FC46DF7" w14:textId="62430AE3" w:rsidTr="009A5B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 w:val="restart"/>
            <w:vAlign w:val="center"/>
          </w:tcPr>
          <w:p w14:paraId="63B70992" w14:textId="1A596345" w:rsidR="00F354B2" w:rsidRPr="001A0F53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Pregnancy *</w:t>
            </w:r>
            <w:r w:rsidRPr="008933BF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P&lt;0.0001</w:t>
            </w:r>
            <w:r w:rsidRPr="008933BF">
              <w:rPr>
                <w:rFonts w:ascii="Times New Roman" w:hAnsi="Times New Roman"/>
                <w:b w:val="0"/>
                <w:color w:val="000000" w:themeColor="text1"/>
                <w:vertAlign w:val="superscript"/>
                <w:lang w:val="en-US"/>
              </w:rPr>
              <w:t>D, A</w:t>
            </w:r>
          </w:p>
        </w:tc>
        <w:tc>
          <w:tcPr>
            <w:tcW w:w="1417" w:type="dxa"/>
            <w:vMerge w:val="restart"/>
            <w:vAlign w:val="center"/>
          </w:tcPr>
          <w:p w14:paraId="3FB0A95E" w14:textId="63AAFBB8" w:rsidR="00F354B2" w:rsidRPr="00674ADE" w:rsidRDefault="00F354B2" w:rsidP="00250C7C">
            <w:pPr>
              <w:pStyle w:val="Bezodstpw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(13)</w:t>
            </w:r>
          </w:p>
        </w:tc>
        <w:tc>
          <w:tcPr>
            <w:tcW w:w="1701" w:type="dxa"/>
            <w:vAlign w:val="center"/>
          </w:tcPr>
          <w:p w14:paraId="7FF70DD0" w14:textId="6BB06EFB" w:rsidR="00F354B2" w:rsidRPr="001A0F53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1A0F53">
              <w:rPr>
                <w:rFonts w:ascii="Times New Roman" w:hAnsi="Times New Roman"/>
                <w:color w:val="000000" w:themeColor="text1"/>
                <w:lang w:val="en-US"/>
              </w:rPr>
              <w:t xml:space="preserve"> 38.3</w:t>
            </w:r>
          </w:p>
        </w:tc>
        <w:tc>
          <w:tcPr>
            <w:tcW w:w="1701" w:type="dxa"/>
            <w:vAlign w:val="center"/>
          </w:tcPr>
          <w:p w14:paraId="5297EB42" w14:textId="7ADDD054" w:rsidR="00F354B2" w:rsidRPr="003758CC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1A0F53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54.7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46649F1F" w14:textId="4CE5A48C" w:rsidR="00F354B2" w:rsidRPr="003758CC" w:rsidRDefault="00F354B2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24.1</w:t>
            </w:r>
          </w:p>
        </w:tc>
      </w:tr>
      <w:tr w:rsidR="00F354B2" w:rsidRPr="001A0F53" w14:paraId="23119C1C" w14:textId="0FC0EC57" w:rsidTr="009A5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vMerge/>
            <w:vAlign w:val="center"/>
          </w:tcPr>
          <w:p w14:paraId="0DBB7C44" w14:textId="77777777" w:rsidR="00F354B2" w:rsidRPr="001A0F53" w:rsidRDefault="00F354B2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14:paraId="76F83636" w14:textId="77777777" w:rsidR="00F354B2" w:rsidRPr="001A0F53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C9B06E1" w14:textId="3B915A7F" w:rsidR="00F354B2" w:rsidRPr="001A0F53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19.5</w:t>
            </w:r>
          </w:p>
        </w:tc>
        <w:tc>
          <w:tcPr>
            <w:tcW w:w="1701" w:type="dxa"/>
            <w:vAlign w:val="center"/>
          </w:tcPr>
          <w:p w14:paraId="29321060" w14:textId="3566FD2E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3758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58.5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39226BB0" w14:textId="77777777" w:rsidR="00F354B2" w:rsidRPr="003758CC" w:rsidRDefault="00F354B2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</w:p>
        </w:tc>
      </w:tr>
    </w:tbl>
    <w:p w14:paraId="6DD97145" w14:textId="76FC522F" w:rsidR="00C903CB" w:rsidRDefault="00F96463" w:rsidP="00ED7E78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 xml:space="preserve">The percentage score obtained in the knowledge test (PRE-TEST and POST-POST); </w:t>
      </w:r>
      <w:r w:rsidR="0036135F">
        <w:rPr>
          <w:rFonts w:ascii="Times New Roman" w:hAnsi="Times New Roman"/>
          <w:color w:val="000000" w:themeColor="text1"/>
          <w:lang w:val="en-US"/>
        </w:rPr>
        <w:t xml:space="preserve">* </w:t>
      </w:r>
      <w:r w:rsidR="00AA777F">
        <w:rPr>
          <w:rFonts w:ascii="Times New Roman" w:hAnsi="Times New Roman"/>
          <w:color w:val="000000" w:themeColor="text1"/>
          <w:lang w:val="en-US"/>
        </w:rPr>
        <w:sym w:font="Symbol" w:char="F02D"/>
      </w:r>
      <w:r w:rsidR="0036135F">
        <w:rPr>
          <w:rFonts w:ascii="Times New Roman" w:hAnsi="Times New Roman"/>
          <w:color w:val="000000" w:themeColor="text1"/>
          <w:lang w:val="en-US"/>
        </w:rPr>
        <w:t xml:space="preserve"> for comparison before and after </w:t>
      </w:r>
      <w:r w:rsidR="0036135F" w:rsidRPr="0036135F">
        <w:rPr>
          <w:rFonts w:ascii="Times New Roman" w:hAnsi="Times New Roman"/>
          <w:color w:val="000000" w:themeColor="text1"/>
          <w:lang w:val="en-US"/>
        </w:rPr>
        <w:t>learning the material</w:t>
      </w:r>
      <w:r w:rsidR="0036135F">
        <w:rPr>
          <w:rFonts w:ascii="Times New Roman" w:hAnsi="Times New Roman"/>
          <w:color w:val="000000" w:themeColor="text1"/>
          <w:lang w:val="en-US"/>
        </w:rPr>
        <w:t xml:space="preserve"> (</w:t>
      </w:r>
      <w:r w:rsidR="00FC3DBB">
        <w:rPr>
          <w:rFonts w:ascii="Times New Roman" w:hAnsi="Times New Roman"/>
          <w:color w:val="000000" w:themeColor="text1"/>
          <w:lang w:val="en-US"/>
        </w:rPr>
        <w:t>Q Cochrane</w:t>
      </w:r>
      <w:r w:rsidR="00AA777F">
        <w:rPr>
          <w:rFonts w:ascii="Times New Roman" w:hAnsi="Times New Roman"/>
          <w:color w:val="000000" w:themeColor="text1"/>
          <w:lang w:val="en-US"/>
        </w:rPr>
        <w:t>)</w:t>
      </w:r>
      <w:r w:rsidR="0036135F">
        <w:rPr>
          <w:rFonts w:ascii="Times New Roman" w:hAnsi="Times New Roman"/>
          <w:color w:val="000000" w:themeColor="text1"/>
          <w:lang w:val="en-US"/>
        </w:rPr>
        <w:t xml:space="preserve">; </w:t>
      </w:r>
      <w:r w:rsidR="006D197B" w:rsidRPr="00541C4C">
        <w:rPr>
          <w:rFonts w:ascii="Times New Roman" w:hAnsi="Times New Roman"/>
          <w:color w:val="000000" w:themeColor="text1"/>
          <w:vertAlign w:val="superscript"/>
          <w:lang w:val="en-US"/>
        </w:rPr>
        <w:t>#</w:t>
      </w:r>
      <w:r w:rsidR="006E732D">
        <w:rPr>
          <w:rFonts w:ascii="Times New Roman" w:hAnsi="Times New Roman"/>
          <w:color w:val="000000" w:themeColor="text1"/>
          <w:lang w:val="en-US"/>
        </w:rPr>
        <w:sym w:font="Symbol" w:char="F02D"/>
      </w:r>
      <w:r w:rsidR="006D197B" w:rsidRPr="006D197B">
        <w:rPr>
          <w:rFonts w:ascii="Times New Roman" w:hAnsi="Times New Roman"/>
          <w:color w:val="000000" w:themeColor="text1"/>
          <w:lang w:val="en-US"/>
        </w:rPr>
        <w:t xml:space="preserve"> </w:t>
      </w:r>
      <w:r w:rsidR="007D7D7C">
        <w:rPr>
          <w:rFonts w:ascii="Times New Roman" w:hAnsi="Times New Roman"/>
          <w:color w:val="000000" w:themeColor="text1"/>
          <w:lang w:val="en-US"/>
        </w:rPr>
        <w:t>(H=0.</w:t>
      </w:r>
      <w:r w:rsidR="00AE6D40">
        <w:rPr>
          <w:rFonts w:ascii="Times New Roman" w:hAnsi="Times New Roman"/>
          <w:color w:val="000000" w:themeColor="text1"/>
          <w:lang w:val="en-US"/>
        </w:rPr>
        <w:t>04</w:t>
      </w:r>
      <w:r w:rsidR="007D7D7C">
        <w:rPr>
          <w:rFonts w:ascii="Times New Roman" w:hAnsi="Times New Roman"/>
          <w:color w:val="000000" w:themeColor="text1"/>
          <w:lang w:val="en-US"/>
        </w:rPr>
        <w:t>; P&gt;0.05</w:t>
      </w:r>
      <w:r w:rsidR="00AE6D40">
        <w:rPr>
          <w:rFonts w:ascii="Times New Roman" w:hAnsi="Times New Roman"/>
          <w:color w:val="000000" w:themeColor="text1"/>
          <w:lang w:val="en-US"/>
        </w:rPr>
        <w:t>)</w:t>
      </w:r>
      <w:r w:rsidR="006D197B" w:rsidRPr="006D197B">
        <w:rPr>
          <w:rFonts w:ascii="Times New Roman" w:hAnsi="Times New Roman"/>
          <w:color w:val="000000" w:themeColor="text1"/>
          <w:lang w:val="en-US"/>
        </w:rPr>
        <w:t xml:space="preserve"> for comparison the total answer score </w:t>
      </w:r>
      <w:r w:rsidR="002141CD">
        <w:rPr>
          <w:rFonts w:ascii="Times New Roman" w:hAnsi="Times New Roman"/>
          <w:color w:val="000000" w:themeColor="text1"/>
          <w:lang w:val="en-US"/>
        </w:rPr>
        <w:t xml:space="preserve">(percentage of correct answers) </w:t>
      </w:r>
      <w:r w:rsidR="006D197B" w:rsidRPr="006D197B">
        <w:rPr>
          <w:rFonts w:ascii="Times New Roman" w:hAnsi="Times New Roman"/>
          <w:color w:val="000000" w:themeColor="text1"/>
          <w:lang w:val="en-US"/>
        </w:rPr>
        <w:t>between hypertensive (</w:t>
      </w:r>
      <w:r w:rsidR="006D197B" w:rsidRPr="006D197B">
        <w:rPr>
          <w:rFonts w:ascii="Times New Roman" w:hAnsi="Times New Roman"/>
          <w:i/>
          <w:color w:val="000000" w:themeColor="text1"/>
          <w:lang w:val="en-US"/>
        </w:rPr>
        <w:t>N=12</w:t>
      </w:r>
      <w:r w:rsidR="00670610">
        <w:rPr>
          <w:rFonts w:ascii="Times New Roman" w:hAnsi="Times New Roman"/>
          <w:i/>
          <w:color w:val="000000" w:themeColor="text1"/>
          <w:lang w:val="en-US"/>
        </w:rPr>
        <w:t>4</w:t>
      </w:r>
      <w:r w:rsidR="006D197B" w:rsidRPr="006D197B">
        <w:rPr>
          <w:rFonts w:ascii="Times New Roman" w:hAnsi="Times New Roman"/>
          <w:color w:val="000000" w:themeColor="text1"/>
          <w:lang w:val="en-US"/>
        </w:rPr>
        <w:t xml:space="preserve">) and remaining patients </w:t>
      </w:r>
      <w:r w:rsidR="006D197B">
        <w:rPr>
          <w:rFonts w:ascii="Times New Roman" w:hAnsi="Times New Roman"/>
          <w:color w:val="000000" w:themeColor="text1"/>
          <w:lang w:val="en-US"/>
        </w:rPr>
        <w:t>(</w:t>
      </w:r>
      <w:r w:rsidR="00FC3DBB">
        <w:rPr>
          <w:rFonts w:ascii="Times New Roman" w:hAnsi="Times New Roman"/>
          <w:color w:val="000000" w:themeColor="text1"/>
          <w:lang w:val="en-US"/>
        </w:rPr>
        <w:t>Kruskal-Wallis test</w:t>
      </w:r>
      <w:r w:rsidR="006D197B">
        <w:rPr>
          <w:rFonts w:ascii="Times New Roman" w:hAnsi="Times New Roman"/>
          <w:color w:val="000000" w:themeColor="text1"/>
          <w:lang w:val="en-US"/>
        </w:rPr>
        <w:t>)</w:t>
      </w:r>
      <w:r w:rsidR="009F3667">
        <w:rPr>
          <w:rFonts w:ascii="Times New Roman" w:hAnsi="Times New Roman"/>
          <w:color w:val="000000" w:themeColor="text1"/>
          <w:lang w:val="en-US"/>
        </w:rPr>
        <w:t xml:space="preserve">; </w:t>
      </w:r>
      <w:r w:rsidR="009F3667" w:rsidRPr="009F3667">
        <w:rPr>
          <w:rFonts w:ascii="Times New Roman" w:hAnsi="Times New Roman"/>
          <w:color w:val="000000" w:themeColor="text1"/>
          <w:vertAlign w:val="superscript"/>
          <w:lang w:val="en-US"/>
        </w:rPr>
        <w:t>D</w:t>
      </w:r>
      <w:r w:rsidR="009F3667">
        <w:rPr>
          <w:rFonts w:ascii="Times New Roman" w:hAnsi="Times New Roman"/>
          <w:color w:val="000000" w:themeColor="text1"/>
          <w:lang w:val="en-US"/>
        </w:rPr>
        <w:t xml:space="preserve"> – educational material for </w:t>
      </w:r>
      <w:r w:rsidR="0053237D">
        <w:rPr>
          <w:rFonts w:ascii="Times New Roman" w:hAnsi="Times New Roman"/>
          <w:color w:val="000000" w:themeColor="text1"/>
          <w:lang w:val="en-US"/>
        </w:rPr>
        <w:t>t</w:t>
      </w:r>
      <w:r w:rsidR="0053237D" w:rsidRPr="0053237D">
        <w:rPr>
          <w:rFonts w:ascii="Times New Roman" w:hAnsi="Times New Roman"/>
          <w:color w:val="000000" w:themeColor="text1"/>
          <w:lang w:val="en-US"/>
        </w:rPr>
        <w:t>hiazide/thiazide-like diuretics</w:t>
      </w:r>
      <w:r w:rsidR="009F3667">
        <w:rPr>
          <w:rFonts w:ascii="Times New Roman" w:hAnsi="Times New Roman"/>
          <w:color w:val="000000" w:themeColor="text1"/>
          <w:lang w:val="en-US"/>
        </w:rPr>
        <w:t xml:space="preserve">; </w:t>
      </w:r>
      <w:r w:rsidR="009F3667">
        <w:rPr>
          <w:rFonts w:ascii="Times New Roman" w:hAnsi="Times New Roman"/>
          <w:color w:val="000000" w:themeColor="text1"/>
          <w:vertAlign w:val="superscript"/>
          <w:lang w:val="en-US"/>
        </w:rPr>
        <w:t>A</w:t>
      </w:r>
      <w:r w:rsidR="009F3667">
        <w:rPr>
          <w:rFonts w:ascii="Times New Roman" w:hAnsi="Times New Roman"/>
          <w:color w:val="000000" w:themeColor="text1"/>
          <w:lang w:val="en-US"/>
        </w:rPr>
        <w:t xml:space="preserve"> – educational material for angiotensin convertin</w:t>
      </w:r>
      <w:r w:rsidR="00FD7996">
        <w:rPr>
          <w:rFonts w:ascii="Times New Roman" w:hAnsi="Times New Roman"/>
          <w:color w:val="000000" w:themeColor="text1"/>
          <w:lang w:val="en-US"/>
        </w:rPr>
        <w:t>g enzyme inhibitors</w:t>
      </w:r>
      <w:r w:rsidR="00C2004E">
        <w:rPr>
          <w:rFonts w:ascii="Times New Roman" w:hAnsi="Times New Roman"/>
          <w:color w:val="000000" w:themeColor="text1"/>
          <w:lang w:val="en-US"/>
        </w:rPr>
        <w:t>; NS – non significant</w:t>
      </w:r>
      <w:r w:rsidR="006E40AB">
        <w:rPr>
          <w:rFonts w:ascii="Times New Roman" w:hAnsi="Times New Roman"/>
          <w:color w:val="000000" w:themeColor="text1"/>
          <w:lang w:val="en-US"/>
        </w:rPr>
        <w:t>.</w:t>
      </w:r>
      <w:r w:rsidR="00C2004E">
        <w:rPr>
          <w:rFonts w:ascii="Times New Roman" w:hAnsi="Times New Roman"/>
          <w:color w:val="000000" w:themeColor="text1"/>
          <w:lang w:val="en-US"/>
        </w:rPr>
        <w:t xml:space="preserve"> </w:t>
      </w:r>
    </w:p>
    <w:p w14:paraId="1E0225D1" w14:textId="7A1E2C71" w:rsidR="00A36D62" w:rsidRDefault="00FD7996" w:rsidP="006E732D">
      <w:pPr>
        <w:pStyle w:val="Bezodstpw"/>
        <w:spacing w:after="120"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  <w:r w:rsidRPr="000F2F2B">
        <w:rPr>
          <w:rFonts w:ascii="Times New Roman" w:hAnsi="Times New Roman"/>
          <w:b/>
          <w:color w:val="000000" w:themeColor="text1"/>
          <w:lang w:val="en-US"/>
        </w:rPr>
        <w:lastRenderedPageBreak/>
        <w:t xml:space="preserve">Table </w:t>
      </w:r>
      <w:r w:rsidR="006E40AB">
        <w:rPr>
          <w:rFonts w:ascii="Times New Roman" w:hAnsi="Times New Roman"/>
          <w:b/>
          <w:color w:val="000000" w:themeColor="text1"/>
          <w:lang w:val="en-US"/>
        </w:rPr>
        <w:t>A</w:t>
      </w:r>
      <w:r w:rsidR="000F2F2B" w:rsidRPr="000F2F2B">
        <w:rPr>
          <w:rFonts w:ascii="Times New Roman" w:hAnsi="Times New Roman"/>
          <w:b/>
          <w:color w:val="000000" w:themeColor="text1"/>
          <w:lang w:val="en-US"/>
        </w:rPr>
        <w:t>4</w:t>
      </w:r>
      <w:r w:rsidRPr="000F2F2B">
        <w:rPr>
          <w:rFonts w:ascii="Times New Roman" w:hAnsi="Times New Roman"/>
          <w:b/>
          <w:color w:val="000000" w:themeColor="text1"/>
          <w:lang w:val="en-US"/>
        </w:rPr>
        <w:t>.</w:t>
      </w:r>
      <w:r>
        <w:rPr>
          <w:rFonts w:ascii="Times New Roman" w:hAnsi="Times New Roman"/>
          <w:color w:val="000000" w:themeColor="text1"/>
          <w:lang w:val="en-US"/>
        </w:rPr>
        <w:t xml:space="preserve"> The influence of </w:t>
      </w:r>
      <w:r w:rsidR="006E40AB">
        <w:rPr>
          <w:rFonts w:ascii="Times New Roman" w:hAnsi="Times New Roman"/>
          <w:color w:val="000000" w:themeColor="text1"/>
          <w:lang w:val="en-US"/>
        </w:rPr>
        <w:t>selected</w:t>
      </w:r>
      <w:r>
        <w:rPr>
          <w:rFonts w:ascii="Times New Roman" w:hAnsi="Times New Roman"/>
          <w:color w:val="000000" w:themeColor="text1"/>
          <w:lang w:val="en-US"/>
        </w:rPr>
        <w:t xml:space="preserve"> covariates on the increase of knowledge about hypotensive drug due to </w:t>
      </w:r>
      <w:r w:rsidR="001C6581">
        <w:rPr>
          <w:rFonts w:ascii="Times New Roman" w:hAnsi="Times New Roman"/>
          <w:color w:val="000000" w:themeColor="text1"/>
          <w:lang w:val="en-US"/>
        </w:rPr>
        <w:t xml:space="preserve">the proposed </w:t>
      </w:r>
      <w:r>
        <w:rPr>
          <w:rFonts w:ascii="Times New Roman" w:hAnsi="Times New Roman"/>
          <w:color w:val="000000" w:themeColor="text1"/>
          <w:lang w:val="en-US"/>
        </w:rPr>
        <w:t>educational material</w:t>
      </w:r>
      <w:r w:rsidR="006E40AB">
        <w:rPr>
          <w:rFonts w:ascii="Times New Roman" w:hAnsi="Times New Roman"/>
          <w:color w:val="000000" w:themeColor="text1"/>
          <w:lang w:val="en-US"/>
        </w:rPr>
        <w:t>.</w:t>
      </w:r>
      <w:r>
        <w:rPr>
          <w:rFonts w:ascii="Times New Roman" w:hAnsi="Times New Roman"/>
          <w:color w:val="000000" w:themeColor="text1"/>
          <w:lang w:val="en-US"/>
        </w:rPr>
        <w:t xml:space="preserve"> </w:t>
      </w:r>
    </w:p>
    <w:tbl>
      <w:tblPr>
        <w:tblStyle w:val="Zwykatabela2"/>
        <w:tblW w:w="0" w:type="auto"/>
        <w:tblLook w:val="04A0" w:firstRow="1" w:lastRow="0" w:firstColumn="1" w:lastColumn="0" w:noHBand="0" w:noVBand="1"/>
      </w:tblPr>
      <w:tblGrid>
        <w:gridCol w:w="2410"/>
        <w:gridCol w:w="5670"/>
        <w:gridCol w:w="2399"/>
      </w:tblGrid>
      <w:tr w:rsidR="0055797C" w14:paraId="61663A98" w14:textId="77777777" w:rsidTr="001A32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755C282C" w14:textId="2E17052F" w:rsidR="0055797C" w:rsidRPr="00A96146" w:rsidRDefault="0055797C" w:rsidP="001820D2">
            <w:pPr>
              <w:pStyle w:val="Bezodstpw"/>
              <w:spacing w:after="120" w:line="36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Covariate </w:t>
            </w:r>
          </w:p>
        </w:tc>
        <w:tc>
          <w:tcPr>
            <w:tcW w:w="5670" w:type="dxa"/>
            <w:vAlign w:val="center"/>
          </w:tcPr>
          <w:p w14:paraId="10A28F2C" w14:textId="66C15AFA" w:rsidR="0055797C" w:rsidRPr="00A96146" w:rsidRDefault="0055797C" w:rsidP="001C6581">
            <w:pPr>
              <w:pStyle w:val="Bezodstpw"/>
              <w:spacing w:after="12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The </w:t>
            </w:r>
            <w:r w:rsidR="001A32EB">
              <w:rPr>
                <w:rFonts w:ascii="Times New Roman" w:hAnsi="Times New Roman"/>
                <w:color w:val="000000" w:themeColor="text1"/>
                <w:lang w:val="en-US"/>
              </w:rPr>
              <w:t xml:space="preserve">median increase in total score (%) </w:t>
            </w:r>
            <w:r w:rsidR="001C6581">
              <w:rPr>
                <w:rFonts w:ascii="Times New Roman" w:hAnsi="Times New Roman"/>
                <w:color w:val="000000" w:themeColor="text1"/>
                <w:lang w:val="en-US"/>
              </w:rPr>
              <w:t xml:space="preserve">achieved in </w:t>
            </w:r>
            <w:r w:rsidR="001A32EB">
              <w:rPr>
                <w:rFonts w:ascii="Times New Roman" w:hAnsi="Times New Roman"/>
                <w:color w:val="000000" w:themeColor="text1"/>
                <w:lang w:val="en-US"/>
              </w:rPr>
              <w:t xml:space="preserve">the knowledge test 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(25</w:t>
            </w:r>
            <w:r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th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, 75</w:t>
            </w:r>
            <w:r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th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 quartile)</w:t>
            </w:r>
          </w:p>
        </w:tc>
        <w:tc>
          <w:tcPr>
            <w:tcW w:w="2399" w:type="dxa"/>
            <w:vAlign w:val="center"/>
          </w:tcPr>
          <w:p w14:paraId="6B7E2534" w14:textId="70F0B3E4" w:rsidR="0055797C" w:rsidRPr="00A96146" w:rsidRDefault="001820D2" w:rsidP="001820D2">
            <w:pPr>
              <w:pStyle w:val="Bezodstpw"/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The comparison between groups </w:t>
            </w:r>
          </w:p>
        </w:tc>
      </w:tr>
      <w:tr w:rsidR="0055797C" w:rsidRPr="00250C7C" w14:paraId="70374DE7" w14:textId="77777777" w:rsidTr="001A3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29E2B90E" w14:textId="207EBBB7" w:rsidR="0055797C" w:rsidRPr="0055797C" w:rsidRDefault="0065231C" w:rsidP="001820D2">
            <w:pPr>
              <w:pStyle w:val="Bezodstpw"/>
              <w:spacing w:after="120" w:line="360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Age</w:t>
            </w:r>
          </w:p>
        </w:tc>
        <w:tc>
          <w:tcPr>
            <w:tcW w:w="5670" w:type="dxa"/>
            <w:vAlign w:val="center"/>
          </w:tcPr>
          <w:p w14:paraId="72A8180F" w14:textId="38F41A0C" w:rsidR="0055797C" w:rsidRPr="0055797C" w:rsidRDefault="0065231C" w:rsidP="001820D2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2399" w:type="dxa"/>
            <w:vAlign w:val="center"/>
          </w:tcPr>
          <w:p w14:paraId="28D1D6DF" w14:textId="1B29BB57" w:rsidR="0055797C" w:rsidRDefault="0065231C" w:rsidP="00FC3DBB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R Spearman (=0.37; P&gt;0.05)</w:t>
            </w:r>
            <w:r w:rsidRPr="0065231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</w:p>
          <w:p w14:paraId="79E20DC6" w14:textId="2B04C110" w:rsidR="0065231C" w:rsidRDefault="0065231C" w:rsidP="00FC3DBB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R Spearman (=-0.08; P&gt;0.05)</w:t>
            </w:r>
            <w:r w:rsidRPr="0065231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</w:tr>
      <w:tr w:rsidR="0065231C" w:rsidRPr="00250C7C" w14:paraId="38911D15" w14:textId="77777777" w:rsidTr="001A32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75106919" w14:textId="32374391" w:rsidR="0065231C" w:rsidRPr="0055797C" w:rsidRDefault="0065231C" w:rsidP="0065231C">
            <w:pPr>
              <w:pStyle w:val="Bezodstpw"/>
              <w:spacing w:after="120" w:line="36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55797C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Gender</w:t>
            </w:r>
          </w:p>
        </w:tc>
        <w:tc>
          <w:tcPr>
            <w:tcW w:w="5670" w:type="dxa"/>
            <w:vAlign w:val="center"/>
          </w:tcPr>
          <w:p w14:paraId="0D27F047" w14:textId="77777777" w:rsidR="0065231C" w:rsidRDefault="0065231C" w:rsidP="0065231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Females: 33.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33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% (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20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.0, 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50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.0)</w:t>
            </w:r>
            <w:r w:rsidRPr="005579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; 25.0% (18.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75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, 37.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5579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</w:p>
          <w:p w14:paraId="119CD274" w14:textId="50398069" w:rsidR="0065231C" w:rsidRDefault="0065231C" w:rsidP="0065231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ales: 40.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6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1% (26.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67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, 56.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25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5579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 xml:space="preserve">;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31.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25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% (18.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75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, 43.</w:t>
            </w:r>
            <w:r w:rsidRPr="0055797C">
              <w:rPr>
                <w:rFonts w:ascii="Times New Roman" w:hAnsi="Times New Roman"/>
                <w:color w:val="000000" w:themeColor="text1"/>
                <w:lang w:val="en-US"/>
              </w:rPr>
              <w:t>75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5579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  <w:tc>
          <w:tcPr>
            <w:tcW w:w="2399" w:type="dxa"/>
            <w:vAlign w:val="center"/>
          </w:tcPr>
          <w:p w14:paraId="4842750C" w14:textId="49002F92" w:rsidR="0065231C" w:rsidRDefault="0065231C" w:rsidP="0065231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NS (H=3.79;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911F7E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NS (H=2.20;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</w:tr>
      <w:tr w:rsidR="0065231C" w:rsidRPr="00250C7C" w14:paraId="312AF02B" w14:textId="77777777" w:rsidTr="001A3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14B48331" w14:textId="3F4FDA15" w:rsidR="0065231C" w:rsidRPr="0055797C" w:rsidRDefault="0065231C" w:rsidP="0065231C">
            <w:pPr>
              <w:pStyle w:val="Bezodstpw"/>
              <w:spacing w:after="120" w:line="360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55797C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Education</w:t>
            </w:r>
          </w:p>
        </w:tc>
        <w:tc>
          <w:tcPr>
            <w:tcW w:w="5670" w:type="dxa"/>
            <w:vAlign w:val="center"/>
          </w:tcPr>
          <w:p w14:paraId="141D0F10" w14:textId="53BD6C1E" w:rsidR="0065231C" w:rsidRPr="00A96146" w:rsidRDefault="0065231C" w:rsidP="0065231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Higher: 37.5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%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 (25.83, 50)</w:t>
            </w:r>
            <w:r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28.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12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% (12.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, 37.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  <w:p w14:paraId="39D79727" w14:textId="403D71FB" w:rsidR="0065231C" w:rsidRPr="00A96146" w:rsidRDefault="0065231C" w:rsidP="0065231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Secondary: 35.42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%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 (20, 53.33)</w:t>
            </w:r>
            <w:r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25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.0% (18.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75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, 37.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  <w:p w14:paraId="1ECE91CE" w14:textId="030E4312" w:rsidR="0065231C" w:rsidRPr="00A96146" w:rsidRDefault="0065231C" w:rsidP="0065231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Vocational: 40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.0%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 (26.67, 53.33)</w:t>
            </w:r>
            <w:r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; 31.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25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% (18.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75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50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.0)</w:t>
            </w:r>
            <w:r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  <w:p w14:paraId="08796D48" w14:textId="362219BA" w:rsidR="0065231C" w:rsidRPr="00946AD1" w:rsidRDefault="0065231C" w:rsidP="0065231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Primary: 40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.0%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 xml:space="preserve"> (26.67,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 xml:space="preserve"> 43.75)</w:t>
            </w:r>
            <w:r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12.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% (9.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37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, 34.37)</w:t>
            </w:r>
            <w:r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  <w:tc>
          <w:tcPr>
            <w:tcW w:w="2399" w:type="dxa"/>
            <w:vAlign w:val="center"/>
          </w:tcPr>
          <w:p w14:paraId="6C19B468" w14:textId="6AA470E1" w:rsidR="0065231C" w:rsidRPr="001A32EB" w:rsidRDefault="0065231C" w:rsidP="0065231C">
            <w:pPr>
              <w:pStyle w:val="Bezodstpw"/>
              <w:spacing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NS (H=0.83;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911F7E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NS (H=5.60;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</w:tr>
      <w:tr w:rsidR="0065231C" w:rsidRPr="00250C7C" w14:paraId="09F7F2F7" w14:textId="77777777" w:rsidTr="00721AC5">
        <w:trPr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574C7B29" w14:textId="390EF6B0" w:rsidR="0065231C" w:rsidRPr="0055797C" w:rsidRDefault="0065231C" w:rsidP="0065231C">
            <w:pPr>
              <w:pStyle w:val="Bezodstpw"/>
              <w:spacing w:after="120" w:line="360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1A32EB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 xml:space="preserve">History of hypertension </w:t>
            </w:r>
          </w:p>
        </w:tc>
        <w:tc>
          <w:tcPr>
            <w:tcW w:w="5670" w:type="dxa"/>
            <w:vAlign w:val="center"/>
          </w:tcPr>
          <w:p w14:paraId="3ADFF1CA" w14:textId="5F51D9DE" w:rsidR="0065231C" w:rsidRDefault="0065231C" w:rsidP="0065231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Yes: 37.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% (26.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67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, 46.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67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EF649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28.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12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% (18.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75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, 43.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75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EF649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  <w:p w14:paraId="1273A7FB" w14:textId="3A295941" w:rsidR="0065231C" w:rsidRDefault="0065231C" w:rsidP="0065231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No: 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40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.0% (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20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.0, 53.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33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EF649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25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.0% (18.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75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, 37.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EF649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  <w:tc>
          <w:tcPr>
            <w:tcW w:w="2399" w:type="dxa"/>
            <w:vAlign w:val="center"/>
          </w:tcPr>
          <w:p w14:paraId="2C1DB00F" w14:textId="0E3F941F" w:rsidR="0065231C" w:rsidRDefault="0065231C" w:rsidP="0065231C">
            <w:pPr>
              <w:pStyle w:val="Bezodstpw"/>
              <w:spacing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NS (H=0.41;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911F7E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NS (H=0.57;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</w:tr>
    </w:tbl>
    <w:p w14:paraId="12D38D95" w14:textId="5A7E3522" w:rsidR="00FD7996" w:rsidRPr="006E732D" w:rsidRDefault="00541C4C" w:rsidP="00ED7E78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 w:rsidRPr="00541C4C">
        <w:rPr>
          <w:rFonts w:ascii="Times New Roman" w:hAnsi="Times New Roman"/>
          <w:color w:val="000000" w:themeColor="text1"/>
          <w:lang w:val="en-US"/>
        </w:rPr>
        <w:t xml:space="preserve">NS – non significant; </w:t>
      </w:r>
      <w:r w:rsidRPr="009F3667">
        <w:rPr>
          <w:rFonts w:ascii="Times New Roman" w:hAnsi="Times New Roman"/>
          <w:color w:val="000000" w:themeColor="text1"/>
          <w:vertAlign w:val="superscript"/>
          <w:lang w:val="en-US"/>
        </w:rPr>
        <w:t>D</w:t>
      </w:r>
      <w:r>
        <w:rPr>
          <w:rFonts w:ascii="Times New Roman" w:hAnsi="Times New Roman"/>
          <w:color w:val="000000" w:themeColor="text1"/>
          <w:lang w:val="en-US"/>
        </w:rPr>
        <w:t xml:space="preserve"> – educational material for </w:t>
      </w:r>
      <w:r w:rsidR="0053237D">
        <w:rPr>
          <w:rFonts w:ascii="Times New Roman" w:hAnsi="Times New Roman"/>
          <w:color w:val="000000" w:themeColor="text1"/>
          <w:lang w:val="en-US"/>
        </w:rPr>
        <w:t>t</w:t>
      </w:r>
      <w:r w:rsidR="0053237D" w:rsidRPr="0053237D">
        <w:rPr>
          <w:rFonts w:ascii="Times New Roman" w:hAnsi="Times New Roman"/>
          <w:color w:val="000000" w:themeColor="text1"/>
          <w:lang w:val="en-US"/>
        </w:rPr>
        <w:t>hiazide/thiazide-like diuretics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>
        <w:rPr>
          <w:rFonts w:ascii="Times New Roman" w:hAnsi="Times New Roman"/>
          <w:color w:val="000000" w:themeColor="text1"/>
          <w:vertAlign w:val="superscript"/>
          <w:lang w:val="en-US"/>
        </w:rPr>
        <w:t>A</w:t>
      </w:r>
      <w:r>
        <w:rPr>
          <w:rFonts w:ascii="Times New Roman" w:hAnsi="Times New Roman"/>
          <w:color w:val="000000" w:themeColor="text1"/>
          <w:lang w:val="en-US"/>
        </w:rPr>
        <w:t xml:space="preserve"> – educational material for angiotensin converting enzyme inhibitors</w:t>
      </w:r>
    </w:p>
    <w:p w14:paraId="0FEF3E57" w14:textId="230E33D2" w:rsidR="00583BF1" w:rsidRPr="00C903CB" w:rsidRDefault="00583BF1" w:rsidP="00583BF1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  <w:r w:rsidRPr="00C903CB">
        <w:rPr>
          <w:rFonts w:ascii="Times New Roman" w:hAnsi="Times New Roman"/>
          <w:b/>
          <w:color w:val="000000" w:themeColor="text1"/>
          <w:lang w:val="en-US"/>
        </w:rPr>
        <w:t xml:space="preserve">Table </w:t>
      </w:r>
      <w:r w:rsidR="006E40AB">
        <w:rPr>
          <w:rFonts w:ascii="Times New Roman" w:hAnsi="Times New Roman"/>
          <w:b/>
          <w:color w:val="000000" w:themeColor="text1"/>
          <w:lang w:val="en-US"/>
        </w:rPr>
        <w:t>A</w:t>
      </w:r>
      <w:r w:rsidR="000F2F2B">
        <w:rPr>
          <w:rFonts w:ascii="Times New Roman" w:hAnsi="Times New Roman"/>
          <w:b/>
          <w:color w:val="000000" w:themeColor="text1"/>
          <w:lang w:val="en-US"/>
        </w:rPr>
        <w:t>5</w:t>
      </w:r>
      <w:r w:rsidRPr="00C903CB">
        <w:rPr>
          <w:rFonts w:ascii="Times New Roman" w:hAnsi="Times New Roman"/>
          <w:color w:val="000000" w:themeColor="text1"/>
          <w:lang w:val="en-US"/>
        </w:rPr>
        <w:t xml:space="preserve">. </w:t>
      </w:r>
      <w:r w:rsidR="006E732D">
        <w:rPr>
          <w:rFonts w:ascii="Times New Roman" w:hAnsi="Times New Roman"/>
          <w:color w:val="000000" w:themeColor="text1"/>
          <w:lang w:val="en-US"/>
        </w:rPr>
        <w:t xml:space="preserve">The </w:t>
      </w:r>
      <w:r w:rsidR="006E732D" w:rsidRPr="006E732D">
        <w:rPr>
          <w:rFonts w:ascii="Times New Roman" w:hAnsi="Times New Roman"/>
          <w:color w:val="000000" w:themeColor="text1"/>
          <w:lang w:val="en-US"/>
        </w:rPr>
        <w:t xml:space="preserve">overall rating of the </w:t>
      </w:r>
      <w:r w:rsidR="006E732D">
        <w:rPr>
          <w:rFonts w:ascii="Times New Roman" w:hAnsi="Times New Roman"/>
          <w:color w:val="000000" w:themeColor="text1"/>
          <w:lang w:val="en-US"/>
        </w:rPr>
        <w:t xml:space="preserve">educational material according to 5-point Likert scale; </w:t>
      </w:r>
      <w:r w:rsidR="00B4238A">
        <w:rPr>
          <w:rFonts w:ascii="Times New Roman" w:hAnsi="Times New Roman"/>
          <w:color w:val="000000" w:themeColor="text1"/>
          <w:lang w:val="en-US"/>
        </w:rPr>
        <w:t xml:space="preserve">where </w:t>
      </w:r>
      <w:r w:rsidR="00B4238A" w:rsidRPr="00B4238A">
        <w:rPr>
          <w:rFonts w:ascii="Times New Roman" w:hAnsi="Times New Roman"/>
          <w:color w:val="000000" w:themeColor="text1"/>
          <w:lang w:val="en-US"/>
        </w:rPr>
        <w:t>1 – strongly disagree; 2 – rather disagree; 3 – undecided; 4 – r</w:t>
      </w:r>
      <w:r w:rsidR="009E451B">
        <w:rPr>
          <w:rFonts w:ascii="Times New Roman" w:hAnsi="Times New Roman"/>
          <w:color w:val="000000" w:themeColor="text1"/>
          <w:lang w:val="en-US"/>
        </w:rPr>
        <w:t>ather agree; 5 – strongly agree</w:t>
      </w:r>
      <w:r w:rsidR="00B3390A">
        <w:rPr>
          <w:rFonts w:ascii="Times New Roman" w:hAnsi="Times New Roman"/>
          <w:color w:val="000000" w:themeColor="text1"/>
          <w:lang w:val="en-US"/>
        </w:rPr>
        <w:t xml:space="preserve"> (</w:t>
      </w:r>
      <w:r w:rsidR="00C6214A">
        <w:rPr>
          <w:rFonts w:ascii="Times New Roman" w:hAnsi="Times New Roman"/>
          <w:color w:val="000000" w:themeColor="text1"/>
          <w:lang w:val="en-US"/>
        </w:rPr>
        <w:t>median</w:t>
      </w:r>
      <w:r w:rsidR="009E451B">
        <w:rPr>
          <w:rFonts w:ascii="Times New Roman" w:hAnsi="Times New Roman"/>
          <w:color w:val="000000" w:themeColor="text1"/>
          <w:lang w:val="en-US"/>
        </w:rPr>
        <w:t xml:space="preserve"> </w:t>
      </w:r>
      <w:r w:rsidR="00B3390A">
        <w:rPr>
          <w:rFonts w:ascii="Times New Roman" w:hAnsi="Times New Roman"/>
          <w:color w:val="000000" w:themeColor="text1"/>
          <w:lang w:val="en-US"/>
        </w:rPr>
        <w:t xml:space="preserve">and </w:t>
      </w:r>
      <w:r w:rsidR="009E451B">
        <w:rPr>
          <w:rFonts w:ascii="Times New Roman" w:hAnsi="Times New Roman"/>
          <w:color w:val="000000" w:themeColor="text1"/>
          <w:lang w:val="en-US"/>
        </w:rPr>
        <w:t>25</w:t>
      </w:r>
      <w:r w:rsidR="00C6214A" w:rsidRPr="00C6214A">
        <w:rPr>
          <w:rFonts w:ascii="Times New Roman" w:hAnsi="Times New Roman"/>
          <w:color w:val="000000" w:themeColor="text1"/>
          <w:vertAlign w:val="superscript"/>
          <w:lang w:val="en-US"/>
        </w:rPr>
        <w:t>th</w:t>
      </w:r>
      <w:r w:rsidR="0018619A">
        <w:rPr>
          <w:rFonts w:ascii="Times New Roman" w:hAnsi="Times New Roman"/>
          <w:color w:val="000000" w:themeColor="text1"/>
          <w:vertAlign w:val="superscript"/>
          <w:lang w:val="en-US"/>
        </w:rPr>
        <w:t xml:space="preserve"> </w:t>
      </w:r>
      <w:r w:rsidR="00B3390A">
        <w:rPr>
          <w:rFonts w:ascii="Times New Roman" w:hAnsi="Times New Roman"/>
          <w:color w:val="000000" w:themeColor="text1"/>
          <w:lang w:val="en-US"/>
        </w:rPr>
        <w:sym w:font="Symbol" w:char="F02D"/>
      </w:r>
      <w:r w:rsidR="0018619A">
        <w:rPr>
          <w:rFonts w:ascii="Times New Roman" w:hAnsi="Times New Roman"/>
          <w:color w:val="000000" w:themeColor="text1"/>
          <w:lang w:val="en-US"/>
        </w:rPr>
        <w:t xml:space="preserve"> </w:t>
      </w:r>
      <w:r w:rsidR="009E451B">
        <w:rPr>
          <w:rFonts w:ascii="Times New Roman" w:hAnsi="Times New Roman"/>
          <w:color w:val="000000" w:themeColor="text1"/>
          <w:lang w:val="en-US"/>
        </w:rPr>
        <w:t>75</w:t>
      </w:r>
      <w:r w:rsidR="009E451B" w:rsidRPr="009E451B">
        <w:rPr>
          <w:rFonts w:ascii="Times New Roman" w:hAnsi="Times New Roman"/>
          <w:color w:val="000000" w:themeColor="text1"/>
          <w:vertAlign w:val="superscript"/>
          <w:lang w:val="en-US"/>
        </w:rPr>
        <w:t>th</w:t>
      </w:r>
      <w:r w:rsidR="009E451B">
        <w:rPr>
          <w:rFonts w:ascii="Times New Roman" w:hAnsi="Times New Roman"/>
          <w:color w:val="000000" w:themeColor="text1"/>
          <w:lang w:val="en-US"/>
        </w:rPr>
        <w:t xml:space="preserve"> quartile)</w:t>
      </w:r>
      <w:r w:rsidR="006E40AB">
        <w:rPr>
          <w:rFonts w:ascii="Times New Roman" w:hAnsi="Times New Roman"/>
          <w:color w:val="000000" w:themeColor="text1"/>
          <w:lang w:val="en-US"/>
        </w:rPr>
        <w:t>.</w:t>
      </w:r>
    </w:p>
    <w:tbl>
      <w:tblPr>
        <w:tblStyle w:val="Zwykatabela2"/>
        <w:tblW w:w="10206" w:type="dxa"/>
        <w:tblLayout w:type="fixed"/>
        <w:tblLook w:val="04A0" w:firstRow="1" w:lastRow="0" w:firstColumn="1" w:lastColumn="0" w:noHBand="0" w:noVBand="1"/>
      </w:tblPr>
      <w:tblGrid>
        <w:gridCol w:w="5529"/>
        <w:gridCol w:w="1417"/>
        <w:gridCol w:w="3260"/>
      </w:tblGrid>
      <w:tr w:rsidR="00AB4C17" w:rsidRPr="00C903CB" w14:paraId="7F8D0889" w14:textId="77777777" w:rsidTr="00DE59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Align w:val="center"/>
          </w:tcPr>
          <w:p w14:paraId="53A1134E" w14:textId="3FE158EF" w:rsidR="00AB4C17" w:rsidRPr="00C903CB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 xml:space="preserve">Statement </w:t>
            </w:r>
          </w:p>
        </w:tc>
        <w:tc>
          <w:tcPr>
            <w:tcW w:w="1417" w:type="dxa"/>
            <w:vAlign w:val="center"/>
          </w:tcPr>
          <w:p w14:paraId="656E887A" w14:textId="77777777" w:rsidR="00AB4C17" w:rsidRPr="006D197B" w:rsidRDefault="00AB4C17" w:rsidP="00250C7C">
            <w:pPr>
              <w:pStyle w:val="Bezodstpw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6D197B">
              <w:rPr>
                <w:rFonts w:ascii="Times New Roman" w:hAnsi="Times New Roman"/>
                <w:color w:val="000000" w:themeColor="text1"/>
                <w:lang w:val="en-GB"/>
              </w:rPr>
              <w:t>All</w:t>
            </w:r>
          </w:p>
        </w:tc>
        <w:tc>
          <w:tcPr>
            <w:tcW w:w="3260" w:type="dxa"/>
            <w:vAlign w:val="center"/>
          </w:tcPr>
          <w:p w14:paraId="4C374634" w14:textId="4A15BF55" w:rsidR="00AB4C17" w:rsidRPr="00AB4C17" w:rsidRDefault="00AB4C17" w:rsidP="00250C7C">
            <w:pPr>
              <w:pStyle w:val="Bezodstpw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B4C17">
              <w:rPr>
                <w:rFonts w:ascii="Times New Roman" w:hAnsi="Times New Roman"/>
                <w:color w:val="000000" w:themeColor="text1"/>
              </w:rPr>
              <w:t>HTN</w:t>
            </w:r>
            <w:r w:rsidR="00EE63FA">
              <w:rPr>
                <w:rFonts w:ascii="Times New Roman" w:hAnsi="Times New Roman"/>
                <w:color w:val="000000" w:themeColor="text1"/>
              </w:rPr>
              <w:t>*</w:t>
            </w:r>
          </w:p>
        </w:tc>
      </w:tr>
      <w:tr w:rsidR="00AB4C17" w:rsidRPr="00C903CB" w14:paraId="48897DE8" w14:textId="77777777" w:rsidTr="00DE5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 w:val="restart"/>
            <w:vAlign w:val="center"/>
          </w:tcPr>
          <w:p w14:paraId="7E2CD56A" w14:textId="3A30ED24" w:rsidR="00AB4C17" w:rsidRPr="00D608BD" w:rsidRDefault="00AB4C17" w:rsidP="00250C7C">
            <w:pPr>
              <w:pStyle w:val="Bezodstpw"/>
              <w:spacing w:after="100" w:afterAutospacing="1"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D608BD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I was interested in this educational material</w:t>
            </w:r>
          </w:p>
        </w:tc>
        <w:tc>
          <w:tcPr>
            <w:tcW w:w="1417" w:type="dxa"/>
            <w:vAlign w:val="center"/>
          </w:tcPr>
          <w:p w14:paraId="19043FF7" w14:textId="0670A1F7" w:rsidR="00AB4C17" w:rsidRPr="00A93EF3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5 (4, 5)</w:t>
            </w:r>
          </w:p>
        </w:tc>
        <w:tc>
          <w:tcPr>
            <w:tcW w:w="3260" w:type="dxa"/>
            <w:vAlign w:val="center"/>
          </w:tcPr>
          <w:p w14:paraId="2937461D" w14:textId="540F0769" w:rsidR="00AB4C17" w:rsidRPr="003758CC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5 (4, 5)</w:t>
            </w:r>
          </w:p>
        </w:tc>
      </w:tr>
      <w:tr w:rsidR="00AB4C17" w:rsidRPr="00C903CB" w14:paraId="3C286A92" w14:textId="77777777" w:rsidTr="00DE5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/>
            <w:vAlign w:val="center"/>
          </w:tcPr>
          <w:p w14:paraId="4664128B" w14:textId="77777777" w:rsidR="00AB4C17" w:rsidRPr="00D608BD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08284035" w14:textId="76E73434" w:rsidR="00AB4C17" w:rsidRPr="00A93EF3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(4, 5)</w:t>
            </w:r>
          </w:p>
        </w:tc>
        <w:tc>
          <w:tcPr>
            <w:tcW w:w="3260" w:type="dxa"/>
            <w:vAlign w:val="center"/>
          </w:tcPr>
          <w:p w14:paraId="600BB4EA" w14:textId="02A1C11F" w:rsidR="00AB4C17" w:rsidRPr="003758CC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(4, 5)</w:t>
            </w:r>
          </w:p>
        </w:tc>
      </w:tr>
      <w:tr w:rsidR="00AB4C17" w:rsidRPr="004159C4" w14:paraId="15DFD488" w14:textId="77777777" w:rsidTr="00DE5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Align w:val="center"/>
          </w:tcPr>
          <w:p w14:paraId="465CB5CC" w14:textId="5F263524" w:rsidR="00AB4C17" w:rsidRPr="00D608BD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D608BD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The leafle</w:t>
            </w:r>
            <w:r w:rsidR="00BF7537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t is pleasant to read (I like the presentation of the leaflet</w:t>
            </w:r>
            <w:r w:rsidRPr="00D608BD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)</w:t>
            </w:r>
          </w:p>
        </w:tc>
        <w:tc>
          <w:tcPr>
            <w:tcW w:w="1417" w:type="dxa"/>
            <w:vAlign w:val="center"/>
          </w:tcPr>
          <w:p w14:paraId="6DB738EF" w14:textId="505928CE" w:rsidR="00AB4C17" w:rsidRPr="00EB4C96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5 (4, 5)</w:t>
            </w:r>
          </w:p>
        </w:tc>
        <w:tc>
          <w:tcPr>
            <w:tcW w:w="3260" w:type="dxa"/>
            <w:vAlign w:val="center"/>
          </w:tcPr>
          <w:p w14:paraId="6B256D52" w14:textId="7E45EDDE" w:rsidR="00AB4C17" w:rsidRPr="00EB4C96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5 (4, 5)</w:t>
            </w:r>
          </w:p>
        </w:tc>
      </w:tr>
      <w:tr w:rsidR="00AB4C17" w:rsidRPr="004159C4" w14:paraId="4182A4F2" w14:textId="77777777" w:rsidTr="00DE5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Align w:val="center"/>
          </w:tcPr>
          <w:p w14:paraId="7BA53725" w14:textId="4CF444AA" w:rsidR="00AB4C17" w:rsidRPr="00D608BD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D608BD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The leaflet is clear and makes it easy to find the information I need</w:t>
            </w:r>
          </w:p>
        </w:tc>
        <w:tc>
          <w:tcPr>
            <w:tcW w:w="1417" w:type="dxa"/>
            <w:vAlign w:val="center"/>
          </w:tcPr>
          <w:p w14:paraId="0C417736" w14:textId="37628436" w:rsidR="00AB4C17" w:rsidRPr="004159C4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(4, 5)</w:t>
            </w:r>
          </w:p>
        </w:tc>
        <w:tc>
          <w:tcPr>
            <w:tcW w:w="3260" w:type="dxa"/>
            <w:vAlign w:val="center"/>
          </w:tcPr>
          <w:p w14:paraId="4723BFD2" w14:textId="6F19FB5A" w:rsidR="00AB4C17" w:rsidRPr="00EB4C96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(4, 5)</w:t>
            </w:r>
          </w:p>
        </w:tc>
      </w:tr>
      <w:tr w:rsidR="00AB4C17" w:rsidRPr="004159C4" w14:paraId="54D6DF67" w14:textId="77777777" w:rsidTr="00DE5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 w:val="restart"/>
            <w:vAlign w:val="center"/>
          </w:tcPr>
          <w:p w14:paraId="0263C868" w14:textId="001DC405" w:rsidR="00AB4C17" w:rsidRPr="00D608BD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D608BD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The information in the leaflet is useful</w:t>
            </w:r>
          </w:p>
        </w:tc>
        <w:tc>
          <w:tcPr>
            <w:tcW w:w="1417" w:type="dxa"/>
            <w:vAlign w:val="center"/>
          </w:tcPr>
          <w:p w14:paraId="490BE172" w14:textId="1B76D5CA" w:rsidR="00AB4C17" w:rsidRPr="004159C4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5 (4, 5)</w:t>
            </w:r>
          </w:p>
        </w:tc>
        <w:tc>
          <w:tcPr>
            <w:tcW w:w="3260" w:type="dxa"/>
            <w:vAlign w:val="center"/>
          </w:tcPr>
          <w:p w14:paraId="678783C4" w14:textId="115B8356" w:rsidR="00AB4C17" w:rsidRPr="00EB4C96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5 (4, 5)</w:t>
            </w:r>
          </w:p>
        </w:tc>
      </w:tr>
      <w:tr w:rsidR="00AB4C17" w:rsidRPr="004159C4" w14:paraId="672B28FB" w14:textId="77777777" w:rsidTr="00DE5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/>
            <w:vAlign w:val="center"/>
          </w:tcPr>
          <w:p w14:paraId="47ADD019" w14:textId="77777777" w:rsidR="00AB4C17" w:rsidRPr="00D608BD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2151D61" w14:textId="123092B3" w:rsidR="00AB4C17" w:rsidRPr="004159C4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(4, 5)</w:t>
            </w:r>
          </w:p>
        </w:tc>
        <w:tc>
          <w:tcPr>
            <w:tcW w:w="3260" w:type="dxa"/>
            <w:vAlign w:val="center"/>
          </w:tcPr>
          <w:p w14:paraId="55603702" w14:textId="1D1AA4D2" w:rsidR="00AB4C17" w:rsidRPr="00EB4C96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77E9E">
              <w:rPr>
                <w:rFonts w:ascii="Times New Roman" w:hAnsi="Times New Roman"/>
                <w:color w:val="000000" w:themeColor="text1"/>
              </w:rPr>
              <w:t>5</w:t>
            </w:r>
            <w:r>
              <w:rPr>
                <w:rFonts w:ascii="Times New Roman" w:hAnsi="Times New Roman"/>
                <w:color w:val="000000" w:themeColor="text1"/>
              </w:rPr>
              <w:t xml:space="preserve"> (4, 5)</w:t>
            </w:r>
          </w:p>
        </w:tc>
      </w:tr>
      <w:tr w:rsidR="00AB4C17" w:rsidRPr="004159C4" w14:paraId="6F16E38A" w14:textId="77777777" w:rsidTr="00DE5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 w:val="restart"/>
            <w:vAlign w:val="center"/>
          </w:tcPr>
          <w:p w14:paraId="2E0A63FB" w14:textId="7A6452A8" w:rsidR="00AB4C17" w:rsidRPr="00D608BD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D608BD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 xml:space="preserve">The amount of </w:t>
            </w:r>
            <w:r w:rsidR="007A6051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 xml:space="preserve">the </w:t>
            </w:r>
            <w:r w:rsidRPr="00D608BD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information provided in the leaflet is sufficient</w:t>
            </w:r>
            <w:r w:rsidR="00BF7537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 xml:space="preserve"> and comprehensive</w:t>
            </w:r>
          </w:p>
        </w:tc>
        <w:tc>
          <w:tcPr>
            <w:tcW w:w="1417" w:type="dxa"/>
            <w:vAlign w:val="center"/>
          </w:tcPr>
          <w:p w14:paraId="5FAA6EB2" w14:textId="45035C2F" w:rsidR="00AB4C17" w:rsidRPr="004159C4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(4, 5)</w:t>
            </w:r>
          </w:p>
        </w:tc>
        <w:tc>
          <w:tcPr>
            <w:tcW w:w="3260" w:type="dxa"/>
            <w:vAlign w:val="center"/>
          </w:tcPr>
          <w:p w14:paraId="5AD31699" w14:textId="2440C0E5" w:rsidR="00AB4C17" w:rsidRPr="00EB4C96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(4, 5)</w:t>
            </w:r>
          </w:p>
        </w:tc>
      </w:tr>
      <w:tr w:rsidR="00AB4C17" w:rsidRPr="004159C4" w14:paraId="64F0DEC2" w14:textId="77777777" w:rsidTr="00DE5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/>
            <w:vAlign w:val="center"/>
          </w:tcPr>
          <w:p w14:paraId="41B56839" w14:textId="7679081C" w:rsidR="00AB4C17" w:rsidRPr="00D608BD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76C225B" w14:textId="36325743" w:rsidR="00AB4C17" w:rsidRPr="004159C4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(3, 5)</w:t>
            </w:r>
          </w:p>
        </w:tc>
        <w:tc>
          <w:tcPr>
            <w:tcW w:w="3260" w:type="dxa"/>
            <w:vAlign w:val="center"/>
          </w:tcPr>
          <w:p w14:paraId="49B2A1AA" w14:textId="6A90A89F" w:rsidR="00AB4C17" w:rsidRPr="00EB4C96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</w:t>
            </w:r>
            <w:r w:rsidR="00B77E9E">
              <w:rPr>
                <w:rFonts w:ascii="Times New Roman" w:hAnsi="Times New Roman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</w:rPr>
              <w:t>, 5)</w:t>
            </w:r>
          </w:p>
        </w:tc>
      </w:tr>
      <w:tr w:rsidR="00AB4C17" w:rsidRPr="004159C4" w14:paraId="7F8BB4EE" w14:textId="77777777" w:rsidTr="00DE5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 w:val="restart"/>
            <w:vAlign w:val="center"/>
          </w:tcPr>
          <w:p w14:paraId="44B21DE1" w14:textId="1C390E03" w:rsidR="00AB4C17" w:rsidRPr="00D608BD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D608BD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The information in the leaflet is understandable</w:t>
            </w: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 xml:space="preserve"> (I understand the leaflet)</w:t>
            </w:r>
          </w:p>
        </w:tc>
        <w:tc>
          <w:tcPr>
            <w:tcW w:w="1417" w:type="dxa"/>
            <w:vAlign w:val="center"/>
          </w:tcPr>
          <w:p w14:paraId="00310FB8" w14:textId="3A4C1283" w:rsidR="00AB4C17" w:rsidRPr="009E451B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(4, 5)</w:t>
            </w:r>
          </w:p>
        </w:tc>
        <w:tc>
          <w:tcPr>
            <w:tcW w:w="3260" w:type="dxa"/>
            <w:vAlign w:val="center"/>
          </w:tcPr>
          <w:p w14:paraId="7534A430" w14:textId="171D091A" w:rsidR="00AB4C17" w:rsidRPr="00EB4C96" w:rsidRDefault="00AB4C17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 (4, 5)</w:t>
            </w:r>
          </w:p>
        </w:tc>
      </w:tr>
      <w:tr w:rsidR="00AB4C17" w:rsidRPr="004159C4" w14:paraId="76ADFA13" w14:textId="77777777" w:rsidTr="00DE5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/>
            <w:vAlign w:val="center"/>
          </w:tcPr>
          <w:p w14:paraId="72394455" w14:textId="77777777" w:rsidR="00AB4C17" w:rsidRPr="00D608BD" w:rsidRDefault="00AB4C17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9FF5D3A" w14:textId="0ACD2D80" w:rsidR="00AB4C17" w:rsidRPr="00A93EF3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5 (4, 5)</w:t>
            </w:r>
          </w:p>
        </w:tc>
        <w:tc>
          <w:tcPr>
            <w:tcW w:w="3260" w:type="dxa"/>
            <w:vAlign w:val="center"/>
          </w:tcPr>
          <w:p w14:paraId="74A846B8" w14:textId="347D49CB" w:rsidR="00AB4C17" w:rsidRPr="00EB4C96" w:rsidRDefault="00AB4C17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vertAlign w:val="superscript"/>
              </w:rPr>
              <w:t>A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5 (4, 5)</w:t>
            </w:r>
          </w:p>
        </w:tc>
      </w:tr>
      <w:tr w:rsidR="006C3286" w:rsidRPr="00860F7C" w14:paraId="070919E9" w14:textId="77777777" w:rsidTr="00DE5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 w:val="restart"/>
            <w:vAlign w:val="center"/>
          </w:tcPr>
          <w:p w14:paraId="1C9FCD80" w14:textId="3AD0321C" w:rsidR="006C3286" w:rsidRPr="00D608BD" w:rsidRDefault="006C3286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The overall rate</w:t>
            </w:r>
          </w:p>
        </w:tc>
        <w:tc>
          <w:tcPr>
            <w:tcW w:w="1417" w:type="dxa"/>
            <w:vAlign w:val="center"/>
          </w:tcPr>
          <w:p w14:paraId="399B6C49" w14:textId="229FF79B" w:rsidR="006C3286" w:rsidRDefault="006C3286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</w:rPr>
            </w:pPr>
            <w:r w:rsidRPr="00A93EF3">
              <w:rPr>
                <w:rFonts w:ascii="Times New Roman" w:hAnsi="Times New Roman"/>
                <w:color w:val="000000" w:themeColor="text1"/>
                <w:vertAlign w:val="superscript"/>
              </w:rPr>
              <w:t>D</w:t>
            </w:r>
            <w:r w:rsidRPr="00A93EF3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C4A64">
              <w:rPr>
                <w:rFonts w:ascii="Times New Roman" w:hAnsi="Times New Roman"/>
                <w:color w:val="000000" w:themeColor="text1"/>
              </w:rPr>
              <w:t>26</w:t>
            </w:r>
            <w:r>
              <w:rPr>
                <w:rFonts w:ascii="Times New Roman" w:hAnsi="Times New Roman"/>
                <w:color w:val="000000" w:themeColor="text1"/>
              </w:rPr>
              <w:t xml:space="preserve"> (</w:t>
            </w:r>
            <w:r w:rsidR="008C4A64">
              <w:rPr>
                <w:rFonts w:ascii="Times New Roman" w:hAnsi="Times New Roman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</w:rPr>
              <w:t xml:space="preserve">4, </w:t>
            </w:r>
            <w:r w:rsidR="008C4A64">
              <w:rPr>
                <w:rFonts w:ascii="Times New Roman" w:hAnsi="Times New Roman"/>
                <w:color w:val="000000" w:themeColor="text1"/>
              </w:rPr>
              <w:t>29</w:t>
            </w:r>
            <w:r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3260" w:type="dxa"/>
            <w:vAlign w:val="center"/>
          </w:tcPr>
          <w:p w14:paraId="1A95FC9F" w14:textId="6312CC84" w:rsidR="006C3286" w:rsidRPr="00860F7C" w:rsidRDefault="006C3286" w:rsidP="00250C7C">
            <w:pPr>
              <w:pStyle w:val="Bezodstpw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860F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860F7C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8C4A64" w:rsidRPr="00860F7C">
              <w:rPr>
                <w:rFonts w:ascii="Times New Roman" w:hAnsi="Times New Roman"/>
                <w:color w:val="000000" w:themeColor="text1"/>
                <w:lang w:val="en-US"/>
              </w:rPr>
              <w:t>27</w:t>
            </w:r>
            <w:r w:rsidRPr="00860F7C">
              <w:rPr>
                <w:rFonts w:ascii="Times New Roman" w:hAnsi="Times New Roman"/>
                <w:color w:val="000000" w:themeColor="text1"/>
                <w:lang w:val="en-US"/>
              </w:rPr>
              <w:t xml:space="preserve"> (</w:t>
            </w:r>
            <w:r w:rsidR="008C4A64" w:rsidRPr="00860F7C">
              <w:rPr>
                <w:rFonts w:ascii="Times New Roman" w:hAnsi="Times New Roman"/>
                <w:color w:val="000000" w:themeColor="text1"/>
                <w:lang w:val="en-US"/>
              </w:rPr>
              <w:t>2</w:t>
            </w:r>
            <w:r w:rsidRPr="00860F7C">
              <w:rPr>
                <w:rFonts w:ascii="Times New Roman" w:hAnsi="Times New Roman"/>
                <w:color w:val="000000" w:themeColor="text1"/>
                <w:lang w:val="en-US"/>
              </w:rPr>
              <w:t xml:space="preserve">4, </w:t>
            </w:r>
            <w:r w:rsidR="008C4A64" w:rsidRPr="00860F7C"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 w:rsidRPr="00860F7C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="00860F7C" w:rsidRPr="00860F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 w:rsidR="00860F7C" w:rsidRPr="00860F7C">
              <w:rPr>
                <w:rFonts w:ascii="Times New Roman" w:hAnsi="Times New Roman"/>
                <w:color w:val="000000" w:themeColor="text1"/>
                <w:lang w:val="en-US"/>
              </w:rPr>
              <w:t>(H=</w:t>
            </w:r>
            <w:r w:rsidR="00860F7C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860F7C" w:rsidRPr="00860F7C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860F7C">
              <w:rPr>
                <w:rFonts w:ascii="Times New Roman" w:hAnsi="Times New Roman"/>
                <w:color w:val="000000" w:themeColor="text1"/>
                <w:lang w:val="en-US"/>
              </w:rPr>
              <w:t>51</w:t>
            </w:r>
            <w:r w:rsidR="00860F7C" w:rsidRPr="00860F7C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 w:rsidR="00E532F6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860F7C" w:rsidRPr="00860F7C">
              <w:rPr>
                <w:rFonts w:ascii="Times New Roman" w:hAnsi="Times New Roman"/>
                <w:color w:val="000000" w:themeColor="text1"/>
                <w:lang w:val="en-US"/>
              </w:rPr>
              <w:t>P&gt;0.</w:t>
            </w:r>
            <w:r w:rsidR="00860F7C">
              <w:rPr>
                <w:rFonts w:ascii="Times New Roman" w:hAnsi="Times New Roman"/>
                <w:color w:val="000000" w:themeColor="text1"/>
                <w:lang w:val="en-US"/>
              </w:rPr>
              <w:t>05)</w:t>
            </w:r>
            <w:r w:rsidR="00860F7C" w:rsidRPr="00DE5915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#</w:t>
            </w:r>
          </w:p>
        </w:tc>
      </w:tr>
      <w:tr w:rsidR="006C3286" w:rsidRPr="008C4A64" w14:paraId="6C1AD9EE" w14:textId="77777777" w:rsidTr="00DE59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vMerge/>
            <w:vAlign w:val="center"/>
          </w:tcPr>
          <w:p w14:paraId="33CE619B" w14:textId="77777777" w:rsidR="006C3286" w:rsidRDefault="006C3286" w:rsidP="00250C7C">
            <w:pPr>
              <w:pStyle w:val="Bezodstpw"/>
              <w:spacing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0F8339B3" w14:textId="3CEB7965" w:rsidR="006C3286" w:rsidRPr="00860F7C" w:rsidRDefault="006C3286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860F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860F7C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8C4A64" w:rsidRPr="00860F7C">
              <w:rPr>
                <w:rFonts w:ascii="Times New Roman" w:hAnsi="Times New Roman"/>
                <w:color w:val="000000" w:themeColor="text1"/>
                <w:lang w:val="en-US"/>
              </w:rPr>
              <w:t>2</w:t>
            </w:r>
            <w:r w:rsidRPr="00860F7C">
              <w:rPr>
                <w:rFonts w:ascii="Times New Roman" w:hAnsi="Times New Roman"/>
                <w:color w:val="000000" w:themeColor="text1"/>
                <w:lang w:val="en-US"/>
              </w:rPr>
              <w:t>5 (</w:t>
            </w:r>
            <w:r w:rsidR="008C4A64" w:rsidRPr="00860F7C"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 w:rsidRPr="00860F7C"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="008C4A64" w:rsidRPr="00860F7C"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 w:rsidRPr="00860F7C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</w:p>
        </w:tc>
        <w:tc>
          <w:tcPr>
            <w:tcW w:w="3260" w:type="dxa"/>
            <w:vAlign w:val="center"/>
          </w:tcPr>
          <w:p w14:paraId="384938F5" w14:textId="4C5B3BD2" w:rsidR="00860F7C" w:rsidRPr="008C4A64" w:rsidRDefault="006C3286" w:rsidP="00250C7C">
            <w:pPr>
              <w:pStyle w:val="Bezodstpw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</w:pPr>
            <w:r w:rsidRPr="008C4A64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8C4A64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8C4A64" w:rsidRPr="008C4A64">
              <w:rPr>
                <w:rFonts w:ascii="Times New Roman" w:hAnsi="Times New Roman"/>
                <w:color w:val="000000" w:themeColor="text1"/>
                <w:lang w:val="en-US"/>
              </w:rPr>
              <w:t>2</w:t>
            </w:r>
            <w:r w:rsidRPr="008C4A64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 w:rsidR="008C4A64" w:rsidRPr="008C4A64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8C4A64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 w:rsidRPr="008C4A64">
              <w:rPr>
                <w:rFonts w:ascii="Times New Roman" w:hAnsi="Times New Roman"/>
                <w:color w:val="000000" w:themeColor="text1"/>
                <w:lang w:val="en-US"/>
              </w:rPr>
              <w:t xml:space="preserve"> (</w:t>
            </w:r>
            <w:r w:rsidR="008C4A64">
              <w:rPr>
                <w:rFonts w:ascii="Times New Roman" w:hAnsi="Times New Roman"/>
                <w:color w:val="000000" w:themeColor="text1"/>
                <w:lang w:val="en-US"/>
              </w:rPr>
              <w:t>2</w:t>
            </w:r>
            <w:r w:rsidRPr="008C4A64">
              <w:rPr>
                <w:rFonts w:ascii="Times New Roman" w:hAnsi="Times New Roman"/>
                <w:color w:val="000000" w:themeColor="text1"/>
                <w:lang w:val="en-US"/>
              </w:rPr>
              <w:t xml:space="preserve">4, </w:t>
            </w:r>
            <w:r w:rsidR="008C4A64"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 w:rsidRPr="008C4A64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="00DE5915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 w:rsidR="00860F7C" w:rsidRPr="00860F7C">
              <w:rPr>
                <w:rFonts w:ascii="Times New Roman" w:hAnsi="Times New Roman"/>
                <w:color w:val="000000" w:themeColor="text1"/>
                <w:lang w:val="en-US"/>
              </w:rPr>
              <w:t>(H=1.05;</w:t>
            </w:r>
            <w:r w:rsidR="00E532F6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860F7C" w:rsidRPr="00860F7C">
              <w:rPr>
                <w:rFonts w:ascii="Times New Roman" w:hAnsi="Times New Roman"/>
                <w:color w:val="000000" w:themeColor="text1"/>
                <w:lang w:val="en-US"/>
              </w:rPr>
              <w:t>P&gt;0.</w:t>
            </w:r>
            <w:r w:rsidR="00860F7C">
              <w:rPr>
                <w:rFonts w:ascii="Times New Roman" w:hAnsi="Times New Roman"/>
                <w:color w:val="000000" w:themeColor="text1"/>
                <w:lang w:val="en-US"/>
              </w:rPr>
              <w:t>05)</w:t>
            </w:r>
            <w:r w:rsidR="00860F7C" w:rsidRPr="00DE5915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#</w:t>
            </w:r>
          </w:p>
        </w:tc>
      </w:tr>
    </w:tbl>
    <w:p w14:paraId="7AAD9820" w14:textId="45356128" w:rsidR="00541C4C" w:rsidRDefault="00D266DE" w:rsidP="00ED7E78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>
        <w:rPr>
          <w:rFonts w:ascii="Times New Roman" w:hAnsi="Times New Roman"/>
          <w:color w:val="000000" w:themeColor="text1"/>
          <w:lang w:val="en-US"/>
        </w:rPr>
        <w:t>*</w:t>
      </w:r>
      <w:r w:rsidR="00EE63FA" w:rsidRPr="00EE63FA">
        <w:rPr>
          <w:rFonts w:ascii="Times New Roman" w:hAnsi="Times New Roman"/>
          <w:color w:val="000000" w:themeColor="text1"/>
          <w:lang w:val="en-US"/>
        </w:rPr>
        <w:t xml:space="preserve">HTN – subgroup of patients </w:t>
      </w:r>
      <w:r w:rsidR="00827170">
        <w:rPr>
          <w:rFonts w:ascii="Times New Roman" w:hAnsi="Times New Roman"/>
          <w:color w:val="000000" w:themeColor="text1"/>
          <w:lang w:val="en-US"/>
        </w:rPr>
        <w:t>with history of hypertension</w:t>
      </w:r>
      <w:r w:rsidR="00541C4C">
        <w:rPr>
          <w:rFonts w:ascii="Times New Roman" w:hAnsi="Times New Roman"/>
          <w:color w:val="000000" w:themeColor="text1"/>
          <w:lang w:val="en-US"/>
        </w:rPr>
        <w:t xml:space="preserve">; </w:t>
      </w:r>
      <w:r w:rsidR="008C4A64" w:rsidRPr="00541C4C">
        <w:rPr>
          <w:rFonts w:ascii="Times New Roman" w:hAnsi="Times New Roman"/>
          <w:color w:val="000000" w:themeColor="text1"/>
          <w:vertAlign w:val="superscript"/>
          <w:lang w:val="en-US"/>
        </w:rPr>
        <w:t>#</w:t>
      </w:r>
      <w:r w:rsidR="008C4A64">
        <w:rPr>
          <w:rFonts w:ascii="Times New Roman" w:hAnsi="Times New Roman"/>
          <w:color w:val="000000" w:themeColor="text1"/>
          <w:lang w:val="en-US"/>
        </w:rPr>
        <w:sym w:font="Symbol" w:char="F02D"/>
      </w:r>
      <w:r w:rsidR="008C4A64" w:rsidRPr="006D197B">
        <w:rPr>
          <w:rFonts w:ascii="Times New Roman" w:hAnsi="Times New Roman"/>
          <w:color w:val="000000" w:themeColor="text1"/>
          <w:lang w:val="en-US"/>
        </w:rPr>
        <w:t xml:space="preserve"> P&gt;0.05 for comparison the total answer score </w:t>
      </w:r>
      <w:r w:rsidR="008C4A64">
        <w:rPr>
          <w:rFonts w:ascii="Times New Roman" w:hAnsi="Times New Roman"/>
          <w:color w:val="000000" w:themeColor="text1"/>
          <w:lang w:val="en-US"/>
        </w:rPr>
        <w:t xml:space="preserve">(percentage of correct answers) </w:t>
      </w:r>
      <w:r w:rsidR="008C4A64" w:rsidRPr="006D197B">
        <w:rPr>
          <w:rFonts w:ascii="Times New Roman" w:hAnsi="Times New Roman"/>
          <w:color w:val="000000" w:themeColor="text1"/>
          <w:lang w:val="en-US"/>
        </w:rPr>
        <w:t>between hypertensive (</w:t>
      </w:r>
      <w:r w:rsidR="008C4A64" w:rsidRPr="006D197B">
        <w:rPr>
          <w:rFonts w:ascii="Times New Roman" w:hAnsi="Times New Roman"/>
          <w:i/>
          <w:color w:val="000000" w:themeColor="text1"/>
          <w:lang w:val="en-US"/>
        </w:rPr>
        <w:t>N=12</w:t>
      </w:r>
      <w:r w:rsidR="008C4A64">
        <w:rPr>
          <w:rFonts w:ascii="Times New Roman" w:hAnsi="Times New Roman"/>
          <w:i/>
          <w:color w:val="000000" w:themeColor="text1"/>
          <w:lang w:val="en-US"/>
        </w:rPr>
        <w:t>4</w:t>
      </w:r>
      <w:r w:rsidR="008C4A64" w:rsidRPr="006D197B">
        <w:rPr>
          <w:rFonts w:ascii="Times New Roman" w:hAnsi="Times New Roman"/>
          <w:color w:val="000000" w:themeColor="text1"/>
          <w:lang w:val="en-US"/>
        </w:rPr>
        <w:t xml:space="preserve">) and remaining patients </w:t>
      </w:r>
      <w:r w:rsidR="008C4A64">
        <w:rPr>
          <w:rFonts w:ascii="Times New Roman" w:hAnsi="Times New Roman"/>
          <w:color w:val="000000" w:themeColor="text1"/>
          <w:lang w:val="en-US"/>
        </w:rPr>
        <w:t xml:space="preserve">(Kruskal-Wallis test); </w:t>
      </w:r>
      <w:r w:rsidR="00541C4C" w:rsidRPr="009F3667">
        <w:rPr>
          <w:rFonts w:ascii="Times New Roman" w:hAnsi="Times New Roman"/>
          <w:color w:val="000000" w:themeColor="text1"/>
          <w:vertAlign w:val="superscript"/>
          <w:lang w:val="en-US"/>
        </w:rPr>
        <w:t>D</w:t>
      </w:r>
      <w:r w:rsidR="00541C4C">
        <w:rPr>
          <w:rFonts w:ascii="Times New Roman" w:hAnsi="Times New Roman"/>
          <w:color w:val="000000" w:themeColor="text1"/>
          <w:lang w:val="en-US"/>
        </w:rPr>
        <w:t xml:space="preserve"> – educational material for </w:t>
      </w:r>
      <w:r w:rsidR="0053237D">
        <w:rPr>
          <w:rFonts w:ascii="Times New Roman" w:hAnsi="Times New Roman"/>
          <w:color w:val="000000" w:themeColor="text1"/>
          <w:lang w:val="en-US"/>
        </w:rPr>
        <w:t>t</w:t>
      </w:r>
      <w:r w:rsidR="0053237D" w:rsidRPr="0053237D">
        <w:rPr>
          <w:rFonts w:ascii="Times New Roman" w:hAnsi="Times New Roman"/>
          <w:color w:val="000000" w:themeColor="text1"/>
          <w:lang w:val="en-US"/>
        </w:rPr>
        <w:t>hiazide/thiazide-like diuretics</w:t>
      </w:r>
      <w:r w:rsidR="00541C4C">
        <w:rPr>
          <w:rFonts w:ascii="Times New Roman" w:hAnsi="Times New Roman"/>
          <w:color w:val="000000" w:themeColor="text1"/>
          <w:lang w:val="en-US"/>
        </w:rPr>
        <w:t xml:space="preserve">; </w:t>
      </w:r>
      <w:r w:rsidR="00541C4C">
        <w:rPr>
          <w:rFonts w:ascii="Times New Roman" w:hAnsi="Times New Roman"/>
          <w:color w:val="000000" w:themeColor="text1"/>
          <w:vertAlign w:val="superscript"/>
          <w:lang w:val="en-US"/>
        </w:rPr>
        <w:t>A</w:t>
      </w:r>
      <w:r w:rsidR="00541C4C">
        <w:rPr>
          <w:rFonts w:ascii="Times New Roman" w:hAnsi="Times New Roman"/>
          <w:color w:val="000000" w:themeColor="text1"/>
          <w:lang w:val="en-US"/>
        </w:rPr>
        <w:t xml:space="preserve"> – educational material for angiotensin converting enzyme inhibitors</w:t>
      </w:r>
      <w:r w:rsidR="006E40AB">
        <w:rPr>
          <w:rFonts w:ascii="Times New Roman" w:hAnsi="Times New Roman"/>
          <w:color w:val="000000" w:themeColor="text1"/>
          <w:lang w:val="en-US"/>
        </w:rPr>
        <w:t>.</w:t>
      </w:r>
    </w:p>
    <w:p w14:paraId="35416E27" w14:textId="77777777" w:rsidR="00792667" w:rsidRDefault="00792667" w:rsidP="00E44BCC">
      <w:pPr>
        <w:pStyle w:val="Bezodstpw"/>
        <w:spacing w:after="120"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687A1F27" w14:textId="77777777" w:rsidR="00792667" w:rsidRDefault="00792667" w:rsidP="00E44BCC">
      <w:pPr>
        <w:pStyle w:val="Bezodstpw"/>
        <w:spacing w:after="120"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6C49E098" w14:textId="77777777" w:rsidR="00250C7C" w:rsidRDefault="00250C7C" w:rsidP="00E44BCC">
      <w:pPr>
        <w:pStyle w:val="Bezodstpw"/>
        <w:spacing w:after="120"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7660737B" w14:textId="77777777" w:rsidR="00250C7C" w:rsidRDefault="00250C7C" w:rsidP="00E44BCC">
      <w:pPr>
        <w:pStyle w:val="Bezodstpw"/>
        <w:spacing w:after="120" w:line="360" w:lineRule="auto"/>
        <w:jc w:val="both"/>
        <w:rPr>
          <w:rFonts w:ascii="Times New Roman" w:hAnsi="Times New Roman"/>
          <w:b/>
          <w:color w:val="000000" w:themeColor="text1"/>
          <w:lang w:val="en-US"/>
        </w:rPr>
      </w:pPr>
    </w:p>
    <w:p w14:paraId="44D2899B" w14:textId="693A2313" w:rsidR="00E44BCC" w:rsidRDefault="00E44BCC" w:rsidP="00E44BCC">
      <w:pPr>
        <w:pStyle w:val="Bezodstpw"/>
        <w:spacing w:after="120"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  <w:r w:rsidRPr="000F2F2B">
        <w:rPr>
          <w:rFonts w:ascii="Times New Roman" w:hAnsi="Times New Roman"/>
          <w:b/>
          <w:color w:val="000000" w:themeColor="text1"/>
          <w:lang w:val="en-US"/>
        </w:rPr>
        <w:lastRenderedPageBreak/>
        <w:t xml:space="preserve">Table </w:t>
      </w:r>
      <w:r w:rsidR="006E40AB">
        <w:rPr>
          <w:rFonts w:ascii="Times New Roman" w:hAnsi="Times New Roman"/>
          <w:b/>
          <w:color w:val="000000" w:themeColor="text1"/>
          <w:lang w:val="en-US"/>
        </w:rPr>
        <w:t>A</w:t>
      </w:r>
      <w:r w:rsidR="000F2F2B">
        <w:rPr>
          <w:rFonts w:ascii="Times New Roman" w:hAnsi="Times New Roman"/>
          <w:b/>
          <w:color w:val="000000" w:themeColor="text1"/>
          <w:lang w:val="en-US"/>
        </w:rPr>
        <w:t>6</w:t>
      </w:r>
      <w:r>
        <w:rPr>
          <w:rFonts w:ascii="Times New Roman" w:hAnsi="Times New Roman"/>
          <w:color w:val="000000" w:themeColor="text1"/>
          <w:lang w:val="en-US"/>
        </w:rPr>
        <w:t>. The influence of other covariates on the overall appraisal of the proposed educational material</w:t>
      </w:r>
      <w:r w:rsidR="006E40AB">
        <w:rPr>
          <w:rFonts w:ascii="Times New Roman" w:hAnsi="Times New Roman"/>
          <w:color w:val="000000" w:themeColor="text1"/>
          <w:lang w:val="en-US"/>
        </w:rPr>
        <w:t>.</w:t>
      </w:r>
      <w:r>
        <w:rPr>
          <w:rFonts w:ascii="Times New Roman" w:hAnsi="Times New Roman"/>
          <w:color w:val="000000" w:themeColor="text1"/>
          <w:lang w:val="en-US"/>
        </w:rPr>
        <w:t xml:space="preserve"> </w:t>
      </w:r>
    </w:p>
    <w:tbl>
      <w:tblPr>
        <w:tblStyle w:val="Zwykatabela2"/>
        <w:tblW w:w="0" w:type="auto"/>
        <w:tblLook w:val="04A0" w:firstRow="1" w:lastRow="0" w:firstColumn="1" w:lastColumn="0" w:noHBand="0" w:noVBand="1"/>
      </w:tblPr>
      <w:tblGrid>
        <w:gridCol w:w="2410"/>
        <w:gridCol w:w="5670"/>
        <w:gridCol w:w="2399"/>
      </w:tblGrid>
      <w:tr w:rsidR="00E44BCC" w14:paraId="07DB62D7" w14:textId="77777777" w:rsidTr="00865B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5BF5D0D4" w14:textId="77777777" w:rsidR="00E44BCC" w:rsidRPr="00A96146" w:rsidRDefault="00E44BCC" w:rsidP="00250C7C">
            <w:pPr>
              <w:pStyle w:val="Bezodstpw"/>
              <w:spacing w:after="120" w:line="27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Covariate </w:t>
            </w:r>
          </w:p>
        </w:tc>
        <w:tc>
          <w:tcPr>
            <w:tcW w:w="5670" w:type="dxa"/>
            <w:vAlign w:val="center"/>
          </w:tcPr>
          <w:p w14:paraId="005946D6" w14:textId="77777777" w:rsidR="00E44BCC" w:rsidRPr="00A96146" w:rsidRDefault="00E44BCC" w:rsidP="00250C7C">
            <w:pPr>
              <w:pStyle w:val="Bezodstpw"/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The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median increase in total score (%) achieved in the knowledge test 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(25</w:t>
            </w:r>
            <w:r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th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, 75</w:t>
            </w:r>
            <w:r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th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 quartile)</w:t>
            </w:r>
          </w:p>
        </w:tc>
        <w:tc>
          <w:tcPr>
            <w:tcW w:w="2399" w:type="dxa"/>
            <w:vAlign w:val="center"/>
          </w:tcPr>
          <w:p w14:paraId="7BFF2FD8" w14:textId="77777777" w:rsidR="00E44BCC" w:rsidRPr="00A96146" w:rsidRDefault="00E44BCC" w:rsidP="00250C7C">
            <w:pPr>
              <w:pStyle w:val="Bezodstpw"/>
              <w:spacing w:after="12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The comparison between groups </w:t>
            </w:r>
          </w:p>
        </w:tc>
      </w:tr>
      <w:tr w:rsidR="00E44BCC" w:rsidRPr="00250C7C" w14:paraId="3A111FFB" w14:textId="77777777" w:rsidTr="00865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066B8D3A" w14:textId="77777777" w:rsidR="00E44BCC" w:rsidRPr="0055797C" w:rsidRDefault="00E44BCC" w:rsidP="00250C7C">
            <w:pPr>
              <w:pStyle w:val="Bezodstpw"/>
              <w:spacing w:after="120"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Age</w:t>
            </w:r>
          </w:p>
        </w:tc>
        <w:tc>
          <w:tcPr>
            <w:tcW w:w="5670" w:type="dxa"/>
            <w:vAlign w:val="center"/>
          </w:tcPr>
          <w:p w14:paraId="6715A99C" w14:textId="77777777" w:rsidR="00E44BCC" w:rsidRPr="0055797C" w:rsidRDefault="00E44BCC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-</w:t>
            </w:r>
          </w:p>
        </w:tc>
        <w:tc>
          <w:tcPr>
            <w:tcW w:w="2399" w:type="dxa"/>
            <w:vAlign w:val="center"/>
          </w:tcPr>
          <w:p w14:paraId="4518A0B6" w14:textId="261D16B2" w:rsidR="00E44BCC" w:rsidRDefault="00E44BCC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R Spearman (=0.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095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; P&gt;0.05)</w:t>
            </w:r>
            <w:r w:rsidRPr="0065231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</w:p>
          <w:p w14:paraId="5CDA3431" w14:textId="206D6BAB" w:rsidR="00E44BCC" w:rsidRDefault="00E44BCC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R Spearman (=-0.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17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; P&gt;0.05)</w:t>
            </w:r>
            <w:r w:rsidRPr="0065231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</w:tr>
      <w:tr w:rsidR="00E44BCC" w:rsidRPr="00250C7C" w14:paraId="0BA97EED" w14:textId="77777777" w:rsidTr="00865B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3E04B467" w14:textId="77777777" w:rsidR="00E44BCC" w:rsidRPr="0055797C" w:rsidRDefault="00E44BCC" w:rsidP="00250C7C">
            <w:pPr>
              <w:pStyle w:val="Bezodstpw"/>
              <w:spacing w:after="120" w:line="27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55797C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Gender</w:t>
            </w:r>
          </w:p>
        </w:tc>
        <w:tc>
          <w:tcPr>
            <w:tcW w:w="5670" w:type="dxa"/>
            <w:vAlign w:val="center"/>
          </w:tcPr>
          <w:p w14:paraId="5589B38D" w14:textId="0307397C" w:rsidR="00E44BCC" w:rsidRDefault="00E44BCC" w:rsidP="00250C7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Females: 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26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(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24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.0, 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.0)</w:t>
            </w:r>
            <w:r w:rsidRPr="005579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 xml:space="preserve">; </w:t>
            </w:r>
            <w:r w:rsidR="00BF7306" w:rsidRPr="0055797C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  <w:r w:rsidR="00BF7306">
              <w:rPr>
                <w:rFonts w:ascii="Times New Roman" w:hAnsi="Times New Roman"/>
                <w:color w:val="000000" w:themeColor="text1"/>
                <w:lang w:val="en-US"/>
              </w:rPr>
              <w:t>ales: 26.0 (24.0, 29.0)</w:t>
            </w:r>
            <w:r w:rsidR="00BF7306" w:rsidRPr="005579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="00BF7306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</w:p>
          <w:p w14:paraId="1EBA03CA" w14:textId="2D88960E" w:rsidR="00E44BCC" w:rsidRDefault="00BF7306" w:rsidP="00250C7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Females: 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25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 xml:space="preserve"> (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23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="00E44BCC" w:rsidRPr="00BF730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BF7306">
              <w:rPr>
                <w:rFonts w:ascii="Times New Roman" w:hAnsi="Times New Roman"/>
                <w:color w:val="000000" w:themeColor="text1"/>
                <w:lang w:val="en-US"/>
              </w:rPr>
              <w:t xml:space="preserve">; Males: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25.0 (23.0, 28.0)</w:t>
            </w:r>
            <w:r w:rsidRPr="0055797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  <w:tc>
          <w:tcPr>
            <w:tcW w:w="2399" w:type="dxa"/>
            <w:vAlign w:val="center"/>
          </w:tcPr>
          <w:p w14:paraId="61300E82" w14:textId="324E05E1" w:rsidR="00E44BCC" w:rsidRDefault="00372283" w:rsidP="00250C7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NS (H=0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; P&gt;0.05)</w:t>
            </w:r>
            <w:r w:rsidR="00E44B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="00E44BCC" w:rsidRPr="00911F7E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 w:rsidR="00E44B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NS (H=0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063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; P&gt;0.05)</w:t>
            </w:r>
            <w:r w:rsidR="00E44BCC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</w:tr>
      <w:tr w:rsidR="00E44BCC" w:rsidRPr="00250C7C" w14:paraId="0ACEC4DB" w14:textId="77777777" w:rsidTr="00865B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0076FA95" w14:textId="77777777" w:rsidR="00E44BCC" w:rsidRPr="0055797C" w:rsidRDefault="00E44BCC" w:rsidP="00250C7C">
            <w:pPr>
              <w:pStyle w:val="Bezodstpw"/>
              <w:spacing w:after="120"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55797C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>Education</w:t>
            </w:r>
          </w:p>
        </w:tc>
        <w:tc>
          <w:tcPr>
            <w:tcW w:w="5670" w:type="dxa"/>
            <w:vAlign w:val="center"/>
          </w:tcPr>
          <w:p w14:paraId="6F77C73F" w14:textId="0595131F" w:rsidR="00E44BCC" w:rsidRPr="00A96146" w:rsidRDefault="00E44BCC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Higher: 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2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7.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 (25.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29.5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F5407D"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Secondary: 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26</w:t>
            </w:r>
            <w:r w:rsidR="00F5407D" w:rsidRPr="00A96146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F5407D"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 (2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4.0</w:t>
            </w:r>
            <w:r w:rsidR="00F5407D"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 w:rsidR="00F5407D" w:rsidRPr="00A96146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F5407D" w:rsidRPr="00A96146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="00F5407D"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</w:p>
          <w:p w14:paraId="45222C84" w14:textId="756B5A15" w:rsidR="00E44BCC" w:rsidRPr="00F5407D" w:rsidRDefault="00E44BCC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Vocational: 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26.0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 (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24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A96146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; </w:t>
            </w:r>
            <w:r w:rsidR="00F5407D" w:rsidRPr="00946AD1">
              <w:rPr>
                <w:rFonts w:ascii="Times New Roman" w:hAnsi="Times New Roman"/>
                <w:color w:val="000000" w:themeColor="text1"/>
                <w:lang w:val="en-US"/>
              </w:rPr>
              <w:t xml:space="preserve">Primary: 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30.0</w:t>
            </w:r>
            <w:r w:rsidR="00F5407D" w:rsidRPr="00946AD1">
              <w:rPr>
                <w:rFonts w:ascii="Times New Roman" w:hAnsi="Times New Roman"/>
                <w:color w:val="000000" w:themeColor="text1"/>
                <w:lang w:val="en-US"/>
              </w:rPr>
              <w:t xml:space="preserve"> (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20</w:t>
            </w:r>
            <w:r w:rsidR="00F5407D" w:rsidRPr="00946AD1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0,</w:t>
            </w:r>
            <w:r w:rsidR="00F5407D" w:rsidRPr="00946AD1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30</w:t>
            </w:r>
            <w:r w:rsidR="00F5407D" w:rsidRPr="00946AD1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F5407D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F5407D" w:rsidRPr="00946AD1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="00F5407D"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</w:p>
          <w:p w14:paraId="1BCDA9B1" w14:textId="203FD6AE" w:rsidR="00F5407D" w:rsidRPr="00A96146" w:rsidRDefault="00F5407D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Higher: 27.0 (23.0, 29.0)</w:t>
            </w:r>
            <w:r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A96146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Secondary: 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25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.0 (23.0, 27.0)</w:t>
            </w:r>
            <w:r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  <w:p w14:paraId="1DFB5DE8" w14:textId="04411BEE" w:rsidR="00F5407D" w:rsidRPr="00946AD1" w:rsidRDefault="00F5407D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Vocational: 25.0 (23.0, 29.0)</w:t>
            </w:r>
            <w:r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F5407D">
              <w:rPr>
                <w:rFonts w:ascii="Times New Roman" w:hAnsi="Times New Roman"/>
                <w:color w:val="000000" w:themeColor="text1"/>
                <w:lang w:val="en-US"/>
              </w:rPr>
              <w:t xml:space="preserve">;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Primary: 26.</w:t>
            </w:r>
            <w:r w:rsidRPr="00946AD1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(25.5, 29.5)</w:t>
            </w:r>
            <w:r w:rsidRPr="00946AD1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  <w:tc>
          <w:tcPr>
            <w:tcW w:w="2399" w:type="dxa"/>
            <w:vAlign w:val="center"/>
          </w:tcPr>
          <w:p w14:paraId="2D8707A9" w14:textId="77777777" w:rsidR="00F5407D" w:rsidRDefault="00F5407D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5E8035B9" w14:textId="5DE822AC" w:rsidR="00F5407D" w:rsidRDefault="00E44BCC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NS (H=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38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911F7E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</w:p>
          <w:p w14:paraId="2ED9BB51" w14:textId="77777777" w:rsidR="00F5407D" w:rsidRDefault="00F5407D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4F4E52E4" w14:textId="4B80FF94" w:rsidR="00F5407D" w:rsidRPr="00F5407D" w:rsidRDefault="00E44BCC" w:rsidP="00250C7C">
            <w:pPr>
              <w:pStyle w:val="Bezodstpw"/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NS (H=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4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51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</w:tr>
      <w:tr w:rsidR="00E44BCC" w:rsidRPr="00250C7C" w14:paraId="157CA093" w14:textId="77777777" w:rsidTr="00865BCF">
        <w:trPr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3962B8BC" w14:textId="77777777" w:rsidR="00E44BCC" w:rsidRPr="0055797C" w:rsidRDefault="00E44BCC" w:rsidP="00250C7C">
            <w:pPr>
              <w:pStyle w:val="Bezodstpw"/>
              <w:spacing w:after="120" w:line="276" w:lineRule="auto"/>
              <w:rPr>
                <w:rFonts w:ascii="Times New Roman" w:hAnsi="Times New Roman"/>
                <w:b w:val="0"/>
                <w:color w:val="000000" w:themeColor="text1"/>
                <w:lang w:val="en-US"/>
              </w:rPr>
            </w:pPr>
            <w:r w:rsidRPr="001A32EB">
              <w:rPr>
                <w:rFonts w:ascii="Times New Roman" w:hAnsi="Times New Roman"/>
                <w:b w:val="0"/>
                <w:color w:val="000000" w:themeColor="text1"/>
                <w:lang w:val="en-US"/>
              </w:rPr>
              <w:t xml:space="preserve">History of hypertension </w:t>
            </w:r>
          </w:p>
        </w:tc>
        <w:tc>
          <w:tcPr>
            <w:tcW w:w="5670" w:type="dxa"/>
            <w:vAlign w:val="center"/>
          </w:tcPr>
          <w:p w14:paraId="1B55E076" w14:textId="2F180420" w:rsidR="00E44BCC" w:rsidRDefault="00E44BCC" w:rsidP="00250C7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Yes: 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27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(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24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29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774595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Pr="00EF649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EF649E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BF7306">
              <w:rPr>
                <w:rFonts w:ascii="Times New Roman" w:hAnsi="Times New Roman"/>
                <w:color w:val="000000" w:themeColor="text1"/>
                <w:lang w:val="en-US"/>
              </w:rPr>
              <w:t>No: 26.0 (24.0, 29.0)</w:t>
            </w:r>
            <w:r w:rsidR="00BF7306" w:rsidRPr="00EF649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</w:p>
          <w:p w14:paraId="4890D261" w14:textId="69C52E6E" w:rsidR="00E44BCC" w:rsidRDefault="00BF7306" w:rsidP="00250C7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Yes: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25.5 (24.0, 29.0)</w:t>
            </w:r>
            <w:r w:rsidRPr="00EF649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  <w:r w:rsidRPr="00BF7306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 w:rsidRPr="00BF7306">
              <w:rPr>
                <w:rFonts w:ascii="Times New Roman" w:hAnsi="Times New Roman"/>
                <w:color w:val="000000" w:themeColor="text1"/>
                <w:lang w:val="en-US"/>
              </w:rPr>
              <w:t>No: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 w:rsidR="00E44BCC" w:rsidRPr="00EF649E">
              <w:rPr>
                <w:rFonts w:ascii="Times New Roman" w:hAnsi="Times New Roman"/>
                <w:color w:val="000000" w:themeColor="text1"/>
                <w:lang w:val="en-US"/>
              </w:rPr>
              <w:t>25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.0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 xml:space="preserve"> (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23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 xml:space="preserve">, 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28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267C81"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 w:rsidR="00E44BCC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 w:rsidR="00E44BCC" w:rsidRPr="00EF649E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  <w:tc>
          <w:tcPr>
            <w:tcW w:w="2399" w:type="dxa"/>
            <w:vAlign w:val="center"/>
          </w:tcPr>
          <w:p w14:paraId="76E39FF6" w14:textId="667ECEFA" w:rsidR="00E44BCC" w:rsidRDefault="00E44BCC" w:rsidP="00250C7C">
            <w:pPr>
              <w:pStyle w:val="Bezodstpw"/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NS (H=0.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51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D</w:t>
            </w:r>
            <w:r w:rsidRPr="00911F7E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NS (H=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.</w:t>
            </w:r>
            <w:r w:rsidR="00372283">
              <w:rPr>
                <w:rFonts w:ascii="Times New Roman" w:hAnsi="Times New Roman"/>
                <w:color w:val="000000" w:themeColor="text1"/>
                <w:lang w:val="en-US"/>
              </w:rPr>
              <w:t>20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; P&gt;0.05)</w:t>
            </w:r>
            <w:r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A</w:t>
            </w:r>
          </w:p>
        </w:tc>
      </w:tr>
    </w:tbl>
    <w:p w14:paraId="6928D2C9" w14:textId="3D2A420D" w:rsidR="00E44BCC" w:rsidRPr="006E732D" w:rsidRDefault="00E44BCC" w:rsidP="00ED7E78">
      <w:pPr>
        <w:pStyle w:val="Bezodstpw"/>
        <w:spacing w:after="120" w:line="276" w:lineRule="auto"/>
        <w:jc w:val="both"/>
        <w:rPr>
          <w:rFonts w:ascii="Times New Roman" w:hAnsi="Times New Roman"/>
          <w:color w:val="000000" w:themeColor="text1"/>
          <w:lang w:val="en-US"/>
        </w:rPr>
      </w:pPr>
      <w:r w:rsidRPr="00541C4C">
        <w:rPr>
          <w:rFonts w:ascii="Times New Roman" w:hAnsi="Times New Roman"/>
          <w:color w:val="000000" w:themeColor="text1"/>
          <w:lang w:val="en-US"/>
        </w:rPr>
        <w:t xml:space="preserve">NS – non significant; </w:t>
      </w:r>
      <w:r w:rsidRPr="009F3667">
        <w:rPr>
          <w:rFonts w:ascii="Times New Roman" w:hAnsi="Times New Roman"/>
          <w:color w:val="000000" w:themeColor="text1"/>
          <w:vertAlign w:val="superscript"/>
          <w:lang w:val="en-US"/>
        </w:rPr>
        <w:t>D</w:t>
      </w:r>
      <w:r>
        <w:rPr>
          <w:rFonts w:ascii="Times New Roman" w:hAnsi="Times New Roman"/>
          <w:color w:val="000000" w:themeColor="text1"/>
          <w:lang w:val="en-US"/>
        </w:rPr>
        <w:t xml:space="preserve"> – educational material for </w:t>
      </w:r>
      <w:r w:rsidR="0053237D">
        <w:rPr>
          <w:rFonts w:ascii="Times New Roman" w:hAnsi="Times New Roman"/>
          <w:color w:val="000000" w:themeColor="text1"/>
          <w:lang w:val="en-US"/>
        </w:rPr>
        <w:t>t</w:t>
      </w:r>
      <w:r w:rsidR="0053237D" w:rsidRPr="0053237D">
        <w:rPr>
          <w:rFonts w:ascii="Times New Roman" w:hAnsi="Times New Roman"/>
          <w:color w:val="000000" w:themeColor="text1"/>
          <w:lang w:val="en-US"/>
        </w:rPr>
        <w:t>hiazide/thiazide-like diuretics</w:t>
      </w:r>
      <w:r>
        <w:rPr>
          <w:rFonts w:ascii="Times New Roman" w:hAnsi="Times New Roman"/>
          <w:color w:val="000000" w:themeColor="text1"/>
          <w:lang w:val="en-US"/>
        </w:rPr>
        <w:t xml:space="preserve">; </w:t>
      </w:r>
      <w:r>
        <w:rPr>
          <w:rFonts w:ascii="Times New Roman" w:hAnsi="Times New Roman"/>
          <w:color w:val="000000" w:themeColor="text1"/>
          <w:vertAlign w:val="superscript"/>
          <w:lang w:val="en-US"/>
        </w:rPr>
        <w:t>A</w:t>
      </w:r>
      <w:r>
        <w:rPr>
          <w:rFonts w:ascii="Times New Roman" w:hAnsi="Times New Roman"/>
          <w:color w:val="000000" w:themeColor="text1"/>
          <w:lang w:val="en-US"/>
        </w:rPr>
        <w:t xml:space="preserve"> – educational material for angiotensin converting enzyme inhibitors</w:t>
      </w:r>
    </w:p>
    <w:p w14:paraId="6957A48E" w14:textId="3A37686B" w:rsidR="00C903CB" w:rsidRPr="00541C4C" w:rsidRDefault="00C903CB" w:rsidP="00583BF1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lang w:val="en-US"/>
        </w:rPr>
      </w:pPr>
    </w:p>
    <w:sectPr w:rsidR="00C903CB" w:rsidRPr="00541C4C" w:rsidSect="00E802CF">
      <w:pgSz w:w="11906" w:h="16838"/>
      <w:pgMar w:top="567" w:right="566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13754"/>
    <w:multiLevelType w:val="hybridMultilevel"/>
    <w:tmpl w:val="F5763614"/>
    <w:lvl w:ilvl="0" w:tplc="CF3A76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7127BB"/>
    <w:multiLevelType w:val="hybridMultilevel"/>
    <w:tmpl w:val="BD0C2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20844"/>
    <w:multiLevelType w:val="hybridMultilevel"/>
    <w:tmpl w:val="827AF5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C259C"/>
    <w:multiLevelType w:val="hybridMultilevel"/>
    <w:tmpl w:val="2340B4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A1D91"/>
    <w:multiLevelType w:val="hybridMultilevel"/>
    <w:tmpl w:val="9F786934"/>
    <w:lvl w:ilvl="0" w:tplc="4204E6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6694921">
    <w:abstractNumId w:val="0"/>
  </w:num>
  <w:num w:numId="2" w16cid:durableId="32848900">
    <w:abstractNumId w:val="3"/>
  </w:num>
  <w:num w:numId="3" w16cid:durableId="896669963">
    <w:abstractNumId w:val="1"/>
  </w:num>
  <w:num w:numId="4" w16cid:durableId="953944230">
    <w:abstractNumId w:val="4"/>
  </w:num>
  <w:num w:numId="5" w16cid:durableId="1850439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E80"/>
    <w:rsid w:val="00003DF6"/>
    <w:rsid w:val="000047F7"/>
    <w:rsid w:val="00006AC1"/>
    <w:rsid w:val="00007773"/>
    <w:rsid w:val="00010D48"/>
    <w:rsid w:val="000130D5"/>
    <w:rsid w:val="00017F14"/>
    <w:rsid w:val="00020C50"/>
    <w:rsid w:val="00021652"/>
    <w:rsid w:val="0002227B"/>
    <w:rsid w:val="00026B59"/>
    <w:rsid w:val="00030E5C"/>
    <w:rsid w:val="00032F47"/>
    <w:rsid w:val="0003692A"/>
    <w:rsid w:val="0004024A"/>
    <w:rsid w:val="00040275"/>
    <w:rsid w:val="00040310"/>
    <w:rsid w:val="00040B43"/>
    <w:rsid w:val="0004327C"/>
    <w:rsid w:val="00044B60"/>
    <w:rsid w:val="0005226F"/>
    <w:rsid w:val="000549BC"/>
    <w:rsid w:val="00055619"/>
    <w:rsid w:val="0005659A"/>
    <w:rsid w:val="00056A4D"/>
    <w:rsid w:val="00060020"/>
    <w:rsid w:val="0006264C"/>
    <w:rsid w:val="00063554"/>
    <w:rsid w:val="00064EF4"/>
    <w:rsid w:val="0006741A"/>
    <w:rsid w:val="00072067"/>
    <w:rsid w:val="0007220B"/>
    <w:rsid w:val="000802B0"/>
    <w:rsid w:val="00082425"/>
    <w:rsid w:val="00084E9E"/>
    <w:rsid w:val="0008610B"/>
    <w:rsid w:val="00090280"/>
    <w:rsid w:val="00090C7A"/>
    <w:rsid w:val="00091275"/>
    <w:rsid w:val="00092871"/>
    <w:rsid w:val="00093DDB"/>
    <w:rsid w:val="000964C9"/>
    <w:rsid w:val="000A0153"/>
    <w:rsid w:val="000A0239"/>
    <w:rsid w:val="000A4955"/>
    <w:rsid w:val="000A4FF7"/>
    <w:rsid w:val="000A6A5C"/>
    <w:rsid w:val="000B2F05"/>
    <w:rsid w:val="000B5359"/>
    <w:rsid w:val="000B7B67"/>
    <w:rsid w:val="000C2E10"/>
    <w:rsid w:val="000C6FD6"/>
    <w:rsid w:val="000D07B6"/>
    <w:rsid w:val="000D134D"/>
    <w:rsid w:val="000E1DA4"/>
    <w:rsid w:val="000E2F1B"/>
    <w:rsid w:val="000E3348"/>
    <w:rsid w:val="000E3C22"/>
    <w:rsid w:val="000F11AF"/>
    <w:rsid w:val="000F2F2B"/>
    <w:rsid w:val="000F6804"/>
    <w:rsid w:val="00105C0D"/>
    <w:rsid w:val="00107A60"/>
    <w:rsid w:val="00110BD3"/>
    <w:rsid w:val="00112BD9"/>
    <w:rsid w:val="001222CE"/>
    <w:rsid w:val="00124B3F"/>
    <w:rsid w:val="00125005"/>
    <w:rsid w:val="001278BA"/>
    <w:rsid w:val="00127BFA"/>
    <w:rsid w:val="00127D50"/>
    <w:rsid w:val="0013002C"/>
    <w:rsid w:val="001326F8"/>
    <w:rsid w:val="00142C8C"/>
    <w:rsid w:val="00143136"/>
    <w:rsid w:val="00143D35"/>
    <w:rsid w:val="00143E99"/>
    <w:rsid w:val="00146196"/>
    <w:rsid w:val="00147ECB"/>
    <w:rsid w:val="0015571A"/>
    <w:rsid w:val="00156010"/>
    <w:rsid w:val="001568D0"/>
    <w:rsid w:val="00160046"/>
    <w:rsid w:val="00166729"/>
    <w:rsid w:val="001668DB"/>
    <w:rsid w:val="00170AB3"/>
    <w:rsid w:val="00171553"/>
    <w:rsid w:val="00171CA9"/>
    <w:rsid w:val="001729C0"/>
    <w:rsid w:val="0017356F"/>
    <w:rsid w:val="00173E59"/>
    <w:rsid w:val="001809E9"/>
    <w:rsid w:val="001820D2"/>
    <w:rsid w:val="00182241"/>
    <w:rsid w:val="00182AAB"/>
    <w:rsid w:val="0018619A"/>
    <w:rsid w:val="0018710B"/>
    <w:rsid w:val="0018779C"/>
    <w:rsid w:val="001927A8"/>
    <w:rsid w:val="001938F3"/>
    <w:rsid w:val="00194512"/>
    <w:rsid w:val="00196060"/>
    <w:rsid w:val="001A08A9"/>
    <w:rsid w:val="001A0F53"/>
    <w:rsid w:val="001A1214"/>
    <w:rsid w:val="001A32EB"/>
    <w:rsid w:val="001A5366"/>
    <w:rsid w:val="001B3BFB"/>
    <w:rsid w:val="001B52F3"/>
    <w:rsid w:val="001B71F6"/>
    <w:rsid w:val="001C4BC1"/>
    <w:rsid w:val="001C5BDB"/>
    <w:rsid w:val="001C6581"/>
    <w:rsid w:val="001C7297"/>
    <w:rsid w:val="001C7CE7"/>
    <w:rsid w:val="001D133B"/>
    <w:rsid w:val="001D5373"/>
    <w:rsid w:val="001D6861"/>
    <w:rsid w:val="001E309D"/>
    <w:rsid w:val="001E31F9"/>
    <w:rsid w:val="001E5682"/>
    <w:rsid w:val="001E6422"/>
    <w:rsid w:val="001E69DE"/>
    <w:rsid w:val="001F44D0"/>
    <w:rsid w:val="001F6C22"/>
    <w:rsid w:val="001F7446"/>
    <w:rsid w:val="00201C8D"/>
    <w:rsid w:val="00203FFD"/>
    <w:rsid w:val="002079A0"/>
    <w:rsid w:val="00207CA3"/>
    <w:rsid w:val="00210EA7"/>
    <w:rsid w:val="0021181F"/>
    <w:rsid w:val="00211A55"/>
    <w:rsid w:val="00212208"/>
    <w:rsid w:val="00213FFC"/>
    <w:rsid w:val="002141CD"/>
    <w:rsid w:val="002208FD"/>
    <w:rsid w:val="00222AB6"/>
    <w:rsid w:val="00223D81"/>
    <w:rsid w:val="00227047"/>
    <w:rsid w:val="00242A58"/>
    <w:rsid w:val="00245C1E"/>
    <w:rsid w:val="00245DAF"/>
    <w:rsid w:val="00247025"/>
    <w:rsid w:val="002472BE"/>
    <w:rsid w:val="00250C7C"/>
    <w:rsid w:val="00251B6F"/>
    <w:rsid w:val="00252D32"/>
    <w:rsid w:val="002626E0"/>
    <w:rsid w:val="00263C84"/>
    <w:rsid w:val="002652A4"/>
    <w:rsid w:val="00267C81"/>
    <w:rsid w:val="0027447A"/>
    <w:rsid w:val="00280571"/>
    <w:rsid w:val="002820C5"/>
    <w:rsid w:val="002834D8"/>
    <w:rsid w:val="00284E52"/>
    <w:rsid w:val="00284FFB"/>
    <w:rsid w:val="00286A88"/>
    <w:rsid w:val="002878D6"/>
    <w:rsid w:val="002941EB"/>
    <w:rsid w:val="002A0713"/>
    <w:rsid w:val="002A0DA6"/>
    <w:rsid w:val="002A1085"/>
    <w:rsid w:val="002A157E"/>
    <w:rsid w:val="002A2492"/>
    <w:rsid w:val="002C13FF"/>
    <w:rsid w:val="002C31B7"/>
    <w:rsid w:val="002F0767"/>
    <w:rsid w:val="00301B75"/>
    <w:rsid w:val="00301D48"/>
    <w:rsid w:val="0030426E"/>
    <w:rsid w:val="003073CC"/>
    <w:rsid w:val="00313339"/>
    <w:rsid w:val="00314B0F"/>
    <w:rsid w:val="00315A80"/>
    <w:rsid w:val="00316EE3"/>
    <w:rsid w:val="003210EB"/>
    <w:rsid w:val="00321B18"/>
    <w:rsid w:val="00324C26"/>
    <w:rsid w:val="00326118"/>
    <w:rsid w:val="00327D64"/>
    <w:rsid w:val="0033176A"/>
    <w:rsid w:val="00331AD9"/>
    <w:rsid w:val="00331CAA"/>
    <w:rsid w:val="003377F4"/>
    <w:rsid w:val="003379FB"/>
    <w:rsid w:val="00337F73"/>
    <w:rsid w:val="003407F7"/>
    <w:rsid w:val="003409EC"/>
    <w:rsid w:val="003421BB"/>
    <w:rsid w:val="00345DF2"/>
    <w:rsid w:val="00346BAB"/>
    <w:rsid w:val="00356D26"/>
    <w:rsid w:val="003607FD"/>
    <w:rsid w:val="0036135F"/>
    <w:rsid w:val="00365FBF"/>
    <w:rsid w:val="00372283"/>
    <w:rsid w:val="00372898"/>
    <w:rsid w:val="00372930"/>
    <w:rsid w:val="003758CC"/>
    <w:rsid w:val="00377AE7"/>
    <w:rsid w:val="00380960"/>
    <w:rsid w:val="00382938"/>
    <w:rsid w:val="00382C9A"/>
    <w:rsid w:val="00385A0F"/>
    <w:rsid w:val="00393389"/>
    <w:rsid w:val="003A2B9F"/>
    <w:rsid w:val="003A4485"/>
    <w:rsid w:val="003A651E"/>
    <w:rsid w:val="003A7CE7"/>
    <w:rsid w:val="003B0960"/>
    <w:rsid w:val="003B1F08"/>
    <w:rsid w:val="003B49B5"/>
    <w:rsid w:val="003B55FD"/>
    <w:rsid w:val="003C313C"/>
    <w:rsid w:val="003D2008"/>
    <w:rsid w:val="003D299E"/>
    <w:rsid w:val="003D4606"/>
    <w:rsid w:val="003E1929"/>
    <w:rsid w:val="003E40AF"/>
    <w:rsid w:val="003E58EF"/>
    <w:rsid w:val="003E5CEE"/>
    <w:rsid w:val="003E65B2"/>
    <w:rsid w:val="003E7A80"/>
    <w:rsid w:val="003F48E4"/>
    <w:rsid w:val="004016B4"/>
    <w:rsid w:val="00413DAB"/>
    <w:rsid w:val="004159C4"/>
    <w:rsid w:val="004227E2"/>
    <w:rsid w:val="00423778"/>
    <w:rsid w:val="00425124"/>
    <w:rsid w:val="00425B6C"/>
    <w:rsid w:val="004344BD"/>
    <w:rsid w:val="00435DE7"/>
    <w:rsid w:val="00440E44"/>
    <w:rsid w:val="00441806"/>
    <w:rsid w:val="00444A89"/>
    <w:rsid w:val="00445F84"/>
    <w:rsid w:val="00450D71"/>
    <w:rsid w:val="00452F2B"/>
    <w:rsid w:val="004551C6"/>
    <w:rsid w:val="004561A9"/>
    <w:rsid w:val="00457692"/>
    <w:rsid w:val="00460179"/>
    <w:rsid w:val="00462023"/>
    <w:rsid w:val="00463E41"/>
    <w:rsid w:val="00472225"/>
    <w:rsid w:val="00474EC3"/>
    <w:rsid w:val="004774F7"/>
    <w:rsid w:val="00482E5D"/>
    <w:rsid w:val="00485147"/>
    <w:rsid w:val="004911FF"/>
    <w:rsid w:val="004938C0"/>
    <w:rsid w:val="00493B65"/>
    <w:rsid w:val="00494643"/>
    <w:rsid w:val="0049682B"/>
    <w:rsid w:val="00497150"/>
    <w:rsid w:val="00497C36"/>
    <w:rsid w:val="004A103C"/>
    <w:rsid w:val="004A34CA"/>
    <w:rsid w:val="004A352E"/>
    <w:rsid w:val="004A3F9A"/>
    <w:rsid w:val="004A6706"/>
    <w:rsid w:val="004A6781"/>
    <w:rsid w:val="004B058D"/>
    <w:rsid w:val="004B22A7"/>
    <w:rsid w:val="004B4C09"/>
    <w:rsid w:val="004B4D6D"/>
    <w:rsid w:val="004B4E79"/>
    <w:rsid w:val="004B6030"/>
    <w:rsid w:val="004B6523"/>
    <w:rsid w:val="004C0E80"/>
    <w:rsid w:val="004C4BFE"/>
    <w:rsid w:val="004E1C1F"/>
    <w:rsid w:val="004E7B64"/>
    <w:rsid w:val="004F1DC3"/>
    <w:rsid w:val="004F3A7D"/>
    <w:rsid w:val="004F4649"/>
    <w:rsid w:val="0050352B"/>
    <w:rsid w:val="00506F2B"/>
    <w:rsid w:val="00510989"/>
    <w:rsid w:val="00511EDA"/>
    <w:rsid w:val="005126BD"/>
    <w:rsid w:val="00513DCA"/>
    <w:rsid w:val="00514DEB"/>
    <w:rsid w:val="005161F3"/>
    <w:rsid w:val="00516568"/>
    <w:rsid w:val="0053237D"/>
    <w:rsid w:val="00534AE8"/>
    <w:rsid w:val="00535C32"/>
    <w:rsid w:val="00536B03"/>
    <w:rsid w:val="005403E1"/>
    <w:rsid w:val="00541C4C"/>
    <w:rsid w:val="00543371"/>
    <w:rsid w:val="005445D3"/>
    <w:rsid w:val="0054504A"/>
    <w:rsid w:val="0055576E"/>
    <w:rsid w:val="00555D16"/>
    <w:rsid w:val="00556661"/>
    <w:rsid w:val="0055797C"/>
    <w:rsid w:val="00562DD3"/>
    <w:rsid w:val="0056639A"/>
    <w:rsid w:val="00571AD6"/>
    <w:rsid w:val="005726B2"/>
    <w:rsid w:val="00572734"/>
    <w:rsid w:val="00581409"/>
    <w:rsid w:val="00583BF1"/>
    <w:rsid w:val="00586A61"/>
    <w:rsid w:val="0059071B"/>
    <w:rsid w:val="005915EB"/>
    <w:rsid w:val="005924A5"/>
    <w:rsid w:val="00592E2B"/>
    <w:rsid w:val="00594A2B"/>
    <w:rsid w:val="005A00D1"/>
    <w:rsid w:val="005A19A6"/>
    <w:rsid w:val="005A2AFE"/>
    <w:rsid w:val="005A4F04"/>
    <w:rsid w:val="005A60CA"/>
    <w:rsid w:val="005A7EF7"/>
    <w:rsid w:val="005B0D31"/>
    <w:rsid w:val="005B42C1"/>
    <w:rsid w:val="005B5091"/>
    <w:rsid w:val="005B7B08"/>
    <w:rsid w:val="005C1DAD"/>
    <w:rsid w:val="005C2F33"/>
    <w:rsid w:val="005C6738"/>
    <w:rsid w:val="005C7E2B"/>
    <w:rsid w:val="005D0CE2"/>
    <w:rsid w:val="005D4A17"/>
    <w:rsid w:val="005D6998"/>
    <w:rsid w:val="005E04F0"/>
    <w:rsid w:val="005E08D3"/>
    <w:rsid w:val="005E55E2"/>
    <w:rsid w:val="005E5761"/>
    <w:rsid w:val="005F49B6"/>
    <w:rsid w:val="00600C6F"/>
    <w:rsid w:val="00601719"/>
    <w:rsid w:val="006020FA"/>
    <w:rsid w:val="00602521"/>
    <w:rsid w:val="00613EE0"/>
    <w:rsid w:val="006152D8"/>
    <w:rsid w:val="006233E2"/>
    <w:rsid w:val="0062651F"/>
    <w:rsid w:val="00626ECF"/>
    <w:rsid w:val="0063035E"/>
    <w:rsid w:val="00631EC5"/>
    <w:rsid w:val="00635016"/>
    <w:rsid w:val="00637FDD"/>
    <w:rsid w:val="00640616"/>
    <w:rsid w:val="006412BB"/>
    <w:rsid w:val="0065231C"/>
    <w:rsid w:val="00652CA5"/>
    <w:rsid w:val="00652EFF"/>
    <w:rsid w:val="00655E38"/>
    <w:rsid w:val="00662905"/>
    <w:rsid w:val="006665EA"/>
    <w:rsid w:val="00670610"/>
    <w:rsid w:val="00674202"/>
    <w:rsid w:val="00674ADE"/>
    <w:rsid w:val="00674CE2"/>
    <w:rsid w:val="00676F0B"/>
    <w:rsid w:val="00690D55"/>
    <w:rsid w:val="006927C4"/>
    <w:rsid w:val="006947B8"/>
    <w:rsid w:val="006A3BA1"/>
    <w:rsid w:val="006B2691"/>
    <w:rsid w:val="006B4EC5"/>
    <w:rsid w:val="006B4F24"/>
    <w:rsid w:val="006B7E4D"/>
    <w:rsid w:val="006C0998"/>
    <w:rsid w:val="006C19B9"/>
    <w:rsid w:val="006C2C0A"/>
    <w:rsid w:val="006C2C35"/>
    <w:rsid w:val="006C3286"/>
    <w:rsid w:val="006C461A"/>
    <w:rsid w:val="006C4EDB"/>
    <w:rsid w:val="006C63B8"/>
    <w:rsid w:val="006C65DC"/>
    <w:rsid w:val="006C7DEF"/>
    <w:rsid w:val="006D197B"/>
    <w:rsid w:val="006D2053"/>
    <w:rsid w:val="006D3687"/>
    <w:rsid w:val="006D3E56"/>
    <w:rsid w:val="006D70B2"/>
    <w:rsid w:val="006E40AB"/>
    <w:rsid w:val="006E4E73"/>
    <w:rsid w:val="006E4F53"/>
    <w:rsid w:val="006E718A"/>
    <w:rsid w:val="006E732D"/>
    <w:rsid w:val="006F7335"/>
    <w:rsid w:val="00704D1B"/>
    <w:rsid w:val="00707594"/>
    <w:rsid w:val="00711397"/>
    <w:rsid w:val="00713387"/>
    <w:rsid w:val="007135F6"/>
    <w:rsid w:val="007143A7"/>
    <w:rsid w:val="00714DC5"/>
    <w:rsid w:val="00714E7C"/>
    <w:rsid w:val="00721AC5"/>
    <w:rsid w:val="00721CAA"/>
    <w:rsid w:val="00721DA9"/>
    <w:rsid w:val="00721ED5"/>
    <w:rsid w:val="007236E5"/>
    <w:rsid w:val="00723963"/>
    <w:rsid w:val="0072601A"/>
    <w:rsid w:val="00726509"/>
    <w:rsid w:val="00726842"/>
    <w:rsid w:val="0072755F"/>
    <w:rsid w:val="00731629"/>
    <w:rsid w:val="00731E91"/>
    <w:rsid w:val="00733566"/>
    <w:rsid w:val="007338C2"/>
    <w:rsid w:val="007339CF"/>
    <w:rsid w:val="00737957"/>
    <w:rsid w:val="00737A48"/>
    <w:rsid w:val="007416B2"/>
    <w:rsid w:val="007423C0"/>
    <w:rsid w:val="007437AE"/>
    <w:rsid w:val="00754976"/>
    <w:rsid w:val="00754F3E"/>
    <w:rsid w:val="007579EE"/>
    <w:rsid w:val="0076128B"/>
    <w:rsid w:val="00762CAC"/>
    <w:rsid w:val="0076588B"/>
    <w:rsid w:val="00766ECE"/>
    <w:rsid w:val="0077188F"/>
    <w:rsid w:val="00772931"/>
    <w:rsid w:val="00774595"/>
    <w:rsid w:val="00774C6E"/>
    <w:rsid w:val="00775374"/>
    <w:rsid w:val="007800A6"/>
    <w:rsid w:val="00780715"/>
    <w:rsid w:val="00782C15"/>
    <w:rsid w:val="007878E5"/>
    <w:rsid w:val="00792667"/>
    <w:rsid w:val="0079539A"/>
    <w:rsid w:val="00795B20"/>
    <w:rsid w:val="007967E5"/>
    <w:rsid w:val="007968FC"/>
    <w:rsid w:val="007A3916"/>
    <w:rsid w:val="007A47C4"/>
    <w:rsid w:val="007A6051"/>
    <w:rsid w:val="007A7948"/>
    <w:rsid w:val="007B1C6C"/>
    <w:rsid w:val="007B2FBA"/>
    <w:rsid w:val="007B6170"/>
    <w:rsid w:val="007C2171"/>
    <w:rsid w:val="007C2803"/>
    <w:rsid w:val="007C479F"/>
    <w:rsid w:val="007C5445"/>
    <w:rsid w:val="007D3B9B"/>
    <w:rsid w:val="007D4F9C"/>
    <w:rsid w:val="007D7D7C"/>
    <w:rsid w:val="007E18CA"/>
    <w:rsid w:val="007E52DB"/>
    <w:rsid w:val="007E54E0"/>
    <w:rsid w:val="008021AD"/>
    <w:rsid w:val="00802374"/>
    <w:rsid w:val="00804C59"/>
    <w:rsid w:val="00805C5A"/>
    <w:rsid w:val="00805F20"/>
    <w:rsid w:val="00807482"/>
    <w:rsid w:val="00823BA1"/>
    <w:rsid w:val="0082695C"/>
    <w:rsid w:val="00827170"/>
    <w:rsid w:val="00831789"/>
    <w:rsid w:val="00832EBE"/>
    <w:rsid w:val="00833790"/>
    <w:rsid w:val="0083428E"/>
    <w:rsid w:val="008419C8"/>
    <w:rsid w:val="00842464"/>
    <w:rsid w:val="0084265A"/>
    <w:rsid w:val="008429DE"/>
    <w:rsid w:val="00845F58"/>
    <w:rsid w:val="00860F7C"/>
    <w:rsid w:val="00861B47"/>
    <w:rsid w:val="00861D74"/>
    <w:rsid w:val="0086525A"/>
    <w:rsid w:val="00865BCF"/>
    <w:rsid w:val="00866460"/>
    <w:rsid w:val="00866ABD"/>
    <w:rsid w:val="00870527"/>
    <w:rsid w:val="0088286B"/>
    <w:rsid w:val="00884511"/>
    <w:rsid w:val="008845A7"/>
    <w:rsid w:val="008856B3"/>
    <w:rsid w:val="008879C2"/>
    <w:rsid w:val="008933BF"/>
    <w:rsid w:val="0089539E"/>
    <w:rsid w:val="00897A0A"/>
    <w:rsid w:val="008B1EF3"/>
    <w:rsid w:val="008B2770"/>
    <w:rsid w:val="008B3226"/>
    <w:rsid w:val="008B3A6B"/>
    <w:rsid w:val="008B3A8E"/>
    <w:rsid w:val="008B6123"/>
    <w:rsid w:val="008B7FA8"/>
    <w:rsid w:val="008C0A71"/>
    <w:rsid w:val="008C26E5"/>
    <w:rsid w:val="008C4A64"/>
    <w:rsid w:val="008C5204"/>
    <w:rsid w:val="008C7111"/>
    <w:rsid w:val="008C7878"/>
    <w:rsid w:val="008D0D79"/>
    <w:rsid w:val="008D2DC3"/>
    <w:rsid w:val="008D2F87"/>
    <w:rsid w:val="008D4AC4"/>
    <w:rsid w:val="008E402B"/>
    <w:rsid w:val="008E46C9"/>
    <w:rsid w:val="008E4DEE"/>
    <w:rsid w:val="008E523E"/>
    <w:rsid w:val="008E7E95"/>
    <w:rsid w:val="008F0282"/>
    <w:rsid w:val="008F0AD4"/>
    <w:rsid w:val="008F0BB0"/>
    <w:rsid w:val="008F24E2"/>
    <w:rsid w:val="008F5692"/>
    <w:rsid w:val="0090207A"/>
    <w:rsid w:val="0090374C"/>
    <w:rsid w:val="00903A2E"/>
    <w:rsid w:val="00903A5F"/>
    <w:rsid w:val="00905B0A"/>
    <w:rsid w:val="00905F5E"/>
    <w:rsid w:val="009114A1"/>
    <w:rsid w:val="00911F7E"/>
    <w:rsid w:val="00912AB5"/>
    <w:rsid w:val="00912BC8"/>
    <w:rsid w:val="009138FB"/>
    <w:rsid w:val="0091539F"/>
    <w:rsid w:val="00920162"/>
    <w:rsid w:val="00926265"/>
    <w:rsid w:val="00926E15"/>
    <w:rsid w:val="009421DF"/>
    <w:rsid w:val="00943A42"/>
    <w:rsid w:val="009452B9"/>
    <w:rsid w:val="00945576"/>
    <w:rsid w:val="009462E8"/>
    <w:rsid w:val="009464BB"/>
    <w:rsid w:val="00946AD1"/>
    <w:rsid w:val="0095097E"/>
    <w:rsid w:val="0095167F"/>
    <w:rsid w:val="00952E98"/>
    <w:rsid w:val="00962E60"/>
    <w:rsid w:val="009719DB"/>
    <w:rsid w:val="009751F3"/>
    <w:rsid w:val="0097523E"/>
    <w:rsid w:val="009769A6"/>
    <w:rsid w:val="009856ED"/>
    <w:rsid w:val="00991142"/>
    <w:rsid w:val="0099136A"/>
    <w:rsid w:val="00992D00"/>
    <w:rsid w:val="00992F01"/>
    <w:rsid w:val="0099347E"/>
    <w:rsid w:val="00994AE3"/>
    <w:rsid w:val="00995580"/>
    <w:rsid w:val="00996E94"/>
    <w:rsid w:val="009A0AE1"/>
    <w:rsid w:val="009A2504"/>
    <w:rsid w:val="009A4415"/>
    <w:rsid w:val="009A5BD1"/>
    <w:rsid w:val="009A5C37"/>
    <w:rsid w:val="009B1B37"/>
    <w:rsid w:val="009B3C49"/>
    <w:rsid w:val="009C0F3F"/>
    <w:rsid w:val="009C1F4F"/>
    <w:rsid w:val="009C5D23"/>
    <w:rsid w:val="009D57F3"/>
    <w:rsid w:val="009E451B"/>
    <w:rsid w:val="009E7964"/>
    <w:rsid w:val="009E79C4"/>
    <w:rsid w:val="009F066C"/>
    <w:rsid w:val="009F1835"/>
    <w:rsid w:val="009F1F92"/>
    <w:rsid w:val="009F3667"/>
    <w:rsid w:val="00A04786"/>
    <w:rsid w:val="00A11BD5"/>
    <w:rsid w:val="00A14793"/>
    <w:rsid w:val="00A150CC"/>
    <w:rsid w:val="00A233CB"/>
    <w:rsid w:val="00A265FD"/>
    <w:rsid w:val="00A35E73"/>
    <w:rsid w:val="00A36D62"/>
    <w:rsid w:val="00A42145"/>
    <w:rsid w:val="00A433AB"/>
    <w:rsid w:val="00A435A0"/>
    <w:rsid w:val="00A56C9F"/>
    <w:rsid w:val="00A57ACB"/>
    <w:rsid w:val="00A607C3"/>
    <w:rsid w:val="00A60BAD"/>
    <w:rsid w:val="00A622D3"/>
    <w:rsid w:val="00A63344"/>
    <w:rsid w:val="00A63C9C"/>
    <w:rsid w:val="00A65A5A"/>
    <w:rsid w:val="00A714A4"/>
    <w:rsid w:val="00A735A2"/>
    <w:rsid w:val="00A74D36"/>
    <w:rsid w:val="00A74EB6"/>
    <w:rsid w:val="00A90A0E"/>
    <w:rsid w:val="00A93232"/>
    <w:rsid w:val="00A93EF3"/>
    <w:rsid w:val="00A96146"/>
    <w:rsid w:val="00AA07C9"/>
    <w:rsid w:val="00AA557C"/>
    <w:rsid w:val="00AA777F"/>
    <w:rsid w:val="00AB2BF9"/>
    <w:rsid w:val="00AB4C17"/>
    <w:rsid w:val="00AB53E4"/>
    <w:rsid w:val="00AB73D5"/>
    <w:rsid w:val="00AC0983"/>
    <w:rsid w:val="00AC5784"/>
    <w:rsid w:val="00AD00E6"/>
    <w:rsid w:val="00AD14F8"/>
    <w:rsid w:val="00AD247F"/>
    <w:rsid w:val="00AD58C8"/>
    <w:rsid w:val="00AE04B2"/>
    <w:rsid w:val="00AE1734"/>
    <w:rsid w:val="00AE620E"/>
    <w:rsid w:val="00AE6D40"/>
    <w:rsid w:val="00AE7A29"/>
    <w:rsid w:val="00AF147C"/>
    <w:rsid w:val="00AF16A1"/>
    <w:rsid w:val="00AF30D2"/>
    <w:rsid w:val="00AF5211"/>
    <w:rsid w:val="00B010E4"/>
    <w:rsid w:val="00B056B8"/>
    <w:rsid w:val="00B10802"/>
    <w:rsid w:val="00B136F6"/>
    <w:rsid w:val="00B15698"/>
    <w:rsid w:val="00B163F3"/>
    <w:rsid w:val="00B32ECC"/>
    <w:rsid w:val="00B33708"/>
    <w:rsid w:val="00B3390A"/>
    <w:rsid w:val="00B36B5F"/>
    <w:rsid w:val="00B4238A"/>
    <w:rsid w:val="00B42DBE"/>
    <w:rsid w:val="00B4416B"/>
    <w:rsid w:val="00B45B3F"/>
    <w:rsid w:val="00B50C82"/>
    <w:rsid w:val="00B53E09"/>
    <w:rsid w:val="00B55D7A"/>
    <w:rsid w:val="00B561D6"/>
    <w:rsid w:val="00B56A12"/>
    <w:rsid w:val="00B64B6E"/>
    <w:rsid w:val="00B6789D"/>
    <w:rsid w:val="00B725FC"/>
    <w:rsid w:val="00B726AE"/>
    <w:rsid w:val="00B73BAC"/>
    <w:rsid w:val="00B778A2"/>
    <w:rsid w:val="00B77E9E"/>
    <w:rsid w:val="00B84535"/>
    <w:rsid w:val="00B852A0"/>
    <w:rsid w:val="00B914CD"/>
    <w:rsid w:val="00B92CB6"/>
    <w:rsid w:val="00B943FE"/>
    <w:rsid w:val="00B949B3"/>
    <w:rsid w:val="00B94D2A"/>
    <w:rsid w:val="00BA2FC9"/>
    <w:rsid w:val="00BA5253"/>
    <w:rsid w:val="00BA64E7"/>
    <w:rsid w:val="00BB2735"/>
    <w:rsid w:val="00BB3536"/>
    <w:rsid w:val="00BB500C"/>
    <w:rsid w:val="00BB70FF"/>
    <w:rsid w:val="00BC0FBE"/>
    <w:rsid w:val="00BC4EA5"/>
    <w:rsid w:val="00BD29DD"/>
    <w:rsid w:val="00BE058E"/>
    <w:rsid w:val="00BE2434"/>
    <w:rsid w:val="00BE4513"/>
    <w:rsid w:val="00BE62D3"/>
    <w:rsid w:val="00BE7506"/>
    <w:rsid w:val="00BF6E0A"/>
    <w:rsid w:val="00BF7100"/>
    <w:rsid w:val="00BF7306"/>
    <w:rsid w:val="00BF7537"/>
    <w:rsid w:val="00BF764A"/>
    <w:rsid w:val="00C03303"/>
    <w:rsid w:val="00C2004E"/>
    <w:rsid w:val="00C22287"/>
    <w:rsid w:val="00C3218F"/>
    <w:rsid w:val="00C40414"/>
    <w:rsid w:val="00C4041F"/>
    <w:rsid w:val="00C404C6"/>
    <w:rsid w:val="00C414EF"/>
    <w:rsid w:val="00C4391A"/>
    <w:rsid w:val="00C46D18"/>
    <w:rsid w:val="00C47ADD"/>
    <w:rsid w:val="00C5127F"/>
    <w:rsid w:val="00C53B46"/>
    <w:rsid w:val="00C548EF"/>
    <w:rsid w:val="00C5794A"/>
    <w:rsid w:val="00C6214A"/>
    <w:rsid w:val="00C625F6"/>
    <w:rsid w:val="00C674D2"/>
    <w:rsid w:val="00C702A4"/>
    <w:rsid w:val="00C7325B"/>
    <w:rsid w:val="00C75228"/>
    <w:rsid w:val="00C75B8B"/>
    <w:rsid w:val="00C75D32"/>
    <w:rsid w:val="00C77277"/>
    <w:rsid w:val="00C81438"/>
    <w:rsid w:val="00C81C61"/>
    <w:rsid w:val="00C82261"/>
    <w:rsid w:val="00C829FF"/>
    <w:rsid w:val="00C845F5"/>
    <w:rsid w:val="00C85535"/>
    <w:rsid w:val="00C860DD"/>
    <w:rsid w:val="00C86317"/>
    <w:rsid w:val="00C8765E"/>
    <w:rsid w:val="00C903CB"/>
    <w:rsid w:val="00C931CE"/>
    <w:rsid w:val="00C93B29"/>
    <w:rsid w:val="00C95A2D"/>
    <w:rsid w:val="00CA22FC"/>
    <w:rsid w:val="00CA4696"/>
    <w:rsid w:val="00CA48D7"/>
    <w:rsid w:val="00CA4AD9"/>
    <w:rsid w:val="00CA7FD7"/>
    <w:rsid w:val="00CB0E14"/>
    <w:rsid w:val="00CB115D"/>
    <w:rsid w:val="00CB20DD"/>
    <w:rsid w:val="00CB2BA4"/>
    <w:rsid w:val="00CB6942"/>
    <w:rsid w:val="00CB71F8"/>
    <w:rsid w:val="00CC1B87"/>
    <w:rsid w:val="00CC36FF"/>
    <w:rsid w:val="00CC580B"/>
    <w:rsid w:val="00CE03AF"/>
    <w:rsid w:val="00CE1DE4"/>
    <w:rsid w:val="00CE4267"/>
    <w:rsid w:val="00CE4E25"/>
    <w:rsid w:val="00CF3181"/>
    <w:rsid w:val="00CF40AF"/>
    <w:rsid w:val="00CF492E"/>
    <w:rsid w:val="00CF76E2"/>
    <w:rsid w:val="00D00023"/>
    <w:rsid w:val="00D03D72"/>
    <w:rsid w:val="00D046C5"/>
    <w:rsid w:val="00D07B44"/>
    <w:rsid w:val="00D15575"/>
    <w:rsid w:val="00D247EE"/>
    <w:rsid w:val="00D266DE"/>
    <w:rsid w:val="00D27B76"/>
    <w:rsid w:val="00D32AEE"/>
    <w:rsid w:val="00D3580A"/>
    <w:rsid w:val="00D608BD"/>
    <w:rsid w:val="00D61395"/>
    <w:rsid w:val="00D61A26"/>
    <w:rsid w:val="00D61D8C"/>
    <w:rsid w:val="00D6613B"/>
    <w:rsid w:val="00D72302"/>
    <w:rsid w:val="00D73B12"/>
    <w:rsid w:val="00D77D9F"/>
    <w:rsid w:val="00D80C20"/>
    <w:rsid w:val="00D837AA"/>
    <w:rsid w:val="00D86DD6"/>
    <w:rsid w:val="00D87346"/>
    <w:rsid w:val="00D879F9"/>
    <w:rsid w:val="00D95A66"/>
    <w:rsid w:val="00D9604A"/>
    <w:rsid w:val="00D96D7B"/>
    <w:rsid w:val="00DB5E40"/>
    <w:rsid w:val="00DB68BC"/>
    <w:rsid w:val="00DB6E2D"/>
    <w:rsid w:val="00DC1D99"/>
    <w:rsid w:val="00DC22F6"/>
    <w:rsid w:val="00DC7C2F"/>
    <w:rsid w:val="00DD08DB"/>
    <w:rsid w:val="00DD1EB9"/>
    <w:rsid w:val="00DD7BB4"/>
    <w:rsid w:val="00DE02B1"/>
    <w:rsid w:val="00DE3E3C"/>
    <w:rsid w:val="00DE5915"/>
    <w:rsid w:val="00DF5401"/>
    <w:rsid w:val="00E00BA8"/>
    <w:rsid w:val="00E0347F"/>
    <w:rsid w:val="00E03FD6"/>
    <w:rsid w:val="00E102C5"/>
    <w:rsid w:val="00E14CB8"/>
    <w:rsid w:val="00E172E9"/>
    <w:rsid w:val="00E20BFA"/>
    <w:rsid w:val="00E22F3E"/>
    <w:rsid w:val="00E23181"/>
    <w:rsid w:val="00E24A04"/>
    <w:rsid w:val="00E24BA9"/>
    <w:rsid w:val="00E25E28"/>
    <w:rsid w:val="00E33FBE"/>
    <w:rsid w:val="00E37112"/>
    <w:rsid w:val="00E403C5"/>
    <w:rsid w:val="00E40664"/>
    <w:rsid w:val="00E41E1B"/>
    <w:rsid w:val="00E44BCC"/>
    <w:rsid w:val="00E4720E"/>
    <w:rsid w:val="00E50E81"/>
    <w:rsid w:val="00E51297"/>
    <w:rsid w:val="00E532F6"/>
    <w:rsid w:val="00E56E7E"/>
    <w:rsid w:val="00E56E98"/>
    <w:rsid w:val="00E6285A"/>
    <w:rsid w:val="00E64F74"/>
    <w:rsid w:val="00E72578"/>
    <w:rsid w:val="00E731F1"/>
    <w:rsid w:val="00E748A0"/>
    <w:rsid w:val="00E76252"/>
    <w:rsid w:val="00E76A0A"/>
    <w:rsid w:val="00E77E10"/>
    <w:rsid w:val="00E802CF"/>
    <w:rsid w:val="00E824E0"/>
    <w:rsid w:val="00E83559"/>
    <w:rsid w:val="00E871FA"/>
    <w:rsid w:val="00E91C31"/>
    <w:rsid w:val="00E95C48"/>
    <w:rsid w:val="00EA621E"/>
    <w:rsid w:val="00EA7344"/>
    <w:rsid w:val="00EA75DA"/>
    <w:rsid w:val="00EB4C96"/>
    <w:rsid w:val="00EC2EC2"/>
    <w:rsid w:val="00EC4214"/>
    <w:rsid w:val="00EC5070"/>
    <w:rsid w:val="00EC7E80"/>
    <w:rsid w:val="00ED0A12"/>
    <w:rsid w:val="00ED52B4"/>
    <w:rsid w:val="00ED646D"/>
    <w:rsid w:val="00ED65C7"/>
    <w:rsid w:val="00ED7E78"/>
    <w:rsid w:val="00EE6295"/>
    <w:rsid w:val="00EE63FA"/>
    <w:rsid w:val="00EF13F4"/>
    <w:rsid w:val="00EF1FE6"/>
    <w:rsid w:val="00EF649E"/>
    <w:rsid w:val="00EF7127"/>
    <w:rsid w:val="00F001B2"/>
    <w:rsid w:val="00F00E89"/>
    <w:rsid w:val="00F016F6"/>
    <w:rsid w:val="00F0383F"/>
    <w:rsid w:val="00F106AC"/>
    <w:rsid w:val="00F11EC9"/>
    <w:rsid w:val="00F12D94"/>
    <w:rsid w:val="00F131F3"/>
    <w:rsid w:val="00F15E21"/>
    <w:rsid w:val="00F16D05"/>
    <w:rsid w:val="00F207A1"/>
    <w:rsid w:val="00F2190F"/>
    <w:rsid w:val="00F21DAF"/>
    <w:rsid w:val="00F26571"/>
    <w:rsid w:val="00F277E2"/>
    <w:rsid w:val="00F300B6"/>
    <w:rsid w:val="00F32940"/>
    <w:rsid w:val="00F354B2"/>
    <w:rsid w:val="00F35FCF"/>
    <w:rsid w:val="00F36859"/>
    <w:rsid w:val="00F370D0"/>
    <w:rsid w:val="00F43399"/>
    <w:rsid w:val="00F43CEC"/>
    <w:rsid w:val="00F45224"/>
    <w:rsid w:val="00F45934"/>
    <w:rsid w:val="00F47E4C"/>
    <w:rsid w:val="00F505CD"/>
    <w:rsid w:val="00F53A6B"/>
    <w:rsid w:val="00F53CD4"/>
    <w:rsid w:val="00F5407D"/>
    <w:rsid w:val="00F54A22"/>
    <w:rsid w:val="00F55FD4"/>
    <w:rsid w:val="00F5764E"/>
    <w:rsid w:val="00F6020A"/>
    <w:rsid w:val="00F637B1"/>
    <w:rsid w:val="00F63CF2"/>
    <w:rsid w:val="00F63EDA"/>
    <w:rsid w:val="00F67C8D"/>
    <w:rsid w:val="00F70421"/>
    <w:rsid w:val="00F712E8"/>
    <w:rsid w:val="00F7544F"/>
    <w:rsid w:val="00F77B18"/>
    <w:rsid w:val="00F824CE"/>
    <w:rsid w:val="00F869AF"/>
    <w:rsid w:val="00F87684"/>
    <w:rsid w:val="00F95B31"/>
    <w:rsid w:val="00F96463"/>
    <w:rsid w:val="00FA7411"/>
    <w:rsid w:val="00FB05DD"/>
    <w:rsid w:val="00FB2C66"/>
    <w:rsid w:val="00FC3DBB"/>
    <w:rsid w:val="00FC6A6B"/>
    <w:rsid w:val="00FD2F24"/>
    <w:rsid w:val="00FD33DF"/>
    <w:rsid w:val="00FD60EB"/>
    <w:rsid w:val="00FD6B45"/>
    <w:rsid w:val="00FD6BA3"/>
    <w:rsid w:val="00FD7996"/>
    <w:rsid w:val="00FE010E"/>
    <w:rsid w:val="00FE07E8"/>
    <w:rsid w:val="00FE27FC"/>
    <w:rsid w:val="00FE3509"/>
    <w:rsid w:val="00FE52D1"/>
    <w:rsid w:val="00FF00E2"/>
    <w:rsid w:val="00FF3DE0"/>
    <w:rsid w:val="00FF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AD0E"/>
  <w15:chartTrackingRefBased/>
  <w15:docId w15:val="{17ED7BA8-EED6-4FF3-8458-6AA40E0B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7E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7E8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162"/>
    <w:rPr>
      <w:rFonts w:ascii="Segoe UI" w:eastAsia="Calibri" w:hAnsi="Segoe UI" w:cs="Segoe UI"/>
      <w:sz w:val="18"/>
      <w:szCs w:val="18"/>
    </w:rPr>
  </w:style>
  <w:style w:type="character" w:customStyle="1" w:styleId="st">
    <w:name w:val="st"/>
    <w:basedOn w:val="Domylnaczcionkaakapitu"/>
    <w:rsid w:val="0097523E"/>
  </w:style>
  <w:style w:type="character" w:styleId="Uwydatnienie">
    <w:name w:val="Emphasis"/>
    <w:uiPriority w:val="20"/>
    <w:qFormat/>
    <w:rsid w:val="0097523E"/>
    <w:rPr>
      <w:i/>
      <w:iCs/>
    </w:rPr>
  </w:style>
  <w:style w:type="table" w:styleId="Tabela-Siatka">
    <w:name w:val="Table Grid"/>
    <w:basedOn w:val="Standardowy"/>
    <w:uiPriority w:val="39"/>
    <w:rsid w:val="003E7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94D2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C711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C72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72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72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12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1275"/>
    <w:rPr>
      <w:rFonts w:ascii="Calibri" w:eastAsia="Calibri" w:hAnsi="Calibri" w:cs="Times New Roman"/>
      <w:b/>
      <w:bCs/>
      <w:sz w:val="20"/>
      <w:szCs w:val="20"/>
    </w:rPr>
  </w:style>
  <w:style w:type="table" w:styleId="Zwykatabela2">
    <w:name w:val="Plain Table 2"/>
    <w:basedOn w:val="Standardowy"/>
    <w:uiPriority w:val="42"/>
    <w:rsid w:val="00721C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9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6CFE5-D565-4A77-8B85-8C4E1990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1668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Jasińska-Stroschein</dc:creator>
  <cp:keywords/>
  <dc:description/>
  <cp:lastModifiedBy>Magdalena Jasińska-Stroschein</cp:lastModifiedBy>
  <cp:revision>22</cp:revision>
  <cp:lastPrinted>2020-06-22T16:55:00Z</cp:lastPrinted>
  <dcterms:created xsi:type="dcterms:W3CDTF">2024-04-22T10:42:00Z</dcterms:created>
  <dcterms:modified xsi:type="dcterms:W3CDTF">2024-04-23T08:47:00Z</dcterms:modified>
</cp:coreProperties>
</file>