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640CC" w14:textId="3D56835B" w:rsidR="00FE204C" w:rsidRDefault="00FE204C" w:rsidP="00265C22">
      <w:pPr>
        <w:tabs>
          <w:tab w:val="left" w:pos="0"/>
        </w:tabs>
        <w:spacing w:line="240" w:lineRule="auto"/>
        <w:jc w:val="center"/>
        <w:rPr>
          <w:rFonts w:ascii="Times New Roman" w:eastAsia="MinionPro-Regular" w:hAnsi="Times New Roman" w:cs="Times New Roman"/>
          <w:b/>
          <w:bCs/>
          <w:sz w:val="24"/>
          <w:szCs w:val="24"/>
        </w:rPr>
      </w:pPr>
      <w:r w:rsidRPr="00FE204C">
        <w:rPr>
          <w:rFonts w:ascii="Times New Roman" w:eastAsia="MinionPro-Regular" w:hAnsi="Times New Roman" w:cs="Times New Roman"/>
          <w:b/>
          <w:bCs/>
          <w:sz w:val="24"/>
          <w:szCs w:val="24"/>
        </w:rPr>
        <w:t>Additional File</w:t>
      </w:r>
      <w:r>
        <w:rPr>
          <w:rFonts w:ascii="Times New Roman" w:eastAsia="MinionPro-Regular" w:hAnsi="Times New Roman" w:cs="Times New Roman"/>
          <w:b/>
          <w:bCs/>
          <w:sz w:val="24"/>
          <w:szCs w:val="24"/>
        </w:rPr>
        <w:t xml:space="preserve"> 4</w:t>
      </w:r>
    </w:p>
    <w:p w14:paraId="696359A4" w14:textId="64EB728C" w:rsidR="00265C22" w:rsidRDefault="00265C22" w:rsidP="00265C22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Entrustable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Professional Activities for Bedside Clinical Teachers</w:t>
      </w:r>
    </w:p>
    <w:p w14:paraId="26AF122B" w14:textId="77777777" w:rsidR="00FE204C" w:rsidRDefault="00FE204C" w:rsidP="007A3231">
      <w:pPr>
        <w:pStyle w:val="Heading2"/>
        <w:spacing w:after="0"/>
      </w:pPr>
      <w:bookmarkStart w:id="0" w:name="_Toc113304831"/>
    </w:p>
    <w:p w14:paraId="1C5CCABF" w14:textId="3AFA12C6" w:rsidR="007D5F64" w:rsidRPr="00D54FB2" w:rsidRDefault="007D5F64" w:rsidP="007A3231">
      <w:pPr>
        <w:pStyle w:val="Heading2"/>
        <w:spacing w:after="0"/>
      </w:pPr>
      <w:r w:rsidRPr="00D54FB2">
        <w:t>Questionnaire of round-</w:t>
      </w:r>
      <w:r>
        <w:t>two</w:t>
      </w:r>
      <w:r w:rsidRPr="00D54FB2">
        <w:t xml:space="preserve"> of Delphi survey</w:t>
      </w:r>
      <w:bookmarkEnd w:id="0"/>
    </w:p>
    <w:p w14:paraId="19A97952" w14:textId="77777777" w:rsidR="007D5F64" w:rsidRDefault="007D5F64" w:rsidP="007A3231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sz w:val="27"/>
          <w:szCs w:val="27"/>
        </w:rPr>
      </w:pPr>
    </w:p>
    <w:p w14:paraId="178EDFC0" w14:textId="77777777" w:rsidR="007D5F64" w:rsidRPr="00B42349" w:rsidRDefault="007D5F64" w:rsidP="007A3231">
      <w:pPr>
        <w:spacing w:after="0" w:line="480" w:lineRule="auto"/>
        <w:rPr>
          <w:rFonts w:ascii="Trebuchet MS" w:hAnsi="Trebuchet MS"/>
          <w:sz w:val="24"/>
          <w:szCs w:val="24"/>
          <w:shd w:val="clear" w:color="auto" w:fill="FFFFFF"/>
        </w:rPr>
      </w:pPr>
      <w:r w:rsidRPr="00B42349">
        <w:rPr>
          <w:rFonts w:ascii="Trebuchet MS" w:hAnsi="Trebuchet MS"/>
          <w:b/>
          <w:bCs/>
          <w:sz w:val="24"/>
          <w:szCs w:val="24"/>
          <w:shd w:val="clear" w:color="auto" w:fill="FFFFFF"/>
        </w:rPr>
        <w:t>Q#1:</w:t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t> Is the provided description of this EPA complete and clear?</w:t>
      </w:r>
    </w:p>
    <w:p w14:paraId="5F2A7DA6" w14:textId="77777777" w:rsidR="007D5F64" w:rsidRPr="00B42349" w:rsidRDefault="007D5F64" w:rsidP="007D5F64">
      <w:pPr>
        <w:pStyle w:val="ListParagraph"/>
        <w:numPr>
          <w:ilvl w:val="0"/>
          <w:numId w:val="3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Strongly disagree</w:t>
      </w:r>
    </w:p>
    <w:p w14:paraId="7C232C48" w14:textId="77777777" w:rsidR="007D5F64" w:rsidRPr="00B42349" w:rsidRDefault="007D5F64" w:rsidP="007D5F64">
      <w:pPr>
        <w:pStyle w:val="ListParagraph"/>
        <w:numPr>
          <w:ilvl w:val="0"/>
          <w:numId w:val="3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Disagree</w:t>
      </w:r>
    </w:p>
    <w:p w14:paraId="6C66C455" w14:textId="77777777" w:rsidR="007D5F64" w:rsidRPr="00B42349" w:rsidRDefault="007D5F64" w:rsidP="007D5F64">
      <w:pPr>
        <w:pStyle w:val="ListParagraph"/>
        <w:numPr>
          <w:ilvl w:val="0"/>
          <w:numId w:val="3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Neutral</w:t>
      </w:r>
    </w:p>
    <w:p w14:paraId="3D86EC96" w14:textId="77777777" w:rsidR="007D5F64" w:rsidRPr="00B42349" w:rsidRDefault="007D5F64" w:rsidP="007D5F64">
      <w:pPr>
        <w:pStyle w:val="ListParagraph"/>
        <w:numPr>
          <w:ilvl w:val="0"/>
          <w:numId w:val="3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Agree</w:t>
      </w:r>
    </w:p>
    <w:p w14:paraId="7C2F0C22" w14:textId="77777777" w:rsidR="007D5F64" w:rsidRDefault="007D5F64" w:rsidP="007D5F64">
      <w:pPr>
        <w:pStyle w:val="ListParagraph"/>
        <w:numPr>
          <w:ilvl w:val="0"/>
          <w:numId w:val="3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Strongly agree</w:t>
      </w:r>
    </w:p>
    <w:p w14:paraId="413E29A6" w14:textId="77777777" w:rsidR="007D5F64" w:rsidRPr="00B42349" w:rsidRDefault="007D5F64" w:rsidP="007D5F64">
      <w:pPr>
        <w:spacing w:after="0" w:line="480" w:lineRule="auto"/>
        <w:rPr>
          <w:rFonts w:ascii="Trebuchet MS" w:hAnsi="Trebuchet MS"/>
          <w:sz w:val="24"/>
          <w:szCs w:val="24"/>
          <w:shd w:val="clear" w:color="auto" w:fill="FFFFFF"/>
        </w:rPr>
      </w:pPr>
      <w:r w:rsidRPr="00B42349">
        <w:rPr>
          <w:rFonts w:ascii="Trebuchet MS" w:hAnsi="Trebuchet MS"/>
          <w:b/>
          <w:bCs/>
          <w:sz w:val="24"/>
          <w:szCs w:val="24"/>
          <w:shd w:val="clear" w:color="auto" w:fill="FFFFFF"/>
        </w:rPr>
        <w:t>Q#2:</w:t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t> Do you agree with the title of this EPA?</w:t>
      </w:r>
    </w:p>
    <w:p w14:paraId="08D08E37" w14:textId="77777777" w:rsidR="007D5F64" w:rsidRPr="00B42349" w:rsidRDefault="007D5F64" w:rsidP="007D5F64">
      <w:pPr>
        <w:pStyle w:val="ListParagraph"/>
        <w:numPr>
          <w:ilvl w:val="0"/>
          <w:numId w:val="4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Strongly disagree</w:t>
      </w:r>
    </w:p>
    <w:p w14:paraId="43EC7D57" w14:textId="77777777" w:rsidR="007D5F64" w:rsidRPr="00B42349" w:rsidRDefault="007D5F64" w:rsidP="007D5F64">
      <w:pPr>
        <w:pStyle w:val="ListParagraph"/>
        <w:numPr>
          <w:ilvl w:val="0"/>
          <w:numId w:val="4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Disagree</w:t>
      </w:r>
    </w:p>
    <w:p w14:paraId="629156A2" w14:textId="77777777" w:rsidR="007D5F64" w:rsidRPr="00B42349" w:rsidRDefault="007D5F64" w:rsidP="007D5F64">
      <w:pPr>
        <w:pStyle w:val="ListParagraph"/>
        <w:numPr>
          <w:ilvl w:val="0"/>
          <w:numId w:val="4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Neutral</w:t>
      </w:r>
    </w:p>
    <w:p w14:paraId="7CB5717F" w14:textId="77777777" w:rsidR="007D5F64" w:rsidRPr="00B42349" w:rsidRDefault="007D5F64" w:rsidP="007D5F64">
      <w:pPr>
        <w:pStyle w:val="ListParagraph"/>
        <w:numPr>
          <w:ilvl w:val="0"/>
          <w:numId w:val="4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Agree</w:t>
      </w:r>
    </w:p>
    <w:p w14:paraId="57CFFD83" w14:textId="77777777" w:rsidR="007D5F64" w:rsidRDefault="007D5F64" w:rsidP="007D5F64">
      <w:pPr>
        <w:pStyle w:val="ListParagraph"/>
        <w:numPr>
          <w:ilvl w:val="0"/>
          <w:numId w:val="4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Strongly agree</w:t>
      </w:r>
    </w:p>
    <w:p w14:paraId="1E1967B6" w14:textId="77777777" w:rsidR="007D5F64" w:rsidRPr="00B42349" w:rsidRDefault="007D5F64" w:rsidP="007D5F64">
      <w:pPr>
        <w:spacing w:after="0" w:line="480" w:lineRule="auto"/>
        <w:jc w:val="both"/>
        <w:rPr>
          <w:rFonts w:ascii="Trebuchet MS" w:hAnsi="Trebuchet MS"/>
          <w:sz w:val="24"/>
          <w:szCs w:val="24"/>
          <w:shd w:val="clear" w:color="auto" w:fill="FFFFFF"/>
        </w:rPr>
      </w:pPr>
      <w:r w:rsidRPr="00B42349">
        <w:rPr>
          <w:rFonts w:ascii="Trebuchet MS" w:hAnsi="Trebuchet MS"/>
          <w:b/>
          <w:bCs/>
          <w:sz w:val="24"/>
          <w:szCs w:val="24"/>
          <w:shd w:val="clear" w:color="auto" w:fill="FFFFFF"/>
        </w:rPr>
        <w:t xml:space="preserve">Q#3: </w:t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t>Specifications are the components of an EPA that together sum up as a whole task within that specific EPA. Are the specifications of this EPA reasonably comprehensive without being too detailed?</w:t>
      </w:r>
    </w:p>
    <w:p w14:paraId="4FAC8496" w14:textId="77777777" w:rsidR="007D5F64" w:rsidRPr="00B42349" w:rsidRDefault="007D5F64" w:rsidP="007D5F64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Strongly disagree</w:t>
      </w:r>
    </w:p>
    <w:p w14:paraId="286755AC" w14:textId="77777777" w:rsidR="007D5F64" w:rsidRPr="00B42349" w:rsidRDefault="007D5F64" w:rsidP="007D5F64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Disagree</w:t>
      </w:r>
    </w:p>
    <w:p w14:paraId="1F4E5F88" w14:textId="77777777" w:rsidR="007D5F64" w:rsidRPr="00B42349" w:rsidRDefault="007D5F64" w:rsidP="007D5F64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Neutral</w:t>
      </w:r>
    </w:p>
    <w:p w14:paraId="1CB3B927" w14:textId="77777777" w:rsidR="007D5F64" w:rsidRPr="00B42349" w:rsidRDefault="007D5F64" w:rsidP="007D5F64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Agree</w:t>
      </w:r>
    </w:p>
    <w:p w14:paraId="35D2D15B" w14:textId="77777777" w:rsidR="007D5F64" w:rsidRDefault="007D5F64" w:rsidP="007D5F64">
      <w:pPr>
        <w:pStyle w:val="ListParagraph"/>
        <w:numPr>
          <w:ilvl w:val="0"/>
          <w:numId w:val="5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Strongly agree</w:t>
      </w:r>
    </w:p>
    <w:p w14:paraId="6D44C40A" w14:textId="77777777" w:rsidR="007D5F64" w:rsidRPr="00B42349" w:rsidRDefault="007D5F64" w:rsidP="007D5F64">
      <w:pPr>
        <w:shd w:val="clear" w:color="auto" w:fill="FFFFFF"/>
        <w:spacing w:after="0" w:line="48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hAnsi="Trebuchet MS"/>
          <w:b/>
          <w:bCs/>
          <w:sz w:val="24"/>
          <w:szCs w:val="24"/>
          <w:shd w:val="clear" w:color="auto" w:fill="FFFFFF"/>
        </w:rPr>
        <w:t>Q#4:</w:t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t> </w:t>
      </w:r>
      <w:r w:rsidRPr="00B42349">
        <w:rPr>
          <w:rFonts w:ascii="Trebuchet MS" w:eastAsia="Times New Roman" w:hAnsi="Trebuchet MS" w:cs="Times New Roman"/>
          <w:sz w:val="24"/>
          <w:szCs w:val="24"/>
        </w:rPr>
        <w:t xml:space="preserve">For the limitations, think of a clinical teacher directly upon completion of training. If this activity would be trusted to be executed unsupervised, are there limiting conditions, </w:t>
      </w:r>
      <w:proofErr w:type="gramStart"/>
      <w:r w:rsidRPr="00B42349">
        <w:rPr>
          <w:rFonts w:ascii="Trebuchet MS" w:eastAsia="Times New Roman" w:hAnsi="Trebuchet MS" w:cs="Times New Roman"/>
          <w:sz w:val="24"/>
          <w:szCs w:val="24"/>
        </w:rPr>
        <w:t>i.e.</w:t>
      </w:r>
      <w:proofErr w:type="gramEnd"/>
      <w:r w:rsidRPr="00B42349">
        <w:rPr>
          <w:rFonts w:ascii="Trebuchet MS" w:eastAsia="Times New Roman" w:hAnsi="Trebuchet MS" w:cs="Times New Roman"/>
          <w:sz w:val="24"/>
          <w:szCs w:val="24"/>
        </w:rPr>
        <w:t xml:space="preserve"> situations that would still require supervision?</w:t>
      </w:r>
    </w:p>
    <w:p w14:paraId="022193B2" w14:textId="77777777" w:rsidR="007D5F64" w:rsidRPr="00B42349" w:rsidRDefault="007D5F64" w:rsidP="007D5F64">
      <w:pPr>
        <w:shd w:val="clear" w:color="auto" w:fill="FFFFFF"/>
        <w:spacing w:after="0" w:line="48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lastRenderedPageBreak/>
        <w:t>Do you agree with the provided limitation/s and are they comprehensive?</w:t>
      </w:r>
    </w:p>
    <w:p w14:paraId="5D2BC20B" w14:textId="77777777" w:rsidR="007D5F64" w:rsidRPr="00B42349" w:rsidRDefault="007D5F64" w:rsidP="007D5F64">
      <w:pPr>
        <w:pStyle w:val="ListParagraph"/>
        <w:numPr>
          <w:ilvl w:val="0"/>
          <w:numId w:val="6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Strongly disagree</w:t>
      </w:r>
    </w:p>
    <w:p w14:paraId="72C00A8B" w14:textId="77777777" w:rsidR="007D5F64" w:rsidRPr="00B42349" w:rsidRDefault="007D5F64" w:rsidP="007D5F64">
      <w:pPr>
        <w:pStyle w:val="ListParagraph"/>
        <w:numPr>
          <w:ilvl w:val="0"/>
          <w:numId w:val="6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Disagree</w:t>
      </w:r>
    </w:p>
    <w:p w14:paraId="4C617294" w14:textId="77777777" w:rsidR="007D5F64" w:rsidRPr="00B42349" w:rsidRDefault="007D5F64" w:rsidP="007D5F64">
      <w:pPr>
        <w:pStyle w:val="ListParagraph"/>
        <w:numPr>
          <w:ilvl w:val="0"/>
          <w:numId w:val="6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Neutral</w:t>
      </w:r>
    </w:p>
    <w:p w14:paraId="517569D0" w14:textId="77777777" w:rsidR="007D5F64" w:rsidRPr="00B42349" w:rsidRDefault="007D5F64" w:rsidP="007D5F64">
      <w:pPr>
        <w:pStyle w:val="ListParagraph"/>
        <w:numPr>
          <w:ilvl w:val="0"/>
          <w:numId w:val="6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Agree</w:t>
      </w:r>
    </w:p>
    <w:p w14:paraId="2069266F" w14:textId="77777777" w:rsidR="007D5F64" w:rsidRDefault="007D5F64" w:rsidP="007D5F64">
      <w:pPr>
        <w:pStyle w:val="ListParagraph"/>
        <w:numPr>
          <w:ilvl w:val="0"/>
          <w:numId w:val="6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Strongly agree</w:t>
      </w:r>
    </w:p>
    <w:p w14:paraId="3973ECDE" w14:textId="77777777" w:rsidR="007D5F64" w:rsidRPr="00B42349" w:rsidRDefault="007D5F64" w:rsidP="007D5F64">
      <w:pPr>
        <w:spacing w:after="0" w:line="48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hAnsi="Trebuchet MS"/>
          <w:b/>
          <w:bCs/>
          <w:sz w:val="24"/>
          <w:szCs w:val="24"/>
          <w:shd w:val="clear" w:color="auto" w:fill="FFFFFF"/>
        </w:rPr>
        <w:t>Q#5:</w:t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t> </w:t>
      </w:r>
      <w:r w:rsidRPr="00B42349">
        <w:rPr>
          <w:rFonts w:ascii="Trebuchet MS" w:eastAsia="Times New Roman" w:hAnsi="Trebuchet MS" w:cs="Times New Roman"/>
          <w:sz w:val="24"/>
          <w:szCs w:val="24"/>
        </w:rPr>
        <w:t>For the potential risks in case of failure, think of what could happen if the EPA would be executed incorrectly.</w:t>
      </w:r>
    </w:p>
    <w:p w14:paraId="2F52C73B" w14:textId="77777777" w:rsidR="007D5F64" w:rsidRPr="00B42349" w:rsidRDefault="007D5F64" w:rsidP="007D5F64">
      <w:pPr>
        <w:shd w:val="clear" w:color="auto" w:fill="FFFFFF"/>
        <w:spacing w:after="0" w:line="48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Do you agree with the provided risks and are they comprehensive?</w:t>
      </w:r>
    </w:p>
    <w:p w14:paraId="15B20052" w14:textId="77777777" w:rsidR="007D5F64" w:rsidRPr="00B42349" w:rsidRDefault="007D5F64" w:rsidP="007D5F64">
      <w:pPr>
        <w:pStyle w:val="ListParagraph"/>
        <w:numPr>
          <w:ilvl w:val="0"/>
          <w:numId w:val="7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Strongly disagree</w:t>
      </w:r>
    </w:p>
    <w:p w14:paraId="68C3141E" w14:textId="77777777" w:rsidR="007D5F64" w:rsidRPr="00B42349" w:rsidRDefault="007D5F64" w:rsidP="007D5F64">
      <w:pPr>
        <w:pStyle w:val="ListParagraph"/>
        <w:numPr>
          <w:ilvl w:val="0"/>
          <w:numId w:val="7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Disagree</w:t>
      </w:r>
    </w:p>
    <w:p w14:paraId="1EE7A3EF" w14:textId="77777777" w:rsidR="007D5F64" w:rsidRPr="00B42349" w:rsidRDefault="007D5F64" w:rsidP="007D5F64">
      <w:pPr>
        <w:pStyle w:val="ListParagraph"/>
        <w:numPr>
          <w:ilvl w:val="0"/>
          <w:numId w:val="7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Neutral</w:t>
      </w:r>
    </w:p>
    <w:p w14:paraId="3788C3EB" w14:textId="77777777" w:rsidR="007D5F64" w:rsidRPr="00B42349" w:rsidRDefault="007D5F64" w:rsidP="007D5F64">
      <w:pPr>
        <w:pStyle w:val="ListParagraph"/>
        <w:numPr>
          <w:ilvl w:val="0"/>
          <w:numId w:val="7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Agree</w:t>
      </w:r>
    </w:p>
    <w:p w14:paraId="14D0DBC6" w14:textId="77777777" w:rsidR="007D5F64" w:rsidRDefault="007D5F64" w:rsidP="007D5F64">
      <w:pPr>
        <w:pStyle w:val="ListParagraph"/>
        <w:numPr>
          <w:ilvl w:val="0"/>
          <w:numId w:val="7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Strongly agree</w:t>
      </w:r>
    </w:p>
    <w:p w14:paraId="3CB1F2FF" w14:textId="77777777" w:rsidR="007D5F64" w:rsidRPr="00B42349" w:rsidRDefault="007D5F64" w:rsidP="007D5F64">
      <w:pPr>
        <w:shd w:val="clear" w:color="auto" w:fill="FFFFFF"/>
        <w:spacing w:after="0" w:line="48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hAnsi="Trebuchet MS"/>
          <w:b/>
          <w:bCs/>
          <w:sz w:val="24"/>
          <w:szCs w:val="24"/>
          <w:shd w:val="clear" w:color="auto" w:fill="FFFFFF"/>
        </w:rPr>
        <w:t>Q#6:</w:t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t> </w:t>
      </w:r>
      <w:r w:rsidRPr="00B42349">
        <w:rPr>
          <w:rFonts w:ascii="Trebuchet MS" w:eastAsia="Times New Roman" w:hAnsi="Trebuchet MS" w:cs="Times New Roman"/>
          <w:sz w:val="24"/>
          <w:szCs w:val="24"/>
        </w:rPr>
        <w:t>Do you agree with the competencies mentioned for this EPA as most relevant?</w:t>
      </w:r>
    </w:p>
    <w:p w14:paraId="11C3F589" w14:textId="77777777" w:rsidR="007D5F64" w:rsidRPr="00B42349" w:rsidRDefault="007D5F64" w:rsidP="007D5F64">
      <w:pPr>
        <w:pStyle w:val="ListParagraph"/>
        <w:numPr>
          <w:ilvl w:val="0"/>
          <w:numId w:val="8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Strongly disagree</w:t>
      </w:r>
    </w:p>
    <w:p w14:paraId="25AF3488" w14:textId="77777777" w:rsidR="007D5F64" w:rsidRPr="00B42349" w:rsidRDefault="007D5F64" w:rsidP="007D5F64">
      <w:pPr>
        <w:pStyle w:val="ListParagraph"/>
        <w:numPr>
          <w:ilvl w:val="0"/>
          <w:numId w:val="8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Disagree</w:t>
      </w:r>
    </w:p>
    <w:p w14:paraId="4D7EFBE1" w14:textId="77777777" w:rsidR="007D5F64" w:rsidRPr="00B42349" w:rsidRDefault="007D5F64" w:rsidP="007D5F64">
      <w:pPr>
        <w:pStyle w:val="ListParagraph"/>
        <w:numPr>
          <w:ilvl w:val="0"/>
          <w:numId w:val="8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Neutral</w:t>
      </w:r>
    </w:p>
    <w:p w14:paraId="1B91C29A" w14:textId="77777777" w:rsidR="007D5F64" w:rsidRPr="00B42349" w:rsidRDefault="007D5F64" w:rsidP="007D5F64">
      <w:pPr>
        <w:pStyle w:val="ListParagraph"/>
        <w:numPr>
          <w:ilvl w:val="0"/>
          <w:numId w:val="8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Agree</w:t>
      </w:r>
    </w:p>
    <w:p w14:paraId="41E35BF2" w14:textId="77777777" w:rsidR="007D5F64" w:rsidRPr="00B42349" w:rsidRDefault="007D5F64" w:rsidP="007D5F64">
      <w:pPr>
        <w:pStyle w:val="ListParagraph"/>
        <w:numPr>
          <w:ilvl w:val="0"/>
          <w:numId w:val="8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Strongly agree</w:t>
      </w:r>
    </w:p>
    <w:p w14:paraId="418213F7" w14:textId="77777777" w:rsidR="007D5F64" w:rsidRPr="00B42349" w:rsidRDefault="007D5F64" w:rsidP="007D5F64">
      <w:pPr>
        <w:spacing w:after="0" w:line="480" w:lineRule="auto"/>
        <w:jc w:val="both"/>
        <w:rPr>
          <w:rFonts w:ascii="Trebuchet MS" w:hAnsi="Trebuchet MS"/>
          <w:sz w:val="24"/>
          <w:szCs w:val="24"/>
          <w:shd w:val="clear" w:color="auto" w:fill="FFFFFF"/>
        </w:rPr>
      </w:pPr>
      <w:r w:rsidRPr="00B42349">
        <w:rPr>
          <w:rFonts w:ascii="Trebuchet MS" w:hAnsi="Trebuchet MS"/>
          <w:b/>
          <w:bCs/>
          <w:sz w:val="24"/>
          <w:szCs w:val="24"/>
          <w:shd w:val="clear" w:color="auto" w:fill="FFFFFF"/>
        </w:rPr>
        <w:t>Q#7:</w:t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t> Do you agree with the provided "required knowledge, skills, attitudes, and experiences to allow for certification of this EPA"?</w:t>
      </w:r>
    </w:p>
    <w:p w14:paraId="3644CA7D" w14:textId="77777777" w:rsidR="007D5F64" w:rsidRPr="00B42349" w:rsidRDefault="007D5F64" w:rsidP="007D5F64">
      <w:pPr>
        <w:pStyle w:val="ListParagraph"/>
        <w:numPr>
          <w:ilvl w:val="0"/>
          <w:numId w:val="9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Strongly disagree</w:t>
      </w:r>
    </w:p>
    <w:p w14:paraId="0818FC7F" w14:textId="77777777" w:rsidR="007D5F64" w:rsidRPr="00B42349" w:rsidRDefault="007D5F64" w:rsidP="007D5F64">
      <w:pPr>
        <w:pStyle w:val="ListParagraph"/>
        <w:numPr>
          <w:ilvl w:val="0"/>
          <w:numId w:val="9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Disagree</w:t>
      </w:r>
    </w:p>
    <w:p w14:paraId="419B5ADF" w14:textId="77777777" w:rsidR="007D5F64" w:rsidRPr="00B42349" w:rsidRDefault="007D5F64" w:rsidP="007D5F64">
      <w:pPr>
        <w:pStyle w:val="ListParagraph"/>
        <w:numPr>
          <w:ilvl w:val="0"/>
          <w:numId w:val="9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Neutral</w:t>
      </w:r>
    </w:p>
    <w:p w14:paraId="7FF9E277" w14:textId="77777777" w:rsidR="007D5F64" w:rsidRPr="00B42349" w:rsidRDefault="007D5F64" w:rsidP="007D5F64">
      <w:pPr>
        <w:pStyle w:val="ListParagraph"/>
        <w:numPr>
          <w:ilvl w:val="0"/>
          <w:numId w:val="9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Agree</w:t>
      </w:r>
    </w:p>
    <w:p w14:paraId="3071FE0C" w14:textId="77777777" w:rsidR="007D5F64" w:rsidRPr="00DF5919" w:rsidRDefault="007D5F64" w:rsidP="007D5F64">
      <w:pPr>
        <w:pStyle w:val="ListParagraph"/>
        <w:numPr>
          <w:ilvl w:val="0"/>
          <w:numId w:val="9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Strongly agree</w:t>
      </w:r>
    </w:p>
    <w:p w14:paraId="4B87E672" w14:textId="77777777" w:rsidR="007D5F64" w:rsidRPr="00B42349" w:rsidRDefault="007D5F64" w:rsidP="007D5F64">
      <w:pPr>
        <w:shd w:val="clear" w:color="auto" w:fill="FFFFFF"/>
        <w:spacing w:after="0" w:line="480" w:lineRule="auto"/>
        <w:textAlignment w:val="top"/>
        <w:rPr>
          <w:rFonts w:ascii="Trebuchet MS" w:hAnsi="Trebuchet MS"/>
          <w:sz w:val="24"/>
          <w:szCs w:val="24"/>
          <w:shd w:val="clear" w:color="auto" w:fill="FFFFFF"/>
        </w:rPr>
      </w:pPr>
      <w:r w:rsidRPr="00B42349">
        <w:rPr>
          <w:rFonts w:ascii="Trebuchet MS" w:hAnsi="Trebuchet MS"/>
          <w:b/>
          <w:bCs/>
          <w:sz w:val="24"/>
          <w:szCs w:val="24"/>
          <w:shd w:val="clear" w:color="auto" w:fill="FFFFFF"/>
        </w:rPr>
        <w:t>Q#8:</w:t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t> Do you agree with the provided expiry period for all the EPAs?</w:t>
      </w:r>
    </w:p>
    <w:p w14:paraId="37A08C17" w14:textId="77777777" w:rsidR="007D5F64" w:rsidRPr="00B42349" w:rsidRDefault="007D5F64" w:rsidP="007D5F64">
      <w:pPr>
        <w:pStyle w:val="ListParagraph"/>
        <w:numPr>
          <w:ilvl w:val="0"/>
          <w:numId w:val="10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lastRenderedPageBreak/>
        <w:t>Strongly disagree</w:t>
      </w:r>
    </w:p>
    <w:p w14:paraId="252B1EAE" w14:textId="77777777" w:rsidR="007D5F64" w:rsidRPr="00B42349" w:rsidRDefault="007D5F64" w:rsidP="007D5F64">
      <w:pPr>
        <w:pStyle w:val="ListParagraph"/>
        <w:numPr>
          <w:ilvl w:val="0"/>
          <w:numId w:val="10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Disagree</w:t>
      </w:r>
    </w:p>
    <w:p w14:paraId="0244C844" w14:textId="77777777" w:rsidR="007D5F64" w:rsidRPr="00B42349" w:rsidRDefault="007D5F64" w:rsidP="007D5F64">
      <w:pPr>
        <w:pStyle w:val="ListParagraph"/>
        <w:numPr>
          <w:ilvl w:val="0"/>
          <w:numId w:val="10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Neutral</w:t>
      </w:r>
    </w:p>
    <w:p w14:paraId="23C37E05" w14:textId="77777777" w:rsidR="007D5F64" w:rsidRPr="00B42349" w:rsidRDefault="007D5F64" w:rsidP="007D5F64">
      <w:pPr>
        <w:pStyle w:val="ListParagraph"/>
        <w:numPr>
          <w:ilvl w:val="0"/>
          <w:numId w:val="10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Agree</w:t>
      </w:r>
    </w:p>
    <w:p w14:paraId="1DC64AD5" w14:textId="77777777" w:rsidR="007D5F64" w:rsidRDefault="007D5F64" w:rsidP="007D5F64">
      <w:pPr>
        <w:pStyle w:val="ListParagraph"/>
        <w:numPr>
          <w:ilvl w:val="0"/>
          <w:numId w:val="10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eastAsia="Times New Roman" w:hAnsi="Trebuchet MS" w:cs="Times New Roman"/>
          <w:sz w:val="24"/>
          <w:szCs w:val="24"/>
        </w:rPr>
        <w:t>Strongly agree</w:t>
      </w:r>
    </w:p>
    <w:p w14:paraId="46D23DF2" w14:textId="77777777" w:rsidR="007D5F64" w:rsidRPr="00B42349" w:rsidRDefault="007D5F64" w:rsidP="007D5F64">
      <w:pPr>
        <w:spacing w:after="0" w:line="480" w:lineRule="auto"/>
        <w:jc w:val="both"/>
        <w:rPr>
          <w:rFonts w:ascii="Trebuchet MS" w:hAnsi="Trebuchet MS"/>
          <w:sz w:val="24"/>
          <w:szCs w:val="24"/>
          <w:shd w:val="clear" w:color="auto" w:fill="FFFFFF"/>
        </w:rPr>
      </w:pPr>
      <w:r w:rsidRPr="00B42349">
        <w:rPr>
          <w:rFonts w:ascii="Trebuchet MS" w:hAnsi="Trebuchet MS"/>
          <w:b/>
          <w:bCs/>
          <w:sz w:val="24"/>
          <w:szCs w:val="24"/>
          <w:shd w:val="clear" w:color="auto" w:fill="FFFFFF"/>
        </w:rPr>
        <w:t>Q#9:</w:t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t> If, at this stage, you still have suggestions to improve this EPA by addition, deletion, or modification in description of any of the component of this EPA, please clarify below. </w:t>
      </w:r>
    </w:p>
    <w:p w14:paraId="0A9F4C87" w14:textId="77777777" w:rsidR="007D5F64" w:rsidRDefault="007D5F64" w:rsidP="007D5F64">
      <w:pPr>
        <w:spacing w:after="0" w:line="480" w:lineRule="auto"/>
        <w:rPr>
          <w:rFonts w:ascii="Trebuchet MS" w:hAnsi="Trebuchet MS"/>
          <w:sz w:val="24"/>
          <w:szCs w:val="24"/>
          <w:shd w:val="clear" w:color="auto" w:fill="FFFFFF"/>
        </w:rPr>
      </w:pPr>
      <w:r w:rsidRPr="00B42349">
        <w:rPr>
          <w:rFonts w:ascii="Trebuchet MS" w:hAnsi="Trebuchet MS"/>
          <w:sz w:val="24"/>
          <w:szCs w:val="24"/>
          <w:shd w:val="clear" w:color="auto" w:fill="FFFFFF"/>
        </w:rPr>
        <w:t>____________________________________________________________________</w:t>
      </w:r>
    </w:p>
    <w:p w14:paraId="30D580C1" w14:textId="77777777" w:rsidR="007D5F64" w:rsidRPr="00B42349" w:rsidRDefault="007D5F64" w:rsidP="007D5F64">
      <w:pPr>
        <w:spacing w:after="0" w:line="480" w:lineRule="auto"/>
        <w:jc w:val="both"/>
        <w:rPr>
          <w:rFonts w:ascii="Trebuchet MS" w:hAnsi="Trebuchet MS"/>
          <w:sz w:val="24"/>
          <w:szCs w:val="24"/>
          <w:shd w:val="clear" w:color="auto" w:fill="FFFFFF"/>
        </w:rPr>
      </w:pPr>
      <w:r w:rsidRPr="00B42349">
        <w:rPr>
          <w:rFonts w:ascii="Trebuchet MS" w:hAnsi="Trebuchet MS"/>
          <w:b/>
          <w:bCs/>
          <w:sz w:val="24"/>
          <w:szCs w:val="24"/>
          <w:shd w:val="clear" w:color="auto" w:fill="FFFFFF"/>
        </w:rPr>
        <w:t>Q#10:</w:t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t> Any Comments/Suggestions on overall structure of the EPAs for the bedside clinical teachers?</w:t>
      </w:r>
    </w:p>
    <w:p w14:paraId="09B9315A" w14:textId="77777777" w:rsidR="007D5F64" w:rsidRPr="00B42349" w:rsidRDefault="007D5F64" w:rsidP="007D5F64">
      <w:pPr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B42349">
        <w:rPr>
          <w:rFonts w:ascii="Trebuchet MS" w:hAnsi="Trebuchet MS"/>
          <w:sz w:val="24"/>
          <w:szCs w:val="24"/>
          <w:shd w:val="clear" w:color="auto" w:fill="FFFFFF"/>
        </w:rPr>
        <w:softHyphen/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softHyphen/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softHyphen/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softHyphen/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softHyphen/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softHyphen/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softHyphen/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softHyphen/>
      </w:r>
      <w:r w:rsidRPr="00B42349">
        <w:rPr>
          <w:rFonts w:ascii="Trebuchet MS" w:hAnsi="Trebuchet MS"/>
          <w:sz w:val="24"/>
          <w:szCs w:val="24"/>
          <w:shd w:val="clear" w:color="auto" w:fill="FFFFFF"/>
        </w:rPr>
        <w:softHyphen/>
      </w:r>
      <w:r>
        <w:rPr>
          <w:rFonts w:ascii="Trebuchet MS" w:hAnsi="Trebuchet MS"/>
          <w:sz w:val="24"/>
          <w:szCs w:val="24"/>
          <w:shd w:val="clear" w:color="auto" w:fill="FFFFFF"/>
        </w:rPr>
        <w:t>____________________________________________________________________</w:t>
      </w:r>
    </w:p>
    <w:p w14:paraId="4059DD85" w14:textId="77777777" w:rsidR="007D5F64" w:rsidRDefault="007D5F64" w:rsidP="007D5F64">
      <w:pPr>
        <w:pStyle w:val="Default"/>
        <w:spacing w:line="480" w:lineRule="auto"/>
        <w:jc w:val="center"/>
        <w:rPr>
          <w:rFonts w:ascii="Times New Roman" w:eastAsia="MinionPro-Regular" w:hAnsi="Times New Roman" w:cs="Times New Roman"/>
          <w:color w:val="231F20"/>
        </w:rPr>
      </w:pPr>
    </w:p>
    <w:sectPr w:rsidR="007D5F64" w:rsidSect="007D5F64">
      <w:pgSz w:w="11909" w:h="16834" w:code="9"/>
      <w:pgMar w:top="1440" w:right="1440" w:bottom="-1" w:left="1440" w:header="720" w:footer="720" w:gutter="0"/>
      <w:pgNumType w:start="78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6E37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63094"/>
    <w:multiLevelType w:val="hybridMultilevel"/>
    <w:tmpl w:val="DC4CD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2236F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A47FC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16ED5"/>
    <w:multiLevelType w:val="hybridMultilevel"/>
    <w:tmpl w:val="38F46094"/>
    <w:lvl w:ilvl="0" w:tplc="5FC45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A7316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15BB0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869DF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36357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565697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9"/>
  </w:num>
  <w:num w:numId="7">
    <w:abstractNumId w:val="3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CB"/>
    <w:rsid w:val="00224A65"/>
    <w:rsid w:val="00265C22"/>
    <w:rsid w:val="002E17CB"/>
    <w:rsid w:val="00367961"/>
    <w:rsid w:val="00371F0E"/>
    <w:rsid w:val="0061131C"/>
    <w:rsid w:val="00732167"/>
    <w:rsid w:val="007A3231"/>
    <w:rsid w:val="007D5F64"/>
    <w:rsid w:val="00BE619E"/>
    <w:rsid w:val="00D42B0B"/>
    <w:rsid w:val="00D501BE"/>
    <w:rsid w:val="00E32655"/>
    <w:rsid w:val="00EC1B2B"/>
    <w:rsid w:val="00FE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1208F"/>
  <w15:chartTrackingRefBased/>
  <w15:docId w15:val="{5C714C05-158E-486A-8E04-6BAAD12A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F64"/>
    <w:pPr>
      <w:spacing w:after="200" w:line="276" w:lineRule="auto"/>
    </w:pPr>
    <w:rPr>
      <w:kern w:val="0"/>
      <w14:ligatures w14:val="none"/>
    </w:rPr>
  </w:style>
  <w:style w:type="paragraph" w:styleId="Heading2">
    <w:name w:val="heading 2"/>
    <w:basedOn w:val="Normal"/>
    <w:link w:val="Heading2Char"/>
    <w:autoRedefine/>
    <w:uiPriority w:val="9"/>
    <w:unhideWhenUsed/>
    <w:qFormat/>
    <w:rsid w:val="007D5F64"/>
    <w:pPr>
      <w:keepNext/>
      <w:keepLines/>
      <w:spacing w:before="320" w:after="120" w:line="480" w:lineRule="auto"/>
      <w:ind w:left="720"/>
      <w:jc w:val="center"/>
      <w:outlineLvl w:val="1"/>
    </w:pPr>
    <w:rPr>
      <w:rFonts w:ascii="Times New Roman" w:eastAsia="MinionPro-Regular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5F64"/>
    <w:rPr>
      <w:rFonts w:ascii="Times New Roman" w:eastAsia="MinionPro-Regular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rsid w:val="007D5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7D5F64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7D5F64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D5F64"/>
    <w:rPr>
      <w:kern w:val="0"/>
      <w14:ligatures w14:val="none"/>
    </w:rPr>
  </w:style>
  <w:style w:type="table" w:styleId="TableGrid">
    <w:name w:val="Table Grid"/>
    <w:basedOn w:val="TableNormal"/>
    <w:uiPriority w:val="39"/>
    <w:rsid w:val="007D5F64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AWAIS RAFIQ</dc:creator>
  <cp:keywords/>
  <dc:description/>
  <cp:lastModifiedBy>IHPE19MHPE4</cp:lastModifiedBy>
  <cp:revision>4</cp:revision>
  <dcterms:created xsi:type="dcterms:W3CDTF">2023-06-14T04:53:00Z</dcterms:created>
  <dcterms:modified xsi:type="dcterms:W3CDTF">2024-04-15T04:48:00Z</dcterms:modified>
</cp:coreProperties>
</file>