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DB6EB" w14:textId="77777777" w:rsidR="00793C57" w:rsidRPr="003252AE" w:rsidRDefault="00793C57" w:rsidP="00793C57">
      <w:pPr>
        <w:spacing w:after="0" w:line="480" w:lineRule="auto"/>
        <w:rPr>
          <w:rFonts w:ascii="Arial" w:eastAsia="ＭＳ 明朝" w:hAnsi="Arial" w:cs="Arial"/>
          <w:b/>
          <w:sz w:val="24"/>
          <w14:ligatures w14:val="none"/>
        </w:rPr>
      </w:pPr>
      <w:r w:rsidRPr="003252AE">
        <w:rPr>
          <w:rFonts w:ascii="Arial" w:eastAsia="ＭＳ 明朝" w:hAnsi="Arial" w:cs="Arial"/>
          <w:b/>
          <w:sz w:val="24"/>
          <w14:ligatures w14:val="none"/>
        </w:rPr>
        <w:t xml:space="preserve">Supplementary file </w:t>
      </w:r>
      <w:r w:rsidRPr="003252AE">
        <w:rPr>
          <w:rFonts w:ascii="Arial" w:eastAsia="ＭＳ 明朝" w:hAnsi="Arial" w:cs="Arial" w:hint="eastAsia"/>
          <w:b/>
          <w:sz w:val="24"/>
          <w14:ligatures w14:val="none"/>
        </w:rPr>
        <w:t>3</w:t>
      </w:r>
    </w:p>
    <w:p w14:paraId="316F1B0E" w14:textId="77777777" w:rsidR="00793C57" w:rsidRPr="003252AE" w:rsidRDefault="00793C57" w:rsidP="00793C57">
      <w:pPr>
        <w:spacing w:after="0" w:line="480" w:lineRule="auto"/>
        <w:rPr>
          <w:rFonts w:ascii="Arial" w:eastAsia="ＭＳ 明朝" w:hAnsi="Arial" w:cs="Arial"/>
          <w:b/>
          <w:sz w:val="24"/>
          <w14:ligatures w14:val="none"/>
        </w:rPr>
      </w:pPr>
      <w:r w:rsidRPr="003252AE">
        <w:rPr>
          <w:rFonts w:ascii="Arial" w:eastAsia="ＭＳ 明朝" w:hAnsi="Arial" w:cs="Arial" w:hint="eastAsia"/>
          <w:b/>
          <w:sz w:val="24"/>
          <w14:ligatures w14:val="none"/>
        </w:rPr>
        <w:t>The</w:t>
      </w:r>
      <w:r w:rsidRPr="003252AE">
        <w:rPr>
          <w:rFonts w:ascii="Arial" w:eastAsia="ＭＳ 明朝" w:hAnsi="Arial" w:cs="Arial"/>
          <w:b/>
          <w:sz w:val="24"/>
          <w14:ligatures w14:val="none"/>
        </w:rPr>
        <w:t xml:space="preserve"> tree diagram based on the PPR for the NMLE in 637 medical senior students of GUSM. </w:t>
      </w:r>
    </w:p>
    <w:p w14:paraId="0E6DBF15" w14:textId="77777777" w:rsidR="00793C57" w:rsidRPr="003252AE" w:rsidRDefault="00793C57" w:rsidP="00793C57">
      <w:pPr>
        <w:spacing w:after="0" w:line="480" w:lineRule="auto"/>
        <w:rPr>
          <w:rFonts w:ascii="Arial" w:eastAsia="ＭＳ 明朝" w:hAnsi="Arial" w:cs="Arial"/>
          <w:b/>
          <w:sz w:val="24"/>
          <w14:ligatures w14:val="none"/>
        </w:rPr>
      </w:pPr>
      <w:r w:rsidRPr="003252AE">
        <w:rPr>
          <w:rFonts w:ascii="Arial" w:eastAsia="ＭＳ 明朝" w:hAnsi="Arial" w:cs="Arial"/>
          <w:b/>
          <w:noProof/>
          <w:sz w:val="24"/>
          <w:lang w:val="en-IN" w:eastAsia="en-IN"/>
          <w14:ligatures w14:val="none"/>
        </w:rPr>
        <w:lastRenderedPageBreak/>
        <w:drawing>
          <wp:inline distT="0" distB="0" distL="0" distR="0" wp14:anchorId="52D64586" wp14:editId="30720A14">
            <wp:extent cx="5722620" cy="8129038"/>
            <wp:effectExtent l="0" t="0" r="0" b="5715"/>
            <wp:docPr id="2" name="図 2"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 が含まれている画像&#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5718" cy="8176053"/>
                    </a:xfrm>
                    <a:prstGeom prst="rect">
                      <a:avLst/>
                    </a:prstGeom>
                    <a:noFill/>
                    <a:ln>
                      <a:noFill/>
                    </a:ln>
                  </pic:spPr>
                </pic:pic>
              </a:graphicData>
            </a:graphic>
          </wp:inline>
        </w:drawing>
      </w:r>
    </w:p>
    <w:p w14:paraId="234837B0" w14:textId="77777777" w:rsidR="00793C57" w:rsidRPr="003252AE" w:rsidRDefault="00793C57" w:rsidP="00793C57">
      <w:pPr>
        <w:spacing w:after="0" w:line="480" w:lineRule="auto"/>
        <w:rPr>
          <w:rFonts w:ascii="Arial" w:eastAsia="ＭＳ 明朝" w:hAnsi="Arial" w:cs="Arial"/>
          <w:sz w:val="24"/>
          <w14:ligatures w14:val="none"/>
        </w:rPr>
      </w:pPr>
      <w:r w:rsidRPr="003252AE">
        <w:rPr>
          <w:rFonts w:ascii="Arial" w:eastAsia="ＭＳ 明朝" w:hAnsi="Arial" w:cs="Arial"/>
          <w:sz w:val="24"/>
          <w14:ligatures w14:val="none"/>
        </w:rPr>
        <w:t xml:space="preserve">Note: H and L mean high- and low-risk groups, respectively. </w:t>
      </w:r>
      <w:r w:rsidRPr="003252AE">
        <w:rPr>
          <w:rFonts w:ascii="Arial" w:eastAsia="ＭＳ 明朝" w:hAnsi="Arial" w:cs="Arial" w:hint="eastAsia"/>
          <w:sz w:val="24"/>
          <w14:ligatures w14:val="none"/>
        </w:rPr>
        <w:t>The</w:t>
      </w:r>
      <w:r w:rsidRPr="003252AE">
        <w:rPr>
          <w:rFonts w:ascii="Arial" w:eastAsia="ＭＳ 明朝" w:hAnsi="Arial" w:cs="Arial"/>
          <w:sz w:val="24"/>
          <w14:ligatures w14:val="none"/>
        </w:rPr>
        <w:t xml:space="preserve"> numbers of failures for </w:t>
      </w:r>
      <w:r w:rsidRPr="003252AE">
        <w:rPr>
          <w:rFonts w:ascii="Arial" w:eastAsia="ＭＳ 明朝" w:hAnsi="Arial" w:cs="Arial"/>
          <w:sz w:val="24"/>
          <w14:ligatures w14:val="none"/>
        </w:rPr>
        <w:lastRenderedPageBreak/>
        <w:t>NMLE and total students shown in the parentheses in both groups at five time points, respectively, and the bold and underlined digits indicate the numbers of failures. The solid and dotted arrowed lines mean transferring student(s) from one group to another during 6 years in school, the former line shows transfers to high-risk group, the latter shows transfers to low-risk group. For instance, “H/H/L” means a subgroup which includes the students who belonged in the high-risk groups at admission and the end of 1st grade and in the low-risk group at the end of 2nd grade.</w:t>
      </w:r>
    </w:p>
    <w:p w14:paraId="03149E46" w14:textId="730F8FD1" w:rsidR="007C0242" w:rsidRPr="00793C57" w:rsidRDefault="007C0242" w:rsidP="00793C57"/>
    <w:sectPr w:rsidR="007C0242" w:rsidRPr="00793C57" w:rsidSect="003252AE">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876C7" w14:textId="77777777" w:rsidR="007C0242" w:rsidRDefault="007C0242" w:rsidP="007C0242">
      <w:pPr>
        <w:spacing w:after="0" w:line="240" w:lineRule="auto"/>
      </w:pPr>
      <w:r>
        <w:separator/>
      </w:r>
    </w:p>
  </w:endnote>
  <w:endnote w:type="continuationSeparator" w:id="0">
    <w:p w14:paraId="0506CEA5" w14:textId="77777777" w:rsidR="007C0242" w:rsidRDefault="007C0242" w:rsidP="007C0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E0D40" w14:textId="77777777" w:rsidR="007D365F" w:rsidRDefault="007D365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EABF3" w14:textId="77777777" w:rsidR="007C0242" w:rsidRDefault="007C0242" w:rsidP="007C0242">
      <w:pPr>
        <w:spacing w:after="0" w:line="240" w:lineRule="auto"/>
      </w:pPr>
      <w:r>
        <w:separator/>
      </w:r>
    </w:p>
  </w:footnote>
  <w:footnote w:type="continuationSeparator" w:id="0">
    <w:p w14:paraId="7F7CBE6D" w14:textId="77777777" w:rsidR="007C0242" w:rsidRDefault="007C0242" w:rsidP="007C02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42"/>
    <w:rsid w:val="000C7902"/>
    <w:rsid w:val="00140333"/>
    <w:rsid w:val="00315C4B"/>
    <w:rsid w:val="003252AE"/>
    <w:rsid w:val="006D6887"/>
    <w:rsid w:val="00793C57"/>
    <w:rsid w:val="007C0242"/>
    <w:rsid w:val="007D365F"/>
    <w:rsid w:val="009A7FC3"/>
    <w:rsid w:val="00AA6596"/>
    <w:rsid w:val="00E84DEB"/>
    <w:rsid w:val="00EF4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B9431A3"/>
  <w15:chartTrackingRefBased/>
  <w15:docId w15:val="{CB0244DD-0DF0-4D49-BE15-070B5B4F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C024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024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024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C024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024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024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024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024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024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024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024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024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C024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024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024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024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024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024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024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02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024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024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0242"/>
    <w:pPr>
      <w:spacing w:before="160"/>
      <w:jc w:val="center"/>
    </w:pPr>
    <w:rPr>
      <w:i/>
      <w:iCs/>
      <w:color w:val="404040" w:themeColor="text1" w:themeTint="BF"/>
    </w:rPr>
  </w:style>
  <w:style w:type="character" w:customStyle="1" w:styleId="a8">
    <w:name w:val="引用文 (文字)"/>
    <w:basedOn w:val="a0"/>
    <w:link w:val="a7"/>
    <w:uiPriority w:val="29"/>
    <w:rsid w:val="007C0242"/>
    <w:rPr>
      <w:i/>
      <w:iCs/>
      <w:color w:val="404040" w:themeColor="text1" w:themeTint="BF"/>
    </w:rPr>
  </w:style>
  <w:style w:type="paragraph" w:styleId="a9">
    <w:name w:val="List Paragraph"/>
    <w:basedOn w:val="a"/>
    <w:uiPriority w:val="34"/>
    <w:qFormat/>
    <w:rsid w:val="007C0242"/>
    <w:pPr>
      <w:ind w:left="720"/>
      <w:contextualSpacing/>
    </w:pPr>
  </w:style>
  <w:style w:type="character" w:styleId="21">
    <w:name w:val="Intense Emphasis"/>
    <w:basedOn w:val="a0"/>
    <w:uiPriority w:val="21"/>
    <w:qFormat/>
    <w:rsid w:val="007C0242"/>
    <w:rPr>
      <w:i/>
      <w:iCs/>
      <w:color w:val="0F4761" w:themeColor="accent1" w:themeShade="BF"/>
    </w:rPr>
  </w:style>
  <w:style w:type="paragraph" w:styleId="22">
    <w:name w:val="Intense Quote"/>
    <w:basedOn w:val="a"/>
    <w:next w:val="a"/>
    <w:link w:val="23"/>
    <w:uiPriority w:val="30"/>
    <w:qFormat/>
    <w:rsid w:val="007C0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C0242"/>
    <w:rPr>
      <w:i/>
      <w:iCs/>
      <w:color w:val="0F4761" w:themeColor="accent1" w:themeShade="BF"/>
    </w:rPr>
  </w:style>
  <w:style w:type="character" w:styleId="24">
    <w:name w:val="Intense Reference"/>
    <w:basedOn w:val="a0"/>
    <w:uiPriority w:val="32"/>
    <w:qFormat/>
    <w:rsid w:val="007C0242"/>
    <w:rPr>
      <w:b/>
      <w:bCs/>
      <w:smallCaps/>
      <w:color w:val="0F4761" w:themeColor="accent1" w:themeShade="BF"/>
      <w:spacing w:val="5"/>
    </w:rPr>
  </w:style>
  <w:style w:type="table" w:styleId="aa">
    <w:name w:val="Table Grid"/>
    <w:basedOn w:val="a1"/>
    <w:uiPriority w:val="39"/>
    <w:rsid w:val="007C0242"/>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C0242"/>
    <w:pPr>
      <w:tabs>
        <w:tab w:val="center" w:pos="4252"/>
        <w:tab w:val="right" w:pos="8504"/>
      </w:tabs>
      <w:snapToGrid w:val="0"/>
    </w:pPr>
  </w:style>
  <w:style w:type="character" w:customStyle="1" w:styleId="ac">
    <w:name w:val="ヘッダー (文字)"/>
    <w:basedOn w:val="a0"/>
    <w:link w:val="ab"/>
    <w:uiPriority w:val="99"/>
    <w:rsid w:val="007C0242"/>
  </w:style>
  <w:style w:type="paragraph" w:styleId="ad">
    <w:name w:val="footer"/>
    <w:basedOn w:val="a"/>
    <w:link w:val="ae"/>
    <w:uiPriority w:val="99"/>
    <w:unhideWhenUsed/>
    <w:rsid w:val="007C0242"/>
    <w:pPr>
      <w:tabs>
        <w:tab w:val="center" w:pos="4252"/>
        <w:tab w:val="right" w:pos="8504"/>
      </w:tabs>
      <w:snapToGrid w:val="0"/>
    </w:pPr>
  </w:style>
  <w:style w:type="character" w:customStyle="1" w:styleId="ae">
    <w:name w:val="フッター (文字)"/>
    <w:basedOn w:val="a0"/>
    <w:link w:val="ad"/>
    <w:uiPriority w:val="99"/>
    <w:rsid w:val="007C0242"/>
  </w:style>
  <w:style w:type="character" w:styleId="af">
    <w:name w:val="line number"/>
    <w:basedOn w:val="a0"/>
    <w:uiPriority w:val="99"/>
    <w:semiHidden/>
    <w:unhideWhenUsed/>
    <w:rsid w:val="007C0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D740F-7FD9-4B33-9F6B-5AC03D86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幸司 恒川</dc:creator>
  <cp:keywords/>
  <dc:description/>
  <cp:lastModifiedBy>幸司 恒川</cp:lastModifiedBy>
  <cp:revision>2</cp:revision>
  <dcterms:created xsi:type="dcterms:W3CDTF">2024-05-10T08:33:00Z</dcterms:created>
  <dcterms:modified xsi:type="dcterms:W3CDTF">2024-05-10T08:33:00Z</dcterms:modified>
</cp:coreProperties>
</file>