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2F272" w14:textId="2C6A53C9" w:rsidR="00D57DBA" w:rsidRPr="00413C61" w:rsidRDefault="00413C61" w:rsidP="00413C61">
      <w:pPr>
        <w:rPr>
          <w:rFonts w:ascii="Times New Roman" w:hAnsi="Times New Roman" w:cs="Times New Roman"/>
          <w:b/>
          <w:bCs/>
          <w:sz w:val="24"/>
          <w:szCs w:val="24"/>
        </w:rPr>
      </w:pPr>
      <w:bookmarkStart w:id="0" w:name="_Toc126870082"/>
      <w:bookmarkStart w:id="1" w:name="_Toc126870094"/>
      <w:r w:rsidRPr="00413C61">
        <w:rPr>
          <w:rFonts w:ascii="Times New Roman" w:hAnsi="Times New Roman" w:cs="Times New Roman"/>
          <w:b/>
          <w:bCs/>
          <w:sz w:val="24"/>
          <w:szCs w:val="24"/>
        </w:rPr>
        <w:t xml:space="preserve">Supplementary file </w:t>
      </w:r>
      <w:r w:rsidR="00ED415A">
        <w:rPr>
          <w:rFonts w:ascii="Times New Roman" w:hAnsi="Times New Roman" w:cs="Times New Roman"/>
          <w:b/>
          <w:bCs/>
          <w:sz w:val="24"/>
          <w:szCs w:val="24"/>
        </w:rPr>
        <w:t>2</w:t>
      </w:r>
      <w:r w:rsidRPr="00413C61">
        <w:rPr>
          <w:rFonts w:ascii="Times New Roman" w:hAnsi="Times New Roman" w:cs="Times New Roman"/>
          <w:b/>
          <w:bCs/>
          <w:sz w:val="24"/>
          <w:szCs w:val="24"/>
        </w:rPr>
        <w:t>.</w:t>
      </w:r>
      <w:bookmarkEnd w:id="0"/>
      <w:r w:rsidRPr="00413C61">
        <w:rPr>
          <w:rFonts w:ascii="Times New Roman" w:hAnsi="Times New Roman" w:cs="Times New Roman"/>
          <w:b/>
          <w:bCs/>
          <w:sz w:val="24"/>
          <w:szCs w:val="24"/>
        </w:rPr>
        <w:t xml:space="preserve"> </w:t>
      </w:r>
      <w:r w:rsidR="00D57DBA" w:rsidRPr="00413C61">
        <w:rPr>
          <w:rFonts w:ascii="Times New Roman" w:hAnsi="Times New Roman" w:cs="Times New Roman"/>
          <w:b/>
          <w:bCs/>
          <w:sz w:val="24"/>
          <w:szCs w:val="24"/>
        </w:rPr>
        <w:t>Differences between protocol and review</w:t>
      </w:r>
      <w:bookmarkEnd w:id="1"/>
    </w:p>
    <w:p w14:paraId="7984FAC5" w14:textId="77777777" w:rsidR="00F40FE9" w:rsidRPr="004C0512" w:rsidRDefault="00F40FE9" w:rsidP="002328BF">
      <w:pPr>
        <w:spacing w:line="360" w:lineRule="auto"/>
      </w:pPr>
    </w:p>
    <w:p w14:paraId="68ECADBC" w14:textId="123B1269" w:rsidR="00E80FE0" w:rsidRPr="002328BF" w:rsidRDefault="00DE5458" w:rsidP="002328BF">
      <w:pPr>
        <w:spacing w:line="360" w:lineRule="auto"/>
        <w:rPr>
          <w:rFonts w:ascii="Times New Roman" w:hAnsi="Times New Roman" w:cs="Times New Roman"/>
          <w:b/>
          <w:bCs/>
          <w:sz w:val="24"/>
          <w:szCs w:val="24"/>
        </w:rPr>
      </w:pPr>
      <w:r w:rsidRPr="002328BF">
        <w:rPr>
          <w:rFonts w:ascii="Times New Roman" w:hAnsi="Times New Roman" w:cs="Times New Roman" w:hint="eastAsia"/>
          <w:b/>
          <w:bCs/>
          <w:sz w:val="24"/>
          <w:szCs w:val="24"/>
        </w:rPr>
        <w:t>T</w:t>
      </w:r>
      <w:r w:rsidRPr="002328BF">
        <w:rPr>
          <w:rFonts w:ascii="Times New Roman" w:hAnsi="Times New Roman" w:cs="Times New Roman"/>
          <w:b/>
          <w:bCs/>
          <w:sz w:val="24"/>
          <w:szCs w:val="24"/>
        </w:rPr>
        <w:t>he overall goal</w:t>
      </w:r>
    </w:p>
    <w:p w14:paraId="70C89D4A" w14:textId="6C5DACBE" w:rsidR="00E80FE0" w:rsidRPr="002328BF" w:rsidRDefault="00E80FE0" w:rsidP="002328BF">
      <w:pPr>
        <w:spacing w:line="360" w:lineRule="auto"/>
        <w:rPr>
          <w:rFonts w:ascii="Times New Roman" w:hAnsi="Times New Roman" w:cs="Times New Roman"/>
          <w:sz w:val="24"/>
          <w:szCs w:val="24"/>
        </w:rPr>
      </w:pPr>
      <w:r w:rsidRPr="002328BF">
        <w:rPr>
          <w:rFonts w:ascii="Times New Roman" w:hAnsi="Times New Roman" w:cs="Times New Roman" w:hint="eastAsia"/>
          <w:sz w:val="24"/>
          <w:szCs w:val="24"/>
        </w:rPr>
        <w:t>In</w:t>
      </w:r>
      <w:r w:rsidRPr="002328BF">
        <w:rPr>
          <w:rFonts w:ascii="Times New Roman" w:hAnsi="Times New Roman" w:cs="Times New Roman"/>
          <w:sz w:val="24"/>
          <w:szCs w:val="24"/>
        </w:rPr>
        <w:t xml:space="preserve"> our protocol</w:t>
      </w:r>
      <w:r w:rsidR="008D77DC">
        <w:rPr>
          <w:rFonts w:ascii="Times New Roman" w:hAnsi="Times New Roman" w:cs="Times New Roman"/>
          <w:sz w:val="24"/>
          <w:szCs w:val="24"/>
        </w:rPr>
        <w:t>,</w:t>
      </w:r>
      <w:r w:rsidRPr="002328BF">
        <w:rPr>
          <w:rFonts w:ascii="Times New Roman" w:hAnsi="Times New Roman" w:cs="Times New Roman"/>
          <w:sz w:val="24"/>
          <w:szCs w:val="24"/>
        </w:rPr>
        <w:t xml:space="preserve"> we stated that the overall goal of the systematic review is to synthesize evidence on the effect of coaching in developing leadership of healthcare managers.</w:t>
      </w:r>
      <w:r w:rsidR="00135D3B" w:rsidRPr="002328BF">
        <w:rPr>
          <w:rFonts w:ascii="Times New Roman" w:hAnsi="Times New Roman" w:cs="Times New Roman"/>
          <w:sz w:val="24"/>
          <w:szCs w:val="24"/>
        </w:rPr>
        <w:t xml:space="preserve"> Our goal is to identify the components, impact, and participants’ perception of coaching in developing leadership of healthcare manager</w:t>
      </w:r>
      <w:r w:rsidR="008D77DC">
        <w:rPr>
          <w:rFonts w:ascii="Times New Roman" w:hAnsi="Times New Roman" w:cs="Times New Roman"/>
          <w:sz w:val="24"/>
          <w:szCs w:val="24"/>
        </w:rPr>
        <w:t>s</w:t>
      </w:r>
      <w:r w:rsidR="00135D3B" w:rsidRPr="002328BF">
        <w:rPr>
          <w:rFonts w:ascii="Times New Roman" w:hAnsi="Times New Roman" w:cs="Times New Roman"/>
          <w:sz w:val="24"/>
          <w:szCs w:val="24"/>
        </w:rPr>
        <w:t>. Hence, in the full review, we changed the overall goal to synthesize evidence on coaching in developing leadership of healthcare manager</w:t>
      </w:r>
      <w:r w:rsidR="003B753B">
        <w:rPr>
          <w:rFonts w:ascii="Times New Roman" w:hAnsi="Times New Roman" w:cs="Times New Roman" w:hint="eastAsia"/>
          <w:sz w:val="24"/>
          <w:szCs w:val="24"/>
        </w:rPr>
        <w:t>s</w:t>
      </w:r>
      <w:r w:rsidR="003B753B">
        <w:rPr>
          <w:rFonts w:ascii="Times New Roman" w:hAnsi="Times New Roman" w:cs="Times New Roman"/>
          <w:sz w:val="24"/>
          <w:szCs w:val="24"/>
        </w:rPr>
        <w:t xml:space="preserve"> and specified the overall goal into three specific study objectives</w:t>
      </w:r>
      <w:r w:rsidR="00135D3B" w:rsidRPr="002328BF">
        <w:rPr>
          <w:rFonts w:ascii="Times New Roman" w:hAnsi="Times New Roman" w:cs="Times New Roman"/>
          <w:sz w:val="24"/>
          <w:szCs w:val="24"/>
        </w:rPr>
        <w:t>.</w:t>
      </w:r>
    </w:p>
    <w:p w14:paraId="55E79A95" w14:textId="1A72B1A1" w:rsidR="00DE5458" w:rsidRDefault="00DE5458" w:rsidP="002328BF">
      <w:pPr>
        <w:spacing w:line="360" w:lineRule="auto"/>
        <w:rPr>
          <w:rFonts w:ascii="Times New Roman" w:hAnsi="Times New Roman" w:cs="Times New Roman"/>
        </w:rPr>
      </w:pPr>
    </w:p>
    <w:p w14:paraId="3D151DAB" w14:textId="7172C6C8" w:rsidR="00135D3B" w:rsidRPr="00135D3B" w:rsidRDefault="00135D3B" w:rsidP="002328BF">
      <w:pPr>
        <w:spacing w:line="360" w:lineRule="auto"/>
        <w:jc w:val="left"/>
        <w:rPr>
          <w:rFonts w:ascii="Times New Roman" w:hAnsi="Times New Roman"/>
          <w:b/>
          <w:bCs/>
          <w:sz w:val="24"/>
        </w:rPr>
      </w:pPr>
      <w:r w:rsidRPr="001218DC">
        <w:rPr>
          <w:rFonts w:ascii="Times New Roman" w:hAnsi="Times New Roman"/>
          <w:b/>
          <w:bCs/>
          <w:sz w:val="24"/>
        </w:rPr>
        <w:t>Synthesis of results</w:t>
      </w:r>
    </w:p>
    <w:p w14:paraId="0AF167E5" w14:textId="1E87A5E1" w:rsidR="00135D3B" w:rsidRPr="001218DC" w:rsidRDefault="00135D3B" w:rsidP="002328BF">
      <w:pPr>
        <w:spacing w:line="360" w:lineRule="auto"/>
        <w:jc w:val="left"/>
        <w:rPr>
          <w:rFonts w:ascii="Times New Roman" w:hAnsi="Times New Roman"/>
          <w:sz w:val="24"/>
        </w:rPr>
      </w:pPr>
      <w:r>
        <w:rPr>
          <w:rFonts w:ascii="Times New Roman" w:hAnsi="Times New Roman" w:hint="eastAsia"/>
          <w:sz w:val="24"/>
        </w:rPr>
        <w:t>W</w:t>
      </w:r>
      <w:r>
        <w:rPr>
          <w:rFonts w:ascii="Times New Roman" w:hAnsi="Times New Roman"/>
          <w:sz w:val="24"/>
        </w:rPr>
        <w:t xml:space="preserve">e did not plan to </w:t>
      </w:r>
      <w:r w:rsidR="002328BF">
        <w:rPr>
          <w:rFonts w:ascii="Times New Roman" w:hAnsi="Times New Roman"/>
          <w:sz w:val="24"/>
        </w:rPr>
        <w:t>s</w:t>
      </w:r>
      <w:r w:rsidR="002328BF" w:rsidRPr="002328BF">
        <w:rPr>
          <w:rFonts w:ascii="Times New Roman" w:hAnsi="Times New Roman"/>
          <w:sz w:val="24"/>
        </w:rPr>
        <w:t>ynthesi</w:t>
      </w:r>
      <w:r w:rsidR="008D77DC">
        <w:rPr>
          <w:rFonts w:ascii="Times New Roman" w:hAnsi="Times New Roman"/>
          <w:sz w:val="24"/>
        </w:rPr>
        <w:t>ze</w:t>
      </w:r>
      <w:r w:rsidR="002328BF" w:rsidRPr="002328BF">
        <w:rPr>
          <w:rFonts w:ascii="Times New Roman" w:hAnsi="Times New Roman"/>
          <w:sz w:val="24"/>
        </w:rPr>
        <w:t xml:space="preserve"> quantitative and qualitative findings</w:t>
      </w:r>
      <w:r w:rsidR="002328BF">
        <w:rPr>
          <w:rFonts w:ascii="Times New Roman" w:hAnsi="Times New Roman"/>
          <w:sz w:val="24"/>
        </w:rPr>
        <w:t xml:space="preserve"> in ou</w:t>
      </w:r>
      <w:r w:rsidR="008D77DC">
        <w:rPr>
          <w:rFonts w:ascii="Times New Roman" w:hAnsi="Times New Roman" w:hint="eastAsia"/>
          <w:sz w:val="24"/>
        </w:rPr>
        <w:t>r</w:t>
      </w:r>
      <w:r w:rsidR="002328BF">
        <w:rPr>
          <w:rFonts w:ascii="Times New Roman" w:hAnsi="Times New Roman"/>
          <w:sz w:val="24"/>
        </w:rPr>
        <w:t xml:space="preserve"> protocol. However, a</w:t>
      </w:r>
      <w:r w:rsidRPr="00A7465D">
        <w:rPr>
          <w:rFonts w:ascii="Times New Roman" w:hAnsi="Times New Roman"/>
          <w:sz w:val="24"/>
        </w:rPr>
        <w:t xml:space="preserve">ccording to </w:t>
      </w:r>
      <w:r w:rsidR="008D77DC">
        <w:rPr>
          <w:rFonts w:ascii="Times New Roman" w:hAnsi="Times New Roman"/>
          <w:sz w:val="24"/>
        </w:rPr>
        <w:t xml:space="preserve">the </w:t>
      </w:r>
      <w:r w:rsidRPr="00A7465D">
        <w:rPr>
          <w:rFonts w:ascii="Times New Roman" w:hAnsi="Times New Roman"/>
          <w:sz w:val="24"/>
        </w:rPr>
        <w:t>Cochrane Handbook for Systematic Reviews of Interventions,</w:t>
      </w:r>
      <w:r>
        <w:rPr>
          <w:rFonts w:ascii="Times New Roman" w:hAnsi="Times New Roman"/>
          <w:sz w:val="24"/>
        </w:rPr>
        <w:fldChar w:fldCharType="begin"/>
      </w:r>
      <w:r>
        <w:rPr>
          <w:rFonts w:ascii="Times New Roman" w:hAnsi="Times New Roman"/>
          <w:sz w:val="24"/>
        </w:rPr>
        <w:instrText xml:space="preserve"> ADDIN ZOTERO_ITEM CSL_CITATION {"citationID":"a1a1r30o2kh","properties":{"formattedCitation":"\\super 40\\nosupersub{}","plainCitation":"40","noteIndex":0},"citationItems":[{"id":5182,"uris":["http://zotero.org/users/10233993/items/NT9MJWTU"],"itemData":{"id":5182,"type":"webpage","language":"en","title":"Cochrane Handbook for Systematic Reviews of Interventions version 6.3","URL":"https://training.cochrane.org/handbook/current","author":[{"family":"Higgins","given":"JPT"},{"family":"Thomas","given":"J"},{"family":"Chandler","given":"J"},{"family":"Cumpston","given":"M"},{"family":"Li","given":"T"},{"family":"Page","given":"MJ"},{"family":"Welch","given":"VA"}],"accessed":{"date-parts":[["2023",1,6]]}}}],"schema":"https://github.com/citation-style-language/schema/raw/master/csl-citation.json"} </w:instrText>
      </w:r>
      <w:r>
        <w:rPr>
          <w:rFonts w:ascii="Times New Roman" w:hAnsi="Times New Roman"/>
          <w:sz w:val="24"/>
        </w:rPr>
        <w:fldChar w:fldCharType="separate"/>
      </w:r>
      <w:r w:rsidRPr="00FA24B0">
        <w:rPr>
          <w:rFonts w:ascii="Times New Roman" w:hAnsi="Times New Roman"/>
          <w:sz w:val="24"/>
          <w:vertAlign w:val="superscript"/>
        </w:rPr>
        <w:t>40</w:t>
      </w:r>
      <w:r>
        <w:rPr>
          <w:rFonts w:ascii="Times New Roman" w:hAnsi="Times New Roman"/>
          <w:sz w:val="24"/>
        </w:rPr>
        <w:fldChar w:fldCharType="end"/>
      </w:r>
      <w:r w:rsidRPr="00A7465D">
        <w:rPr>
          <w:rFonts w:ascii="Times New Roman" w:hAnsi="Times New Roman"/>
          <w:sz w:val="24"/>
        </w:rPr>
        <w:t xml:space="preserve"> </w:t>
      </w:r>
      <w:r w:rsidR="002328BF" w:rsidRPr="00A7465D">
        <w:rPr>
          <w:rFonts w:ascii="Times New Roman" w:hAnsi="Times New Roman"/>
          <w:sz w:val="24"/>
        </w:rPr>
        <w:t>synth</w:t>
      </w:r>
      <w:r w:rsidR="002328BF">
        <w:rPr>
          <w:rFonts w:ascii="Times New Roman" w:hAnsi="Times New Roman"/>
          <w:sz w:val="24"/>
        </w:rPr>
        <w:t>esiz</w:t>
      </w:r>
      <w:r w:rsidR="008D77DC">
        <w:rPr>
          <w:rFonts w:ascii="Times New Roman" w:hAnsi="Times New Roman"/>
          <w:sz w:val="24"/>
        </w:rPr>
        <w:t>ing</w:t>
      </w:r>
      <w:r w:rsidR="002328BF" w:rsidRPr="00A7465D">
        <w:rPr>
          <w:rFonts w:ascii="Times New Roman" w:hAnsi="Times New Roman"/>
          <w:sz w:val="24"/>
        </w:rPr>
        <w:t xml:space="preserve"> quantitative and qualitative findings</w:t>
      </w:r>
      <w:r w:rsidR="002328BF">
        <w:rPr>
          <w:rFonts w:ascii="Times New Roman" w:hAnsi="Times New Roman"/>
          <w:sz w:val="24"/>
        </w:rPr>
        <w:t xml:space="preserve"> is useful to provide information for </w:t>
      </w:r>
      <w:r w:rsidR="002328BF" w:rsidRPr="00A7465D">
        <w:rPr>
          <w:rFonts w:ascii="Times New Roman" w:hAnsi="Times New Roman"/>
          <w:sz w:val="24"/>
        </w:rPr>
        <w:t>explain</w:t>
      </w:r>
      <w:r w:rsidR="002328BF">
        <w:rPr>
          <w:rFonts w:ascii="Times New Roman" w:hAnsi="Times New Roman"/>
          <w:sz w:val="24"/>
        </w:rPr>
        <w:t>ing</w:t>
      </w:r>
      <w:r w:rsidR="002328BF" w:rsidRPr="00A7465D">
        <w:rPr>
          <w:rFonts w:ascii="Times New Roman" w:hAnsi="Times New Roman"/>
          <w:sz w:val="24"/>
        </w:rPr>
        <w:t xml:space="preserve"> differences in the findings of quantitative data and </w:t>
      </w:r>
      <w:r w:rsidR="002328BF">
        <w:rPr>
          <w:rFonts w:ascii="Times New Roman" w:hAnsi="Times New Roman"/>
          <w:sz w:val="24"/>
        </w:rPr>
        <w:t xml:space="preserve">qualitative data and </w:t>
      </w:r>
      <w:r w:rsidR="002328BF" w:rsidRPr="00A7465D">
        <w:rPr>
          <w:rFonts w:ascii="Times New Roman" w:hAnsi="Times New Roman"/>
          <w:sz w:val="24"/>
        </w:rPr>
        <w:t>to identify gaps in studies.</w:t>
      </w:r>
      <w:r w:rsidR="002328BF" w:rsidRPr="00A7465D">
        <w:rPr>
          <w:rFonts w:ascii="Times New Roman" w:hAnsi="Times New Roman"/>
          <w:sz w:val="24"/>
        </w:rPr>
        <w:fldChar w:fldCharType="begin"/>
      </w:r>
      <w:r w:rsidR="002328BF">
        <w:rPr>
          <w:rFonts w:ascii="Times New Roman" w:hAnsi="Times New Roman"/>
          <w:sz w:val="24"/>
        </w:rPr>
        <w:instrText xml:space="preserve"> ADDIN ZOTERO_ITEM CSL_CITATION {"citationID":"VCQBKxwQ","properties":{"formattedCitation":"\\super 59\\nosupersub{}","plainCitation":"59","noteIndex":0},"citationItems":[{"id":4706,"uris":["http://zotero.org/users/10233993/items/6D9I663A"],"itemData":{"id":4706,"type":"article-journal","abstract":"Background: Including qualitative evidence on patients’ perspectives in systematic reviews of complex interventions may reveal reasons for variation in trial findings. This is particularly the case when the intervention is for a long-term disease, as management may rely heavily on the efforts of the patient. Inclusion though seldom happens, possibly because of methodological challenges, and when it does occur the different forms of evidence are often kept separate. To explore heterogeneity in trial findings, we tested a novel approach to integrate qualitative review evidence on patients’ perspectives with evidence from a Cochrane systematic review.\nMethods: We used, as a framework for a matrix, evidence from a qualitative review on patients’ perspectives on helping them manage their disease. We then logged in the matrix whether the interventions identified in a Cochrane review corresponded with the patient perspectives on how to help them. We then explored correspondence. The Cochrane review we used included 19 trials of interventions to improve adherence to therapy in HIV/AIDS patients. The qualitative review we used included 23 studies on HIV/AIDS patients’ perspectives on adherence; it translated the themes identified across the studies into recommendations in how to help patients adhere. Both reviews assessed quality. In the qualitative review they found no difference in findings between the better quality studies and the weaker ones. In the Cochrane review they were unable to explore the impact of quality in subgroup analysis because so few studies were of good quality.\nResults: Matrix tabulation of interventions and patients’ perspectives identified a range of priorities raised by people infected with HIV-1 that were not addressed in evaluated interventions. Tabulation of the more robust trials revealed that interventions that significantly improved adherence contained more components considered important by patients than interventions where no statistically significant effect was found.\nConclusions: This simple approach breaks new ground in cross tabulating qualitative evidence with the characteristics of trialled interventions. In doing so it tests the assumption that patients are more likely to adhere to interventions that match more closely with their concerns. The potential of this approach in exploring varying content and rates of success in trialled complex interventions deserves further evaluation.","container-title":"BMC Medical Research Methodology","DOI":"10.1186/1471-2288-11-124","ISSN":"1471-2288","issue":"1","journalAbbreviation":"BMC Med Res Methodol","language":"en","page":"124","source":"DOI.org (Crossref)","title":"Using qualitative synthesis to explore heterogeneity of complex interventions","volume":"11","author":[{"family":"Candy","given":"Bridget"},{"family":"King","given":"Michael"},{"family":"Jones","given":"Louise"},{"family":"Oliver","given":"Sandy"}],"issued":{"date-parts":[["2011",12]]}}}],"schema":"https://github.com/citation-style-language/schema/raw/master/csl-citation.json"} </w:instrText>
      </w:r>
      <w:r w:rsidR="002328BF" w:rsidRPr="00A7465D">
        <w:rPr>
          <w:rFonts w:ascii="Times New Roman" w:hAnsi="Times New Roman"/>
          <w:sz w:val="24"/>
        </w:rPr>
        <w:fldChar w:fldCharType="separate"/>
      </w:r>
      <w:r w:rsidR="002328BF" w:rsidRPr="00FA24B0">
        <w:rPr>
          <w:rFonts w:ascii="Times New Roman" w:hAnsi="Times New Roman"/>
          <w:sz w:val="24"/>
          <w:vertAlign w:val="superscript"/>
        </w:rPr>
        <w:t>59</w:t>
      </w:r>
      <w:r w:rsidR="002328BF" w:rsidRPr="00A7465D">
        <w:rPr>
          <w:rFonts w:ascii="Times New Roman" w:hAnsi="Times New Roman"/>
          <w:sz w:val="24"/>
        </w:rPr>
        <w:fldChar w:fldCharType="end"/>
      </w:r>
      <w:r w:rsidR="002328BF">
        <w:rPr>
          <w:rFonts w:ascii="Times New Roman" w:hAnsi="Times New Roman"/>
          <w:sz w:val="24"/>
        </w:rPr>
        <w:t xml:space="preserve"> So, </w:t>
      </w:r>
      <w:r w:rsidRPr="00A7465D">
        <w:rPr>
          <w:rFonts w:ascii="Times New Roman" w:hAnsi="Times New Roman"/>
          <w:sz w:val="24"/>
        </w:rPr>
        <w:t>we synthesized quantitative and qualitative findings using a matrix</w:t>
      </w:r>
      <w:r w:rsidR="002328BF" w:rsidRPr="00A7465D">
        <w:rPr>
          <w:rFonts w:ascii="Times New Roman" w:hAnsi="Times New Roman"/>
          <w:sz w:val="24"/>
        </w:rPr>
        <w:fldChar w:fldCharType="begin"/>
      </w:r>
      <w:r w:rsidR="002328BF">
        <w:rPr>
          <w:rFonts w:ascii="Times New Roman" w:hAnsi="Times New Roman"/>
          <w:sz w:val="24"/>
        </w:rPr>
        <w:instrText xml:space="preserve"> ADDIN ZOTERO_ITEM CSL_CITATION {"citationID":"pdcSeuB4","properties":{"formattedCitation":"\\super 58\\nosupersub{}","plainCitation":"58","noteIndex":0},"citationItems":[{"id":"HhjeTQe3/R8OtK2iC","uris":["http://zotero.org/users/10233993/items/Y72RSVHR"],"itemData":{"id":1840,"type":"book","edition":"6.3","publisher":"Cochrane","title":"Cochrane Handbook for Systematic Reviews of Interventions version 6.3","author":[{"family":"Higgins","given":"J."},{"family":"Thomas","given":"J."},{"family":"Chandler","given":"J."},{"family":"Cumpston","given":"M."},{"family":"Li","given":"T."},{"family":"Page","given":"M."},{"family":"Welch","given":"V."}],"collection-editor":[{"family":"Higgins","given":"J."},{"family":"Thomas","given":"J."},{"family":"Chandler","given":"J."},{"family":"Cumpston","given":"M."},{"family":"Li","given":"T."},{"family":"Page","given":"M."},{"family":"Welch","given":"V."}],"issued":{"date-parts":[["2022"]]}}}],"schema":"https://github.com/citation-style-language/schema/raw/master/csl-citation.json"} </w:instrText>
      </w:r>
      <w:r w:rsidR="002328BF" w:rsidRPr="00A7465D">
        <w:rPr>
          <w:rFonts w:ascii="Times New Roman" w:hAnsi="Times New Roman"/>
          <w:sz w:val="24"/>
        </w:rPr>
        <w:fldChar w:fldCharType="separate"/>
      </w:r>
      <w:r w:rsidR="002328BF" w:rsidRPr="00AA66B9">
        <w:rPr>
          <w:rFonts w:ascii="Times New Roman" w:hAnsi="Times New Roman"/>
          <w:sz w:val="24"/>
          <w:vertAlign w:val="superscript"/>
        </w:rPr>
        <w:t>58</w:t>
      </w:r>
      <w:r w:rsidR="002328BF" w:rsidRPr="00A7465D">
        <w:rPr>
          <w:rFonts w:ascii="Times New Roman" w:hAnsi="Times New Roman"/>
          <w:sz w:val="24"/>
        </w:rPr>
        <w:fldChar w:fldCharType="end"/>
      </w:r>
      <w:r w:rsidR="002328BF" w:rsidRPr="00A7465D">
        <w:rPr>
          <w:rFonts w:ascii="Times New Roman" w:hAnsi="Times New Roman"/>
          <w:sz w:val="24"/>
        </w:rPr>
        <w:t xml:space="preserve"> </w:t>
      </w:r>
      <w:r w:rsidR="002328BF">
        <w:rPr>
          <w:rFonts w:ascii="Times New Roman" w:hAnsi="Times New Roman"/>
          <w:sz w:val="24"/>
        </w:rPr>
        <w:t xml:space="preserve">recommended by </w:t>
      </w:r>
      <w:r w:rsidR="008D77DC">
        <w:rPr>
          <w:rFonts w:ascii="Times New Roman" w:hAnsi="Times New Roman"/>
          <w:sz w:val="24"/>
        </w:rPr>
        <w:t xml:space="preserve">the </w:t>
      </w:r>
      <w:r w:rsidR="002328BF" w:rsidRPr="00A7465D">
        <w:rPr>
          <w:rFonts w:ascii="Times New Roman" w:hAnsi="Times New Roman"/>
          <w:sz w:val="24"/>
        </w:rPr>
        <w:t>Cochrane Handbook for Systematic Reviews of Interventions</w:t>
      </w:r>
      <w:r w:rsidR="002328BF">
        <w:rPr>
          <w:rFonts w:ascii="Times New Roman" w:hAnsi="Times New Roman"/>
          <w:sz w:val="24"/>
        </w:rPr>
        <w:t>.</w:t>
      </w:r>
      <w:r w:rsidR="002328BF">
        <w:rPr>
          <w:rFonts w:ascii="Times New Roman" w:hAnsi="Times New Roman"/>
          <w:sz w:val="24"/>
        </w:rPr>
        <w:fldChar w:fldCharType="begin"/>
      </w:r>
      <w:r w:rsidR="002328BF">
        <w:rPr>
          <w:rFonts w:ascii="Times New Roman" w:hAnsi="Times New Roman"/>
          <w:sz w:val="24"/>
        </w:rPr>
        <w:instrText xml:space="preserve"> ADDIN ZOTERO_ITEM CSL_CITATION {"citationID":"a1a1r30o2kh","properties":{"formattedCitation":"\\super 40\\nosupersub{}","plainCitation":"40","noteIndex":0},"citationItems":[{"id":5182,"uris":["http://zotero.org/users/10233993/items/NT9MJWTU"],"itemData":{"id":5182,"type":"webpage","language":"en","title":"Cochrane Handbook for Systematic Reviews of Interventions version 6.3","URL":"https://training.cochrane.org/handbook/current","author":[{"family":"Higgins","given":"JPT"},{"family":"Thomas","given":"J"},{"family":"Chandler","given":"J"},{"family":"Cumpston","given":"M"},{"family":"Li","given":"T"},{"family":"Page","given":"MJ"},{"family":"Welch","given":"VA"}],"accessed":{"date-parts":[["2023",1,6]]}}}],"schema":"https://github.com/citation-style-language/schema/raw/master/csl-citation.json"} </w:instrText>
      </w:r>
      <w:r w:rsidR="002328BF">
        <w:rPr>
          <w:rFonts w:ascii="Times New Roman" w:hAnsi="Times New Roman"/>
          <w:sz w:val="24"/>
        </w:rPr>
        <w:fldChar w:fldCharType="separate"/>
      </w:r>
      <w:r w:rsidR="002328BF" w:rsidRPr="00FA24B0">
        <w:rPr>
          <w:rFonts w:ascii="Times New Roman" w:hAnsi="Times New Roman"/>
          <w:sz w:val="24"/>
          <w:vertAlign w:val="superscript"/>
        </w:rPr>
        <w:t>40</w:t>
      </w:r>
      <w:r w:rsidR="002328BF">
        <w:rPr>
          <w:rFonts w:ascii="Times New Roman" w:hAnsi="Times New Roman"/>
          <w:sz w:val="24"/>
        </w:rPr>
        <w:fldChar w:fldCharType="end"/>
      </w:r>
      <w:r w:rsidRPr="00A7465D">
        <w:rPr>
          <w:rFonts w:ascii="Times New Roman" w:hAnsi="Times New Roman"/>
          <w:sz w:val="24"/>
        </w:rPr>
        <w:t xml:space="preserve"> </w:t>
      </w:r>
    </w:p>
    <w:p w14:paraId="0C47396C" w14:textId="2372AB91" w:rsidR="00135D3B" w:rsidRDefault="00135D3B" w:rsidP="002328BF">
      <w:pPr>
        <w:spacing w:line="360" w:lineRule="auto"/>
        <w:rPr>
          <w:rFonts w:ascii="Times New Roman" w:hAnsi="Times New Roman" w:cs="Times New Roman"/>
        </w:rPr>
      </w:pPr>
    </w:p>
    <w:p w14:paraId="1A21F666" w14:textId="77777777" w:rsidR="00135D3B" w:rsidRPr="001218DC" w:rsidRDefault="00135D3B" w:rsidP="002328BF">
      <w:pPr>
        <w:spacing w:line="360" w:lineRule="auto"/>
        <w:jc w:val="left"/>
        <w:rPr>
          <w:rFonts w:ascii="Times New Roman" w:hAnsi="Times New Roman"/>
          <w:b/>
          <w:bCs/>
          <w:sz w:val="24"/>
        </w:rPr>
      </w:pPr>
      <w:r w:rsidRPr="001218DC">
        <w:rPr>
          <w:rFonts w:ascii="Times New Roman" w:hAnsi="Times New Roman"/>
          <w:b/>
          <w:bCs/>
          <w:sz w:val="24"/>
        </w:rPr>
        <w:t xml:space="preserve">Confidence in cumulative evidence </w:t>
      </w:r>
    </w:p>
    <w:p w14:paraId="23F668C5" w14:textId="23182B86" w:rsidR="00135D3B" w:rsidRPr="001218DC" w:rsidRDefault="002328BF" w:rsidP="002328BF">
      <w:pPr>
        <w:spacing w:line="360" w:lineRule="auto"/>
        <w:jc w:val="left"/>
        <w:rPr>
          <w:rFonts w:ascii="Times New Roman" w:hAnsi="Times New Roman"/>
          <w:sz w:val="24"/>
        </w:rPr>
      </w:pPr>
      <w:r>
        <w:rPr>
          <w:rFonts w:ascii="Times New Roman" w:hAnsi="Times New Roman" w:hint="eastAsia"/>
          <w:sz w:val="24"/>
        </w:rPr>
        <w:t>W</w:t>
      </w:r>
      <w:r>
        <w:rPr>
          <w:rFonts w:ascii="Times New Roman" w:hAnsi="Times New Roman"/>
          <w:sz w:val="24"/>
        </w:rPr>
        <w:t xml:space="preserve">e attempted to use </w:t>
      </w:r>
      <w:r w:rsidRPr="001218DC">
        <w:rPr>
          <w:rFonts w:ascii="Times New Roman" w:hAnsi="Times New Roman"/>
          <w:sz w:val="24"/>
        </w:rPr>
        <w:t xml:space="preserve">the Grades of Recommendation, Assessment, Development and Evaluation </w:t>
      </w:r>
      <w:r w:rsidR="00CB42E5">
        <w:rPr>
          <w:rFonts w:ascii="Times New Roman" w:hAnsi="Times New Roman"/>
          <w:sz w:val="24"/>
        </w:rPr>
        <w:t>(</w:t>
      </w:r>
      <w:r w:rsidR="00CB42E5" w:rsidRPr="001218DC">
        <w:rPr>
          <w:rFonts w:ascii="Times New Roman" w:hAnsi="Times New Roman"/>
          <w:sz w:val="24"/>
        </w:rPr>
        <w:t>GRADE</w:t>
      </w:r>
      <w:r w:rsidR="00CB42E5">
        <w:rPr>
          <w:rFonts w:ascii="Times New Roman" w:hAnsi="Times New Roman"/>
          <w:sz w:val="24"/>
        </w:rPr>
        <w:t>)</w:t>
      </w:r>
      <w:r w:rsidR="00CB42E5" w:rsidRPr="001218DC">
        <w:rPr>
          <w:rFonts w:ascii="Times New Roman" w:hAnsi="Times New Roman"/>
          <w:sz w:val="24"/>
        </w:rPr>
        <w:t xml:space="preserve"> framework</w:t>
      </w:r>
      <w:r w:rsidR="00CB42E5" w:rsidRPr="001218DC">
        <w:rPr>
          <w:rFonts w:ascii="Times New Roman" w:hAnsi="Times New Roman"/>
          <w:sz w:val="24"/>
        </w:rPr>
        <w:fldChar w:fldCharType="begin"/>
      </w:r>
      <w:r w:rsidR="00CB42E5">
        <w:rPr>
          <w:rFonts w:ascii="Times New Roman" w:hAnsi="Times New Roman"/>
          <w:sz w:val="24"/>
        </w:rPr>
        <w:instrText xml:space="preserve"> ADDIN ZOTERO_ITEM CSL_CITATION {"citationID":"Jug8mfBM","properties":{"formattedCitation":"\\super 60\\nosupersub{}","plainCitation":"60","noteIndex":0},"citationItems":[{"id":1691,"uris":["http://zotero.org/users/10233993/items/8JF655IF"],"itemData":{"id":1691,"type":"article-journal","ISSN":"0959-8138","issue":"7650","page":"924-926","title":"GRADE: an emerging consensus on rating quality of evidence and strength of recommendations","volume":"336","author":[{"family":"Guyatt","given":"Gordon H."},{"family":"Oxman","given":"Andrew D."},{"family":"Vist","given":"Gunn E."},{"family":"Kunz","given":"Regina"},{"family":"Falck-Ytter","given":"Yngve"},{"family":"Alonso-Coello","given":"Pablo"},{"family":"Schünemann","given":"Holger J. %J Bmj"}],"issued":{"date-parts":[["2008"]]}}}],"schema":"https://github.com/citation-style-language/schema/raw/master/csl-citation.json"} </w:instrText>
      </w:r>
      <w:r w:rsidR="00CB42E5" w:rsidRPr="001218DC">
        <w:rPr>
          <w:rFonts w:ascii="Times New Roman" w:hAnsi="Times New Roman"/>
          <w:sz w:val="24"/>
        </w:rPr>
        <w:fldChar w:fldCharType="separate"/>
      </w:r>
      <w:r w:rsidR="00CB42E5" w:rsidRPr="00FA24B0">
        <w:rPr>
          <w:rFonts w:ascii="Times New Roman" w:hAnsi="Times New Roman"/>
          <w:sz w:val="24"/>
          <w:vertAlign w:val="superscript"/>
        </w:rPr>
        <w:t>60</w:t>
      </w:r>
      <w:r w:rsidR="00CB42E5" w:rsidRPr="001218DC">
        <w:rPr>
          <w:rFonts w:ascii="Times New Roman" w:hAnsi="Times New Roman"/>
          <w:sz w:val="24"/>
        </w:rPr>
        <w:fldChar w:fldCharType="end"/>
      </w:r>
      <w:r w:rsidR="00CB42E5">
        <w:rPr>
          <w:rFonts w:ascii="Times New Roman" w:hAnsi="Times New Roman"/>
          <w:sz w:val="24"/>
        </w:rPr>
        <w:t xml:space="preserve"> </w:t>
      </w:r>
      <w:r>
        <w:rPr>
          <w:rFonts w:ascii="Times New Roman" w:hAnsi="Times New Roman"/>
          <w:sz w:val="24"/>
        </w:rPr>
        <w:t>and t</w:t>
      </w:r>
      <w:r w:rsidRPr="001218DC">
        <w:rPr>
          <w:rFonts w:ascii="Times New Roman" w:hAnsi="Times New Roman"/>
          <w:sz w:val="24"/>
        </w:rPr>
        <w:t>he GRADE-CERQual (Confidence in the Evidence from Reviews of Qualitative Research) tool</w:t>
      </w:r>
      <w:r w:rsidRPr="001218DC">
        <w:rPr>
          <w:rFonts w:ascii="Times New Roman" w:hAnsi="Times New Roman"/>
          <w:sz w:val="24"/>
        </w:rPr>
        <w:fldChar w:fldCharType="begin"/>
      </w:r>
      <w:r>
        <w:rPr>
          <w:rFonts w:ascii="Times New Roman" w:hAnsi="Times New Roman"/>
          <w:sz w:val="24"/>
        </w:rPr>
        <w:instrText xml:space="preserve"> ADDIN ZOTERO_ITEM CSL_CITATION {"citationID":"w2PRKg6Y","properties":{"formattedCitation":"\\super 61\\nosupersub{}","plainCitation":"61","noteIndex":0},"citationItems":[{"id":1560,"uris":["http://zotero.org/users/10233993/items/THUEWYAB"],"itemData":{"id":1560,"type":"article-journal","ISSN":"0277-9536","page":"112709","title":"Evidence-based leadership development for physicians: a systematic literature review","volume":"246","author":[{"family":"Geerts","given":"Jaason M."},{"family":"Goodall","given":"Amanda H."},{"family":"Agius","given":"Stevie %J Social Science"},{"family":"Medicine","given":""}],"issued":{"date-parts":[["2020"]]}}}],"schema":"https://github.com/citation-style-language/schema/raw/master/csl-citation.json"} </w:instrText>
      </w:r>
      <w:r w:rsidRPr="001218DC">
        <w:rPr>
          <w:rFonts w:ascii="Times New Roman" w:hAnsi="Times New Roman"/>
          <w:sz w:val="24"/>
        </w:rPr>
        <w:fldChar w:fldCharType="separate"/>
      </w:r>
      <w:r w:rsidRPr="00FA24B0">
        <w:rPr>
          <w:rFonts w:ascii="Times New Roman" w:hAnsi="Times New Roman"/>
          <w:sz w:val="24"/>
          <w:vertAlign w:val="superscript"/>
        </w:rPr>
        <w:t>61</w:t>
      </w:r>
      <w:r w:rsidRPr="001218DC">
        <w:rPr>
          <w:rFonts w:ascii="Times New Roman" w:hAnsi="Times New Roman"/>
          <w:sz w:val="24"/>
        </w:rPr>
        <w:fldChar w:fldCharType="end"/>
      </w:r>
      <w:r>
        <w:rPr>
          <w:rFonts w:ascii="Times New Roman" w:hAnsi="Times New Roman"/>
          <w:sz w:val="24"/>
        </w:rPr>
        <w:t xml:space="preserve"> to evaluate the confidence of our quant</w:t>
      </w:r>
      <w:r w:rsidR="00CB42E5">
        <w:rPr>
          <w:rFonts w:ascii="Times New Roman" w:hAnsi="Times New Roman"/>
          <w:sz w:val="24"/>
        </w:rPr>
        <w:t>itative evidence and qualitative evidence</w:t>
      </w:r>
      <w:r w:rsidR="00406BA6">
        <w:rPr>
          <w:rFonts w:ascii="Times New Roman" w:hAnsi="Times New Roman"/>
          <w:sz w:val="24"/>
        </w:rPr>
        <w:t xml:space="preserve"> in the protocol</w:t>
      </w:r>
      <w:r w:rsidR="00CB42E5">
        <w:rPr>
          <w:rFonts w:ascii="Times New Roman" w:hAnsi="Times New Roman"/>
          <w:sz w:val="24"/>
        </w:rPr>
        <w:t xml:space="preserve">. These were not conducted because no </w:t>
      </w:r>
      <w:r w:rsidR="00135D3B" w:rsidRPr="001218DC">
        <w:rPr>
          <w:rFonts w:ascii="Times New Roman" w:hAnsi="Times New Roman"/>
          <w:sz w:val="24"/>
        </w:rPr>
        <w:t xml:space="preserve">meta-analysis </w:t>
      </w:r>
      <w:r w:rsidR="00CB42E5">
        <w:rPr>
          <w:rFonts w:ascii="Times New Roman" w:hAnsi="Times New Roman"/>
          <w:sz w:val="24"/>
        </w:rPr>
        <w:t xml:space="preserve">was performed </w:t>
      </w:r>
      <w:r w:rsidR="00135D3B" w:rsidRPr="001218DC">
        <w:rPr>
          <w:rFonts w:ascii="Times New Roman" w:hAnsi="Times New Roman"/>
          <w:sz w:val="24"/>
        </w:rPr>
        <w:t>for qu</w:t>
      </w:r>
      <w:r w:rsidR="00135D3B">
        <w:rPr>
          <w:rFonts w:ascii="Times New Roman" w:hAnsi="Times New Roman"/>
          <w:sz w:val="24"/>
        </w:rPr>
        <w:t>anti</w:t>
      </w:r>
      <w:r w:rsidR="00135D3B" w:rsidRPr="001218DC">
        <w:rPr>
          <w:rFonts w:ascii="Times New Roman" w:hAnsi="Times New Roman"/>
          <w:sz w:val="24"/>
        </w:rPr>
        <w:t>tative studies due to the heterogeneity among studies</w:t>
      </w:r>
      <w:r w:rsidR="00CB42E5">
        <w:rPr>
          <w:rFonts w:ascii="Times New Roman" w:hAnsi="Times New Roman"/>
          <w:sz w:val="24"/>
        </w:rPr>
        <w:t>, so i</w:t>
      </w:r>
      <w:r w:rsidR="00135D3B" w:rsidRPr="001218DC">
        <w:rPr>
          <w:rFonts w:ascii="Times New Roman" w:hAnsi="Times New Roman"/>
          <w:sz w:val="24"/>
        </w:rPr>
        <w:t xml:space="preserve">t is not applicable to use </w:t>
      </w:r>
      <w:r w:rsidR="00E8700E">
        <w:rPr>
          <w:rFonts w:ascii="Times New Roman" w:hAnsi="Times New Roman"/>
          <w:sz w:val="24"/>
        </w:rPr>
        <w:t xml:space="preserve">the </w:t>
      </w:r>
      <w:r w:rsidR="00CB42E5" w:rsidRPr="001218DC">
        <w:rPr>
          <w:rFonts w:ascii="Times New Roman" w:hAnsi="Times New Roman"/>
          <w:sz w:val="24"/>
        </w:rPr>
        <w:t>GRADE framework</w:t>
      </w:r>
      <w:r w:rsidR="00CB42E5" w:rsidRPr="001218DC">
        <w:rPr>
          <w:rFonts w:ascii="Times New Roman" w:hAnsi="Times New Roman"/>
          <w:sz w:val="24"/>
        </w:rPr>
        <w:fldChar w:fldCharType="begin"/>
      </w:r>
      <w:r w:rsidR="00CB42E5">
        <w:rPr>
          <w:rFonts w:ascii="Times New Roman" w:hAnsi="Times New Roman"/>
          <w:sz w:val="24"/>
        </w:rPr>
        <w:instrText xml:space="preserve"> ADDIN ZOTERO_ITEM CSL_CITATION {"citationID":"Jug8mfBM","properties":{"formattedCitation":"\\super 60\\nosupersub{}","plainCitation":"60","noteIndex":0},"citationItems":[{"id":1691,"uris":["http://zotero.org/users/10233993/items/8JF655IF"],"itemData":{"id":1691,"type":"article-journal","ISSN":"0959-8138","issue":"7650","page":"924-926","title":"GRADE: an emerging consensus on rating quality of evidence and strength of recommendations","volume":"336","author":[{"family":"Guyatt","given":"Gordon H."},{"family":"Oxman","given":"Andrew D."},{"family":"Vist","given":"Gunn E."},{"family":"Kunz","given":"Regina"},{"family":"Falck-Ytter","given":"Yngve"},{"family":"Alonso-Coello","given":"Pablo"},{"family":"Schünemann","given":"Holger J. %J Bmj"}],"issued":{"date-parts":[["2008"]]}}}],"schema":"https://github.com/citation-style-language/schema/raw/master/csl-citation.json"} </w:instrText>
      </w:r>
      <w:r w:rsidR="00CB42E5" w:rsidRPr="001218DC">
        <w:rPr>
          <w:rFonts w:ascii="Times New Roman" w:hAnsi="Times New Roman"/>
          <w:sz w:val="24"/>
        </w:rPr>
        <w:fldChar w:fldCharType="separate"/>
      </w:r>
      <w:r w:rsidR="00CB42E5" w:rsidRPr="00FA24B0">
        <w:rPr>
          <w:rFonts w:ascii="Times New Roman" w:hAnsi="Times New Roman"/>
          <w:sz w:val="24"/>
          <w:vertAlign w:val="superscript"/>
        </w:rPr>
        <w:t>60</w:t>
      </w:r>
      <w:r w:rsidR="00CB42E5" w:rsidRPr="001218DC">
        <w:rPr>
          <w:rFonts w:ascii="Times New Roman" w:hAnsi="Times New Roman"/>
          <w:sz w:val="24"/>
        </w:rPr>
        <w:fldChar w:fldCharType="end"/>
      </w:r>
      <w:r w:rsidR="00CB42E5">
        <w:rPr>
          <w:rFonts w:ascii="Times New Roman" w:hAnsi="Times New Roman"/>
          <w:sz w:val="24"/>
        </w:rPr>
        <w:t xml:space="preserve"> to </w:t>
      </w:r>
      <w:r w:rsidR="00135D3B" w:rsidRPr="001218DC">
        <w:rPr>
          <w:rFonts w:ascii="Times New Roman" w:hAnsi="Times New Roman"/>
          <w:sz w:val="24"/>
        </w:rPr>
        <w:t xml:space="preserve">evaluate </w:t>
      </w:r>
      <w:r w:rsidR="00CB42E5">
        <w:rPr>
          <w:rFonts w:ascii="Times New Roman" w:hAnsi="Times New Roman"/>
          <w:sz w:val="24"/>
        </w:rPr>
        <w:t>it</w:t>
      </w:r>
      <w:r w:rsidR="00135D3B" w:rsidRPr="001218DC">
        <w:rPr>
          <w:rFonts w:ascii="Times New Roman" w:hAnsi="Times New Roman"/>
          <w:sz w:val="24"/>
        </w:rPr>
        <w:t xml:space="preserve">. </w:t>
      </w:r>
      <w:r w:rsidR="00E8700E">
        <w:rPr>
          <w:rFonts w:ascii="Times New Roman" w:hAnsi="Times New Roman"/>
          <w:sz w:val="24"/>
        </w:rPr>
        <w:t>Q</w:t>
      </w:r>
      <w:r w:rsidR="00135D3B" w:rsidRPr="001218DC">
        <w:rPr>
          <w:rFonts w:ascii="Times New Roman" w:hAnsi="Times New Roman"/>
          <w:sz w:val="24"/>
        </w:rPr>
        <w:t>ualitative evidence</w:t>
      </w:r>
      <w:r w:rsidR="00CB42E5">
        <w:rPr>
          <w:rFonts w:ascii="Times New Roman" w:hAnsi="Times New Roman"/>
          <w:sz w:val="24"/>
        </w:rPr>
        <w:t xml:space="preserve"> was</w:t>
      </w:r>
      <w:r w:rsidR="00135D3B" w:rsidRPr="001218DC">
        <w:rPr>
          <w:rFonts w:ascii="Times New Roman" w:hAnsi="Times New Roman"/>
          <w:sz w:val="24"/>
        </w:rPr>
        <w:t xml:space="preserve"> derived</w:t>
      </w:r>
      <w:r w:rsidR="00406BA6" w:rsidRPr="00406BA6">
        <w:rPr>
          <w:rFonts w:ascii="Times New Roman" w:hAnsi="Times New Roman"/>
          <w:sz w:val="24"/>
        </w:rPr>
        <w:t xml:space="preserve"> </w:t>
      </w:r>
      <w:r w:rsidR="00406BA6" w:rsidRPr="001218DC">
        <w:rPr>
          <w:rFonts w:ascii="Times New Roman" w:hAnsi="Times New Roman"/>
          <w:sz w:val="24"/>
        </w:rPr>
        <w:t>not only</w:t>
      </w:r>
      <w:r w:rsidR="00135D3B" w:rsidRPr="001218DC">
        <w:rPr>
          <w:rFonts w:ascii="Times New Roman" w:hAnsi="Times New Roman"/>
          <w:sz w:val="24"/>
        </w:rPr>
        <w:t xml:space="preserve"> from qualitative studies, but also from case series, quasi-experimental studies, and mixed-method studies, </w:t>
      </w:r>
      <w:r w:rsidR="00CB42E5">
        <w:rPr>
          <w:rFonts w:ascii="Times New Roman" w:hAnsi="Times New Roman"/>
          <w:sz w:val="24"/>
        </w:rPr>
        <w:t xml:space="preserve">and </w:t>
      </w:r>
      <w:r w:rsidR="00135D3B" w:rsidRPr="001218DC">
        <w:rPr>
          <w:rFonts w:ascii="Times New Roman" w:hAnsi="Times New Roman"/>
          <w:sz w:val="24"/>
        </w:rPr>
        <w:t xml:space="preserve">it was </w:t>
      </w:r>
      <w:r w:rsidR="00CB42E5">
        <w:rPr>
          <w:rFonts w:ascii="Times New Roman" w:hAnsi="Times New Roman"/>
          <w:sz w:val="24"/>
        </w:rPr>
        <w:t xml:space="preserve">also </w:t>
      </w:r>
      <w:r w:rsidR="00135D3B" w:rsidRPr="001218DC">
        <w:rPr>
          <w:rFonts w:ascii="Times New Roman" w:hAnsi="Times New Roman"/>
          <w:sz w:val="24"/>
        </w:rPr>
        <w:t xml:space="preserve">not appropriate to use </w:t>
      </w:r>
      <w:r w:rsidR="00CB42E5" w:rsidRPr="001218DC">
        <w:rPr>
          <w:rFonts w:ascii="Times New Roman" w:hAnsi="Times New Roman"/>
          <w:sz w:val="24"/>
        </w:rPr>
        <w:t>GRADE-CERQual</w:t>
      </w:r>
      <w:r w:rsidR="00CB42E5" w:rsidRPr="001218DC">
        <w:rPr>
          <w:rFonts w:ascii="Times New Roman" w:hAnsi="Times New Roman"/>
          <w:sz w:val="24"/>
        </w:rPr>
        <w:fldChar w:fldCharType="begin"/>
      </w:r>
      <w:r w:rsidR="00CB42E5">
        <w:rPr>
          <w:rFonts w:ascii="Times New Roman" w:hAnsi="Times New Roman"/>
          <w:sz w:val="24"/>
        </w:rPr>
        <w:instrText xml:space="preserve"> ADDIN ZOTERO_ITEM CSL_CITATION {"citationID":"w2PRKg6Y","properties":{"formattedCitation":"\\super 61\\nosupersub{}","plainCitation":"61","noteIndex":0},"citationItems":[{"id":1560,"uris":["http://zotero.org/users/10233993/items/THUEWYAB"],"itemData":{"id":1560,"type":"article-journal","ISSN":"0277-9536","page":"112709","title":"Evidence-based leadership development for physicians: a systematic literature review","volume":"246","author":[{"family":"Geerts","given":"Jaason M."},{"family":"Goodall","given":"Amanda H."},{"family":"Agius","given":"Stevie %J Social Science"},{"family":"Medicine","given":""}],"issued":{"date-parts":[["2020"]]}}}],"schema":"https://github.com/citation-style-language/schema/raw/master/csl-citation.json"} </w:instrText>
      </w:r>
      <w:r w:rsidR="00CB42E5" w:rsidRPr="001218DC">
        <w:rPr>
          <w:rFonts w:ascii="Times New Roman" w:hAnsi="Times New Roman"/>
          <w:sz w:val="24"/>
        </w:rPr>
        <w:fldChar w:fldCharType="separate"/>
      </w:r>
      <w:r w:rsidR="00CB42E5" w:rsidRPr="00FA24B0">
        <w:rPr>
          <w:rFonts w:ascii="Times New Roman" w:hAnsi="Times New Roman"/>
          <w:sz w:val="24"/>
          <w:vertAlign w:val="superscript"/>
        </w:rPr>
        <w:t>61</w:t>
      </w:r>
      <w:r w:rsidR="00CB42E5" w:rsidRPr="001218DC">
        <w:rPr>
          <w:rFonts w:ascii="Times New Roman" w:hAnsi="Times New Roman"/>
          <w:sz w:val="24"/>
        </w:rPr>
        <w:fldChar w:fldCharType="end"/>
      </w:r>
      <w:r w:rsidR="00CB42E5">
        <w:rPr>
          <w:rFonts w:ascii="Times New Roman" w:hAnsi="Times New Roman"/>
          <w:sz w:val="24"/>
        </w:rPr>
        <w:t xml:space="preserve"> to </w:t>
      </w:r>
      <w:r w:rsidR="00135D3B" w:rsidRPr="001218DC">
        <w:rPr>
          <w:rFonts w:ascii="Times New Roman" w:hAnsi="Times New Roman"/>
          <w:sz w:val="24"/>
        </w:rPr>
        <w:t xml:space="preserve">assess </w:t>
      </w:r>
      <w:r w:rsidR="00CB42E5">
        <w:rPr>
          <w:rFonts w:ascii="Times New Roman" w:hAnsi="Times New Roman"/>
          <w:sz w:val="24"/>
        </w:rPr>
        <w:t>it.</w:t>
      </w:r>
    </w:p>
    <w:p w14:paraId="012CB086" w14:textId="1C6BBACF" w:rsidR="00135D3B" w:rsidRDefault="00135D3B" w:rsidP="002328BF">
      <w:pPr>
        <w:spacing w:line="360" w:lineRule="auto"/>
        <w:rPr>
          <w:rFonts w:ascii="Times New Roman" w:hAnsi="Times New Roman" w:cs="Times New Roman"/>
        </w:rPr>
      </w:pPr>
    </w:p>
    <w:p w14:paraId="6BEA479A" w14:textId="77777777" w:rsidR="00406BA6" w:rsidRPr="00135D3B" w:rsidRDefault="00406BA6" w:rsidP="002328BF">
      <w:pPr>
        <w:spacing w:line="360" w:lineRule="auto"/>
        <w:rPr>
          <w:rFonts w:ascii="Times New Roman" w:hAnsi="Times New Roman" w:cs="Times New Roman"/>
        </w:rPr>
      </w:pPr>
    </w:p>
    <w:sectPr w:rsidR="00406BA6" w:rsidRPr="00135D3B" w:rsidSect="00C403BF">
      <w:headerReference w:type="even" r:id="rId7"/>
      <w:headerReference w:type="default" r:id="rId8"/>
      <w:footerReference w:type="default" r:id="rId9"/>
      <w:pgSz w:w="11906" w:h="16838" w:code="9"/>
      <w:pgMar w:top="720" w:right="720" w:bottom="720" w:left="720" w:header="283" w:footer="28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40A71" w14:textId="77777777" w:rsidR="002558C3" w:rsidRDefault="002558C3" w:rsidP="00812BD8">
      <w:r>
        <w:separator/>
      </w:r>
    </w:p>
  </w:endnote>
  <w:endnote w:type="continuationSeparator" w:id="0">
    <w:p w14:paraId="0030CD31" w14:textId="77777777" w:rsidR="002558C3" w:rsidRDefault="002558C3" w:rsidP="00812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µÈÏß">
    <w:altName w:val="Calibri"/>
    <w:panose1 w:val="00000000000000000000"/>
    <w:charset w:val="00"/>
    <w:family w:val="auto"/>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5826202"/>
      <w:docPartObj>
        <w:docPartGallery w:val="Page Numbers (Bottom of Page)"/>
        <w:docPartUnique/>
      </w:docPartObj>
    </w:sdtPr>
    <w:sdtContent>
      <w:p w14:paraId="1C1900EA" w14:textId="1B404C09" w:rsidR="00070382" w:rsidRDefault="00070382">
        <w:pPr>
          <w:pStyle w:val="a5"/>
          <w:jc w:val="center"/>
        </w:pPr>
        <w:r>
          <w:fldChar w:fldCharType="begin"/>
        </w:r>
        <w:r>
          <w:instrText>PAGE   \* MERGEFORMAT</w:instrText>
        </w:r>
        <w:r>
          <w:fldChar w:fldCharType="separate"/>
        </w:r>
        <w:r>
          <w:rPr>
            <w:lang w:val="zh-CN"/>
          </w:rPr>
          <w:t>2</w:t>
        </w:r>
        <w:r>
          <w:fldChar w:fldCharType="end"/>
        </w:r>
      </w:p>
    </w:sdtContent>
  </w:sdt>
  <w:p w14:paraId="6D30C757" w14:textId="3A2E44FA" w:rsidR="00AA1C19" w:rsidRDefault="00AA1C19" w:rsidP="00D64E90">
    <w:pPr>
      <w:pStyle w:val="a5"/>
      <w:ind w:right="18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5593E" w14:textId="77777777" w:rsidR="002558C3" w:rsidRDefault="002558C3" w:rsidP="00812BD8">
      <w:r>
        <w:separator/>
      </w:r>
    </w:p>
  </w:footnote>
  <w:footnote w:type="continuationSeparator" w:id="0">
    <w:p w14:paraId="6BA83F75" w14:textId="77777777" w:rsidR="002558C3" w:rsidRDefault="002558C3" w:rsidP="00812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3CB99" w14:textId="77777777" w:rsidR="00AA1C19" w:rsidRDefault="00AA1C19" w:rsidP="008B30A9">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41EF2" w14:textId="0C2FDE6A" w:rsidR="00AA1C19" w:rsidRDefault="00AA1C19" w:rsidP="00E80FE0">
    <w:pPr>
      <w:pStyle w:val="a3"/>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hideSpellingErrors/>
  <w:hideGrammaticalErrors/>
  <w:defaultTabStop w:val="420"/>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xMDUzMrU0NDeysDRW0lEKTi0uzszPAykwNK8FADna3RAtAAAA"/>
  </w:docVars>
  <w:rsids>
    <w:rsidRoot w:val="003C7989"/>
    <w:rsid w:val="00000053"/>
    <w:rsid w:val="00001373"/>
    <w:rsid w:val="0000203E"/>
    <w:rsid w:val="00004C7B"/>
    <w:rsid w:val="00006A37"/>
    <w:rsid w:val="000079FF"/>
    <w:rsid w:val="0001230A"/>
    <w:rsid w:val="00015595"/>
    <w:rsid w:val="00016448"/>
    <w:rsid w:val="00017920"/>
    <w:rsid w:val="00020716"/>
    <w:rsid w:val="00022FBD"/>
    <w:rsid w:val="000240B8"/>
    <w:rsid w:val="00024EA5"/>
    <w:rsid w:val="0002622A"/>
    <w:rsid w:val="000262E5"/>
    <w:rsid w:val="000300AF"/>
    <w:rsid w:val="000330E4"/>
    <w:rsid w:val="00042171"/>
    <w:rsid w:val="00047F49"/>
    <w:rsid w:val="00053C17"/>
    <w:rsid w:val="000551F8"/>
    <w:rsid w:val="0006010E"/>
    <w:rsid w:val="00070382"/>
    <w:rsid w:val="00070572"/>
    <w:rsid w:val="00070A67"/>
    <w:rsid w:val="000721D3"/>
    <w:rsid w:val="00072F0F"/>
    <w:rsid w:val="00073FA7"/>
    <w:rsid w:val="00074A5E"/>
    <w:rsid w:val="00074B62"/>
    <w:rsid w:val="00081767"/>
    <w:rsid w:val="00083E7D"/>
    <w:rsid w:val="00086BA0"/>
    <w:rsid w:val="00091608"/>
    <w:rsid w:val="000946CC"/>
    <w:rsid w:val="00095B4D"/>
    <w:rsid w:val="00097B3B"/>
    <w:rsid w:val="000A17BB"/>
    <w:rsid w:val="000A2ABD"/>
    <w:rsid w:val="000A36AE"/>
    <w:rsid w:val="000A381F"/>
    <w:rsid w:val="000A3967"/>
    <w:rsid w:val="000A3CA2"/>
    <w:rsid w:val="000A5E06"/>
    <w:rsid w:val="000A71AC"/>
    <w:rsid w:val="000B1329"/>
    <w:rsid w:val="000B5F80"/>
    <w:rsid w:val="000B66A4"/>
    <w:rsid w:val="000C06D5"/>
    <w:rsid w:val="000C2E28"/>
    <w:rsid w:val="000C4778"/>
    <w:rsid w:val="000C6033"/>
    <w:rsid w:val="000C6AC8"/>
    <w:rsid w:val="000D0800"/>
    <w:rsid w:val="000D2708"/>
    <w:rsid w:val="000D4306"/>
    <w:rsid w:val="000D79F6"/>
    <w:rsid w:val="000E04C7"/>
    <w:rsid w:val="000E11D5"/>
    <w:rsid w:val="000E3063"/>
    <w:rsid w:val="000E4C68"/>
    <w:rsid w:val="000E659A"/>
    <w:rsid w:val="000F2A14"/>
    <w:rsid w:val="000F5B06"/>
    <w:rsid w:val="001052DD"/>
    <w:rsid w:val="0010613E"/>
    <w:rsid w:val="00110FF9"/>
    <w:rsid w:val="00111055"/>
    <w:rsid w:val="00111E3F"/>
    <w:rsid w:val="00121CE4"/>
    <w:rsid w:val="00123414"/>
    <w:rsid w:val="001235FC"/>
    <w:rsid w:val="00124DDA"/>
    <w:rsid w:val="0012594E"/>
    <w:rsid w:val="00125E86"/>
    <w:rsid w:val="00130BD3"/>
    <w:rsid w:val="001333E2"/>
    <w:rsid w:val="0013340C"/>
    <w:rsid w:val="00134E7C"/>
    <w:rsid w:val="001357F6"/>
    <w:rsid w:val="00135B40"/>
    <w:rsid w:val="00135D3B"/>
    <w:rsid w:val="00137871"/>
    <w:rsid w:val="0013789C"/>
    <w:rsid w:val="00137EE9"/>
    <w:rsid w:val="00142555"/>
    <w:rsid w:val="00147063"/>
    <w:rsid w:val="00154236"/>
    <w:rsid w:val="00154DD0"/>
    <w:rsid w:val="00154F7F"/>
    <w:rsid w:val="00156F2D"/>
    <w:rsid w:val="00160045"/>
    <w:rsid w:val="001606A2"/>
    <w:rsid w:val="001608FE"/>
    <w:rsid w:val="00162723"/>
    <w:rsid w:val="0016407E"/>
    <w:rsid w:val="00164C05"/>
    <w:rsid w:val="001674C6"/>
    <w:rsid w:val="0017124B"/>
    <w:rsid w:val="001734F0"/>
    <w:rsid w:val="00174B40"/>
    <w:rsid w:val="00180A4D"/>
    <w:rsid w:val="00184BA8"/>
    <w:rsid w:val="00186174"/>
    <w:rsid w:val="00186EDC"/>
    <w:rsid w:val="00192B63"/>
    <w:rsid w:val="001A01F1"/>
    <w:rsid w:val="001A05B2"/>
    <w:rsid w:val="001A2EFB"/>
    <w:rsid w:val="001A77A1"/>
    <w:rsid w:val="001A7FC5"/>
    <w:rsid w:val="001B57D7"/>
    <w:rsid w:val="001B59C5"/>
    <w:rsid w:val="001B741B"/>
    <w:rsid w:val="001B7B76"/>
    <w:rsid w:val="001C5247"/>
    <w:rsid w:val="001C5FFE"/>
    <w:rsid w:val="001C6535"/>
    <w:rsid w:val="001D0300"/>
    <w:rsid w:val="001D5B12"/>
    <w:rsid w:val="001E1125"/>
    <w:rsid w:val="001E4D31"/>
    <w:rsid w:val="001E51CE"/>
    <w:rsid w:val="001F4B19"/>
    <w:rsid w:val="002045D2"/>
    <w:rsid w:val="00204A02"/>
    <w:rsid w:val="00205978"/>
    <w:rsid w:val="002100EB"/>
    <w:rsid w:val="00214537"/>
    <w:rsid w:val="00217C7D"/>
    <w:rsid w:val="0022513B"/>
    <w:rsid w:val="002328BF"/>
    <w:rsid w:val="00232D09"/>
    <w:rsid w:val="00241658"/>
    <w:rsid w:val="00242F01"/>
    <w:rsid w:val="00243DE7"/>
    <w:rsid w:val="00244D5B"/>
    <w:rsid w:val="0024516D"/>
    <w:rsid w:val="00246AF1"/>
    <w:rsid w:val="0025173B"/>
    <w:rsid w:val="00254EEE"/>
    <w:rsid w:val="002558C3"/>
    <w:rsid w:val="00256604"/>
    <w:rsid w:val="0026086A"/>
    <w:rsid w:val="00261C30"/>
    <w:rsid w:val="0026219B"/>
    <w:rsid w:val="0026230C"/>
    <w:rsid w:val="00262CAC"/>
    <w:rsid w:val="00266FEC"/>
    <w:rsid w:val="00270C64"/>
    <w:rsid w:val="00276177"/>
    <w:rsid w:val="00277814"/>
    <w:rsid w:val="00280877"/>
    <w:rsid w:val="00283087"/>
    <w:rsid w:val="00284C5B"/>
    <w:rsid w:val="00285E5F"/>
    <w:rsid w:val="0029484B"/>
    <w:rsid w:val="00296918"/>
    <w:rsid w:val="002A05B6"/>
    <w:rsid w:val="002A3F9B"/>
    <w:rsid w:val="002A4266"/>
    <w:rsid w:val="002A6F0D"/>
    <w:rsid w:val="002A7808"/>
    <w:rsid w:val="002B0597"/>
    <w:rsid w:val="002B0870"/>
    <w:rsid w:val="002B5DDD"/>
    <w:rsid w:val="002C018C"/>
    <w:rsid w:val="002C22E2"/>
    <w:rsid w:val="002C2CB8"/>
    <w:rsid w:val="002C5FA6"/>
    <w:rsid w:val="002D0B5B"/>
    <w:rsid w:val="002D207C"/>
    <w:rsid w:val="002D2A2E"/>
    <w:rsid w:val="002D59F9"/>
    <w:rsid w:val="002D7A0F"/>
    <w:rsid w:val="002E6FDF"/>
    <w:rsid w:val="00304D69"/>
    <w:rsid w:val="00305044"/>
    <w:rsid w:val="00306106"/>
    <w:rsid w:val="00317391"/>
    <w:rsid w:val="00320D1D"/>
    <w:rsid w:val="003223EF"/>
    <w:rsid w:val="00323245"/>
    <w:rsid w:val="00323F40"/>
    <w:rsid w:val="003314B8"/>
    <w:rsid w:val="00336292"/>
    <w:rsid w:val="00336BCE"/>
    <w:rsid w:val="00337EEC"/>
    <w:rsid w:val="00342B1B"/>
    <w:rsid w:val="0034398A"/>
    <w:rsid w:val="003448FC"/>
    <w:rsid w:val="00344EE9"/>
    <w:rsid w:val="00350557"/>
    <w:rsid w:val="003532F5"/>
    <w:rsid w:val="0035583B"/>
    <w:rsid w:val="00356BBE"/>
    <w:rsid w:val="0036027B"/>
    <w:rsid w:val="0036752C"/>
    <w:rsid w:val="003709F9"/>
    <w:rsid w:val="003729A9"/>
    <w:rsid w:val="00372B1D"/>
    <w:rsid w:val="00376C44"/>
    <w:rsid w:val="003773AA"/>
    <w:rsid w:val="0038109B"/>
    <w:rsid w:val="00382E9E"/>
    <w:rsid w:val="003838A7"/>
    <w:rsid w:val="003851DD"/>
    <w:rsid w:val="00387193"/>
    <w:rsid w:val="00390F2B"/>
    <w:rsid w:val="00392339"/>
    <w:rsid w:val="0039268B"/>
    <w:rsid w:val="003961D4"/>
    <w:rsid w:val="003A2B03"/>
    <w:rsid w:val="003A4858"/>
    <w:rsid w:val="003A54D0"/>
    <w:rsid w:val="003A6C0C"/>
    <w:rsid w:val="003A7B35"/>
    <w:rsid w:val="003A7E79"/>
    <w:rsid w:val="003B1D1D"/>
    <w:rsid w:val="003B2E49"/>
    <w:rsid w:val="003B753B"/>
    <w:rsid w:val="003C0CE7"/>
    <w:rsid w:val="003C183A"/>
    <w:rsid w:val="003C4513"/>
    <w:rsid w:val="003C4A01"/>
    <w:rsid w:val="003C5D60"/>
    <w:rsid w:val="003C7989"/>
    <w:rsid w:val="003D462F"/>
    <w:rsid w:val="003D724F"/>
    <w:rsid w:val="003E46C4"/>
    <w:rsid w:val="003E5454"/>
    <w:rsid w:val="003F0464"/>
    <w:rsid w:val="003F2A85"/>
    <w:rsid w:val="003F6C1C"/>
    <w:rsid w:val="00402B3C"/>
    <w:rsid w:val="00404ED0"/>
    <w:rsid w:val="00405C54"/>
    <w:rsid w:val="00406A45"/>
    <w:rsid w:val="00406BA6"/>
    <w:rsid w:val="0041139A"/>
    <w:rsid w:val="00413C61"/>
    <w:rsid w:val="00413DE0"/>
    <w:rsid w:val="00413F7E"/>
    <w:rsid w:val="004178F9"/>
    <w:rsid w:val="00422B7E"/>
    <w:rsid w:val="00423797"/>
    <w:rsid w:val="00423F47"/>
    <w:rsid w:val="00434849"/>
    <w:rsid w:val="00441B56"/>
    <w:rsid w:val="00444F7A"/>
    <w:rsid w:val="00444FBC"/>
    <w:rsid w:val="0044676A"/>
    <w:rsid w:val="00447C3B"/>
    <w:rsid w:val="00451700"/>
    <w:rsid w:val="00452DE4"/>
    <w:rsid w:val="00455ADD"/>
    <w:rsid w:val="0045617F"/>
    <w:rsid w:val="00457EB9"/>
    <w:rsid w:val="00463F77"/>
    <w:rsid w:val="00465E46"/>
    <w:rsid w:val="00466F95"/>
    <w:rsid w:val="004717B4"/>
    <w:rsid w:val="004725FB"/>
    <w:rsid w:val="00474F77"/>
    <w:rsid w:val="004771DA"/>
    <w:rsid w:val="00481453"/>
    <w:rsid w:val="00482D59"/>
    <w:rsid w:val="00486D01"/>
    <w:rsid w:val="00486D41"/>
    <w:rsid w:val="00487C17"/>
    <w:rsid w:val="00490E96"/>
    <w:rsid w:val="00492A3F"/>
    <w:rsid w:val="00494A26"/>
    <w:rsid w:val="00497442"/>
    <w:rsid w:val="0049798C"/>
    <w:rsid w:val="004A08A9"/>
    <w:rsid w:val="004A2C7A"/>
    <w:rsid w:val="004B3F1C"/>
    <w:rsid w:val="004B41AD"/>
    <w:rsid w:val="004B6B24"/>
    <w:rsid w:val="004C0512"/>
    <w:rsid w:val="004C2D2A"/>
    <w:rsid w:val="004C5740"/>
    <w:rsid w:val="004C60B8"/>
    <w:rsid w:val="004C6869"/>
    <w:rsid w:val="004C770B"/>
    <w:rsid w:val="004D17FE"/>
    <w:rsid w:val="004D6214"/>
    <w:rsid w:val="004E2461"/>
    <w:rsid w:val="004E565A"/>
    <w:rsid w:val="004F1B68"/>
    <w:rsid w:val="004F2EC9"/>
    <w:rsid w:val="004F6759"/>
    <w:rsid w:val="004F739C"/>
    <w:rsid w:val="00503C18"/>
    <w:rsid w:val="0050426B"/>
    <w:rsid w:val="0050454D"/>
    <w:rsid w:val="00505804"/>
    <w:rsid w:val="00505D03"/>
    <w:rsid w:val="005101D2"/>
    <w:rsid w:val="00515A24"/>
    <w:rsid w:val="00521CDD"/>
    <w:rsid w:val="005259E8"/>
    <w:rsid w:val="005311AE"/>
    <w:rsid w:val="00531ABA"/>
    <w:rsid w:val="0053566B"/>
    <w:rsid w:val="00540678"/>
    <w:rsid w:val="0054070B"/>
    <w:rsid w:val="005409E9"/>
    <w:rsid w:val="00543DB9"/>
    <w:rsid w:val="00543F9B"/>
    <w:rsid w:val="00544991"/>
    <w:rsid w:val="00545A98"/>
    <w:rsid w:val="005461AF"/>
    <w:rsid w:val="00547399"/>
    <w:rsid w:val="00552DA2"/>
    <w:rsid w:val="005576D8"/>
    <w:rsid w:val="00560FA6"/>
    <w:rsid w:val="00563B88"/>
    <w:rsid w:val="00563C57"/>
    <w:rsid w:val="00564BB8"/>
    <w:rsid w:val="0056667B"/>
    <w:rsid w:val="005716CC"/>
    <w:rsid w:val="00573CFF"/>
    <w:rsid w:val="00583749"/>
    <w:rsid w:val="0058411C"/>
    <w:rsid w:val="005850B8"/>
    <w:rsid w:val="0058654C"/>
    <w:rsid w:val="00586BBF"/>
    <w:rsid w:val="00586F53"/>
    <w:rsid w:val="00587E96"/>
    <w:rsid w:val="0059022B"/>
    <w:rsid w:val="00591579"/>
    <w:rsid w:val="005935F6"/>
    <w:rsid w:val="00594D80"/>
    <w:rsid w:val="005951B0"/>
    <w:rsid w:val="005A1378"/>
    <w:rsid w:val="005A1B62"/>
    <w:rsid w:val="005A43B6"/>
    <w:rsid w:val="005A6D49"/>
    <w:rsid w:val="005A700F"/>
    <w:rsid w:val="005A71C9"/>
    <w:rsid w:val="005A768D"/>
    <w:rsid w:val="005B0989"/>
    <w:rsid w:val="005B1889"/>
    <w:rsid w:val="005B22F8"/>
    <w:rsid w:val="005B4A63"/>
    <w:rsid w:val="005B53F6"/>
    <w:rsid w:val="005B5EF2"/>
    <w:rsid w:val="005B69E4"/>
    <w:rsid w:val="005B785A"/>
    <w:rsid w:val="005C4193"/>
    <w:rsid w:val="005C58FD"/>
    <w:rsid w:val="005C6235"/>
    <w:rsid w:val="005C62FE"/>
    <w:rsid w:val="005C63AE"/>
    <w:rsid w:val="005D3E82"/>
    <w:rsid w:val="005D53DB"/>
    <w:rsid w:val="005D6F53"/>
    <w:rsid w:val="005D7206"/>
    <w:rsid w:val="005E1C5F"/>
    <w:rsid w:val="005E2515"/>
    <w:rsid w:val="005E3AA0"/>
    <w:rsid w:val="005E3F68"/>
    <w:rsid w:val="005E4D35"/>
    <w:rsid w:val="005E6B5A"/>
    <w:rsid w:val="005F1F3E"/>
    <w:rsid w:val="005F2133"/>
    <w:rsid w:val="005F4B6E"/>
    <w:rsid w:val="005F528A"/>
    <w:rsid w:val="005F5AB4"/>
    <w:rsid w:val="005F6A62"/>
    <w:rsid w:val="00600099"/>
    <w:rsid w:val="006004CA"/>
    <w:rsid w:val="00611209"/>
    <w:rsid w:val="00611C1F"/>
    <w:rsid w:val="006138E7"/>
    <w:rsid w:val="00614F49"/>
    <w:rsid w:val="0061752A"/>
    <w:rsid w:val="00620624"/>
    <w:rsid w:val="0062573C"/>
    <w:rsid w:val="00626C85"/>
    <w:rsid w:val="00631FE6"/>
    <w:rsid w:val="006334C7"/>
    <w:rsid w:val="00640DE5"/>
    <w:rsid w:val="00644AE8"/>
    <w:rsid w:val="006508BE"/>
    <w:rsid w:val="00651DED"/>
    <w:rsid w:val="00652964"/>
    <w:rsid w:val="006542FF"/>
    <w:rsid w:val="006571C6"/>
    <w:rsid w:val="006642E6"/>
    <w:rsid w:val="006651F5"/>
    <w:rsid w:val="00667226"/>
    <w:rsid w:val="00671420"/>
    <w:rsid w:val="00672664"/>
    <w:rsid w:val="00672684"/>
    <w:rsid w:val="00673EC6"/>
    <w:rsid w:val="00674BCE"/>
    <w:rsid w:val="0067657C"/>
    <w:rsid w:val="006801C8"/>
    <w:rsid w:val="00682C99"/>
    <w:rsid w:val="00684A83"/>
    <w:rsid w:val="00684DBF"/>
    <w:rsid w:val="00686710"/>
    <w:rsid w:val="00687596"/>
    <w:rsid w:val="00691240"/>
    <w:rsid w:val="006A1B29"/>
    <w:rsid w:val="006A2A0A"/>
    <w:rsid w:val="006A3DC4"/>
    <w:rsid w:val="006B51F2"/>
    <w:rsid w:val="006B5A88"/>
    <w:rsid w:val="006B654F"/>
    <w:rsid w:val="006C002A"/>
    <w:rsid w:val="006C0342"/>
    <w:rsid w:val="006C1E44"/>
    <w:rsid w:val="006C20B1"/>
    <w:rsid w:val="006C45F2"/>
    <w:rsid w:val="006C53FC"/>
    <w:rsid w:val="006D00D0"/>
    <w:rsid w:val="006D0209"/>
    <w:rsid w:val="006D06D8"/>
    <w:rsid w:val="006D2203"/>
    <w:rsid w:val="006D3A3D"/>
    <w:rsid w:val="006D54AE"/>
    <w:rsid w:val="006E137C"/>
    <w:rsid w:val="006E2EB1"/>
    <w:rsid w:val="006E3901"/>
    <w:rsid w:val="006E3B1C"/>
    <w:rsid w:val="006E6CF9"/>
    <w:rsid w:val="006F01CE"/>
    <w:rsid w:val="006F1496"/>
    <w:rsid w:val="006F1A05"/>
    <w:rsid w:val="006F2AB8"/>
    <w:rsid w:val="006F3BCA"/>
    <w:rsid w:val="0070090E"/>
    <w:rsid w:val="00706917"/>
    <w:rsid w:val="007075D8"/>
    <w:rsid w:val="007121C2"/>
    <w:rsid w:val="00714666"/>
    <w:rsid w:val="007156ED"/>
    <w:rsid w:val="00717E1D"/>
    <w:rsid w:val="00717E43"/>
    <w:rsid w:val="00721638"/>
    <w:rsid w:val="00727B8F"/>
    <w:rsid w:val="007304B0"/>
    <w:rsid w:val="00730A3E"/>
    <w:rsid w:val="007348D8"/>
    <w:rsid w:val="00734FCF"/>
    <w:rsid w:val="0075111D"/>
    <w:rsid w:val="007518F9"/>
    <w:rsid w:val="00753EA1"/>
    <w:rsid w:val="0075521A"/>
    <w:rsid w:val="00755667"/>
    <w:rsid w:val="00755D2F"/>
    <w:rsid w:val="0075749A"/>
    <w:rsid w:val="00763156"/>
    <w:rsid w:val="0077268E"/>
    <w:rsid w:val="007727ED"/>
    <w:rsid w:val="00773574"/>
    <w:rsid w:val="00774167"/>
    <w:rsid w:val="007766E0"/>
    <w:rsid w:val="007819AF"/>
    <w:rsid w:val="00782627"/>
    <w:rsid w:val="0078460A"/>
    <w:rsid w:val="007858CA"/>
    <w:rsid w:val="00786126"/>
    <w:rsid w:val="00787363"/>
    <w:rsid w:val="0079005D"/>
    <w:rsid w:val="00790450"/>
    <w:rsid w:val="00792260"/>
    <w:rsid w:val="007932F0"/>
    <w:rsid w:val="00795AFD"/>
    <w:rsid w:val="007A6E3F"/>
    <w:rsid w:val="007A78D1"/>
    <w:rsid w:val="007A7E52"/>
    <w:rsid w:val="007B2021"/>
    <w:rsid w:val="007B4A3C"/>
    <w:rsid w:val="007B558C"/>
    <w:rsid w:val="007B665D"/>
    <w:rsid w:val="007C16E6"/>
    <w:rsid w:val="007C1D40"/>
    <w:rsid w:val="007C36B9"/>
    <w:rsid w:val="007C68A8"/>
    <w:rsid w:val="007C7050"/>
    <w:rsid w:val="007C7BF5"/>
    <w:rsid w:val="007E0728"/>
    <w:rsid w:val="007E2175"/>
    <w:rsid w:val="007E2BCF"/>
    <w:rsid w:val="007E362A"/>
    <w:rsid w:val="007E56D1"/>
    <w:rsid w:val="007E7952"/>
    <w:rsid w:val="007F1D5C"/>
    <w:rsid w:val="007F5C2B"/>
    <w:rsid w:val="007F6B63"/>
    <w:rsid w:val="007F71D8"/>
    <w:rsid w:val="008001C3"/>
    <w:rsid w:val="00801EF4"/>
    <w:rsid w:val="008037D3"/>
    <w:rsid w:val="00803DEB"/>
    <w:rsid w:val="00806918"/>
    <w:rsid w:val="008070E4"/>
    <w:rsid w:val="008076A7"/>
    <w:rsid w:val="00807E59"/>
    <w:rsid w:val="00811DE5"/>
    <w:rsid w:val="00812BD8"/>
    <w:rsid w:val="00815BA2"/>
    <w:rsid w:val="00816202"/>
    <w:rsid w:val="00816CB9"/>
    <w:rsid w:val="00833ADF"/>
    <w:rsid w:val="008341C8"/>
    <w:rsid w:val="0083688E"/>
    <w:rsid w:val="00836981"/>
    <w:rsid w:val="00837BAD"/>
    <w:rsid w:val="00837EA3"/>
    <w:rsid w:val="00846E0D"/>
    <w:rsid w:val="00851E0E"/>
    <w:rsid w:val="00855A3A"/>
    <w:rsid w:val="00857F34"/>
    <w:rsid w:val="008639EF"/>
    <w:rsid w:val="0086515C"/>
    <w:rsid w:val="008716CD"/>
    <w:rsid w:val="008778A0"/>
    <w:rsid w:val="00883DA4"/>
    <w:rsid w:val="00884360"/>
    <w:rsid w:val="00892FC8"/>
    <w:rsid w:val="00893B8E"/>
    <w:rsid w:val="0089563C"/>
    <w:rsid w:val="00896AFB"/>
    <w:rsid w:val="008A1023"/>
    <w:rsid w:val="008A41CC"/>
    <w:rsid w:val="008B09A6"/>
    <w:rsid w:val="008B2660"/>
    <w:rsid w:val="008B2981"/>
    <w:rsid w:val="008B30A9"/>
    <w:rsid w:val="008B4511"/>
    <w:rsid w:val="008C07DA"/>
    <w:rsid w:val="008C1EB3"/>
    <w:rsid w:val="008C2648"/>
    <w:rsid w:val="008C2DD0"/>
    <w:rsid w:val="008C3A68"/>
    <w:rsid w:val="008C5548"/>
    <w:rsid w:val="008C765A"/>
    <w:rsid w:val="008C7907"/>
    <w:rsid w:val="008D0782"/>
    <w:rsid w:val="008D231B"/>
    <w:rsid w:val="008D2F60"/>
    <w:rsid w:val="008D655B"/>
    <w:rsid w:val="008D77DC"/>
    <w:rsid w:val="008E307B"/>
    <w:rsid w:val="008E3C32"/>
    <w:rsid w:val="008E5DEA"/>
    <w:rsid w:val="008E6CEC"/>
    <w:rsid w:val="008E7CDB"/>
    <w:rsid w:val="008E7EC5"/>
    <w:rsid w:val="008F193C"/>
    <w:rsid w:val="008F216B"/>
    <w:rsid w:val="008F2C66"/>
    <w:rsid w:val="008F48FC"/>
    <w:rsid w:val="008F62AF"/>
    <w:rsid w:val="008F6F4E"/>
    <w:rsid w:val="00905C25"/>
    <w:rsid w:val="00905FBD"/>
    <w:rsid w:val="00906FA2"/>
    <w:rsid w:val="00907EE8"/>
    <w:rsid w:val="00914E4B"/>
    <w:rsid w:val="0091660E"/>
    <w:rsid w:val="00922CD0"/>
    <w:rsid w:val="00931579"/>
    <w:rsid w:val="009319A8"/>
    <w:rsid w:val="0093372A"/>
    <w:rsid w:val="0093393E"/>
    <w:rsid w:val="00934C4F"/>
    <w:rsid w:val="00937E84"/>
    <w:rsid w:val="00940D7F"/>
    <w:rsid w:val="00943546"/>
    <w:rsid w:val="009459FB"/>
    <w:rsid w:val="00946879"/>
    <w:rsid w:val="00946F94"/>
    <w:rsid w:val="00952860"/>
    <w:rsid w:val="00952D52"/>
    <w:rsid w:val="009536F9"/>
    <w:rsid w:val="009536FA"/>
    <w:rsid w:val="00963923"/>
    <w:rsid w:val="009646EA"/>
    <w:rsid w:val="00964ECC"/>
    <w:rsid w:val="00965AB0"/>
    <w:rsid w:val="00965F79"/>
    <w:rsid w:val="009716F8"/>
    <w:rsid w:val="0097326C"/>
    <w:rsid w:val="00976A30"/>
    <w:rsid w:val="0098290A"/>
    <w:rsid w:val="0098599A"/>
    <w:rsid w:val="00985DC3"/>
    <w:rsid w:val="009906A8"/>
    <w:rsid w:val="0099200B"/>
    <w:rsid w:val="00993622"/>
    <w:rsid w:val="00995B2F"/>
    <w:rsid w:val="00995C61"/>
    <w:rsid w:val="009A0A8F"/>
    <w:rsid w:val="009A0B5C"/>
    <w:rsid w:val="009A0E8E"/>
    <w:rsid w:val="009B5A82"/>
    <w:rsid w:val="009B7AA4"/>
    <w:rsid w:val="009C2FBB"/>
    <w:rsid w:val="009C3333"/>
    <w:rsid w:val="009C4725"/>
    <w:rsid w:val="009D53E1"/>
    <w:rsid w:val="009D54DE"/>
    <w:rsid w:val="009D6A40"/>
    <w:rsid w:val="009D75CC"/>
    <w:rsid w:val="009E00E2"/>
    <w:rsid w:val="009E13F6"/>
    <w:rsid w:val="009E1701"/>
    <w:rsid w:val="009E231C"/>
    <w:rsid w:val="009E24C5"/>
    <w:rsid w:val="009E2D37"/>
    <w:rsid w:val="009F2779"/>
    <w:rsid w:val="009F719B"/>
    <w:rsid w:val="00A024C6"/>
    <w:rsid w:val="00A07807"/>
    <w:rsid w:val="00A118B9"/>
    <w:rsid w:val="00A13905"/>
    <w:rsid w:val="00A22549"/>
    <w:rsid w:val="00A228B1"/>
    <w:rsid w:val="00A2501F"/>
    <w:rsid w:val="00A261CA"/>
    <w:rsid w:val="00A273DF"/>
    <w:rsid w:val="00A2764D"/>
    <w:rsid w:val="00A3068F"/>
    <w:rsid w:val="00A30C32"/>
    <w:rsid w:val="00A33854"/>
    <w:rsid w:val="00A34385"/>
    <w:rsid w:val="00A36330"/>
    <w:rsid w:val="00A37312"/>
    <w:rsid w:val="00A407AA"/>
    <w:rsid w:val="00A40BA0"/>
    <w:rsid w:val="00A40EBD"/>
    <w:rsid w:val="00A4274C"/>
    <w:rsid w:val="00A45029"/>
    <w:rsid w:val="00A45066"/>
    <w:rsid w:val="00A474AF"/>
    <w:rsid w:val="00A51B26"/>
    <w:rsid w:val="00A53D32"/>
    <w:rsid w:val="00A55ADA"/>
    <w:rsid w:val="00A56D44"/>
    <w:rsid w:val="00A56D81"/>
    <w:rsid w:val="00A634D9"/>
    <w:rsid w:val="00A635F5"/>
    <w:rsid w:val="00A647D9"/>
    <w:rsid w:val="00A6732E"/>
    <w:rsid w:val="00A70448"/>
    <w:rsid w:val="00A71D9D"/>
    <w:rsid w:val="00A72AF6"/>
    <w:rsid w:val="00A80F07"/>
    <w:rsid w:val="00A85715"/>
    <w:rsid w:val="00A863B1"/>
    <w:rsid w:val="00A91CDC"/>
    <w:rsid w:val="00A9224E"/>
    <w:rsid w:val="00A946F4"/>
    <w:rsid w:val="00AA046C"/>
    <w:rsid w:val="00AA1C19"/>
    <w:rsid w:val="00AA4BD4"/>
    <w:rsid w:val="00AA4F2A"/>
    <w:rsid w:val="00AA6960"/>
    <w:rsid w:val="00AA711C"/>
    <w:rsid w:val="00AB41CA"/>
    <w:rsid w:val="00AB496F"/>
    <w:rsid w:val="00AB4D12"/>
    <w:rsid w:val="00AB5876"/>
    <w:rsid w:val="00AB5E6D"/>
    <w:rsid w:val="00AB6BDE"/>
    <w:rsid w:val="00AB778E"/>
    <w:rsid w:val="00AC0792"/>
    <w:rsid w:val="00AC190F"/>
    <w:rsid w:val="00AC5A80"/>
    <w:rsid w:val="00AC60DA"/>
    <w:rsid w:val="00AD180A"/>
    <w:rsid w:val="00AD1E8B"/>
    <w:rsid w:val="00AD2261"/>
    <w:rsid w:val="00AD2B5F"/>
    <w:rsid w:val="00AD534A"/>
    <w:rsid w:val="00AD7111"/>
    <w:rsid w:val="00AE1BFF"/>
    <w:rsid w:val="00AE4C76"/>
    <w:rsid w:val="00AE560B"/>
    <w:rsid w:val="00AE5C70"/>
    <w:rsid w:val="00AE6815"/>
    <w:rsid w:val="00AE6876"/>
    <w:rsid w:val="00AE6A87"/>
    <w:rsid w:val="00AF2469"/>
    <w:rsid w:val="00AF6539"/>
    <w:rsid w:val="00AF674B"/>
    <w:rsid w:val="00B00C50"/>
    <w:rsid w:val="00B02C75"/>
    <w:rsid w:val="00B03BFB"/>
    <w:rsid w:val="00B04CA0"/>
    <w:rsid w:val="00B0584D"/>
    <w:rsid w:val="00B06784"/>
    <w:rsid w:val="00B06D8B"/>
    <w:rsid w:val="00B07D92"/>
    <w:rsid w:val="00B110D7"/>
    <w:rsid w:val="00B119E8"/>
    <w:rsid w:val="00B12363"/>
    <w:rsid w:val="00B134C6"/>
    <w:rsid w:val="00B135E4"/>
    <w:rsid w:val="00B15A82"/>
    <w:rsid w:val="00B1610A"/>
    <w:rsid w:val="00B17667"/>
    <w:rsid w:val="00B200FC"/>
    <w:rsid w:val="00B20CC4"/>
    <w:rsid w:val="00B2126C"/>
    <w:rsid w:val="00B218B3"/>
    <w:rsid w:val="00B21A75"/>
    <w:rsid w:val="00B224D8"/>
    <w:rsid w:val="00B23F27"/>
    <w:rsid w:val="00B24FDC"/>
    <w:rsid w:val="00B2520F"/>
    <w:rsid w:val="00B25A5A"/>
    <w:rsid w:val="00B26A4C"/>
    <w:rsid w:val="00B33830"/>
    <w:rsid w:val="00B3693B"/>
    <w:rsid w:val="00B371E2"/>
    <w:rsid w:val="00B42C74"/>
    <w:rsid w:val="00B500B4"/>
    <w:rsid w:val="00B5194D"/>
    <w:rsid w:val="00B51CDD"/>
    <w:rsid w:val="00B51EBF"/>
    <w:rsid w:val="00B5259B"/>
    <w:rsid w:val="00B60BCC"/>
    <w:rsid w:val="00B6206F"/>
    <w:rsid w:val="00B63AF5"/>
    <w:rsid w:val="00B6718D"/>
    <w:rsid w:val="00B7033E"/>
    <w:rsid w:val="00B72C5B"/>
    <w:rsid w:val="00B74936"/>
    <w:rsid w:val="00B80DF8"/>
    <w:rsid w:val="00B80F05"/>
    <w:rsid w:val="00B836C3"/>
    <w:rsid w:val="00B84530"/>
    <w:rsid w:val="00B92420"/>
    <w:rsid w:val="00B92FF2"/>
    <w:rsid w:val="00B9670F"/>
    <w:rsid w:val="00BA179B"/>
    <w:rsid w:val="00BA322D"/>
    <w:rsid w:val="00BA4C82"/>
    <w:rsid w:val="00BA7541"/>
    <w:rsid w:val="00BA7C88"/>
    <w:rsid w:val="00BB0D1B"/>
    <w:rsid w:val="00BB10BF"/>
    <w:rsid w:val="00BB1B48"/>
    <w:rsid w:val="00BB1FF8"/>
    <w:rsid w:val="00BB226A"/>
    <w:rsid w:val="00BB41F7"/>
    <w:rsid w:val="00BB4C0B"/>
    <w:rsid w:val="00BB515C"/>
    <w:rsid w:val="00BB5D2D"/>
    <w:rsid w:val="00BB68C6"/>
    <w:rsid w:val="00BB7A40"/>
    <w:rsid w:val="00BC29F4"/>
    <w:rsid w:val="00BC3B1B"/>
    <w:rsid w:val="00BC4B30"/>
    <w:rsid w:val="00BC55A3"/>
    <w:rsid w:val="00BC6708"/>
    <w:rsid w:val="00BC698E"/>
    <w:rsid w:val="00BC6F7E"/>
    <w:rsid w:val="00BC7B93"/>
    <w:rsid w:val="00BD406D"/>
    <w:rsid w:val="00BD6A22"/>
    <w:rsid w:val="00BE322F"/>
    <w:rsid w:val="00BE7B91"/>
    <w:rsid w:val="00BF2282"/>
    <w:rsid w:val="00BF6418"/>
    <w:rsid w:val="00BF691D"/>
    <w:rsid w:val="00C00DF8"/>
    <w:rsid w:val="00C012C3"/>
    <w:rsid w:val="00C04BFC"/>
    <w:rsid w:val="00C06893"/>
    <w:rsid w:val="00C06F20"/>
    <w:rsid w:val="00C07A4A"/>
    <w:rsid w:val="00C12E54"/>
    <w:rsid w:val="00C13B16"/>
    <w:rsid w:val="00C17DB9"/>
    <w:rsid w:val="00C20E4A"/>
    <w:rsid w:val="00C21085"/>
    <w:rsid w:val="00C227D7"/>
    <w:rsid w:val="00C25631"/>
    <w:rsid w:val="00C3293C"/>
    <w:rsid w:val="00C34F2D"/>
    <w:rsid w:val="00C370F4"/>
    <w:rsid w:val="00C403BF"/>
    <w:rsid w:val="00C423AE"/>
    <w:rsid w:val="00C4695B"/>
    <w:rsid w:val="00C4738D"/>
    <w:rsid w:val="00C50902"/>
    <w:rsid w:val="00C51444"/>
    <w:rsid w:val="00C55614"/>
    <w:rsid w:val="00C5747F"/>
    <w:rsid w:val="00C57AA4"/>
    <w:rsid w:val="00C60AF1"/>
    <w:rsid w:val="00C61D0F"/>
    <w:rsid w:val="00C62EF6"/>
    <w:rsid w:val="00C64A39"/>
    <w:rsid w:val="00C71A99"/>
    <w:rsid w:val="00C765E9"/>
    <w:rsid w:val="00C77181"/>
    <w:rsid w:val="00C82AED"/>
    <w:rsid w:val="00C84CB1"/>
    <w:rsid w:val="00C95CD4"/>
    <w:rsid w:val="00C9684F"/>
    <w:rsid w:val="00CA07AD"/>
    <w:rsid w:val="00CA270C"/>
    <w:rsid w:val="00CA3ECE"/>
    <w:rsid w:val="00CA7E20"/>
    <w:rsid w:val="00CA7F43"/>
    <w:rsid w:val="00CB42E5"/>
    <w:rsid w:val="00CC05C4"/>
    <w:rsid w:val="00CC1267"/>
    <w:rsid w:val="00CC71C8"/>
    <w:rsid w:val="00CC7327"/>
    <w:rsid w:val="00CD0044"/>
    <w:rsid w:val="00CD4647"/>
    <w:rsid w:val="00CD4939"/>
    <w:rsid w:val="00CE421F"/>
    <w:rsid w:val="00CE6DAC"/>
    <w:rsid w:val="00CF3189"/>
    <w:rsid w:val="00CF3782"/>
    <w:rsid w:val="00CF52CC"/>
    <w:rsid w:val="00D01384"/>
    <w:rsid w:val="00D070E0"/>
    <w:rsid w:val="00D109CC"/>
    <w:rsid w:val="00D12119"/>
    <w:rsid w:val="00D1370F"/>
    <w:rsid w:val="00D14AFC"/>
    <w:rsid w:val="00D27314"/>
    <w:rsid w:val="00D31DC7"/>
    <w:rsid w:val="00D3468F"/>
    <w:rsid w:val="00D3548D"/>
    <w:rsid w:val="00D42C72"/>
    <w:rsid w:val="00D45070"/>
    <w:rsid w:val="00D4714B"/>
    <w:rsid w:val="00D4741D"/>
    <w:rsid w:val="00D518D5"/>
    <w:rsid w:val="00D54FAB"/>
    <w:rsid w:val="00D56BAF"/>
    <w:rsid w:val="00D56C8B"/>
    <w:rsid w:val="00D56DFC"/>
    <w:rsid w:val="00D57DBA"/>
    <w:rsid w:val="00D64165"/>
    <w:rsid w:val="00D64ACC"/>
    <w:rsid w:val="00D64E90"/>
    <w:rsid w:val="00D6758D"/>
    <w:rsid w:val="00D715BF"/>
    <w:rsid w:val="00D73228"/>
    <w:rsid w:val="00D77770"/>
    <w:rsid w:val="00D809DB"/>
    <w:rsid w:val="00D80FEB"/>
    <w:rsid w:val="00D8181C"/>
    <w:rsid w:val="00D83C10"/>
    <w:rsid w:val="00D853B8"/>
    <w:rsid w:val="00D86CBF"/>
    <w:rsid w:val="00D86D77"/>
    <w:rsid w:val="00D875F0"/>
    <w:rsid w:val="00D877DE"/>
    <w:rsid w:val="00D91EBF"/>
    <w:rsid w:val="00D93CCD"/>
    <w:rsid w:val="00D94475"/>
    <w:rsid w:val="00D97D53"/>
    <w:rsid w:val="00DA0FB8"/>
    <w:rsid w:val="00DA2638"/>
    <w:rsid w:val="00DA289D"/>
    <w:rsid w:val="00DB20E6"/>
    <w:rsid w:val="00DB67E0"/>
    <w:rsid w:val="00DC15B9"/>
    <w:rsid w:val="00DC29F0"/>
    <w:rsid w:val="00DC2C71"/>
    <w:rsid w:val="00DE0AAB"/>
    <w:rsid w:val="00DE13F4"/>
    <w:rsid w:val="00DE41D7"/>
    <w:rsid w:val="00DE4287"/>
    <w:rsid w:val="00DE5458"/>
    <w:rsid w:val="00DF150A"/>
    <w:rsid w:val="00DF192F"/>
    <w:rsid w:val="00E04466"/>
    <w:rsid w:val="00E05492"/>
    <w:rsid w:val="00E075D9"/>
    <w:rsid w:val="00E11AD2"/>
    <w:rsid w:val="00E14CB3"/>
    <w:rsid w:val="00E163A2"/>
    <w:rsid w:val="00E22CB5"/>
    <w:rsid w:val="00E273A7"/>
    <w:rsid w:val="00E27B9A"/>
    <w:rsid w:val="00E306C0"/>
    <w:rsid w:val="00E323E7"/>
    <w:rsid w:val="00E36169"/>
    <w:rsid w:val="00E37D43"/>
    <w:rsid w:val="00E42E2A"/>
    <w:rsid w:val="00E4494A"/>
    <w:rsid w:val="00E4634F"/>
    <w:rsid w:val="00E52AF4"/>
    <w:rsid w:val="00E55C06"/>
    <w:rsid w:val="00E612FA"/>
    <w:rsid w:val="00E624CC"/>
    <w:rsid w:val="00E722F2"/>
    <w:rsid w:val="00E759C3"/>
    <w:rsid w:val="00E7683B"/>
    <w:rsid w:val="00E80FE0"/>
    <w:rsid w:val="00E825D3"/>
    <w:rsid w:val="00E8370A"/>
    <w:rsid w:val="00E83747"/>
    <w:rsid w:val="00E8700E"/>
    <w:rsid w:val="00E9165A"/>
    <w:rsid w:val="00E96662"/>
    <w:rsid w:val="00EA21B9"/>
    <w:rsid w:val="00EA2489"/>
    <w:rsid w:val="00EA5DB8"/>
    <w:rsid w:val="00EA7E24"/>
    <w:rsid w:val="00EB3C2C"/>
    <w:rsid w:val="00EB51A0"/>
    <w:rsid w:val="00EB5903"/>
    <w:rsid w:val="00EB759E"/>
    <w:rsid w:val="00EC76DD"/>
    <w:rsid w:val="00ED16B3"/>
    <w:rsid w:val="00ED3DF9"/>
    <w:rsid w:val="00ED3EED"/>
    <w:rsid w:val="00ED3FC3"/>
    <w:rsid w:val="00ED415A"/>
    <w:rsid w:val="00ED71B1"/>
    <w:rsid w:val="00EE02FA"/>
    <w:rsid w:val="00EE3386"/>
    <w:rsid w:val="00EE48EE"/>
    <w:rsid w:val="00EE5BF7"/>
    <w:rsid w:val="00EF0013"/>
    <w:rsid w:val="00EF071F"/>
    <w:rsid w:val="00F01541"/>
    <w:rsid w:val="00F02248"/>
    <w:rsid w:val="00F107C6"/>
    <w:rsid w:val="00F11885"/>
    <w:rsid w:val="00F12EA5"/>
    <w:rsid w:val="00F17F12"/>
    <w:rsid w:val="00F210A9"/>
    <w:rsid w:val="00F23DEF"/>
    <w:rsid w:val="00F257DF"/>
    <w:rsid w:val="00F258AB"/>
    <w:rsid w:val="00F26664"/>
    <w:rsid w:val="00F2670E"/>
    <w:rsid w:val="00F3185D"/>
    <w:rsid w:val="00F32421"/>
    <w:rsid w:val="00F335EB"/>
    <w:rsid w:val="00F34321"/>
    <w:rsid w:val="00F35369"/>
    <w:rsid w:val="00F35D5D"/>
    <w:rsid w:val="00F4067B"/>
    <w:rsid w:val="00F40B0B"/>
    <w:rsid w:val="00F40FE9"/>
    <w:rsid w:val="00F41078"/>
    <w:rsid w:val="00F42F09"/>
    <w:rsid w:val="00F44E2B"/>
    <w:rsid w:val="00F467FB"/>
    <w:rsid w:val="00F471A2"/>
    <w:rsid w:val="00F47B8F"/>
    <w:rsid w:val="00F5287F"/>
    <w:rsid w:val="00F52CEA"/>
    <w:rsid w:val="00F53F10"/>
    <w:rsid w:val="00F54516"/>
    <w:rsid w:val="00F54891"/>
    <w:rsid w:val="00F55DFF"/>
    <w:rsid w:val="00F63B5D"/>
    <w:rsid w:val="00F6433C"/>
    <w:rsid w:val="00F675EA"/>
    <w:rsid w:val="00F77569"/>
    <w:rsid w:val="00F80891"/>
    <w:rsid w:val="00F8199A"/>
    <w:rsid w:val="00F81B70"/>
    <w:rsid w:val="00F87936"/>
    <w:rsid w:val="00F9277E"/>
    <w:rsid w:val="00F94998"/>
    <w:rsid w:val="00FA0F79"/>
    <w:rsid w:val="00FA4AE9"/>
    <w:rsid w:val="00FA6BD4"/>
    <w:rsid w:val="00FB0E4F"/>
    <w:rsid w:val="00FB1879"/>
    <w:rsid w:val="00FB3C25"/>
    <w:rsid w:val="00FB701C"/>
    <w:rsid w:val="00FC1692"/>
    <w:rsid w:val="00FC20B7"/>
    <w:rsid w:val="00FC228A"/>
    <w:rsid w:val="00FC264F"/>
    <w:rsid w:val="00FC2DF8"/>
    <w:rsid w:val="00FC5F21"/>
    <w:rsid w:val="00FD1316"/>
    <w:rsid w:val="00FD15F1"/>
    <w:rsid w:val="00FD1971"/>
    <w:rsid w:val="00FD2087"/>
    <w:rsid w:val="00FD27C3"/>
    <w:rsid w:val="00FD2D2C"/>
    <w:rsid w:val="00FD2F6C"/>
    <w:rsid w:val="00FD36B4"/>
    <w:rsid w:val="00FE186A"/>
    <w:rsid w:val="00FE2322"/>
    <w:rsid w:val="00FE4A2B"/>
    <w:rsid w:val="00FE7B28"/>
    <w:rsid w:val="00FF0C5C"/>
    <w:rsid w:val="00FF25EB"/>
    <w:rsid w:val="00FF56ED"/>
    <w:rsid w:val="00FF7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1EF00"/>
  <w15:chartTrackingRefBased/>
  <w15:docId w15:val="{58D42800-CACB-4045-B3D2-D98B8DC8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171"/>
    <w:pPr>
      <w:autoSpaceDE w:val="0"/>
      <w:autoSpaceDN w:val="0"/>
      <w:adjustRightInd w:val="0"/>
      <w:jc w:val="both"/>
    </w:pPr>
    <w:rPr>
      <w:rFonts w:ascii="µÈÏß" w:hAnsi="µÈÏß" w:cs="µÈÏß"/>
      <w:kern w:val="0"/>
      <w:szCs w:val="21"/>
    </w:rPr>
  </w:style>
  <w:style w:type="paragraph" w:styleId="1">
    <w:name w:val="heading 1"/>
    <w:basedOn w:val="a"/>
    <w:next w:val="a"/>
    <w:link w:val="10"/>
    <w:uiPriority w:val="9"/>
    <w:qFormat/>
    <w:rsid w:val="00135B40"/>
    <w:pPr>
      <w:keepNext/>
      <w:keepLines/>
      <w:widowControl w:val="0"/>
      <w:autoSpaceDE/>
      <w:autoSpaceDN/>
      <w:adjustRightInd/>
      <w:spacing w:before="340" w:after="330" w:line="578" w:lineRule="auto"/>
      <w:outlineLvl w:val="0"/>
    </w:pPr>
    <w:rPr>
      <w:rFonts w:asciiTheme="minorHAnsi"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2BD8"/>
    <w:pPr>
      <w:widowControl w:val="0"/>
      <w:pBdr>
        <w:bottom w:val="single" w:sz="6" w:space="1" w:color="auto"/>
      </w:pBdr>
      <w:tabs>
        <w:tab w:val="center" w:pos="4153"/>
        <w:tab w:val="right" w:pos="8306"/>
      </w:tabs>
      <w:autoSpaceDE/>
      <w:autoSpaceDN/>
      <w:adjustRightInd/>
      <w:snapToGrid w:val="0"/>
      <w:jc w:val="center"/>
    </w:pPr>
    <w:rPr>
      <w:rFonts w:asciiTheme="minorHAnsi" w:hAnsiTheme="minorHAnsi" w:cstheme="minorBidi"/>
      <w:kern w:val="2"/>
      <w:sz w:val="18"/>
      <w:szCs w:val="18"/>
    </w:rPr>
  </w:style>
  <w:style w:type="character" w:customStyle="1" w:styleId="a4">
    <w:name w:val="页眉 字符"/>
    <w:basedOn w:val="a0"/>
    <w:link w:val="a3"/>
    <w:uiPriority w:val="99"/>
    <w:rsid w:val="00812BD8"/>
    <w:rPr>
      <w:sz w:val="18"/>
      <w:szCs w:val="18"/>
    </w:rPr>
  </w:style>
  <w:style w:type="paragraph" w:styleId="a5">
    <w:name w:val="footer"/>
    <w:basedOn w:val="a"/>
    <w:link w:val="a6"/>
    <w:uiPriority w:val="99"/>
    <w:unhideWhenUsed/>
    <w:rsid w:val="00812BD8"/>
    <w:pPr>
      <w:widowControl w:val="0"/>
      <w:tabs>
        <w:tab w:val="center" w:pos="4153"/>
        <w:tab w:val="right" w:pos="8306"/>
      </w:tabs>
      <w:autoSpaceDE/>
      <w:autoSpaceDN/>
      <w:adjustRightInd/>
      <w:snapToGrid w:val="0"/>
      <w:jc w:val="left"/>
    </w:pPr>
    <w:rPr>
      <w:rFonts w:asciiTheme="minorHAnsi" w:hAnsiTheme="minorHAnsi" w:cstheme="minorBidi"/>
      <w:kern w:val="2"/>
      <w:sz w:val="18"/>
      <w:szCs w:val="18"/>
    </w:rPr>
  </w:style>
  <w:style w:type="character" w:customStyle="1" w:styleId="a6">
    <w:name w:val="页脚 字符"/>
    <w:basedOn w:val="a0"/>
    <w:link w:val="a5"/>
    <w:uiPriority w:val="99"/>
    <w:rsid w:val="00812BD8"/>
    <w:rPr>
      <w:sz w:val="18"/>
      <w:szCs w:val="18"/>
    </w:rPr>
  </w:style>
  <w:style w:type="table" w:styleId="a7">
    <w:name w:val="Table Grid"/>
    <w:basedOn w:val="a1"/>
    <w:uiPriority w:val="39"/>
    <w:rsid w:val="00812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24EA5"/>
    <w:pPr>
      <w:widowControl w:val="0"/>
      <w:autoSpaceDE/>
      <w:autoSpaceDN/>
      <w:adjustRightInd/>
      <w:ind w:firstLineChars="200" w:firstLine="420"/>
    </w:pPr>
    <w:rPr>
      <w:rFonts w:asciiTheme="minorHAnsi" w:hAnsiTheme="minorHAnsi" w:cstheme="minorBidi"/>
      <w:kern w:val="2"/>
      <w:szCs w:val="22"/>
    </w:rPr>
  </w:style>
  <w:style w:type="character" w:customStyle="1" w:styleId="10">
    <w:name w:val="标题 1 字符"/>
    <w:basedOn w:val="a0"/>
    <w:link w:val="1"/>
    <w:uiPriority w:val="9"/>
    <w:rsid w:val="00135B40"/>
    <w:rPr>
      <w:b/>
      <w:bCs/>
      <w:kern w:val="44"/>
      <w:sz w:val="44"/>
      <w:szCs w:val="44"/>
    </w:rPr>
  </w:style>
  <w:style w:type="paragraph" w:styleId="TOC">
    <w:name w:val="TOC Heading"/>
    <w:basedOn w:val="1"/>
    <w:next w:val="a"/>
    <w:uiPriority w:val="39"/>
    <w:unhideWhenUsed/>
    <w:qFormat/>
    <w:rsid w:val="00135B4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aliases w:val="Times News Roman 2"/>
    <w:basedOn w:val="a"/>
    <w:next w:val="a"/>
    <w:autoRedefine/>
    <w:uiPriority w:val="39"/>
    <w:unhideWhenUsed/>
    <w:qFormat/>
    <w:rsid w:val="00135B40"/>
    <w:pPr>
      <w:autoSpaceDE/>
      <w:autoSpaceDN/>
      <w:adjustRightInd/>
      <w:spacing w:after="100" w:line="259" w:lineRule="auto"/>
      <w:ind w:left="220"/>
      <w:jc w:val="left"/>
    </w:pPr>
    <w:rPr>
      <w:rFonts w:ascii="Times New Roman" w:eastAsia="Times New Roman" w:hAnsi="Times New Roman" w:cs="Times New Roman"/>
      <w:sz w:val="22"/>
      <w:szCs w:val="22"/>
    </w:rPr>
  </w:style>
  <w:style w:type="paragraph" w:styleId="TOC1">
    <w:name w:val="toc 1"/>
    <w:aliases w:val="Times News Roman 1"/>
    <w:basedOn w:val="a"/>
    <w:next w:val="a"/>
    <w:autoRedefine/>
    <w:uiPriority w:val="39"/>
    <w:unhideWhenUsed/>
    <w:qFormat/>
    <w:rsid w:val="00135B40"/>
    <w:pPr>
      <w:autoSpaceDE/>
      <w:autoSpaceDN/>
      <w:adjustRightInd/>
      <w:spacing w:after="100" w:line="259" w:lineRule="auto"/>
      <w:jc w:val="left"/>
    </w:pPr>
    <w:rPr>
      <w:rFonts w:ascii="Times New Roman" w:eastAsia="Times New Roman" w:hAnsi="Times New Roman" w:cs="Times New Roman"/>
      <w:sz w:val="22"/>
      <w:szCs w:val="22"/>
    </w:rPr>
  </w:style>
  <w:style w:type="paragraph" w:styleId="TOC3">
    <w:name w:val="toc 3"/>
    <w:aliases w:val="Times News Roman 3"/>
    <w:basedOn w:val="a"/>
    <w:next w:val="a"/>
    <w:autoRedefine/>
    <w:uiPriority w:val="39"/>
    <w:unhideWhenUsed/>
    <w:qFormat/>
    <w:rsid w:val="00135B40"/>
    <w:pPr>
      <w:autoSpaceDE/>
      <w:autoSpaceDN/>
      <w:adjustRightInd/>
      <w:spacing w:after="100" w:line="259" w:lineRule="auto"/>
      <w:ind w:left="440"/>
      <w:jc w:val="left"/>
    </w:pPr>
    <w:rPr>
      <w:rFonts w:ascii="Times New Roman" w:hAnsi="Times New Roman" w:cs="Times New Roman"/>
      <w:sz w:val="22"/>
      <w:szCs w:val="22"/>
    </w:rPr>
  </w:style>
  <w:style w:type="character" w:styleId="a9">
    <w:name w:val="Hyperlink"/>
    <w:basedOn w:val="a0"/>
    <w:uiPriority w:val="99"/>
    <w:unhideWhenUsed/>
    <w:rsid w:val="00135B40"/>
    <w:rPr>
      <w:color w:val="0563C1" w:themeColor="hyperlink"/>
      <w:u w:val="single"/>
    </w:rPr>
  </w:style>
  <w:style w:type="paragraph" w:styleId="aa">
    <w:name w:val="Balloon Text"/>
    <w:basedOn w:val="a"/>
    <w:link w:val="ab"/>
    <w:uiPriority w:val="99"/>
    <w:semiHidden/>
    <w:unhideWhenUsed/>
    <w:rsid w:val="00A55ADA"/>
    <w:pPr>
      <w:widowControl w:val="0"/>
      <w:autoSpaceDE/>
      <w:autoSpaceDN/>
      <w:adjustRightInd/>
    </w:pPr>
    <w:rPr>
      <w:rFonts w:asciiTheme="minorHAnsi" w:hAnsiTheme="minorHAnsi" w:cstheme="minorBidi"/>
      <w:kern w:val="2"/>
      <w:sz w:val="18"/>
      <w:szCs w:val="18"/>
    </w:rPr>
  </w:style>
  <w:style w:type="character" w:customStyle="1" w:styleId="ab">
    <w:name w:val="批注框文本 字符"/>
    <w:basedOn w:val="a0"/>
    <w:link w:val="aa"/>
    <w:uiPriority w:val="99"/>
    <w:semiHidden/>
    <w:rsid w:val="00A55ADA"/>
    <w:rPr>
      <w:sz w:val="18"/>
      <w:szCs w:val="18"/>
    </w:rPr>
  </w:style>
  <w:style w:type="character" w:styleId="ac">
    <w:name w:val="FollowedHyperlink"/>
    <w:basedOn w:val="a0"/>
    <w:uiPriority w:val="99"/>
    <w:semiHidden/>
    <w:unhideWhenUsed/>
    <w:rsid w:val="00C13B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284270">
      <w:bodyDiv w:val="1"/>
      <w:marLeft w:val="0"/>
      <w:marRight w:val="0"/>
      <w:marTop w:val="0"/>
      <w:marBottom w:val="0"/>
      <w:divBdr>
        <w:top w:val="none" w:sz="0" w:space="0" w:color="auto"/>
        <w:left w:val="none" w:sz="0" w:space="0" w:color="auto"/>
        <w:bottom w:val="none" w:sz="0" w:space="0" w:color="auto"/>
        <w:right w:val="none" w:sz="0" w:space="0" w:color="auto"/>
      </w:divBdr>
      <w:divsChild>
        <w:div w:id="135612893">
          <w:marLeft w:val="0"/>
          <w:marRight w:val="0"/>
          <w:marTop w:val="0"/>
          <w:marBottom w:val="0"/>
          <w:divBdr>
            <w:top w:val="none" w:sz="0" w:space="0" w:color="auto"/>
            <w:left w:val="none" w:sz="0" w:space="0" w:color="auto"/>
            <w:bottom w:val="none" w:sz="0" w:space="0" w:color="auto"/>
            <w:right w:val="none" w:sz="0" w:space="0" w:color="auto"/>
          </w:divBdr>
        </w:div>
      </w:divsChild>
    </w:div>
    <w:div w:id="1140612988">
      <w:bodyDiv w:val="1"/>
      <w:marLeft w:val="0"/>
      <w:marRight w:val="0"/>
      <w:marTop w:val="0"/>
      <w:marBottom w:val="0"/>
      <w:divBdr>
        <w:top w:val="none" w:sz="0" w:space="0" w:color="auto"/>
        <w:left w:val="none" w:sz="0" w:space="0" w:color="auto"/>
        <w:bottom w:val="none" w:sz="0" w:space="0" w:color="auto"/>
        <w:right w:val="none" w:sz="0" w:space="0" w:color="auto"/>
      </w:divBdr>
      <w:divsChild>
        <w:div w:id="2037073980">
          <w:marLeft w:val="0"/>
          <w:marRight w:val="0"/>
          <w:marTop w:val="0"/>
          <w:marBottom w:val="0"/>
          <w:divBdr>
            <w:top w:val="none" w:sz="0" w:space="0" w:color="auto"/>
            <w:left w:val="none" w:sz="0" w:space="0" w:color="auto"/>
            <w:bottom w:val="none" w:sz="0" w:space="0" w:color="auto"/>
            <w:right w:val="none" w:sz="0" w:space="0" w:color="auto"/>
          </w:divBdr>
        </w:div>
      </w:divsChild>
    </w:div>
    <w:div w:id="1539201233">
      <w:bodyDiv w:val="1"/>
      <w:marLeft w:val="0"/>
      <w:marRight w:val="0"/>
      <w:marTop w:val="0"/>
      <w:marBottom w:val="0"/>
      <w:divBdr>
        <w:top w:val="none" w:sz="0" w:space="0" w:color="auto"/>
        <w:left w:val="none" w:sz="0" w:space="0" w:color="auto"/>
        <w:bottom w:val="none" w:sz="0" w:space="0" w:color="auto"/>
        <w:right w:val="none" w:sz="0" w:space="0" w:color="auto"/>
      </w:divBdr>
    </w:div>
    <w:div w:id="1583222558">
      <w:bodyDiv w:val="1"/>
      <w:marLeft w:val="0"/>
      <w:marRight w:val="0"/>
      <w:marTop w:val="0"/>
      <w:marBottom w:val="0"/>
      <w:divBdr>
        <w:top w:val="none" w:sz="0" w:space="0" w:color="auto"/>
        <w:left w:val="none" w:sz="0" w:space="0" w:color="auto"/>
        <w:bottom w:val="none" w:sz="0" w:space="0" w:color="auto"/>
        <w:right w:val="none" w:sz="0" w:space="0" w:color="auto"/>
      </w:divBdr>
    </w:div>
    <w:div w:id="1791777911">
      <w:bodyDiv w:val="1"/>
      <w:marLeft w:val="0"/>
      <w:marRight w:val="0"/>
      <w:marTop w:val="0"/>
      <w:marBottom w:val="0"/>
      <w:divBdr>
        <w:top w:val="none" w:sz="0" w:space="0" w:color="auto"/>
        <w:left w:val="none" w:sz="0" w:space="0" w:color="auto"/>
        <w:bottom w:val="none" w:sz="0" w:space="0" w:color="auto"/>
        <w:right w:val="none" w:sz="0" w:space="0" w:color="auto"/>
      </w:divBdr>
      <w:divsChild>
        <w:div w:id="314799595">
          <w:marLeft w:val="0"/>
          <w:marRight w:val="0"/>
          <w:marTop w:val="0"/>
          <w:marBottom w:val="0"/>
          <w:divBdr>
            <w:top w:val="none" w:sz="0" w:space="0" w:color="auto"/>
            <w:left w:val="none" w:sz="0" w:space="0" w:color="auto"/>
            <w:bottom w:val="none" w:sz="0" w:space="0" w:color="auto"/>
            <w:right w:val="none" w:sz="0" w:space="0" w:color="auto"/>
          </w:divBdr>
        </w:div>
      </w:divsChild>
    </w:div>
    <w:div w:id="1936136301">
      <w:bodyDiv w:val="1"/>
      <w:marLeft w:val="0"/>
      <w:marRight w:val="0"/>
      <w:marTop w:val="0"/>
      <w:marBottom w:val="0"/>
      <w:divBdr>
        <w:top w:val="none" w:sz="0" w:space="0" w:color="auto"/>
        <w:left w:val="none" w:sz="0" w:space="0" w:color="auto"/>
        <w:bottom w:val="none" w:sz="0" w:space="0" w:color="auto"/>
        <w:right w:val="none" w:sz="0" w:space="0" w:color="auto"/>
      </w:divBdr>
      <w:divsChild>
        <w:div w:id="339044764">
          <w:marLeft w:val="0"/>
          <w:marRight w:val="0"/>
          <w:marTop w:val="0"/>
          <w:marBottom w:val="0"/>
          <w:divBdr>
            <w:top w:val="none" w:sz="0" w:space="0" w:color="auto"/>
            <w:left w:val="none" w:sz="0" w:space="0" w:color="auto"/>
            <w:bottom w:val="none" w:sz="0" w:space="0" w:color="auto"/>
            <w:right w:val="none" w:sz="0" w:space="0" w:color="auto"/>
          </w:divBdr>
        </w:div>
        <w:div w:id="1186947311">
          <w:marLeft w:val="0"/>
          <w:marRight w:val="0"/>
          <w:marTop w:val="0"/>
          <w:marBottom w:val="0"/>
          <w:divBdr>
            <w:top w:val="none" w:sz="0" w:space="0" w:color="auto"/>
            <w:left w:val="none" w:sz="0" w:space="0" w:color="auto"/>
            <w:bottom w:val="none" w:sz="0" w:space="0" w:color="auto"/>
            <w:right w:val="none" w:sz="0" w:space="0" w:color="auto"/>
          </w:divBdr>
          <w:divsChild>
            <w:div w:id="1713840609">
              <w:marLeft w:val="0"/>
              <w:marRight w:val="0"/>
              <w:marTop w:val="0"/>
              <w:marBottom w:val="0"/>
              <w:divBdr>
                <w:top w:val="none" w:sz="0" w:space="0" w:color="auto"/>
                <w:left w:val="none" w:sz="0" w:space="0" w:color="auto"/>
                <w:bottom w:val="none" w:sz="0" w:space="0" w:color="auto"/>
                <w:right w:val="none" w:sz="0" w:space="0" w:color="auto"/>
              </w:divBdr>
              <w:divsChild>
                <w:div w:id="659305962">
                  <w:marLeft w:val="0"/>
                  <w:marRight w:val="0"/>
                  <w:marTop w:val="0"/>
                  <w:marBottom w:val="0"/>
                  <w:divBdr>
                    <w:top w:val="none" w:sz="0" w:space="0" w:color="auto"/>
                    <w:left w:val="none" w:sz="0" w:space="0" w:color="auto"/>
                    <w:bottom w:val="none" w:sz="0" w:space="0" w:color="auto"/>
                    <w:right w:val="none" w:sz="0" w:space="0" w:color="auto"/>
                  </w:divBdr>
                </w:div>
                <w:div w:id="1724403624">
                  <w:marLeft w:val="0"/>
                  <w:marRight w:val="0"/>
                  <w:marTop w:val="0"/>
                  <w:marBottom w:val="0"/>
                  <w:divBdr>
                    <w:top w:val="none" w:sz="0" w:space="0" w:color="auto"/>
                    <w:left w:val="none" w:sz="0" w:space="0" w:color="auto"/>
                    <w:bottom w:val="none" w:sz="0" w:space="0" w:color="auto"/>
                    <w:right w:val="none" w:sz="0" w:space="0" w:color="auto"/>
                  </w:divBdr>
                </w:div>
                <w:div w:id="327710798">
                  <w:marLeft w:val="0"/>
                  <w:marRight w:val="0"/>
                  <w:marTop w:val="0"/>
                  <w:marBottom w:val="0"/>
                  <w:divBdr>
                    <w:top w:val="none" w:sz="0" w:space="0" w:color="auto"/>
                    <w:left w:val="none" w:sz="0" w:space="0" w:color="auto"/>
                    <w:bottom w:val="none" w:sz="0" w:space="0" w:color="auto"/>
                    <w:right w:val="none" w:sz="0" w:space="0" w:color="auto"/>
                  </w:divBdr>
                  <w:divsChild>
                    <w:div w:id="3004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646838">
          <w:marLeft w:val="-150"/>
          <w:marRight w:val="0"/>
          <w:marTop w:val="0"/>
          <w:marBottom w:val="0"/>
          <w:divBdr>
            <w:top w:val="none" w:sz="0" w:space="0" w:color="auto"/>
            <w:left w:val="none" w:sz="0" w:space="0" w:color="auto"/>
            <w:bottom w:val="none" w:sz="0" w:space="0" w:color="auto"/>
            <w:right w:val="none" w:sz="0" w:space="0" w:color="auto"/>
          </w:divBdr>
        </w:div>
        <w:div w:id="1379089253">
          <w:marLeft w:val="0"/>
          <w:marRight w:val="0"/>
          <w:marTop w:val="0"/>
          <w:marBottom w:val="0"/>
          <w:divBdr>
            <w:top w:val="none" w:sz="0" w:space="0" w:color="auto"/>
            <w:left w:val="none" w:sz="0" w:space="0" w:color="auto"/>
            <w:bottom w:val="none" w:sz="0" w:space="0" w:color="auto"/>
            <w:right w:val="none" w:sz="0" w:space="0" w:color="auto"/>
          </w:divBdr>
        </w:div>
        <w:div w:id="1271663364">
          <w:marLeft w:val="0"/>
          <w:marRight w:val="0"/>
          <w:marTop w:val="0"/>
          <w:marBottom w:val="0"/>
          <w:divBdr>
            <w:top w:val="none" w:sz="0" w:space="0" w:color="auto"/>
            <w:left w:val="none" w:sz="0" w:space="0" w:color="auto"/>
            <w:bottom w:val="none" w:sz="0" w:space="0" w:color="auto"/>
            <w:right w:val="none" w:sz="0" w:space="0" w:color="auto"/>
          </w:divBdr>
          <w:divsChild>
            <w:div w:id="2055424340">
              <w:marLeft w:val="0"/>
              <w:marRight w:val="0"/>
              <w:marTop w:val="0"/>
              <w:marBottom w:val="0"/>
              <w:divBdr>
                <w:top w:val="none" w:sz="0" w:space="0" w:color="auto"/>
                <w:left w:val="none" w:sz="0" w:space="0" w:color="auto"/>
                <w:bottom w:val="none" w:sz="0" w:space="0" w:color="auto"/>
                <w:right w:val="none" w:sz="0" w:space="0" w:color="auto"/>
              </w:divBdr>
              <w:divsChild>
                <w:div w:id="861473164">
                  <w:marLeft w:val="0"/>
                  <w:marRight w:val="0"/>
                  <w:marTop w:val="0"/>
                  <w:marBottom w:val="0"/>
                  <w:divBdr>
                    <w:top w:val="none" w:sz="0" w:space="0" w:color="auto"/>
                    <w:left w:val="none" w:sz="0" w:space="0" w:color="auto"/>
                    <w:bottom w:val="none" w:sz="0" w:space="0" w:color="auto"/>
                    <w:right w:val="none" w:sz="0" w:space="0" w:color="auto"/>
                  </w:divBdr>
                </w:div>
                <w:div w:id="1240479734">
                  <w:marLeft w:val="0"/>
                  <w:marRight w:val="0"/>
                  <w:marTop w:val="0"/>
                  <w:marBottom w:val="0"/>
                  <w:divBdr>
                    <w:top w:val="none" w:sz="0" w:space="0" w:color="auto"/>
                    <w:left w:val="none" w:sz="0" w:space="0" w:color="auto"/>
                    <w:bottom w:val="none" w:sz="0" w:space="0" w:color="auto"/>
                    <w:right w:val="none" w:sz="0" w:space="0" w:color="auto"/>
                  </w:divBdr>
                </w:div>
                <w:div w:id="955867683">
                  <w:marLeft w:val="0"/>
                  <w:marRight w:val="0"/>
                  <w:marTop w:val="0"/>
                  <w:marBottom w:val="0"/>
                  <w:divBdr>
                    <w:top w:val="none" w:sz="0" w:space="0" w:color="auto"/>
                    <w:left w:val="none" w:sz="0" w:space="0" w:color="auto"/>
                    <w:bottom w:val="none" w:sz="0" w:space="0" w:color="auto"/>
                    <w:right w:val="none" w:sz="0" w:space="0" w:color="auto"/>
                  </w:divBdr>
                  <w:divsChild>
                    <w:div w:id="17530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84281">
          <w:marLeft w:val="-150"/>
          <w:marRight w:val="0"/>
          <w:marTop w:val="0"/>
          <w:marBottom w:val="0"/>
          <w:divBdr>
            <w:top w:val="none" w:sz="0" w:space="0" w:color="auto"/>
            <w:left w:val="none" w:sz="0" w:space="0" w:color="auto"/>
            <w:bottom w:val="none" w:sz="0" w:space="0" w:color="auto"/>
            <w:right w:val="none" w:sz="0" w:space="0" w:color="auto"/>
          </w:divBdr>
        </w:div>
        <w:div w:id="617225708">
          <w:marLeft w:val="0"/>
          <w:marRight w:val="0"/>
          <w:marTop w:val="0"/>
          <w:marBottom w:val="0"/>
          <w:divBdr>
            <w:top w:val="none" w:sz="0" w:space="0" w:color="auto"/>
            <w:left w:val="none" w:sz="0" w:space="0" w:color="auto"/>
            <w:bottom w:val="none" w:sz="0" w:space="0" w:color="auto"/>
            <w:right w:val="none" w:sz="0" w:space="0" w:color="auto"/>
          </w:divBdr>
        </w:div>
        <w:div w:id="1299413431">
          <w:marLeft w:val="0"/>
          <w:marRight w:val="0"/>
          <w:marTop w:val="0"/>
          <w:marBottom w:val="0"/>
          <w:divBdr>
            <w:top w:val="none" w:sz="0" w:space="0" w:color="auto"/>
            <w:left w:val="none" w:sz="0" w:space="0" w:color="auto"/>
            <w:bottom w:val="none" w:sz="0" w:space="0" w:color="auto"/>
            <w:right w:val="none" w:sz="0" w:space="0" w:color="auto"/>
          </w:divBdr>
          <w:divsChild>
            <w:div w:id="1439524703">
              <w:marLeft w:val="0"/>
              <w:marRight w:val="0"/>
              <w:marTop w:val="0"/>
              <w:marBottom w:val="0"/>
              <w:divBdr>
                <w:top w:val="none" w:sz="0" w:space="0" w:color="auto"/>
                <w:left w:val="none" w:sz="0" w:space="0" w:color="auto"/>
                <w:bottom w:val="none" w:sz="0" w:space="0" w:color="auto"/>
                <w:right w:val="none" w:sz="0" w:space="0" w:color="auto"/>
              </w:divBdr>
              <w:divsChild>
                <w:div w:id="134182422">
                  <w:marLeft w:val="0"/>
                  <w:marRight w:val="0"/>
                  <w:marTop w:val="0"/>
                  <w:marBottom w:val="0"/>
                  <w:divBdr>
                    <w:top w:val="none" w:sz="0" w:space="0" w:color="auto"/>
                    <w:left w:val="none" w:sz="0" w:space="0" w:color="auto"/>
                    <w:bottom w:val="none" w:sz="0" w:space="0" w:color="auto"/>
                    <w:right w:val="none" w:sz="0" w:space="0" w:color="auto"/>
                  </w:divBdr>
                </w:div>
                <w:div w:id="1407728625">
                  <w:marLeft w:val="0"/>
                  <w:marRight w:val="0"/>
                  <w:marTop w:val="0"/>
                  <w:marBottom w:val="0"/>
                  <w:divBdr>
                    <w:top w:val="none" w:sz="0" w:space="0" w:color="auto"/>
                    <w:left w:val="none" w:sz="0" w:space="0" w:color="auto"/>
                    <w:bottom w:val="none" w:sz="0" w:space="0" w:color="auto"/>
                    <w:right w:val="none" w:sz="0" w:space="0" w:color="auto"/>
                  </w:divBdr>
                </w:div>
                <w:div w:id="1709911485">
                  <w:marLeft w:val="0"/>
                  <w:marRight w:val="0"/>
                  <w:marTop w:val="0"/>
                  <w:marBottom w:val="0"/>
                  <w:divBdr>
                    <w:top w:val="none" w:sz="0" w:space="0" w:color="auto"/>
                    <w:left w:val="none" w:sz="0" w:space="0" w:color="auto"/>
                    <w:bottom w:val="none" w:sz="0" w:space="0" w:color="auto"/>
                    <w:right w:val="none" w:sz="0" w:space="0" w:color="auto"/>
                  </w:divBdr>
                  <w:divsChild>
                    <w:div w:id="528645238">
                      <w:marLeft w:val="0"/>
                      <w:marRight w:val="0"/>
                      <w:marTop w:val="0"/>
                      <w:marBottom w:val="0"/>
                      <w:divBdr>
                        <w:top w:val="none" w:sz="0" w:space="0" w:color="auto"/>
                        <w:left w:val="none" w:sz="0" w:space="0" w:color="auto"/>
                        <w:bottom w:val="none" w:sz="0" w:space="0" w:color="auto"/>
                        <w:right w:val="none" w:sz="0" w:space="0" w:color="auto"/>
                      </w:divBdr>
                    </w:div>
                  </w:divsChild>
                </w:div>
                <w:div w:id="1337806268">
                  <w:marLeft w:val="0"/>
                  <w:marRight w:val="0"/>
                  <w:marTop w:val="0"/>
                  <w:marBottom w:val="0"/>
                  <w:divBdr>
                    <w:top w:val="none" w:sz="0" w:space="0" w:color="auto"/>
                    <w:left w:val="none" w:sz="0" w:space="0" w:color="auto"/>
                    <w:bottom w:val="none" w:sz="0" w:space="0" w:color="auto"/>
                    <w:right w:val="none" w:sz="0" w:space="0" w:color="auto"/>
                  </w:divBdr>
                  <w:divsChild>
                    <w:div w:id="769352303">
                      <w:marLeft w:val="0"/>
                      <w:marRight w:val="0"/>
                      <w:marTop w:val="0"/>
                      <w:marBottom w:val="0"/>
                      <w:divBdr>
                        <w:top w:val="none" w:sz="0" w:space="0" w:color="auto"/>
                        <w:left w:val="none" w:sz="0" w:space="0" w:color="auto"/>
                        <w:bottom w:val="none" w:sz="0" w:space="0" w:color="auto"/>
                        <w:right w:val="none" w:sz="0" w:space="0" w:color="auto"/>
                      </w:divBdr>
                    </w:div>
                    <w:div w:id="175304718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0721">
          <w:marLeft w:val="-150"/>
          <w:marRight w:val="0"/>
          <w:marTop w:val="0"/>
          <w:marBottom w:val="0"/>
          <w:divBdr>
            <w:top w:val="none" w:sz="0" w:space="0" w:color="auto"/>
            <w:left w:val="none" w:sz="0" w:space="0" w:color="auto"/>
            <w:bottom w:val="none" w:sz="0" w:space="0" w:color="auto"/>
            <w:right w:val="none" w:sz="0" w:space="0" w:color="auto"/>
          </w:divBdr>
        </w:div>
        <w:div w:id="1265770203">
          <w:marLeft w:val="0"/>
          <w:marRight w:val="0"/>
          <w:marTop w:val="0"/>
          <w:marBottom w:val="0"/>
          <w:divBdr>
            <w:top w:val="none" w:sz="0" w:space="0" w:color="auto"/>
            <w:left w:val="none" w:sz="0" w:space="0" w:color="auto"/>
            <w:bottom w:val="none" w:sz="0" w:space="0" w:color="auto"/>
            <w:right w:val="none" w:sz="0" w:space="0" w:color="auto"/>
          </w:divBdr>
        </w:div>
        <w:div w:id="1604535206">
          <w:marLeft w:val="0"/>
          <w:marRight w:val="0"/>
          <w:marTop w:val="0"/>
          <w:marBottom w:val="0"/>
          <w:divBdr>
            <w:top w:val="none" w:sz="0" w:space="0" w:color="auto"/>
            <w:left w:val="none" w:sz="0" w:space="0" w:color="auto"/>
            <w:bottom w:val="none" w:sz="0" w:space="0" w:color="auto"/>
            <w:right w:val="none" w:sz="0" w:space="0" w:color="auto"/>
          </w:divBdr>
          <w:divsChild>
            <w:div w:id="456068670">
              <w:marLeft w:val="0"/>
              <w:marRight w:val="0"/>
              <w:marTop w:val="0"/>
              <w:marBottom w:val="0"/>
              <w:divBdr>
                <w:top w:val="none" w:sz="0" w:space="0" w:color="auto"/>
                <w:left w:val="none" w:sz="0" w:space="0" w:color="auto"/>
                <w:bottom w:val="none" w:sz="0" w:space="0" w:color="auto"/>
                <w:right w:val="none" w:sz="0" w:space="0" w:color="auto"/>
              </w:divBdr>
              <w:divsChild>
                <w:div w:id="1028602185">
                  <w:marLeft w:val="0"/>
                  <w:marRight w:val="0"/>
                  <w:marTop w:val="0"/>
                  <w:marBottom w:val="0"/>
                  <w:divBdr>
                    <w:top w:val="none" w:sz="0" w:space="0" w:color="auto"/>
                    <w:left w:val="none" w:sz="0" w:space="0" w:color="auto"/>
                    <w:bottom w:val="none" w:sz="0" w:space="0" w:color="auto"/>
                    <w:right w:val="none" w:sz="0" w:space="0" w:color="auto"/>
                  </w:divBdr>
                </w:div>
                <w:div w:id="900867420">
                  <w:marLeft w:val="0"/>
                  <w:marRight w:val="0"/>
                  <w:marTop w:val="0"/>
                  <w:marBottom w:val="0"/>
                  <w:divBdr>
                    <w:top w:val="none" w:sz="0" w:space="0" w:color="auto"/>
                    <w:left w:val="none" w:sz="0" w:space="0" w:color="auto"/>
                    <w:bottom w:val="none" w:sz="0" w:space="0" w:color="auto"/>
                    <w:right w:val="none" w:sz="0" w:space="0" w:color="auto"/>
                  </w:divBdr>
                </w:div>
                <w:div w:id="372653908">
                  <w:marLeft w:val="0"/>
                  <w:marRight w:val="0"/>
                  <w:marTop w:val="0"/>
                  <w:marBottom w:val="0"/>
                  <w:divBdr>
                    <w:top w:val="none" w:sz="0" w:space="0" w:color="auto"/>
                    <w:left w:val="none" w:sz="0" w:space="0" w:color="auto"/>
                    <w:bottom w:val="none" w:sz="0" w:space="0" w:color="auto"/>
                    <w:right w:val="none" w:sz="0" w:space="0" w:color="auto"/>
                  </w:divBdr>
                  <w:divsChild>
                    <w:div w:id="135033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96049">
          <w:marLeft w:val="-150"/>
          <w:marRight w:val="0"/>
          <w:marTop w:val="0"/>
          <w:marBottom w:val="0"/>
          <w:divBdr>
            <w:top w:val="none" w:sz="0" w:space="0" w:color="auto"/>
            <w:left w:val="none" w:sz="0" w:space="0" w:color="auto"/>
            <w:bottom w:val="none" w:sz="0" w:space="0" w:color="auto"/>
            <w:right w:val="none" w:sz="0" w:space="0" w:color="auto"/>
          </w:divBdr>
        </w:div>
        <w:div w:id="1053654126">
          <w:marLeft w:val="0"/>
          <w:marRight w:val="0"/>
          <w:marTop w:val="0"/>
          <w:marBottom w:val="0"/>
          <w:divBdr>
            <w:top w:val="none" w:sz="0" w:space="0" w:color="auto"/>
            <w:left w:val="none" w:sz="0" w:space="0" w:color="auto"/>
            <w:bottom w:val="none" w:sz="0" w:space="0" w:color="auto"/>
            <w:right w:val="none" w:sz="0" w:space="0" w:color="auto"/>
          </w:divBdr>
        </w:div>
        <w:div w:id="1576551607">
          <w:marLeft w:val="0"/>
          <w:marRight w:val="0"/>
          <w:marTop w:val="0"/>
          <w:marBottom w:val="0"/>
          <w:divBdr>
            <w:top w:val="none" w:sz="0" w:space="0" w:color="auto"/>
            <w:left w:val="none" w:sz="0" w:space="0" w:color="auto"/>
            <w:bottom w:val="none" w:sz="0" w:space="0" w:color="auto"/>
            <w:right w:val="none" w:sz="0" w:space="0" w:color="auto"/>
          </w:divBdr>
          <w:divsChild>
            <w:div w:id="466632481">
              <w:marLeft w:val="0"/>
              <w:marRight w:val="0"/>
              <w:marTop w:val="0"/>
              <w:marBottom w:val="0"/>
              <w:divBdr>
                <w:top w:val="none" w:sz="0" w:space="0" w:color="auto"/>
                <w:left w:val="none" w:sz="0" w:space="0" w:color="auto"/>
                <w:bottom w:val="none" w:sz="0" w:space="0" w:color="auto"/>
                <w:right w:val="none" w:sz="0" w:space="0" w:color="auto"/>
              </w:divBdr>
              <w:divsChild>
                <w:div w:id="648752582">
                  <w:marLeft w:val="0"/>
                  <w:marRight w:val="0"/>
                  <w:marTop w:val="0"/>
                  <w:marBottom w:val="0"/>
                  <w:divBdr>
                    <w:top w:val="none" w:sz="0" w:space="0" w:color="auto"/>
                    <w:left w:val="none" w:sz="0" w:space="0" w:color="auto"/>
                    <w:bottom w:val="none" w:sz="0" w:space="0" w:color="auto"/>
                    <w:right w:val="none" w:sz="0" w:space="0" w:color="auto"/>
                  </w:divBdr>
                </w:div>
                <w:div w:id="575239726">
                  <w:marLeft w:val="0"/>
                  <w:marRight w:val="0"/>
                  <w:marTop w:val="0"/>
                  <w:marBottom w:val="0"/>
                  <w:divBdr>
                    <w:top w:val="none" w:sz="0" w:space="0" w:color="auto"/>
                    <w:left w:val="none" w:sz="0" w:space="0" w:color="auto"/>
                    <w:bottom w:val="none" w:sz="0" w:space="0" w:color="auto"/>
                    <w:right w:val="none" w:sz="0" w:space="0" w:color="auto"/>
                  </w:divBdr>
                </w:div>
                <w:div w:id="1669288986">
                  <w:marLeft w:val="0"/>
                  <w:marRight w:val="0"/>
                  <w:marTop w:val="0"/>
                  <w:marBottom w:val="0"/>
                  <w:divBdr>
                    <w:top w:val="none" w:sz="0" w:space="0" w:color="auto"/>
                    <w:left w:val="none" w:sz="0" w:space="0" w:color="auto"/>
                    <w:bottom w:val="none" w:sz="0" w:space="0" w:color="auto"/>
                    <w:right w:val="none" w:sz="0" w:space="0" w:color="auto"/>
                  </w:divBdr>
                  <w:divsChild>
                    <w:div w:id="199341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81660">
          <w:marLeft w:val="-150"/>
          <w:marRight w:val="0"/>
          <w:marTop w:val="0"/>
          <w:marBottom w:val="0"/>
          <w:divBdr>
            <w:top w:val="none" w:sz="0" w:space="0" w:color="auto"/>
            <w:left w:val="none" w:sz="0" w:space="0" w:color="auto"/>
            <w:bottom w:val="none" w:sz="0" w:space="0" w:color="auto"/>
            <w:right w:val="none" w:sz="0" w:space="0" w:color="auto"/>
          </w:divBdr>
        </w:div>
        <w:div w:id="1625697535">
          <w:marLeft w:val="0"/>
          <w:marRight w:val="0"/>
          <w:marTop w:val="0"/>
          <w:marBottom w:val="0"/>
          <w:divBdr>
            <w:top w:val="none" w:sz="0" w:space="0" w:color="auto"/>
            <w:left w:val="none" w:sz="0" w:space="0" w:color="auto"/>
            <w:bottom w:val="none" w:sz="0" w:space="0" w:color="auto"/>
            <w:right w:val="none" w:sz="0" w:space="0" w:color="auto"/>
          </w:divBdr>
        </w:div>
        <w:div w:id="748231177">
          <w:marLeft w:val="0"/>
          <w:marRight w:val="0"/>
          <w:marTop w:val="0"/>
          <w:marBottom w:val="0"/>
          <w:divBdr>
            <w:top w:val="none" w:sz="0" w:space="0" w:color="auto"/>
            <w:left w:val="none" w:sz="0" w:space="0" w:color="auto"/>
            <w:bottom w:val="none" w:sz="0" w:space="0" w:color="auto"/>
            <w:right w:val="none" w:sz="0" w:space="0" w:color="auto"/>
          </w:divBdr>
          <w:divsChild>
            <w:div w:id="2092508757">
              <w:marLeft w:val="0"/>
              <w:marRight w:val="0"/>
              <w:marTop w:val="0"/>
              <w:marBottom w:val="0"/>
              <w:divBdr>
                <w:top w:val="none" w:sz="0" w:space="0" w:color="auto"/>
                <w:left w:val="none" w:sz="0" w:space="0" w:color="auto"/>
                <w:bottom w:val="none" w:sz="0" w:space="0" w:color="auto"/>
                <w:right w:val="none" w:sz="0" w:space="0" w:color="auto"/>
              </w:divBdr>
              <w:divsChild>
                <w:div w:id="1064377130">
                  <w:marLeft w:val="0"/>
                  <w:marRight w:val="0"/>
                  <w:marTop w:val="0"/>
                  <w:marBottom w:val="0"/>
                  <w:divBdr>
                    <w:top w:val="none" w:sz="0" w:space="0" w:color="auto"/>
                    <w:left w:val="none" w:sz="0" w:space="0" w:color="auto"/>
                    <w:bottom w:val="none" w:sz="0" w:space="0" w:color="auto"/>
                    <w:right w:val="none" w:sz="0" w:space="0" w:color="auto"/>
                  </w:divBdr>
                </w:div>
                <w:div w:id="569653472">
                  <w:marLeft w:val="0"/>
                  <w:marRight w:val="0"/>
                  <w:marTop w:val="0"/>
                  <w:marBottom w:val="0"/>
                  <w:divBdr>
                    <w:top w:val="none" w:sz="0" w:space="0" w:color="auto"/>
                    <w:left w:val="none" w:sz="0" w:space="0" w:color="auto"/>
                    <w:bottom w:val="none" w:sz="0" w:space="0" w:color="auto"/>
                    <w:right w:val="none" w:sz="0" w:space="0" w:color="auto"/>
                  </w:divBdr>
                </w:div>
                <w:div w:id="1158114433">
                  <w:marLeft w:val="0"/>
                  <w:marRight w:val="0"/>
                  <w:marTop w:val="0"/>
                  <w:marBottom w:val="0"/>
                  <w:divBdr>
                    <w:top w:val="none" w:sz="0" w:space="0" w:color="auto"/>
                    <w:left w:val="none" w:sz="0" w:space="0" w:color="auto"/>
                    <w:bottom w:val="none" w:sz="0" w:space="0" w:color="auto"/>
                    <w:right w:val="none" w:sz="0" w:space="0" w:color="auto"/>
                  </w:divBdr>
                  <w:divsChild>
                    <w:div w:id="197544486">
                      <w:marLeft w:val="0"/>
                      <w:marRight w:val="0"/>
                      <w:marTop w:val="0"/>
                      <w:marBottom w:val="0"/>
                      <w:divBdr>
                        <w:top w:val="none" w:sz="0" w:space="0" w:color="auto"/>
                        <w:left w:val="none" w:sz="0" w:space="0" w:color="auto"/>
                        <w:bottom w:val="none" w:sz="0" w:space="0" w:color="auto"/>
                        <w:right w:val="none" w:sz="0" w:space="0" w:color="auto"/>
                      </w:divBdr>
                    </w:div>
                  </w:divsChild>
                </w:div>
                <w:div w:id="2105805087">
                  <w:marLeft w:val="0"/>
                  <w:marRight w:val="0"/>
                  <w:marTop w:val="0"/>
                  <w:marBottom w:val="0"/>
                  <w:divBdr>
                    <w:top w:val="none" w:sz="0" w:space="0" w:color="auto"/>
                    <w:left w:val="none" w:sz="0" w:space="0" w:color="auto"/>
                    <w:bottom w:val="none" w:sz="0" w:space="0" w:color="auto"/>
                    <w:right w:val="none" w:sz="0" w:space="0" w:color="auto"/>
                  </w:divBdr>
                  <w:divsChild>
                    <w:div w:id="376928046">
                      <w:marLeft w:val="0"/>
                      <w:marRight w:val="0"/>
                      <w:marTop w:val="0"/>
                      <w:marBottom w:val="0"/>
                      <w:divBdr>
                        <w:top w:val="none" w:sz="0" w:space="0" w:color="auto"/>
                        <w:left w:val="none" w:sz="0" w:space="0" w:color="auto"/>
                        <w:bottom w:val="none" w:sz="0" w:space="0" w:color="auto"/>
                        <w:right w:val="none" w:sz="0" w:space="0" w:color="auto"/>
                      </w:divBdr>
                    </w:div>
                    <w:div w:id="115463856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3958">
          <w:marLeft w:val="-150"/>
          <w:marRight w:val="0"/>
          <w:marTop w:val="0"/>
          <w:marBottom w:val="0"/>
          <w:divBdr>
            <w:top w:val="none" w:sz="0" w:space="0" w:color="auto"/>
            <w:left w:val="none" w:sz="0" w:space="0" w:color="auto"/>
            <w:bottom w:val="none" w:sz="0" w:space="0" w:color="auto"/>
            <w:right w:val="none" w:sz="0" w:space="0" w:color="auto"/>
          </w:divBdr>
        </w:div>
        <w:div w:id="1366373002">
          <w:marLeft w:val="0"/>
          <w:marRight w:val="0"/>
          <w:marTop w:val="0"/>
          <w:marBottom w:val="0"/>
          <w:divBdr>
            <w:top w:val="none" w:sz="0" w:space="0" w:color="auto"/>
            <w:left w:val="none" w:sz="0" w:space="0" w:color="auto"/>
            <w:bottom w:val="none" w:sz="0" w:space="0" w:color="auto"/>
            <w:right w:val="none" w:sz="0" w:space="0" w:color="auto"/>
          </w:divBdr>
        </w:div>
        <w:div w:id="1723167947">
          <w:marLeft w:val="0"/>
          <w:marRight w:val="0"/>
          <w:marTop w:val="0"/>
          <w:marBottom w:val="0"/>
          <w:divBdr>
            <w:top w:val="none" w:sz="0" w:space="0" w:color="auto"/>
            <w:left w:val="none" w:sz="0" w:space="0" w:color="auto"/>
            <w:bottom w:val="none" w:sz="0" w:space="0" w:color="auto"/>
            <w:right w:val="none" w:sz="0" w:space="0" w:color="auto"/>
          </w:divBdr>
          <w:divsChild>
            <w:div w:id="1131745827">
              <w:marLeft w:val="0"/>
              <w:marRight w:val="0"/>
              <w:marTop w:val="0"/>
              <w:marBottom w:val="0"/>
              <w:divBdr>
                <w:top w:val="none" w:sz="0" w:space="0" w:color="auto"/>
                <w:left w:val="none" w:sz="0" w:space="0" w:color="auto"/>
                <w:bottom w:val="none" w:sz="0" w:space="0" w:color="auto"/>
                <w:right w:val="none" w:sz="0" w:space="0" w:color="auto"/>
              </w:divBdr>
              <w:divsChild>
                <w:div w:id="1833447037">
                  <w:marLeft w:val="0"/>
                  <w:marRight w:val="0"/>
                  <w:marTop w:val="0"/>
                  <w:marBottom w:val="0"/>
                  <w:divBdr>
                    <w:top w:val="none" w:sz="0" w:space="0" w:color="auto"/>
                    <w:left w:val="none" w:sz="0" w:space="0" w:color="auto"/>
                    <w:bottom w:val="none" w:sz="0" w:space="0" w:color="auto"/>
                    <w:right w:val="none" w:sz="0" w:space="0" w:color="auto"/>
                  </w:divBdr>
                </w:div>
                <w:div w:id="2143844882">
                  <w:marLeft w:val="0"/>
                  <w:marRight w:val="0"/>
                  <w:marTop w:val="0"/>
                  <w:marBottom w:val="0"/>
                  <w:divBdr>
                    <w:top w:val="none" w:sz="0" w:space="0" w:color="auto"/>
                    <w:left w:val="none" w:sz="0" w:space="0" w:color="auto"/>
                    <w:bottom w:val="none" w:sz="0" w:space="0" w:color="auto"/>
                    <w:right w:val="none" w:sz="0" w:space="0" w:color="auto"/>
                  </w:divBdr>
                </w:div>
                <w:div w:id="433593061">
                  <w:marLeft w:val="0"/>
                  <w:marRight w:val="0"/>
                  <w:marTop w:val="0"/>
                  <w:marBottom w:val="0"/>
                  <w:divBdr>
                    <w:top w:val="none" w:sz="0" w:space="0" w:color="auto"/>
                    <w:left w:val="none" w:sz="0" w:space="0" w:color="auto"/>
                    <w:bottom w:val="none" w:sz="0" w:space="0" w:color="auto"/>
                    <w:right w:val="none" w:sz="0" w:space="0" w:color="auto"/>
                  </w:divBdr>
                  <w:divsChild>
                    <w:div w:id="634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14491">
          <w:marLeft w:val="-150"/>
          <w:marRight w:val="0"/>
          <w:marTop w:val="0"/>
          <w:marBottom w:val="0"/>
          <w:divBdr>
            <w:top w:val="none" w:sz="0" w:space="0" w:color="auto"/>
            <w:left w:val="none" w:sz="0" w:space="0" w:color="auto"/>
            <w:bottom w:val="none" w:sz="0" w:space="0" w:color="auto"/>
            <w:right w:val="none" w:sz="0" w:space="0" w:color="auto"/>
          </w:divBdr>
        </w:div>
        <w:div w:id="2109766615">
          <w:marLeft w:val="0"/>
          <w:marRight w:val="0"/>
          <w:marTop w:val="0"/>
          <w:marBottom w:val="0"/>
          <w:divBdr>
            <w:top w:val="none" w:sz="0" w:space="0" w:color="auto"/>
            <w:left w:val="none" w:sz="0" w:space="0" w:color="auto"/>
            <w:bottom w:val="none" w:sz="0" w:space="0" w:color="auto"/>
            <w:right w:val="none" w:sz="0" w:space="0" w:color="auto"/>
          </w:divBdr>
        </w:div>
        <w:div w:id="1955400432">
          <w:marLeft w:val="0"/>
          <w:marRight w:val="0"/>
          <w:marTop w:val="0"/>
          <w:marBottom w:val="0"/>
          <w:divBdr>
            <w:top w:val="none" w:sz="0" w:space="0" w:color="auto"/>
            <w:left w:val="none" w:sz="0" w:space="0" w:color="auto"/>
            <w:bottom w:val="none" w:sz="0" w:space="0" w:color="auto"/>
            <w:right w:val="none" w:sz="0" w:space="0" w:color="auto"/>
          </w:divBdr>
          <w:divsChild>
            <w:div w:id="1969820926">
              <w:marLeft w:val="0"/>
              <w:marRight w:val="0"/>
              <w:marTop w:val="0"/>
              <w:marBottom w:val="0"/>
              <w:divBdr>
                <w:top w:val="none" w:sz="0" w:space="0" w:color="auto"/>
                <w:left w:val="none" w:sz="0" w:space="0" w:color="auto"/>
                <w:bottom w:val="none" w:sz="0" w:space="0" w:color="auto"/>
                <w:right w:val="none" w:sz="0" w:space="0" w:color="auto"/>
              </w:divBdr>
              <w:divsChild>
                <w:div w:id="116485190">
                  <w:marLeft w:val="0"/>
                  <w:marRight w:val="0"/>
                  <w:marTop w:val="0"/>
                  <w:marBottom w:val="0"/>
                  <w:divBdr>
                    <w:top w:val="none" w:sz="0" w:space="0" w:color="auto"/>
                    <w:left w:val="none" w:sz="0" w:space="0" w:color="auto"/>
                    <w:bottom w:val="none" w:sz="0" w:space="0" w:color="auto"/>
                    <w:right w:val="none" w:sz="0" w:space="0" w:color="auto"/>
                  </w:divBdr>
                </w:div>
                <w:div w:id="1587029382">
                  <w:marLeft w:val="0"/>
                  <w:marRight w:val="0"/>
                  <w:marTop w:val="0"/>
                  <w:marBottom w:val="0"/>
                  <w:divBdr>
                    <w:top w:val="none" w:sz="0" w:space="0" w:color="auto"/>
                    <w:left w:val="none" w:sz="0" w:space="0" w:color="auto"/>
                    <w:bottom w:val="none" w:sz="0" w:space="0" w:color="auto"/>
                    <w:right w:val="none" w:sz="0" w:space="0" w:color="auto"/>
                  </w:divBdr>
                </w:div>
                <w:div w:id="1794520845">
                  <w:marLeft w:val="0"/>
                  <w:marRight w:val="0"/>
                  <w:marTop w:val="0"/>
                  <w:marBottom w:val="0"/>
                  <w:divBdr>
                    <w:top w:val="none" w:sz="0" w:space="0" w:color="auto"/>
                    <w:left w:val="none" w:sz="0" w:space="0" w:color="auto"/>
                    <w:bottom w:val="none" w:sz="0" w:space="0" w:color="auto"/>
                    <w:right w:val="none" w:sz="0" w:space="0" w:color="auto"/>
                  </w:divBdr>
                  <w:divsChild>
                    <w:div w:id="59402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407447">
          <w:marLeft w:val="-150"/>
          <w:marRight w:val="0"/>
          <w:marTop w:val="0"/>
          <w:marBottom w:val="0"/>
          <w:divBdr>
            <w:top w:val="none" w:sz="0" w:space="0" w:color="auto"/>
            <w:left w:val="none" w:sz="0" w:space="0" w:color="auto"/>
            <w:bottom w:val="none" w:sz="0" w:space="0" w:color="auto"/>
            <w:right w:val="none" w:sz="0" w:space="0" w:color="auto"/>
          </w:divBdr>
        </w:div>
        <w:div w:id="1637225628">
          <w:marLeft w:val="0"/>
          <w:marRight w:val="0"/>
          <w:marTop w:val="0"/>
          <w:marBottom w:val="0"/>
          <w:divBdr>
            <w:top w:val="none" w:sz="0" w:space="0" w:color="auto"/>
            <w:left w:val="none" w:sz="0" w:space="0" w:color="auto"/>
            <w:bottom w:val="none" w:sz="0" w:space="0" w:color="auto"/>
            <w:right w:val="none" w:sz="0" w:space="0" w:color="auto"/>
          </w:divBdr>
        </w:div>
        <w:div w:id="1934314793">
          <w:marLeft w:val="0"/>
          <w:marRight w:val="0"/>
          <w:marTop w:val="0"/>
          <w:marBottom w:val="0"/>
          <w:divBdr>
            <w:top w:val="none" w:sz="0" w:space="0" w:color="auto"/>
            <w:left w:val="none" w:sz="0" w:space="0" w:color="auto"/>
            <w:bottom w:val="none" w:sz="0" w:space="0" w:color="auto"/>
            <w:right w:val="none" w:sz="0" w:space="0" w:color="auto"/>
          </w:divBdr>
          <w:divsChild>
            <w:div w:id="1535339190">
              <w:marLeft w:val="0"/>
              <w:marRight w:val="0"/>
              <w:marTop w:val="0"/>
              <w:marBottom w:val="0"/>
              <w:divBdr>
                <w:top w:val="none" w:sz="0" w:space="0" w:color="auto"/>
                <w:left w:val="none" w:sz="0" w:space="0" w:color="auto"/>
                <w:bottom w:val="none" w:sz="0" w:space="0" w:color="auto"/>
                <w:right w:val="none" w:sz="0" w:space="0" w:color="auto"/>
              </w:divBdr>
              <w:divsChild>
                <w:div w:id="808740437">
                  <w:marLeft w:val="0"/>
                  <w:marRight w:val="0"/>
                  <w:marTop w:val="0"/>
                  <w:marBottom w:val="0"/>
                  <w:divBdr>
                    <w:top w:val="none" w:sz="0" w:space="0" w:color="auto"/>
                    <w:left w:val="none" w:sz="0" w:space="0" w:color="auto"/>
                    <w:bottom w:val="none" w:sz="0" w:space="0" w:color="auto"/>
                    <w:right w:val="none" w:sz="0" w:space="0" w:color="auto"/>
                  </w:divBdr>
                </w:div>
                <w:div w:id="1874033525">
                  <w:marLeft w:val="0"/>
                  <w:marRight w:val="0"/>
                  <w:marTop w:val="0"/>
                  <w:marBottom w:val="0"/>
                  <w:divBdr>
                    <w:top w:val="none" w:sz="0" w:space="0" w:color="auto"/>
                    <w:left w:val="none" w:sz="0" w:space="0" w:color="auto"/>
                    <w:bottom w:val="none" w:sz="0" w:space="0" w:color="auto"/>
                    <w:right w:val="none" w:sz="0" w:space="0" w:color="auto"/>
                  </w:divBdr>
                </w:div>
                <w:div w:id="1970622315">
                  <w:marLeft w:val="0"/>
                  <w:marRight w:val="0"/>
                  <w:marTop w:val="0"/>
                  <w:marBottom w:val="0"/>
                  <w:divBdr>
                    <w:top w:val="none" w:sz="0" w:space="0" w:color="auto"/>
                    <w:left w:val="none" w:sz="0" w:space="0" w:color="auto"/>
                    <w:bottom w:val="none" w:sz="0" w:space="0" w:color="auto"/>
                    <w:right w:val="none" w:sz="0" w:space="0" w:color="auto"/>
                  </w:divBdr>
                  <w:divsChild>
                    <w:div w:id="13992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183463">
          <w:marLeft w:val="-150"/>
          <w:marRight w:val="0"/>
          <w:marTop w:val="0"/>
          <w:marBottom w:val="0"/>
          <w:divBdr>
            <w:top w:val="none" w:sz="0" w:space="0" w:color="auto"/>
            <w:left w:val="none" w:sz="0" w:space="0" w:color="auto"/>
            <w:bottom w:val="none" w:sz="0" w:space="0" w:color="auto"/>
            <w:right w:val="none" w:sz="0" w:space="0" w:color="auto"/>
          </w:divBdr>
        </w:div>
        <w:div w:id="2124495060">
          <w:marLeft w:val="0"/>
          <w:marRight w:val="0"/>
          <w:marTop w:val="0"/>
          <w:marBottom w:val="0"/>
          <w:divBdr>
            <w:top w:val="none" w:sz="0" w:space="0" w:color="auto"/>
            <w:left w:val="none" w:sz="0" w:space="0" w:color="auto"/>
            <w:bottom w:val="none" w:sz="0" w:space="0" w:color="auto"/>
            <w:right w:val="none" w:sz="0" w:space="0" w:color="auto"/>
          </w:divBdr>
        </w:div>
        <w:div w:id="1266041931">
          <w:marLeft w:val="0"/>
          <w:marRight w:val="0"/>
          <w:marTop w:val="0"/>
          <w:marBottom w:val="0"/>
          <w:divBdr>
            <w:top w:val="none" w:sz="0" w:space="0" w:color="auto"/>
            <w:left w:val="none" w:sz="0" w:space="0" w:color="auto"/>
            <w:bottom w:val="none" w:sz="0" w:space="0" w:color="auto"/>
            <w:right w:val="none" w:sz="0" w:space="0" w:color="auto"/>
          </w:divBdr>
          <w:divsChild>
            <w:div w:id="64839949">
              <w:marLeft w:val="0"/>
              <w:marRight w:val="0"/>
              <w:marTop w:val="0"/>
              <w:marBottom w:val="0"/>
              <w:divBdr>
                <w:top w:val="none" w:sz="0" w:space="0" w:color="auto"/>
                <w:left w:val="none" w:sz="0" w:space="0" w:color="auto"/>
                <w:bottom w:val="none" w:sz="0" w:space="0" w:color="auto"/>
                <w:right w:val="none" w:sz="0" w:space="0" w:color="auto"/>
              </w:divBdr>
              <w:divsChild>
                <w:div w:id="883756679">
                  <w:marLeft w:val="0"/>
                  <w:marRight w:val="0"/>
                  <w:marTop w:val="0"/>
                  <w:marBottom w:val="0"/>
                  <w:divBdr>
                    <w:top w:val="none" w:sz="0" w:space="0" w:color="auto"/>
                    <w:left w:val="none" w:sz="0" w:space="0" w:color="auto"/>
                    <w:bottom w:val="none" w:sz="0" w:space="0" w:color="auto"/>
                    <w:right w:val="none" w:sz="0" w:space="0" w:color="auto"/>
                  </w:divBdr>
                </w:div>
                <w:div w:id="1310817150">
                  <w:marLeft w:val="0"/>
                  <w:marRight w:val="0"/>
                  <w:marTop w:val="0"/>
                  <w:marBottom w:val="0"/>
                  <w:divBdr>
                    <w:top w:val="none" w:sz="0" w:space="0" w:color="auto"/>
                    <w:left w:val="none" w:sz="0" w:space="0" w:color="auto"/>
                    <w:bottom w:val="none" w:sz="0" w:space="0" w:color="auto"/>
                    <w:right w:val="none" w:sz="0" w:space="0" w:color="auto"/>
                  </w:divBdr>
                </w:div>
                <w:div w:id="1525240864">
                  <w:marLeft w:val="0"/>
                  <w:marRight w:val="0"/>
                  <w:marTop w:val="0"/>
                  <w:marBottom w:val="0"/>
                  <w:divBdr>
                    <w:top w:val="none" w:sz="0" w:space="0" w:color="auto"/>
                    <w:left w:val="none" w:sz="0" w:space="0" w:color="auto"/>
                    <w:bottom w:val="none" w:sz="0" w:space="0" w:color="auto"/>
                    <w:right w:val="none" w:sz="0" w:space="0" w:color="auto"/>
                  </w:divBdr>
                  <w:divsChild>
                    <w:div w:id="97513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814241">
          <w:marLeft w:val="-150"/>
          <w:marRight w:val="0"/>
          <w:marTop w:val="0"/>
          <w:marBottom w:val="0"/>
          <w:divBdr>
            <w:top w:val="none" w:sz="0" w:space="0" w:color="auto"/>
            <w:left w:val="none" w:sz="0" w:space="0" w:color="auto"/>
            <w:bottom w:val="none" w:sz="0" w:space="0" w:color="auto"/>
            <w:right w:val="none" w:sz="0" w:space="0" w:color="auto"/>
          </w:divBdr>
        </w:div>
      </w:divsChild>
    </w:div>
    <w:div w:id="1936864526">
      <w:bodyDiv w:val="1"/>
      <w:marLeft w:val="0"/>
      <w:marRight w:val="0"/>
      <w:marTop w:val="0"/>
      <w:marBottom w:val="0"/>
      <w:divBdr>
        <w:top w:val="none" w:sz="0" w:space="0" w:color="auto"/>
        <w:left w:val="none" w:sz="0" w:space="0" w:color="auto"/>
        <w:bottom w:val="none" w:sz="0" w:space="0" w:color="auto"/>
        <w:right w:val="none" w:sz="0" w:space="0" w:color="auto"/>
      </w:divBdr>
      <w:divsChild>
        <w:div w:id="1933121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B2617-1C28-44B7-91C7-F20625F48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12860</TotalTime>
  <Pages>1</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Hulio</dc:creator>
  <cp:keywords/>
  <dc:description/>
  <cp:lastModifiedBy>Shuang Hu</cp:lastModifiedBy>
  <cp:revision>618</cp:revision>
  <cp:lastPrinted>2023-03-12T06:35:00Z</cp:lastPrinted>
  <dcterms:created xsi:type="dcterms:W3CDTF">2022-03-29T12:53:00Z</dcterms:created>
  <dcterms:modified xsi:type="dcterms:W3CDTF">2024-08-14T16:39:00Z</dcterms:modified>
</cp:coreProperties>
</file>