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1D1AA" w14:textId="77777777" w:rsidR="00B34CB2" w:rsidRDefault="00B34CB2" w:rsidP="00B34CB2">
      <w:pPr>
        <w:rPr>
          <w:rFonts w:asciiTheme="majorBidi" w:hAnsiTheme="majorBidi" w:cstheme="majorBidi"/>
          <w:b/>
          <w:bCs/>
          <w:sz w:val="24"/>
          <w:szCs w:val="24"/>
        </w:rPr>
      </w:pPr>
      <w:r w:rsidRPr="00A54C69">
        <w:rPr>
          <w:rFonts w:asciiTheme="majorBidi" w:hAnsiTheme="majorBidi" w:cstheme="majorBidi"/>
          <w:b/>
          <w:bCs/>
          <w:sz w:val="24"/>
          <w:szCs w:val="24"/>
        </w:rPr>
        <w:t>SUPLEMENTARY MATERIAL</w:t>
      </w:r>
    </w:p>
    <w:p w14:paraId="25D5131E" w14:textId="77777777" w:rsidR="00B34CB2" w:rsidRDefault="00B34CB2" w:rsidP="00B34CB2">
      <w:pPr>
        <w:rPr>
          <w:rFonts w:asciiTheme="majorBidi" w:hAnsiTheme="majorBidi" w:cstheme="majorBidi"/>
          <w:b/>
          <w:bCs/>
          <w:sz w:val="24"/>
          <w:szCs w:val="24"/>
        </w:rPr>
      </w:pPr>
      <w:r>
        <w:rPr>
          <w:rFonts w:asciiTheme="majorBidi" w:hAnsiTheme="majorBidi" w:cstheme="majorBidi"/>
          <w:b/>
          <w:bCs/>
          <w:sz w:val="24"/>
          <w:szCs w:val="24"/>
        </w:rPr>
        <w:t>Appendix 1</w:t>
      </w:r>
    </w:p>
    <w:p w14:paraId="7A4B2DC0" w14:textId="77777777" w:rsidR="00B34CB2" w:rsidRPr="00CE6163" w:rsidRDefault="00B34CB2" w:rsidP="00B34CB2">
      <w:pPr>
        <w:pStyle w:val="ListParagraph"/>
        <w:numPr>
          <w:ilvl w:val="1"/>
          <w:numId w:val="8"/>
        </w:numPr>
        <w:jc w:val="both"/>
        <w:rPr>
          <w:rFonts w:asciiTheme="majorBidi" w:hAnsiTheme="majorBidi" w:cstheme="majorBidi"/>
          <w:i/>
          <w:iCs/>
          <w:sz w:val="24"/>
          <w:szCs w:val="24"/>
        </w:rPr>
      </w:pPr>
      <w:r>
        <w:rPr>
          <w:rFonts w:asciiTheme="majorBidi" w:hAnsiTheme="majorBidi" w:cstheme="majorBidi"/>
          <w:i/>
          <w:iCs/>
          <w:sz w:val="24"/>
          <w:szCs w:val="24"/>
        </w:rPr>
        <w:t xml:space="preserve"> </w:t>
      </w:r>
      <w:r w:rsidRPr="00CE6163">
        <w:rPr>
          <w:rFonts w:asciiTheme="majorBidi" w:hAnsiTheme="majorBidi" w:cstheme="majorBidi"/>
          <w:i/>
          <w:iCs/>
          <w:sz w:val="24"/>
          <w:szCs w:val="24"/>
        </w:rPr>
        <w:t>Results from year 1 and 2 (pre-clinical years)</w:t>
      </w:r>
    </w:p>
    <w:p w14:paraId="3127265F" w14:textId="77777777" w:rsidR="00B34CB2" w:rsidRDefault="00B34CB2" w:rsidP="00B34CB2">
      <w:pPr>
        <w:jc w:val="both"/>
        <w:rPr>
          <w:rFonts w:asciiTheme="majorBidi" w:hAnsiTheme="majorBidi" w:cstheme="majorBidi"/>
          <w:sz w:val="24"/>
          <w:szCs w:val="24"/>
        </w:rPr>
      </w:pPr>
      <w:bookmarkStart w:id="0" w:name="_Hlk164841075"/>
      <w:r>
        <w:rPr>
          <w:rFonts w:asciiTheme="majorBidi" w:hAnsiTheme="majorBidi" w:cstheme="majorBidi"/>
          <w:sz w:val="24"/>
          <w:szCs w:val="24"/>
        </w:rPr>
        <w:t xml:space="preserve">The students from year 1 and 2 at the school of medicine. These students are their pre-clinical years with no direct encounters with real clinical scenarios.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45"/>
      </w:tblGrid>
      <w:tr w:rsidR="00B34CB2" w14:paraId="50B2B15E" w14:textId="77777777" w:rsidTr="007052E4">
        <w:tc>
          <w:tcPr>
            <w:tcW w:w="9350" w:type="dxa"/>
            <w:gridSpan w:val="2"/>
            <w:tcBorders>
              <w:top w:val="single" w:sz="4" w:space="0" w:color="auto"/>
              <w:bottom w:val="single" w:sz="4" w:space="0" w:color="auto"/>
            </w:tcBorders>
          </w:tcPr>
          <w:p w14:paraId="45F7DBA9" w14:textId="77777777" w:rsidR="00B34CB2" w:rsidRPr="00CE6163" w:rsidRDefault="00B34CB2" w:rsidP="007052E4">
            <w:pPr>
              <w:jc w:val="both"/>
              <w:rPr>
                <w:rFonts w:asciiTheme="majorBidi" w:hAnsiTheme="majorBidi" w:cstheme="majorBidi"/>
                <w:sz w:val="24"/>
                <w:szCs w:val="24"/>
              </w:rPr>
            </w:pPr>
            <w:r w:rsidRPr="00CE6163">
              <w:rPr>
                <w:rFonts w:asciiTheme="majorBidi" w:hAnsiTheme="majorBidi" w:cstheme="majorBidi"/>
                <w:sz w:val="24"/>
                <w:szCs w:val="24"/>
              </w:rPr>
              <w:t>Med 1 and Med 2 addressed themes</w:t>
            </w:r>
          </w:p>
        </w:tc>
      </w:tr>
      <w:tr w:rsidR="00B34CB2" w14:paraId="23F45B5F" w14:textId="77777777" w:rsidTr="007052E4">
        <w:tc>
          <w:tcPr>
            <w:tcW w:w="9350" w:type="dxa"/>
            <w:gridSpan w:val="2"/>
            <w:tcBorders>
              <w:top w:val="single" w:sz="4" w:space="0" w:color="auto"/>
              <w:bottom w:val="single" w:sz="4" w:space="0" w:color="auto"/>
            </w:tcBorders>
          </w:tcPr>
          <w:p w14:paraId="724B4E38" w14:textId="77777777" w:rsidR="00B34CB2" w:rsidRDefault="00B34CB2" w:rsidP="007052E4">
            <w:pPr>
              <w:jc w:val="both"/>
              <w:rPr>
                <w:rFonts w:asciiTheme="majorBidi" w:hAnsiTheme="majorBidi" w:cstheme="majorBidi"/>
                <w:i/>
                <w:iCs/>
                <w:sz w:val="24"/>
                <w:szCs w:val="24"/>
              </w:rPr>
            </w:pPr>
            <w:r w:rsidRPr="00B33696">
              <w:rPr>
                <w:rFonts w:asciiTheme="majorBidi" w:hAnsiTheme="majorBidi" w:cstheme="majorBidi"/>
                <w:i/>
                <w:iCs/>
                <w:sz w:val="24"/>
                <w:szCs w:val="24"/>
              </w:rPr>
              <w:t>Theme 1: Comfort interacting with people with disabilities in society</w:t>
            </w:r>
          </w:p>
          <w:p w14:paraId="4E04A9D6" w14:textId="77777777" w:rsidR="00B34CB2" w:rsidRPr="00C246D4" w:rsidRDefault="00B34CB2" w:rsidP="007052E4">
            <w:pPr>
              <w:jc w:val="both"/>
              <w:rPr>
                <w:rFonts w:asciiTheme="majorBidi" w:hAnsiTheme="majorBidi" w:cstheme="majorBidi"/>
                <w:i/>
                <w:iCs/>
                <w:sz w:val="24"/>
                <w:szCs w:val="24"/>
              </w:rPr>
            </w:pPr>
          </w:p>
        </w:tc>
      </w:tr>
      <w:tr w:rsidR="00B34CB2" w14:paraId="56D2106C" w14:textId="77777777" w:rsidTr="007052E4">
        <w:tc>
          <w:tcPr>
            <w:tcW w:w="2405" w:type="dxa"/>
            <w:tcBorders>
              <w:top w:val="single" w:sz="4" w:space="0" w:color="auto"/>
              <w:bottom w:val="single" w:sz="4" w:space="0" w:color="auto"/>
            </w:tcBorders>
          </w:tcPr>
          <w:p w14:paraId="7062232D" w14:textId="77777777" w:rsidR="00B34CB2" w:rsidRDefault="00B34CB2" w:rsidP="007052E4">
            <w:pPr>
              <w:jc w:val="center"/>
              <w:rPr>
                <w:rFonts w:asciiTheme="majorBidi" w:hAnsiTheme="majorBidi" w:cstheme="majorBidi"/>
                <w:sz w:val="24"/>
                <w:szCs w:val="24"/>
              </w:rPr>
            </w:pPr>
            <w:r>
              <w:rPr>
                <w:rFonts w:asciiTheme="majorBidi" w:hAnsiTheme="majorBidi" w:cstheme="majorBidi"/>
                <w:sz w:val="24"/>
                <w:szCs w:val="24"/>
              </w:rPr>
              <w:t>Students reported that they feel uncomfortable dealing with disabled persons in society.</w:t>
            </w:r>
          </w:p>
        </w:tc>
        <w:tc>
          <w:tcPr>
            <w:tcW w:w="6945" w:type="dxa"/>
            <w:tcBorders>
              <w:top w:val="single" w:sz="4" w:space="0" w:color="auto"/>
              <w:bottom w:val="single" w:sz="4" w:space="0" w:color="auto"/>
            </w:tcBorders>
          </w:tcPr>
          <w:p w14:paraId="7FEC631D" w14:textId="77777777" w:rsidR="00B34CB2" w:rsidRDefault="00B34CB2" w:rsidP="007052E4">
            <w:r>
              <w:rPr>
                <w:rFonts w:asciiTheme="majorBidi" w:hAnsiTheme="majorBidi" w:cstheme="majorBidi"/>
                <w:sz w:val="24"/>
                <w:szCs w:val="24"/>
              </w:rPr>
              <w:t>“</w:t>
            </w:r>
            <w:r w:rsidRPr="00B33696">
              <w:rPr>
                <w:rFonts w:asciiTheme="majorBidi" w:hAnsiTheme="majorBidi" w:cstheme="majorBidi"/>
                <w:sz w:val="24"/>
                <w:szCs w:val="24"/>
              </w:rPr>
              <w:t>I am not yet confident with my ability to cope with such a scenario</w:t>
            </w:r>
            <w:r>
              <w:rPr>
                <w:rFonts w:asciiTheme="majorBidi" w:hAnsiTheme="majorBidi" w:cstheme="majorBidi"/>
                <w:sz w:val="24"/>
                <w:szCs w:val="24"/>
              </w:rPr>
              <w:t>” and</w:t>
            </w:r>
            <w:r w:rsidRPr="00B33696">
              <w:t xml:space="preserve"> </w:t>
            </w:r>
          </w:p>
          <w:p w14:paraId="2AA353C9" w14:textId="77777777" w:rsidR="00B34CB2" w:rsidRDefault="00B34CB2" w:rsidP="007052E4">
            <w:pPr>
              <w:rPr>
                <w:rFonts w:asciiTheme="majorBidi" w:hAnsiTheme="majorBidi" w:cstheme="majorBidi"/>
                <w:sz w:val="24"/>
                <w:szCs w:val="24"/>
              </w:rPr>
            </w:pPr>
            <w:r>
              <w:t>“</w:t>
            </w:r>
            <w:proofErr w:type="gramStart"/>
            <w:r w:rsidRPr="00B33696">
              <w:rPr>
                <w:rFonts w:asciiTheme="majorBidi" w:hAnsiTheme="majorBidi" w:cstheme="majorBidi"/>
                <w:sz w:val="24"/>
                <w:szCs w:val="24"/>
              </w:rPr>
              <w:t>when</w:t>
            </w:r>
            <w:proofErr w:type="gramEnd"/>
            <w:r w:rsidRPr="00B33696">
              <w:rPr>
                <w:rFonts w:asciiTheme="majorBidi" w:hAnsiTheme="majorBidi" w:cstheme="majorBidi"/>
                <w:sz w:val="24"/>
                <w:szCs w:val="24"/>
              </w:rPr>
              <w:t xml:space="preserve"> faced with people with disabilities we can be unsure how to act</w:t>
            </w:r>
            <w:r>
              <w:rPr>
                <w:rFonts w:asciiTheme="majorBidi" w:hAnsiTheme="majorBidi" w:cstheme="majorBidi"/>
                <w:sz w:val="24"/>
                <w:szCs w:val="24"/>
              </w:rPr>
              <w:t>”.</w:t>
            </w:r>
          </w:p>
        </w:tc>
      </w:tr>
      <w:tr w:rsidR="00B34CB2" w14:paraId="1C173121" w14:textId="77777777" w:rsidTr="007052E4">
        <w:tc>
          <w:tcPr>
            <w:tcW w:w="9350" w:type="dxa"/>
            <w:gridSpan w:val="2"/>
            <w:tcBorders>
              <w:top w:val="single" w:sz="4" w:space="0" w:color="auto"/>
              <w:bottom w:val="single" w:sz="4" w:space="0" w:color="auto"/>
            </w:tcBorders>
          </w:tcPr>
          <w:p w14:paraId="53CCE73C"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2: Negative impression of disabled for themselves.</w:t>
            </w:r>
          </w:p>
          <w:p w14:paraId="76CFC721" w14:textId="77777777" w:rsidR="00B34CB2" w:rsidRDefault="00B34CB2" w:rsidP="007052E4">
            <w:pPr>
              <w:jc w:val="both"/>
              <w:rPr>
                <w:rFonts w:asciiTheme="majorBidi" w:hAnsiTheme="majorBidi" w:cstheme="majorBidi"/>
                <w:sz w:val="24"/>
                <w:szCs w:val="24"/>
              </w:rPr>
            </w:pPr>
          </w:p>
        </w:tc>
      </w:tr>
      <w:tr w:rsidR="00B34CB2" w14:paraId="0F6118B2" w14:textId="77777777" w:rsidTr="007052E4">
        <w:tc>
          <w:tcPr>
            <w:tcW w:w="9350" w:type="dxa"/>
            <w:gridSpan w:val="2"/>
            <w:tcBorders>
              <w:top w:val="single" w:sz="4" w:space="0" w:color="auto"/>
              <w:bottom w:val="single" w:sz="4" w:space="0" w:color="auto"/>
            </w:tcBorders>
          </w:tcPr>
          <w:p w14:paraId="40C48772"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3: Conditional positive attitude.</w:t>
            </w:r>
          </w:p>
          <w:p w14:paraId="4E8CECB1" w14:textId="77777777" w:rsidR="00B34CB2" w:rsidRDefault="00B34CB2" w:rsidP="007052E4">
            <w:pPr>
              <w:jc w:val="both"/>
              <w:rPr>
                <w:rFonts w:asciiTheme="majorBidi" w:hAnsiTheme="majorBidi" w:cstheme="majorBidi"/>
                <w:sz w:val="24"/>
                <w:szCs w:val="24"/>
              </w:rPr>
            </w:pPr>
          </w:p>
        </w:tc>
      </w:tr>
      <w:tr w:rsidR="00B34CB2" w14:paraId="4B047EFA" w14:textId="77777777" w:rsidTr="007052E4">
        <w:tc>
          <w:tcPr>
            <w:tcW w:w="9350" w:type="dxa"/>
            <w:gridSpan w:val="2"/>
            <w:tcBorders>
              <w:top w:val="single" w:sz="4" w:space="0" w:color="auto"/>
              <w:bottom w:val="single" w:sz="4" w:space="0" w:color="auto"/>
            </w:tcBorders>
          </w:tcPr>
          <w:p w14:paraId="1AFD28B4" w14:textId="77777777" w:rsidR="00B34CB2" w:rsidRPr="00B33696" w:rsidRDefault="00B34CB2" w:rsidP="007052E4">
            <w:pPr>
              <w:jc w:val="both"/>
              <w:rPr>
                <w:rFonts w:asciiTheme="majorBidi" w:hAnsiTheme="majorBidi" w:cstheme="majorBidi"/>
                <w:i/>
                <w:iCs/>
                <w:sz w:val="24"/>
                <w:szCs w:val="24"/>
              </w:rPr>
            </w:pPr>
            <w:r w:rsidRPr="00B33696">
              <w:rPr>
                <w:rFonts w:asciiTheme="majorBidi" w:hAnsiTheme="majorBidi" w:cstheme="majorBidi"/>
                <w:i/>
                <w:iCs/>
                <w:sz w:val="24"/>
                <w:szCs w:val="24"/>
              </w:rPr>
              <w:t>Theme 4: Impression of social attitude towards disabilities</w:t>
            </w:r>
          </w:p>
          <w:p w14:paraId="7D0F322A" w14:textId="77777777" w:rsidR="00B34CB2" w:rsidRDefault="00B34CB2" w:rsidP="007052E4">
            <w:pPr>
              <w:jc w:val="both"/>
              <w:rPr>
                <w:rFonts w:asciiTheme="majorBidi" w:hAnsiTheme="majorBidi" w:cstheme="majorBidi"/>
                <w:sz w:val="24"/>
                <w:szCs w:val="24"/>
              </w:rPr>
            </w:pPr>
          </w:p>
        </w:tc>
      </w:tr>
      <w:tr w:rsidR="00B34CB2" w14:paraId="20B25471" w14:textId="77777777" w:rsidTr="007052E4">
        <w:tc>
          <w:tcPr>
            <w:tcW w:w="2405" w:type="dxa"/>
            <w:vMerge w:val="restart"/>
            <w:tcBorders>
              <w:top w:val="single" w:sz="4" w:space="0" w:color="auto"/>
              <w:bottom w:val="single" w:sz="4" w:space="0" w:color="auto"/>
            </w:tcBorders>
          </w:tcPr>
          <w:p w14:paraId="06881145" w14:textId="77777777" w:rsidR="00B34CB2" w:rsidRDefault="00B34CB2" w:rsidP="007052E4">
            <w:pPr>
              <w:jc w:val="both"/>
              <w:rPr>
                <w:rFonts w:asciiTheme="majorBidi" w:hAnsiTheme="majorBidi" w:cstheme="majorBidi"/>
                <w:sz w:val="24"/>
                <w:szCs w:val="24"/>
              </w:rPr>
            </w:pPr>
            <w:r>
              <w:rPr>
                <w:rFonts w:asciiTheme="majorBidi" w:hAnsiTheme="majorBidi" w:cstheme="majorBidi"/>
                <w:sz w:val="24"/>
                <w:szCs w:val="24"/>
              </w:rPr>
              <w:t>Students insisted on the right of disabled persons to live in similar conditions like people without disabilities in terms of:</w:t>
            </w:r>
          </w:p>
        </w:tc>
        <w:tc>
          <w:tcPr>
            <w:tcW w:w="6945" w:type="dxa"/>
            <w:tcBorders>
              <w:top w:val="single" w:sz="4" w:space="0" w:color="auto"/>
              <w:bottom w:val="single" w:sz="4" w:space="0" w:color="auto"/>
            </w:tcBorders>
          </w:tcPr>
          <w:p w14:paraId="2D0B2C61" w14:textId="77777777" w:rsidR="00B34CB2" w:rsidRPr="00DC29A6" w:rsidRDefault="00B34CB2" w:rsidP="00B34CB2">
            <w:pPr>
              <w:pStyle w:val="ListParagraph"/>
              <w:numPr>
                <w:ilvl w:val="0"/>
                <w:numId w:val="1"/>
              </w:numPr>
              <w:jc w:val="both"/>
              <w:rPr>
                <w:rFonts w:asciiTheme="majorBidi" w:hAnsiTheme="majorBidi" w:cstheme="majorBidi"/>
                <w:sz w:val="24"/>
                <w:szCs w:val="24"/>
              </w:rPr>
            </w:pPr>
            <w:r w:rsidRPr="00DC29A6">
              <w:rPr>
                <w:rFonts w:asciiTheme="majorBidi" w:hAnsiTheme="majorBidi" w:cstheme="majorBidi"/>
                <w:sz w:val="24"/>
                <w:szCs w:val="24"/>
              </w:rPr>
              <w:t>Receiving equal medical care as people without disabilities. The answers were the following</w:t>
            </w:r>
          </w:p>
        </w:tc>
      </w:tr>
      <w:tr w:rsidR="00B34CB2" w14:paraId="35806380" w14:textId="77777777" w:rsidTr="007052E4">
        <w:tc>
          <w:tcPr>
            <w:tcW w:w="2405" w:type="dxa"/>
            <w:vMerge/>
            <w:tcBorders>
              <w:top w:val="single" w:sz="4" w:space="0" w:color="auto"/>
              <w:bottom w:val="single" w:sz="4" w:space="0" w:color="auto"/>
            </w:tcBorders>
          </w:tcPr>
          <w:p w14:paraId="745E264D"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AF03B1A"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 “People with disability should be treated normally as others</w:t>
            </w:r>
            <w:proofErr w:type="gramStart"/>
            <w:r w:rsidRPr="00DC29A6">
              <w:rPr>
                <w:rFonts w:asciiTheme="majorBidi" w:hAnsiTheme="majorBidi" w:cstheme="majorBidi"/>
                <w:sz w:val="24"/>
                <w:szCs w:val="24"/>
              </w:rPr>
              <w:t>”;</w:t>
            </w:r>
            <w:proofErr w:type="gramEnd"/>
            <w:r w:rsidRPr="00DC29A6">
              <w:rPr>
                <w:rFonts w:asciiTheme="majorBidi" w:hAnsiTheme="majorBidi" w:cstheme="majorBidi"/>
                <w:sz w:val="24"/>
                <w:szCs w:val="24"/>
              </w:rPr>
              <w:t xml:space="preserve"> </w:t>
            </w:r>
          </w:p>
          <w:p w14:paraId="4D183A46"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“No one should be discriminated against because of their disability”. “People with disabilities should be given the right to be involved”, and “Disabled people should get equal care like any other individual”.</w:t>
            </w:r>
          </w:p>
        </w:tc>
      </w:tr>
      <w:tr w:rsidR="00B34CB2" w14:paraId="35D81256" w14:textId="77777777" w:rsidTr="007052E4">
        <w:tc>
          <w:tcPr>
            <w:tcW w:w="2405" w:type="dxa"/>
            <w:vMerge/>
            <w:tcBorders>
              <w:top w:val="single" w:sz="4" w:space="0" w:color="auto"/>
              <w:bottom w:val="single" w:sz="4" w:space="0" w:color="auto"/>
            </w:tcBorders>
          </w:tcPr>
          <w:p w14:paraId="1975F7B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DAC4B78" w14:textId="77777777" w:rsidR="00B34CB2" w:rsidRPr="00DC29A6" w:rsidRDefault="00B34CB2" w:rsidP="00B34CB2">
            <w:pPr>
              <w:pStyle w:val="ListParagraph"/>
              <w:numPr>
                <w:ilvl w:val="0"/>
                <w:numId w:val="1"/>
              </w:numPr>
              <w:jc w:val="both"/>
              <w:rPr>
                <w:rFonts w:asciiTheme="majorBidi" w:hAnsiTheme="majorBidi" w:cstheme="majorBidi"/>
                <w:sz w:val="24"/>
                <w:szCs w:val="24"/>
              </w:rPr>
            </w:pPr>
            <w:r w:rsidRPr="00DC29A6">
              <w:rPr>
                <w:rFonts w:asciiTheme="majorBidi" w:hAnsiTheme="majorBidi" w:cstheme="majorBidi"/>
                <w:sz w:val="24"/>
                <w:szCs w:val="24"/>
              </w:rPr>
              <w:t xml:space="preserve">Receiving similar social attitude </w:t>
            </w:r>
            <w:bookmarkStart w:id="1" w:name="_Hlk164679291"/>
            <w:r w:rsidRPr="00DC29A6">
              <w:rPr>
                <w:rFonts w:asciiTheme="majorBidi" w:hAnsiTheme="majorBidi" w:cstheme="majorBidi"/>
                <w:sz w:val="24"/>
                <w:szCs w:val="24"/>
              </w:rPr>
              <w:t xml:space="preserve">as </w:t>
            </w:r>
            <w:bookmarkStart w:id="2" w:name="_Hlk164679107"/>
            <w:r w:rsidRPr="00DC29A6">
              <w:rPr>
                <w:rFonts w:asciiTheme="majorBidi" w:hAnsiTheme="majorBidi" w:cstheme="majorBidi"/>
                <w:sz w:val="24"/>
                <w:szCs w:val="24"/>
              </w:rPr>
              <w:t>people without disabilities</w:t>
            </w:r>
            <w:bookmarkEnd w:id="1"/>
            <w:bookmarkEnd w:id="2"/>
            <w:r w:rsidRPr="00DC29A6">
              <w:rPr>
                <w:rFonts w:asciiTheme="majorBidi" w:hAnsiTheme="majorBidi" w:cstheme="majorBidi"/>
                <w:sz w:val="24"/>
                <w:szCs w:val="24"/>
              </w:rPr>
              <w:t xml:space="preserve">. </w:t>
            </w:r>
          </w:p>
        </w:tc>
      </w:tr>
      <w:tr w:rsidR="00B34CB2" w14:paraId="79BE17FC" w14:textId="77777777" w:rsidTr="007052E4">
        <w:tc>
          <w:tcPr>
            <w:tcW w:w="2405" w:type="dxa"/>
            <w:vMerge/>
            <w:tcBorders>
              <w:top w:val="single" w:sz="4" w:space="0" w:color="auto"/>
              <w:bottom w:val="single" w:sz="4" w:space="0" w:color="auto"/>
            </w:tcBorders>
          </w:tcPr>
          <w:p w14:paraId="3D443B9E" w14:textId="77777777" w:rsidR="00B34CB2" w:rsidRPr="006B360B" w:rsidRDefault="00B34CB2" w:rsidP="007052E4">
            <w:pPr>
              <w:jc w:val="both"/>
              <w:rPr>
                <w:rFonts w:asciiTheme="majorBidi" w:hAnsiTheme="majorBidi" w:cstheme="majorBidi"/>
                <w:i/>
                <w:iCs/>
                <w:sz w:val="24"/>
                <w:szCs w:val="24"/>
              </w:rPr>
            </w:pPr>
          </w:p>
        </w:tc>
        <w:tc>
          <w:tcPr>
            <w:tcW w:w="6945" w:type="dxa"/>
            <w:tcBorders>
              <w:top w:val="single" w:sz="4" w:space="0" w:color="auto"/>
              <w:bottom w:val="single" w:sz="4" w:space="0" w:color="auto"/>
            </w:tcBorders>
          </w:tcPr>
          <w:p w14:paraId="7DAFF616"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“People with disabilities should receive the same health care that a person without disability” and </w:t>
            </w:r>
          </w:p>
          <w:p w14:paraId="62809417" w14:textId="77777777" w:rsidR="00B34CB2" w:rsidRPr="006B360B" w:rsidRDefault="00B34CB2" w:rsidP="007052E4">
            <w:pPr>
              <w:jc w:val="both"/>
              <w:rPr>
                <w:rFonts w:asciiTheme="majorBidi" w:hAnsiTheme="majorBidi" w:cstheme="majorBidi"/>
                <w:i/>
                <w:iCs/>
                <w:sz w:val="24"/>
                <w:szCs w:val="24"/>
              </w:rPr>
            </w:pPr>
            <w:r w:rsidRPr="00DC29A6">
              <w:rPr>
                <w:rFonts w:asciiTheme="majorBidi" w:hAnsiTheme="majorBidi" w:cstheme="majorBidi"/>
                <w:sz w:val="24"/>
                <w:szCs w:val="24"/>
              </w:rPr>
              <w:t>“Because healthcare in neither a business nor is it a luxury, it should be available to everyone”.</w:t>
            </w:r>
          </w:p>
        </w:tc>
      </w:tr>
      <w:tr w:rsidR="00B34CB2" w14:paraId="3BC6F168" w14:textId="77777777" w:rsidTr="007052E4">
        <w:tc>
          <w:tcPr>
            <w:tcW w:w="9350" w:type="dxa"/>
            <w:gridSpan w:val="2"/>
            <w:tcBorders>
              <w:top w:val="single" w:sz="4" w:space="0" w:color="auto"/>
              <w:bottom w:val="single" w:sz="4" w:space="0" w:color="auto"/>
            </w:tcBorders>
          </w:tcPr>
          <w:p w14:paraId="0CAB1264" w14:textId="77777777" w:rsidR="00B34CB2" w:rsidRDefault="00B34CB2" w:rsidP="007052E4">
            <w:pPr>
              <w:jc w:val="both"/>
              <w:rPr>
                <w:rFonts w:asciiTheme="majorBidi" w:hAnsiTheme="majorBidi" w:cstheme="majorBidi"/>
                <w:i/>
                <w:iCs/>
                <w:sz w:val="24"/>
                <w:szCs w:val="24"/>
              </w:rPr>
            </w:pPr>
            <w:r w:rsidRPr="006B360B">
              <w:rPr>
                <w:rFonts w:asciiTheme="majorBidi" w:hAnsiTheme="majorBidi" w:cstheme="majorBidi"/>
                <w:i/>
                <w:iCs/>
                <w:sz w:val="24"/>
                <w:szCs w:val="24"/>
              </w:rPr>
              <w:t xml:space="preserve">Theme 5: </w:t>
            </w:r>
            <w:r>
              <w:rPr>
                <w:rFonts w:asciiTheme="majorBidi" w:hAnsiTheme="majorBidi" w:cstheme="majorBidi"/>
                <w:i/>
                <w:iCs/>
                <w:sz w:val="24"/>
                <w:szCs w:val="24"/>
              </w:rPr>
              <w:t>Expressed n</w:t>
            </w:r>
            <w:r w:rsidRPr="006B360B">
              <w:rPr>
                <w:rFonts w:asciiTheme="majorBidi" w:hAnsiTheme="majorBidi" w:cstheme="majorBidi"/>
                <w:i/>
                <w:iCs/>
                <w:sz w:val="24"/>
                <w:szCs w:val="24"/>
              </w:rPr>
              <w:t>eed for education</w:t>
            </w:r>
          </w:p>
          <w:p w14:paraId="19ED32EA" w14:textId="77777777" w:rsidR="00B34CB2" w:rsidRDefault="00B34CB2" w:rsidP="007052E4">
            <w:pPr>
              <w:jc w:val="both"/>
              <w:rPr>
                <w:rFonts w:asciiTheme="majorBidi" w:hAnsiTheme="majorBidi" w:cstheme="majorBidi"/>
                <w:sz w:val="24"/>
                <w:szCs w:val="24"/>
              </w:rPr>
            </w:pPr>
          </w:p>
        </w:tc>
      </w:tr>
      <w:tr w:rsidR="00B34CB2" w14:paraId="4C34FBEE" w14:textId="77777777" w:rsidTr="007052E4">
        <w:tc>
          <w:tcPr>
            <w:tcW w:w="2405" w:type="dxa"/>
            <w:vMerge w:val="restart"/>
            <w:tcBorders>
              <w:top w:val="single" w:sz="4" w:space="0" w:color="auto"/>
              <w:bottom w:val="single" w:sz="4" w:space="0" w:color="auto"/>
            </w:tcBorders>
          </w:tcPr>
          <w:p w14:paraId="5A27F7AC" w14:textId="77777777" w:rsidR="00B34CB2" w:rsidRDefault="00B34CB2" w:rsidP="007052E4">
            <w:pPr>
              <w:jc w:val="both"/>
              <w:rPr>
                <w:rFonts w:asciiTheme="majorBidi" w:hAnsiTheme="majorBidi" w:cstheme="majorBidi"/>
                <w:sz w:val="24"/>
                <w:szCs w:val="24"/>
              </w:rPr>
            </w:pPr>
            <w:r>
              <w:rPr>
                <w:rFonts w:asciiTheme="majorBidi" w:hAnsiTheme="majorBidi" w:cstheme="majorBidi"/>
                <w:sz w:val="24"/>
                <w:szCs w:val="24"/>
              </w:rPr>
              <w:t xml:space="preserve">Students expressed the need to educate physicians and medical students about the adequate ways to approach and deal and diagnose and treat a person with disability each according to his needs and conditions. </w:t>
            </w:r>
            <w:r>
              <w:rPr>
                <w:rFonts w:asciiTheme="majorBidi" w:hAnsiTheme="majorBidi" w:cstheme="majorBidi"/>
                <w:sz w:val="24"/>
                <w:szCs w:val="24"/>
              </w:rPr>
              <w:lastRenderedPageBreak/>
              <w:t>They mentioned the need to</w:t>
            </w:r>
          </w:p>
        </w:tc>
        <w:tc>
          <w:tcPr>
            <w:tcW w:w="6945" w:type="dxa"/>
            <w:tcBorders>
              <w:top w:val="single" w:sz="4" w:space="0" w:color="auto"/>
              <w:bottom w:val="single" w:sz="4" w:space="0" w:color="auto"/>
            </w:tcBorders>
          </w:tcPr>
          <w:p w14:paraId="4A5579F8" w14:textId="77777777" w:rsidR="00B34CB2" w:rsidRPr="00DC29A6" w:rsidRDefault="00B34CB2" w:rsidP="00B34CB2">
            <w:pPr>
              <w:pStyle w:val="ListParagraph"/>
              <w:numPr>
                <w:ilvl w:val="0"/>
                <w:numId w:val="2"/>
              </w:numPr>
              <w:jc w:val="both"/>
              <w:rPr>
                <w:rFonts w:asciiTheme="majorBidi" w:hAnsiTheme="majorBidi" w:cstheme="majorBidi"/>
                <w:sz w:val="24"/>
                <w:szCs w:val="24"/>
              </w:rPr>
            </w:pPr>
            <w:r w:rsidRPr="00DC29A6">
              <w:rPr>
                <w:rFonts w:asciiTheme="majorBidi" w:hAnsiTheme="majorBidi" w:cstheme="majorBidi"/>
                <w:sz w:val="24"/>
                <w:szCs w:val="24"/>
              </w:rPr>
              <w:lastRenderedPageBreak/>
              <w:t xml:space="preserve">Re-educate physicians. </w:t>
            </w:r>
          </w:p>
        </w:tc>
      </w:tr>
      <w:tr w:rsidR="00B34CB2" w14:paraId="1A9A5862" w14:textId="77777777" w:rsidTr="007052E4">
        <w:tc>
          <w:tcPr>
            <w:tcW w:w="2405" w:type="dxa"/>
            <w:vMerge/>
            <w:tcBorders>
              <w:top w:val="single" w:sz="4" w:space="0" w:color="auto"/>
              <w:bottom w:val="single" w:sz="4" w:space="0" w:color="auto"/>
            </w:tcBorders>
          </w:tcPr>
          <w:p w14:paraId="27B1B55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785FF27"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A year 1 student reported the need “to educate physicians how to adapt and be able to treat a patient with a certain disability”.</w:t>
            </w:r>
          </w:p>
        </w:tc>
      </w:tr>
      <w:tr w:rsidR="00B34CB2" w14:paraId="2AAA8DC4" w14:textId="77777777" w:rsidTr="007052E4">
        <w:tc>
          <w:tcPr>
            <w:tcW w:w="2405" w:type="dxa"/>
            <w:vMerge/>
            <w:tcBorders>
              <w:top w:val="single" w:sz="4" w:space="0" w:color="auto"/>
              <w:bottom w:val="single" w:sz="4" w:space="0" w:color="auto"/>
            </w:tcBorders>
          </w:tcPr>
          <w:p w14:paraId="2E3D5995"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02A26287" w14:textId="77777777" w:rsidR="00B34CB2" w:rsidRDefault="00B34CB2" w:rsidP="00B34CB2">
            <w:pPr>
              <w:pStyle w:val="ListParagraph"/>
              <w:numPr>
                <w:ilvl w:val="0"/>
                <w:numId w:val="2"/>
              </w:numPr>
              <w:jc w:val="both"/>
              <w:rPr>
                <w:rFonts w:asciiTheme="majorBidi" w:hAnsiTheme="majorBidi" w:cstheme="majorBidi"/>
                <w:sz w:val="24"/>
                <w:szCs w:val="24"/>
              </w:rPr>
            </w:pPr>
            <w:r>
              <w:rPr>
                <w:rFonts w:asciiTheme="majorBidi" w:hAnsiTheme="majorBidi" w:cstheme="majorBidi"/>
                <w:sz w:val="24"/>
                <w:szCs w:val="24"/>
              </w:rPr>
              <w:t xml:space="preserve">Integrate disability in the curriculum of medical schools. </w:t>
            </w:r>
          </w:p>
        </w:tc>
      </w:tr>
      <w:tr w:rsidR="00B34CB2" w14:paraId="6C0CE648" w14:textId="77777777" w:rsidTr="007052E4">
        <w:tc>
          <w:tcPr>
            <w:tcW w:w="2405" w:type="dxa"/>
            <w:vMerge/>
            <w:tcBorders>
              <w:top w:val="single" w:sz="4" w:space="0" w:color="auto"/>
              <w:bottom w:val="single" w:sz="4" w:space="0" w:color="auto"/>
            </w:tcBorders>
          </w:tcPr>
          <w:p w14:paraId="6C0D5EEF"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57FFF9A6"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“Integrate in the curriculum many extensive sessions on the way we should take history and deal with disabilities” and </w:t>
            </w:r>
          </w:p>
          <w:p w14:paraId="121934D7"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“It is important to add courses about this as part of our curriculum”</w:t>
            </w:r>
          </w:p>
        </w:tc>
      </w:tr>
      <w:tr w:rsidR="00B34CB2" w14:paraId="6FBE7ED1" w14:textId="77777777" w:rsidTr="007052E4">
        <w:tc>
          <w:tcPr>
            <w:tcW w:w="2405" w:type="dxa"/>
            <w:vMerge/>
            <w:tcBorders>
              <w:top w:val="single" w:sz="4" w:space="0" w:color="auto"/>
              <w:bottom w:val="single" w:sz="4" w:space="0" w:color="auto"/>
            </w:tcBorders>
          </w:tcPr>
          <w:p w14:paraId="45EB519D"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FA6DECE" w14:textId="77777777" w:rsidR="00B34CB2" w:rsidRPr="00C246D4" w:rsidRDefault="00B34CB2" w:rsidP="00B34CB2">
            <w:pPr>
              <w:pStyle w:val="ListParagraph"/>
              <w:numPr>
                <w:ilvl w:val="0"/>
                <w:numId w:val="2"/>
              </w:numPr>
              <w:jc w:val="both"/>
              <w:rPr>
                <w:rFonts w:asciiTheme="majorBidi" w:hAnsiTheme="majorBidi" w:cstheme="majorBidi"/>
                <w:sz w:val="24"/>
                <w:szCs w:val="24"/>
              </w:rPr>
            </w:pPr>
            <w:bookmarkStart w:id="3" w:name="_Hlk164847063"/>
            <w:r w:rsidRPr="00BF2902">
              <w:rPr>
                <w:rFonts w:asciiTheme="majorBidi" w:hAnsiTheme="majorBidi" w:cstheme="majorBidi"/>
                <w:sz w:val="24"/>
                <w:szCs w:val="24"/>
              </w:rPr>
              <w:t xml:space="preserve">Exposure of medical students to patients with disabilities. </w:t>
            </w:r>
            <w:bookmarkEnd w:id="3"/>
          </w:p>
        </w:tc>
      </w:tr>
      <w:tr w:rsidR="00B34CB2" w14:paraId="60C96812" w14:textId="77777777" w:rsidTr="007052E4">
        <w:tc>
          <w:tcPr>
            <w:tcW w:w="2405" w:type="dxa"/>
            <w:vMerge/>
            <w:tcBorders>
              <w:top w:val="single" w:sz="4" w:space="0" w:color="auto"/>
              <w:bottom w:val="single" w:sz="4" w:space="0" w:color="auto"/>
            </w:tcBorders>
          </w:tcPr>
          <w:p w14:paraId="7A140D09"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single" w:sz="4" w:space="0" w:color="auto"/>
            </w:tcBorders>
          </w:tcPr>
          <w:p w14:paraId="6E450EDF" w14:textId="77777777" w:rsidR="00B34CB2"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 xml:space="preserve">“Exposure and training to encounter this type of patients” and </w:t>
            </w:r>
          </w:p>
          <w:p w14:paraId="6A5883E9" w14:textId="77777777" w:rsidR="00B34CB2" w:rsidRPr="00DC29A6" w:rsidRDefault="00B34CB2" w:rsidP="007052E4">
            <w:pPr>
              <w:jc w:val="both"/>
              <w:rPr>
                <w:rFonts w:asciiTheme="majorBidi" w:hAnsiTheme="majorBidi" w:cstheme="majorBidi"/>
                <w:sz w:val="24"/>
                <w:szCs w:val="24"/>
              </w:rPr>
            </w:pPr>
            <w:r w:rsidRPr="00DC29A6">
              <w:rPr>
                <w:rFonts w:asciiTheme="majorBidi" w:hAnsiTheme="majorBidi" w:cstheme="majorBidi"/>
                <w:sz w:val="24"/>
                <w:szCs w:val="24"/>
              </w:rPr>
              <w:t>“Giving us as medical students the chance to meet those people and get to know them”</w:t>
            </w:r>
          </w:p>
        </w:tc>
      </w:tr>
      <w:tr w:rsidR="00B34CB2" w14:paraId="6ADD8716" w14:textId="77777777" w:rsidTr="007052E4">
        <w:tc>
          <w:tcPr>
            <w:tcW w:w="9350" w:type="dxa"/>
            <w:gridSpan w:val="2"/>
            <w:tcBorders>
              <w:top w:val="single" w:sz="4" w:space="0" w:color="auto"/>
              <w:bottom w:val="single" w:sz="4" w:space="0" w:color="auto"/>
            </w:tcBorders>
          </w:tcPr>
          <w:p w14:paraId="29AA5FFE" w14:textId="77777777" w:rsidR="00B34CB2" w:rsidRDefault="00B34CB2" w:rsidP="007052E4">
            <w:pPr>
              <w:jc w:val="both"/>
              <w:rPr>
                <w:rFonts w:asciiTheme="majorBidi" w:hAnsiTheme="majorBidi" w:cstheme="majorBidi"/>
                <w:i/>
                <w:iCs/>
                <w:sz w:val="24"/>
                <w:szCs w:val="24"/>
              </w:rPr>
            </w:pPr>
            <w:r w:rsidRPr="006B360B">
              <w:rPr>
                <w:rFonts w:asciiTheme="majorBidi" w:hAnsiTheme="majorBidi" w:cstheme="majorBidi"/>
                <w:i/>
                <w:iCs/>
                <w:sz w:val="24"/>
                <w:szCs w:val="24"/>
              </w:rPr>
              <w:t>Theme 6: Support of disabled by health professionals and institutions</w:t>
            </w:r>
            <w:r>
              <w:rPr>
                <w:rFonts w:asciiTheme="majorBidi" w:hAnsiTheme="majorBidi" w:cstheme="majorBidi"/>
                <w:i/>
                <w:iCs/>
                <w:sz w:val="24"/>
                <w:szCs w:val="24"/>
              </w:rPr>
              <w:t>.</w:t>
            </w:r>
          </w:p>
          <w:p w14:paraId="08316ADE" w14:textId="77777777" w:rsidR="00B34CB2" w:rsidRPr="00C246D4" w:rsidRDefault="00B34CB2" w:rsidP="007052E4">
            <w:pPr>
              <w:jc w:val="both"/>
              <w:rPr>
                <w:rFonts w:asciiTheme="majorBidi" w:hAnsiTheme="majorBidi" w:cstheme="majorBidi"/>
                <w:i/>
                <w:iCs/>
                <w:sz w:val="24"/>
                <w:szCs w:val="24"/>
              </w:rPr>
            </w:pPr>
          </w:p>
        </w:tc>
      </w:tr>
      <w:tr w:rsidR="00B34CB2" w14:paraId="56DEB12C" w14:textId="77777777" w:rsidTr="007052E4">
        <w:tc>
          <w:tcPr>
            <w:tcW w:w="2405" w:type="dxa"/>
            <w:vMerge w:val="restart"/>
            <w:tcBorders>
              <w:top w:val="single" w:sz="4" w:space="0" w:color="auto"/>
              <w:bottom w:val="single" w:sz="4" w:space="0" w:color="auto"/>
            </w:tcBorders>
          </w:tcPr>
          <w:p w14:paraId="4F9438EC" w14:textId="77777777" w:rsidR="00B34CB2" w:rsidRDefault="00B34CB2" w:rsidP="007052E4">
            <w:pPr>
              <w:jc w:val="both"/>
              <w:rPr>
                <w:rFonts w:asciiTheme="majorBidi" w:hAnsiTheme="majorBidi" w:cstheme="majorBidi"/>
                <w:sz w:val="24"/>
                <w:szCs w:val="24"/>
              </w:rPr>
            </w:pPr>
            <w:bookmarkStart w:id="4" w:name="_Hlk164848558"/>
            <w:r>
              <w:rPr>
                <w:rFonts w:asciiTheme="majorBidi" w:hAnsiTheme="majorBidi" w:cstheme="majorBidi"/>
                <w:color w:val="35404F"/>
                <w:kern w:val="0"/>
                <w:sz w:val="24"/>
                <w:szCs w:val="24"/>
              </w:rPr>
              <w:t>Students enrolled in pre-clinical years focused in their answers on the social aspect of disabled people inclusiveness.</w:t>
            </w:r>
            <w:bookmarkEnd w:id="4"/>
          </w:p>
        </w:tc>
        <w:tc>
          <w:tcPr>
            <w:tcW w:w="6945" w:type="dxa"/>
            <w:tcBorders>
              <w:top w:val="single" w:sz="4" w:space="0" w:color="auto"/>
              <w:bottom w:val="nil"/>
            </w:tcBorders>
          </w:tcPr>
          <w:p w14:paraId="04589F2A" w14:textId="77777777" w:rsidR="00B34CB2" w:rsidRPr="0062373F"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DC29A6">
              <w:rPr>
                <w:rFonts w:asciiTheme="majorBidi" w:hAnsiTheme="majorBidi" w:cstheme="majorBidi"/>
                <w:color w:val="35404F"/>
                <w:kern w:val="0"/>
                <w:sz w:val="24"/>
                <w:szCs w:val="24"/>
              </w:rPr>
              <w:t xml:space="preserve">They mentioned the lack of adequate and specific infrastructure that can accommodate disabled persons. </w:t>
            </w:r>
          </w:p>
        </w:tc>
      </w:tr>
      <w:tr w:rsidR="00B34CB2" w14:paraId="34F4A776" w14:textId="77777777" w:rsidTr="007052E4">
        <w:tc>
          <w:tcPr>
            <w:tcW w:w="2405" w:type="dxa"/>
            <w:vMerge/>
            <w:tcBorders>
              <w:top w:val="single" w:sz="4" w:space="0" w:color="auto"/>
              <w:bottom w:val="single" w:sz="4" w:space="0" w:color="auto"/>
            </w:tcBorders>
          </w:tcPr>
          <w:p w14:paraId="383FD78D"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043D0BA7" w14:textId="77777777" w:rsidR="00B34CB2" w:rsidRPr="00DC29A6" w:rsidRDefault="00B34CB2" w:rsidP="007052E4">
            <w:pPr>
              <w:autoSpaceDE w:val="0"/>
              <w:autoSpaceDN w:val="0"/>
              <w:adjustRightInd w:val="0"/>
              <w:jc w:val="both"/>
              <w:rPr>
                <w:rFonts w:asciiTheme="majorBidi" w:hAnsiTheme="majorBidi" w:cstheme="majorBidi"/>
                <w:color w:val="35404F"/>
                <w:kern w:val="0"/>
                <w:sz w:val="24"/>
                <w:szCs w:val="24"/>
              </w:rPr>
            </w:pPr>
            <w:r w:rsidRPr="00DC29A6">
              <w:rPr>
                <w:rFonts w:asciiTheme="majorBidi" w:hAnsiTheme="majorBidi" w:cstheme="majorBidi"/>
                <w:color w:val="35404F"/>
                <w:kern w:val="0"/>
                <w:sz w:val="24"/>
                <w:szCs w:val="24"/>
              </w:rPr>
              <w:t xml:space="preserve">“I understand that difficulties that people with disabilities face especially in Lebanon where there </w:t>
            </w:r>
            <w:proofErr w:type="gramStart"/>
            <w:r w:rsidRPr="00DC29A6">
              <w:rPr>
                <w:rFonts w:asciiTheme="majorBidi" w:hAnsiTheme="majorBidi" w:cstheme="majorBidi"/>
                <w:color w:val="35404F"/>
                <w:kern w:val="0"/>
                <w:sz w:val="24"/>
                <w:szCs w:val="24"/>
              </w:rPr>
              <w:t>is</w:t>
            </w:r>
            <w:proofErr w:type="gramEnd"/>
            <w:r w:rsidRPr="00DC29A6">
              <w:rPr>
                <w:rFonts w:asciiTheme="majorBidi" w:hAnsiTheme="majorBidi" w:cstheme="majorBidi"/>
                <w:color w:val="35404F"/>
                <w:kern w:val="0"/>
                <w:sz w:val="24"/>
                <w:szCs w:val="24"/>
              </w:rPr>
              <w:t xml:space="preserve"> no infrastructure changes to accommodate them.”</w:t>
            </w:r>
          </w:p>
        </w:tc>
      </w:tr>
      <w:tr w:rsidR="00B34CB2" w14:paraId="5ABED178" w14:textId="77777777" w:rsidTr="007052E4">
        <w:tc>
          <w:tcPr>
            <w:tcW w:w="2405" w:type="dxa"/>
            <w:vMerge/>
            <w:tcBorders>
              <w:top w:val="single" w:sz="4" w:space="0" w:color="auto"/>
              <w:bottom w:val="single" w:sz="4" w:space="0" w:color="auto"/>
            </w:tcBorders>
          </w:tcPr>
          <w:p w14:paraId="28C930A3"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nil"/>
            </w:tcBorders>
          </w:tcPr>
          <w:p w14:paraId="495B9DBA" w14:textId="77777777" w:rsidR="00B34CB2" w:rsidRPr="0062373F"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D5491D">
              <w:rPr>
                <w:rFonts w:asciiTheme="majorBidi" w:hAnsiTheme="majorBidi" w:cstheme="majorBidi"/>
                <w:color w:val="35404F"/>
                <w:kern w:val="0"/>
                <w:sz w:val="24"/>
                <w:szCs w:val="24"/>
              </w:rPr>
              <w:t xml:space="preserve">They highlighted the need and right of people with disabilities to be cared for in facilities that take into consideration their kind of disability. </w:t>
            </w:r>
          </w:p>
        </w:tc>
      </w:tr>
      <w:tr w:rsidR="00B34CB2" w14:paraId="04325E98" w14:textId="77777777" w:rsidTr="007052E4">
        <w:tc>
          <w:tcPr>
            <w:tcW w:w="2405" w:type="dxa"/>
            <w:vMerge/>
            <w:tcBorders>
              <w:top w:val="single" w:sz="4" w:space="0" w:color="auto"/>
              <w:bottom w:val="single" w:sz="4" w:space="0" w:color="auto"/>
            </w:tcBorders>
          </w:tcPr>
          <w:p w14:paraId="6576CDD2"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19C2DA57"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42129D">
              <w:rPr>
                <w:rFonts w:asciiTheme="majorBidi" w:hAnsiTheme="majorBidi" w:cstheme="majorBidi"/>
                <w:color w:val="35404F"/>
                <w:kern w:val="0"/>
                <w:sz w:val="24"/>
                <w:szCs w:val="24"/>
              </w:rPr>
              <w:t>We also have had difficulties even in hospital and clinic visits to take care of my parent. I think there should always be a specific person in the clinic or hospital who can accommodate a disabled patient by either providing a wheelchair or using sign language.</w:t>
            </w:r>
            <w:r>
              <w:rPr>
                <w:rFonts w:asciiTheme="majorBidi" w:hAnsiTheme="majorBidi" w:cstheme="majorBidi"/>
                <w:color w:val="35404F"/>
                <w:kern w:val="0"/>
                <w:sz w:val="24"/>
                <w:szCs w:val="24"/>
              </w:rPr>
              <w:t>”</w:t>
            </w:r>
          </w:p>
          <w:p w14:paraId="633F0868"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42129D">
              <w:rPr>
                <w:rFonts w:asciiTheme="majorBidi" w:hAnsiTheme="majorBidi" w:cstheme="majorBidi"/>
                <w:color w:val="35404F"/>
                <w:kern w:val="0"/>
                <w:sz w:val="24"/>
                <w:szCs w:val="24"/>
              </w:rPr>
              <w:t xml:space="preserve">Hospitals should also be disability–friendly with </w:t>
            </w:r>
            <w:proofErr w:type="gramStart"/>
            <w:r w:rsidRPr="0042129D">
              <w:rPr>
                <w:rFonts w:asciiTheme="majorBidi" w:hAnsiTheme="majorBidi" w:cstheme="majorBidi"/>
                <w:color w:val="35404F"/>
                <w:kern w:val="0"/>
                <w:sz w:val="24"/>
                <w:szCs w:val="24"/>
              </w:rPr>
              <w:t>wheel chair</w:t>
            </w:r>
            <w:proofErr w:type="gramEnd"/>
            <w:r w:rsidRPr="0042129D">
              <w:rPr>
                <w:rFonts w:asciiTheme="majorBidi" w:hAnsiTheme="majorBidi" w:cstheme="majorBidi"/>
                <w:color w:val="35404F"/>
                <w:kern w:val="0"/>
                <w:sz w:val="24"/>
                <w:szCs w:val="24"/>
              </w:rPr>
              <w:t xml:space="preserve"> entrances and brail code for the blind</w:t>
            </w:r>
            <w:r>
              <w:rPr>
                <w:rFonts w:asciiTheme="majorBidi" w:hAnsiTheme="majorBidi" w:cstheme="majorBidi"/>
                <w:color w:val="35404F"/>
                <w:kern w:val="0"/>
                <w:sz w:val="24"/>
                <w:szCs w:val="24"/>
              </w:rPr>
              <w:t>…”</w:t>
            </w:r>
          </w:p>
        </w:tc>
      </w:tr>
      <w:tr w:rsidR="00B34CB2" w14:paraId="1E634C91" w14:textId="77777777" w:rsidTr="007052E4">
        <w:tc>
          <w:tcPr>
            <w:tcW w:w="2405" w:type="dxa"/>
            <w:vMerge/>
            <w:tcBorders>
              <w:top w:val="single" w:sz="4" w:space="0" w:color="auto"/>
              <w:bottom w:val="single" w:sz="4" w:space="0" w:color="auto"/>
            </w:tcBorders>
          </w:tcPr>
          <w:p w14:paraId="1B639469" w14:textId="77777777" w:rsidR="00B34CB2" w:rsidRDefault="00B34CB2" w:rsidP="007052E4">
            <w:pPr>
              <w:jc w:val="both"/>
              <w:rPr>
                <w:rFonts w:asciiTheme="majorBidi" w:hAnsiTheme="majorBidi" w:cstheme="majorBidi"/>
                <w:sz w:val="24"/>
                <w:szCs w:val="24"/>
              </w:rPr>
            </w:pPr>
          </w:p>
        </w:tc>
        <w:tc>
          <w:tcPr>
            <w:tcW w:w="6945" w:type="dxa"/>
            <w:tcBorders>
              <w:top w:val="single" w:sz="4" w:space="0" w:color="auto"/>
              <w:bottom w:val="nil"/>
            </w:tcBorders>
          </w:tcPr>
          <w:p w14:paraId="5641338B" w14:textId="77777777" w:rsidR="00B34CB2" w:rsidRPr="0042129D" w:rsidRDefault="00B34CB2" w:rsidP="00B34CB2">
            <w:pPr>
              <w:pStyle w:val="ListParagraph"/>
              <w:numPr>
                <w:ilvl w:val="0"/>
                <w:numId w:val="3"/>
              </w:num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They also mentioned the need for physicians to be able to accommodate disabled patients in their clinics and give them all the attention they need. The answers were the following:</w:t>
            </w:r>
          </w:p>
        </w:tc>
      </w:tr>
      <w:tr w:rsidR="00B34CB2" w14:paraId="464D4072" w14:textId="77777777" w:rsidTr="007052E4">
        <w:tc>
          <w:tcPr>
            <w:tcW w:w="2405" w:type="dxa"/>
            <w:vMerge/>
            <w:tcBorders>
              <w:top w:val="single" w:sz="4" w:space="0" w:color="auto"/>
              <w:bottom w:val="single" w:sz="4" w:space="0" w:color="auto"/>
            </w:tcBorders>
          </w:tcPr>
          <w:p w14:paraId="627D0DD2" w14:textId="77777777" w:rsidR="00B34CB2" w:rsidRDefault="00B34CB2" w:rsidP="007052E4">
            <w:pPr>
              <w:jc w:val="both"/>
              <w:rPr>
                <w:rFonts w:asciiTheme="majorBidi" w:hAnsiTheme="majorBidi" w:cstheme="majorBidi"/>
                <w:sz w:val="24"/>
                <w:szCs w:val="24"/>
              </w:rPr>
            </w:pPr>
          </w:p>
        </w:tc>
        <w:tc>
          <w:tcPr>
            <w:tcW w:w="6945" w:type="dxa"/>
            <w:tcBorders>
              <w:top w:val="nil"/>
              <w:bottom w:val="single" w:sz="4" w:space="0" w:color="auto"/>
            </w:tcBorders>
          </w:tcPr>
          <w:p w14:paraId="72882580"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 xml:space="preserve">“It is our role as physicians to deal with all patients and treat everyone and provide the best level of care for all no matter what their physical and mental status is” and </w:t>
            </w:r>
          </w:p>
          <w:p w14:paraId="6C139523"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r w:rsidRPr="0042129D">
              <w:rPr>
                <w:rFonts w:asciiTheme="majorBidi" w:hAnsiTheme="majorBidi" w:cstheme="majorBidi"/>
                <w:color w:val="35404F"/>
                <w:kern w:val="0"/>
                <w:sz w:val="24"/>
                <w:szCs w:val="24"/>
              </w:rPr>
              <w:t>“</w:t>
            </w:r>
            <w:r w:rsidRPr="0042129D">
              <w:rPr>
                <w:rFonts w:asciiTheme="majorBidi" w:hAnsiTheme="majorBidi" w:cstheme="majorBidi"/>
                <w:sz w:val="24"/>
                <w:szCs w:val="24"/>
              </w:rPr>
              <w:t>Doctors should be able to accommodate for patients with disabilities as they are like any other patient</w:t>
            </w:r>
            <w:r>
              <w:t>”</w:t>
            </w:r>
          </w:p>
        </w:tc>
      </w:tr>
      <w:tr w:rsidR="00B34CB2" w14:paraId="406387EB" w14:textId="77777777" w:rsidTr="007052E4">
        <w:tc>
          <w:tcPr>
            <w:tcW w:w="9350" w:type="dxa"/>
            <w:gridSpan w:val="2"/>
            <w:tcBorders>
              <w:top w:val="single" w:sz="4" w:space="0" w:color="auto"/>
              <w:bottom w:val="single" w:sz="4" w:space="0" w:color="auto"/>
            </w:tcBorders>
          </w:tcPr>
          <w:p w14:paraId="1CAE4270"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7: Comfort working with people with disabilities in a clinical setting</w:t>
            </w:r>
          </w:p>
          <w:p w14:paraId="6437812D" w14:textId="77777777" w:rsidR="00B34CB2" w:rsidRPr="0042129D" w:rsidRDefault="00B34CB2" w:rsidP="007052E4">
            <w:pPr>
              <w:autoSpaceDE w:val="0"/>
              <w:autoSpaceDN w:val="0"/>
              <w:adjustRightInd w:val="0"/>
              <w:jc w:val="both"/>
              <w:rPr>
                <w:rFonts w:asciiTheme="majorBidi" w:hAnsiTheme="majorBidi" w:cstheme="majorBidi"/>
                <w:color w:val="35404F"/>
                <w:kern w:val="0"/>
                <w:sz w:val="24"/>
                <w:szCs w:val="24"/>
              </w:rPr>
            </w:pPr>
          </w:p>
        </w:tc>
      </w:tr>
      <w:bookmarkEnd w:id="0"/>
    </w:tbl>
    <w:p w14:paraId="456223C7" w14:textId="77777777" w:rsidR="00B34CB2" w:rsidRDefault="00B34CB2" w:rsidP="00B34CB2">
      <w:pPr>
        <w:jc w:val="both"/>
        <w:rPr>
          <w:rFonts w:asciiTheme="majorBidi" w:hAnsiTheme="majorBidi" w:cstheme="majorBidi"/>
          <w:sz w:val="24"/>
          <w:szCs w:val="24"/>
        </w:rPr>
      </w:pPr>
    </w:p>
    <w:p w14:paraId="6103683A" w14:textId="77777777" w:rsidR="00B34CB2" w:rsidRPr="00CE6163" w:rsidRDefault="00B34CB2" w:rsidP="00B34CB2">
      <w:pPr>
        <w:pStyle w:val="ListParagraph"/>
        <w:numPr>
          <w:ilvl w:val="1"/>
          <w:numId w:val="8"/>
        </w:numPr>
        <w:autoSpaceDE w:val="0"/>
        <w:autoSpaceDN w:val="0"/>
        <w:adjustRightInd w:val="0"/>
        <w:spacing w:after="0" w:line="240" w:lineRule="auto"/>
        <w:jc w:val="both"/>
        <w:rPr>
          <w:rFonts w:asciiTheme="majorBidi" w:hAnsiTheme="majorBidi" w:cstheme="majorBidi"/>
          <w:i/>
          <w:iCs/>
          <w:color w:val="35404F"/>
          <w:kern w:val="0"/>
          <w:sz w:val="24"/>
          <w:szCs w:val="24"/>
        </w:rPr>
      </w:pPr>
      <w:r>
        <w:rPr>
          <w:rFonts w:asciiTheme="majorBidi" w:hAnsiTheme="majorBidi" w:cstheme="majorBidi"/>
          <w:i/>
          <w:iCs/>
          <w:color w:val="35404F"/>
          <w:kern w:val="0"/>
          <w:sz w:val="24"/>
          <w:szCs w:val="24"/>
        </w:rPr>
        <w:t xml:space="preserve"> </w:t>
      </w:r>
      <w:r w:rsidRPr="00CE6163">
        <w:rPr>
          <w:rFonts w:asciiTheme="majorBidi" w:hAnsiTheme="majorBidi" w:cstheme="majorBidi"/>
          <w:i/>
          <w:iCs/>
          <w:color w:val="35404F"/>
          <w:kern w:val="0"/>
          <w:sz w:val="24"/>
          <w:szCs w:val="24"/>
        </w:rPr>
        <w:t>Results from year 3 and 4 (Clinical years)</w:t>
      </w:r>
    </w:p>
    <w:p w14:paraId="5AC2583A" w14:textId="77777777" w:rsidR="00B34CB2" w:rsidRPr="00CE6163" w:rsidRDefault="00B34CB2" w:rsidP="00B34CB2">
      <w:pPr>
        <w:autoSpaceDE w:val="0"/>
        <w:autoSpaceDN w:val="0"/>
        <w:adjustRightInd w:val="0"/>
        <w:spacing w:after="0" w:line="240" w:lineRule="auto"/>
        <w:jc w:val="both"/>
        <w:rPr>
          <w:rFonts w:asciiTheme="majorBidi" w:hAnsiTheme="majorBidi" w:cstheme="majorBidi"/>
          <w:i/>
          <w:iCs/>
          <w:color w:val="35404F"/>
          <w:kern w:val="0"/>
          <w:sz w:val="24"/>
          <w:szCs w:val="24"/>
          <w:u w:val="single"/>
        </w:rPr>
      </w:pPr>
    </w:p>
    <w:p w14:paraId="6CBF9D22" w14:textId="77777777" w:rsidR="00B34CB2" w:rsidRDefault="00B34CB2" w:rsidP="00B34CB2">
      <w:pPr>
        <w:jc w:val="both"/>
        <w:rPr>
          <w:rFonts w:asciiTheme="majorBidi" w:hAnsiTheme="majorBidi" w:cstheme="majorBidi"/>
          <w:sz w:val="24"/>
          <w:szCs w:val="24"/>
        </w:rPr>
      </w:pPr>
      <w:r>
        <w:rPr>
          <w:rFonts w:asciiTheme="majorBidi" w:hAnsiTheme="majorBidi" w:cstheme="majorBidi"/>
          <w:sz w:val="24"/>
          <w:szCs w:val="24"/>
        </w:rPr>
        <w:t>The students from year 3 and 4 at the school of medicine. These students are performing their clinical rotations at hospitals.</w:t>
      </w:r>
    </w:p>
    <w:tbl>
      <w:tblPr>
        <w:tblStyle w:val="TableGrid"/>
        <w:tblW w:w="0" w:type="auto"/>
        <w:tblLook w:val="04A0" w:firstRow="1" w:lastRow="0" w:firstColumn="1" w:lastColumn="0" w:noHBand="0" w:noVBand="1"/>
      </w:tblPr>
      <w:tblGrid>
        <w:gridCol w:w="2547"/>
        <w:gridCol w:w="6803"/>
      </w:tblGrid>
      <w:tr w:rsidR="00B34CB2" w14:paraId="18F4208D" w14:textId="77777777" w:rsidTr="007052E4">
        <w:tc>
          <w:tcPr>
            <w:tcW w:w="9350" w:type="dxa"/>
            <w:gridSpan w:val="2"/>
            <w:tcBorders>
              <w:left w:val="nil"/>
              <w:right w:val="nil"/>
            </w:tcBorders>
          </w:tcPr>
          <w:p w14:paraId="0DFC090E" w14:textId="77777777" w:rsidR="00B34CB2" w:rsidRPr="00CE6163" w:rsidRDefault="00B34CB2" w:rsidP="007052E4">
            <w:pPr>
              <w:jc w:val="both"/>
              <w:rPr>
                <w:rFonts w:asciiTheme="majorBidi" w:hAnsiTheme="majorBidi" w:cstheme="majorBidi"/>
                <w:color w:val="35404F"/>
                <w:kern w:val="0"/>
                <w:sz w:val="24"/>
                <w:szCs w:val="24"/>
                <w:u w:val="single"/>
              </w:rPr>
            </w:pPr>
            <w:r w:rsidRPr="00CE6163">
              <w:rPr>
                <w:rFonts w:asciiTheme="majorBidi" w:hAnsiTheme="majorBidi" w:cstheme="majorBidi"/>
                <w:color w:val="35404F"/>
                <w:kern w:val="0"/>
                <w:sz w:val="24"/>
                <w:szCs w:val="24"/>
              </w:rPr>
              <w:t>Med 3 and Med 4 addressed themes</w:t>
            </w:r>
          </w:p>
        </w:tc>
      </w:tr>
      <w:tr w:rsidR="00B34CB2" w14:paraId="4DF8BBF7" w14:textId="77777777" w:rsidTr="007052E4">
        <w:tc>
          <w:tcPr>
            <w:tcW w:w="9350" w:type="dxa"/>
            <w:gridSpan w:val="2"/>
            <w:tcBorders>
              <w:left w:val="nil"/>
              <w:right w:val="nil"/>
            </w:tcBorders>
          </w:tcPr>
          <w:p w14:paraId="6891791E"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1: Comfort interacting with people with disabilit</w:t>
            </w:r>
            <w:r>
              <w:rPr>
                <w:rFonts w:asciiTheme="majorBidi" w:hAnsiTheme="majorBidi" w:cstheme="majorBidi"/>
                <w:i/>
                <w:iCs/>
                <w:color w:val="35404F"/>
                <w:kern w:val="0"/>
                <w:sz w:val="24"/>
                <w:szCs w:val="24"/>
              </w:rPr>
              <w:t>ies</w:t>
            </w:r>
            <w:r w:rsidRPr="00CD3FC2">
              <w:rPr>
                <w:rFonts w:asciiTheme="majorBidi" w:hAnsiTheme="majorBidi" w:cstheme="majorBidi"/>
                <w:i/>
                <w:iCs/>
                <w:color w:val="35404F"/>
                <w:kern w:val="0"/>
                <w:sz w:val="24"/>
                <w:szCs w:val="24"/>
              </w:rPr>
              <w:t xml:space="preserve"> in society. </w:t>
            </w:r>
          </w:p>
          <w:p w14:paraId="2FE06112"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71F3DE32" w14:textId="77777777" w:rsidTr="007052E4">
        <w:tc>
          <w:tcPr>
            <w:tcW w:w="2547" w:type="dxa"/>
            <w:tcBorders>
              <w:left w:val="nil"/>
              <w:right w:val="nil"/>
            </w:tcBorders>
          </w:tcPr>
          <w:p w14:paraId="5A4FD70F"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The students reported contort dealing with disability in society thanks to their encounters in clinical settings. However, taking care of them in clinical settings remains difficult.</w:t>
            </w:r>
          </w:p>
        </w:tc>
        <w:tc>
          <w:tcPr>
            <w:tcW w:w="6803" w:type="dxa"/>
            <w:tcBorders>
              <w:left w:val="nil"/>
              <w:right w:val="nil"/>
            </w:tcBorders>
          </w:tcPr>
          <w:p w14:paraId="43FA3C9B"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051922">
              <w:rPr>
                <w:rFonts w:asciiTheme="majorBidi" w:hAnsiTheme="majorBidi" w:cstheme="majorBidi"/>
                <w:color w:val="35404F"/>
                <w:kern w:val="0"/>
                <w:sz w:val="24"/>
                <w:szCs w:val="24"/>
              </w:rPr>
              <w:t>I feel comfortable being around the disabled since I worked with them for a year. However, I am not sure if I will be comfortable in managing them medically</w:t>
            </w:r>
            <w:r>
              <w:rPr>
                <w:rFonts w:asciiTheme="majorBidi" w:hAnsiTheme="majorBidi" w:cstheme="majorBidi"/>
                <w:color w:val="35404F"/>
                <w:kern w:val="0"/>
                <w:sz w:val="24"/>
                <w:szCs w:val="24"/>
              </w:rPr>
              <w:t>”</w:t>
            </w:r>
            <w:r w:rsidRPr="00051922">
              <w:rPr>
                <w:rFonts w:asciiTheme="majorBidi" w:hAnsiTheme="majorBidi" w:cstheme="majorBidi"/>
                <w:color w:val="35404F"/>
                <w:kern w:val="0"/>
                <w:sz w:val="24"/>
                <w:szCs w:val="24"/>
              </w:rPr>
              <w:t>.</w:t>
            </w:r>
          </w:p>
        </w:tc>
      </w:tr>
      <w:tr w:rsidR="00B34CB2" w14:paraId="48A02712" w14:textId="77777777" w:rsidTr="007052E4">
        <w:tc>
          <w:tcPr>
            <w:tcW w:w="9350" w:type="dxa"/>
            <w:gridSpan w:val="2"/>
            <w:tcBorders>
              <w:left w:val="nil"/>
              <w:right w:val="nil"/>
            </w:tcBorders>
          </w:tcPr>
          <w:p w14:paraId="33A026D7"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lastRenderedPageBreak/>
              <w:t xml:space="preserve">Theme 2: Negative impression of disabled for themselves. </w:t>
            </w:r>
          </w:p>
          <w:p w14:paraId="21FED78E"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2E6547F1" w14:textId="77777777" w:rsidTr="007052E4">
        <w:tc>
          <w:tcPr>
            <w:tcW w:w="2547" w:type="dxa"/>
            <w:tcBorders>
              <w:left w:val="nil"/>
              <w:right w:val="nil"/>
            </w:tcBorders>
          </w:tcPr>
          <w:p w14:paraId="4307B821" w14:textId="77777777" w:rsidR="00B34CB2" w:rsidRDefault="00B34CB2" w:rsidP="007052E4">
            <w:pPr>
              <w:jc w:val="both"/>
              <w:rPr>
                <w:rFonts w:asciiTheme="majorBidi" w:hAnsiTheme="majorBidi" w:cstheme="majorBidi"/>
                <w:b/>
                <w:bCs/>
                <w:color w:val="35404F"/>
                <w:kern w:val="0"/>
                <w:sz w:val="24"/>
                <w:szCs w:val="24"/>
                <w:u w:val="single"/>
              </w:rPr>
            </w:pPr>
            <w:r w:rsidRPr="003D40D0">
              <w:rPr>
                <w:rFonts w:asciiTheme="majorBidi" w:hAnsiTheme="majorBidi" w:cstheme="majorBidi"/>
                <w:color w:val="35404F"/>
                <w:kern w:val="0"/>
                <w:sz w:val="24"/>
                <w:szCs w:val="24"/>
              </w:rPr>
              <w:t>The students related the negative impression of disabled persons for themselves to the negative attitude of society towards them. For instance, discrimination and discouragements of achieving their personal dreams are important factors affecting self-esteem.</w:t>
            </w:r>
          </w:p>
        </w:tc>
        <w:tc>
          <w:tcPr>
            <w:tcW w:w="6803" w:type="dxa"/>
            <w:tcBorders>
              <w:left w:val="nil"/>
              <w:right w:val="nil"/>
            </w:tcBorders>
          </w:tcPr>
          <w:p w14:paraId="1A2F949F"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sidRPr="003D40D0">
              <w:rPr>
                <w:rFonts w:asciiTheme="majorBidi" w:hAnsiTheme="majorBidi" w:cstheme="majorBidi"/>
                <w:color w:val="35404F"/>
                <w:kern w:val="0"/>
                <w:sz w:val="24"/>
                <w:szCs w:val="24"/>
              </w:rPr>
              <w:t xml:space="preserve"> “During medical school, I noticed </w:t>
            </w:r>
            <w:proofErr w:type="gramStart"/>
            <w:r w:rsidRPr="003D40D0">
              <w:rPr>
                <w:rFonts w:asciiTheme="majorBidi" w:hAnsiTheme="majorBidi" w:cstheme="majorBidi"/>
                <w:color w:val="35404F"/>
                <w:kern w:val="0"/>
                <w:sz w:val="24"/>
                <w:szCs w:val="24"/>
              </w:rPr>
              <w:t>in</w:t>
            </w:r>
            <w:proofErr w:type="gramEnd"/>
            <w:r w:rsidRPr="003D40D0">
              <w:rPr>
                <w:rFonts w:asciiTheme="majorBidi" w:hAnsiTheme="majorBidi" w:cstheme="majorBidi"/>
                <w:color w:val="35404F"/>
                <w:kern w:val="0"/>
                <w:sz w:val="24"/>
                <w:szCs w:val="24"/>
              </w:rPr>
              <w:t xml:space="preserve"> several occasions how people with disabilities are discriminated against, or discouraged from pursuing their dreams. For example, we rarely see people with some disabilities studying medicine” </w:t>
            </w:r>
          </w:p>
        </w:tc>
      </w:tr>
      <w:tr w:rsidR="00B34CB2" w14:paraId="2F1892F2" w14:textId="77777777" w:rsidTr="007052E4">
        <w:tc>
          <w:tcPr>
            <w:tcW w:w="9350" w:type="dxa"/>
            <w:gridSpan w:val="2"/>
            <w:tcBorders>
              <w:left w:val="nil"/>
              <w:right w:val="nil"/>
            </w:tcBorders>
          </w:tcPr>
          <w:p w14:paraId="7E85BA85"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 xml:space="preserve">Theme 3: Conditional positive attitude. </w:t>
            </w:r>
          </w:p>
          <w:p w14:paraId="6B517594"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71329B5D" w14:textId="77777777" w:rsidTr="007052E4">
        <w:tc>
          <w:tcPr>
            <w:tcW w:w="2547" w:type="dxa"/>
            <w:tcBorders>
              <w:left w:val="nil"/>
              <w:right w:val="nil"/>
            </w:tcBorders>
          </w:tcPr>
          <w:p w14:paraId="5CCA2235"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conditional positive attitude towards disabilities was expressed from a clinical perspective. Some of them believe that disabled patients should be treated in specialized places for them and not with the general population.</w:t>
            </w:r>
          </w:p>
        </w:tc>
        <w:tc>
          <w:tcPr>
            <w:tcW w:w="6803" w:type="dxa"/>
            <w:tcBorders>
              <w:left w:val="nil"/>
              <w:right w:val="nil"/>
            </w:tcBorders>
          </w:tcPr>
          <w:p w14:paraId="518F325B"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 xml:space="preserve"> “S</w:t>
            </w:r>
            <w:r w:rsidRPr="00051922">
              <w:rPr>
                <w:rFonts w:asciiTheme="majorBidi" w:hAnsiTheme="majorBidi" w:cstheme="majorBidi"/>
                <w:color w:val="35404F"/>
                <w:kern w:val="0"/>
                <w:sz w:val="24"/>
                <w:szCs w:val="24"/>
              </w:rPr>
              <w:t>pecialty clinics and special care are essential for treating patients with certain disabilities</w:t>
            </w:r>
            <w:r>
              <w:rPr>
                <w:rFonts w:asciiTheme="majorBidi" w:hAnsiTheme="majorBidi" w:cstheme="majorBidi"/>
                <w:color w:val="35404F"/>
                <w:kern w:val="0"/>
                <w:sz w:val="24"/>
                <w:szCs w:val="24"/>
              </w:rPr>
              <w:t xml:space="preserve">” and </w:t>
            </w:r>
          </w:p>
          <w:p w14:paraId="7D8BA47F" w14:textId="77777777" w:rsidR="00B34CB2" w:rsidRPr="00C246D4" w:rsidRDefault="00B34CB2" w:rsidP="007052E4">
            <w:p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w:t>
            </w:r>
            <w:r w:rsidRPr="00A4462E">
              <w:rPr>
                <w:rFonts w:asciiTheme="majorBidi" w:hAnsiTheme="majorBidi" w:cstheme="majorBidi"/>
                <w:color w:val="35404F"/>
                <w:kern w:val="0"/>
                <w:sz w:val="24"/>
                <w:szCs w:val="24"/>
              </w:rPr>
              <w:t>I strongly believe in the need to establish specialized clinics to care for people with different types of disabilities, as their needs tend to differ from those of the general population. They do require special attention according to their respective case</w:t>
            </w:r>
            <w:r>
              <w:rPr>
                <w:rFonts w:asciiTheme="majorBidi" w:hAnsiTheme="majorBidi" w:cstheme="majorBidi"/>
                <w:color w:val="35404F"/>
                <w:kern w:val="0"/>
                <w:sz w:val="24"/>
                <w:szCs w:val="24"/>
              </w:rPr>
              <w:t>”</w:t>
            </w:r>
            <w:r w:rsidRPr="00A4462E">
              <w:rPr>
                <w:rFonts w:asciiTheme="majorBidi" w:hAnsiTheme="majorBidi" w:cstheme="majorBidi"/>
                <w:color w:val="35404F"/>
                <w:kern w:val="0"/>
                <w:sz w:val="24"/>
                <w:szCs w:val="24"/>
              </w:rPr>
              <w:t>.</w:t>
            </w:r>
          </w:p>
        </w:tc>
      </w:tr>
      <w:tr w:rsidR="00B34CB2" w14:paraId="37B2E251" w14:textId="77777777" w:rsidTr="007052E4">
        <w:tc>
          <w:tcPr>
            <w:tcW w:w="9350" w:type="dxa"/>
            <w:gridSpan w:val="2"/>
            <w:tcBorders>
              <w:left w:val="nil"/>
              <w:right w:val="nil"/>
            </w:tcBorders>
          </w:tcPr>
          <w:p w14:paraId="3D7F291C"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4: Impression of social attitude towards disabilities.</w:t>
            </w:r>
          </w:p>
          <w:p w14:paraId="5258E76B"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4A99D4C2" w14:textId="77777777" w:rsidTr="007052E4">
        <w:tc>
          <w:tcPr>
            <w:tcW w:w="2547" w:type="dxa"/>
            <w:vMerge w:val="restart"/>
            <w:tcBorders>
              <w:left w:val="nil"/>
              <w:right w:val="nil"/>
            </w:tcBorders>
          </w:tcPr>
          <w:p w14:paraId="64A10D39"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related social attitude towards disabilities by talking about four impressions:</w:t>
            </w:r>
          </w:p>
        </w:tc>
        <w:tc>
          <w:tcPr>
            <w:tcW w:w="6803" w:type="dxa"/>
            <w:tcBorders>
              <w:left w:val="nil"/>
              <w:bottom w:val="nil"/>
              <w:right w:val="nil"/>
            </w:tcBorders>
          </w:tcPr>
          <w:p w14:paraId="11852EB5"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Society does not consider them as full citizens by not giving them the right to express their needs and thoughts:</w:t>
            </w:r>
          </w:p>
          <w:p w14:paraId="3D5D97EB" w14:textId="77777777" w:rsidR="00B34CB2" w:rsidRPr="0062373F"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0D208E4B" w14:textId="77777777" w:rsidTr="007052E4">
        <w:tc>
          <w:tcPr>
            <w:tcW w:w="2547" w:type="dxa"/>
            <w:vMerge/>
            <w:tcBorders>
              <w:left w:val="nil"/>
              <w:right w:val="nil"/>
            </w:tcBorders>
          </w:tcPr>
          <w:p w14:paraId="0A83EDC6"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02456980"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“We need to listen to them and check their needs and thoughts and try to incorporate them in our community” and </w:t>
            </w:r>
          </w:p>
          <w:p w14:paraId="3BECF931"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w:t>
            </w:r>
            <w:proofErr w:type="gramStart"/>
            <w:r w:rsidRPr="0062373F">
              <w:rPr>
                <w:rFonts w:asciiTheme="majorBidi" w:hAnsiTheme="majorBidi" w:cstheme="majorBidi"/>
                <w:color w:val="35404F"/>
                <w:kern w:val="0"/>
                <w:sz w:val="24"/>
                <w:szCs w:val="24"/>
              </w:rPr>
              <w:t>disabled</w:t>
            </w:r>
            <w:proofErr w:type="gramEnd"/>
            <w:r w:rsidRPr="0062373F">
              <w:rPr>
                <w:rFonts w:asciiTheme="majorBidi" w:hAnsiTheme="majorBidi" w:cstheme="majorBidi"/>
                <w:color w:val="35404F"/>
                <w:kern w:val="0"/>
                <w:sz w:val="24"/>
                <w:szCs w:val="24"/>
              </w:rPr>
              <w:t xml:space="preserve"> people should be given the same opportunities in life as others”.</w:t>
            </w:r>
          </w:p>
        </w:tc>
      </w:tr>
      <w:tr w:rsidR="00B34CB2" w14:paraId="0BDB19EB" w14:textId="77777777" w:rsidTr="007052E4">
        <w:tc>
          <w:tcPr>
            <w:tcW w:w="2547" w:type="dxa"/>
            <w:vMerge/>
            <w:tcBorders>
              <w:left w:val="nil"/>
              <w:right w:val="nil"/>
            </w:tcBorders>
          </w:tcPr>
          <w:p w14:paraId="34FF9449"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4BE88178"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Healthcare system does not treat them like others with no special needs: </w:t>
            </w:r>
          </w:p>
          <w:p w14:paraId="31BBC757" w14:textId="77777777" w:rsidR="00B34CB2" w:rsidRPr="0062373F"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1D117489" w14:textId="77777777" w:rsidTr="007052E4">
        <w:tc>
          <w:tcPr>
            <w:tcW w:w="2547" w:type="dxa"/>
            <w:vMerge/>
            <w:tcBorders>
              <w:left w:val="nil"/>
              <w:right w:val="nil"/>
            </w:tcBorders>
          </w:tcPr>
          <w:p w14:paraId="6F7E0085"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4FE6D857"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“People with disabilities are people with a chronic medical condition, whether acquired or not, and they should be provided complete medical care” and </w:t>
            </w:r>
          </w:p>
          <w:p w14:paraId="66065C57"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“People with disabilities still retain their basic human right to proper and appropriate healthcare. Unfortunately, they still are not offered this right in our society”.  </w:t>
            </w:r>
          </w:p>
        </w:tc>
      </w:tr>
      <w:tr w:rsidR="00B34CB2" w14:paraId="7AAD786B" w14:textId="77777777" w:rsidTr="007052E4">
        <w:tc>
          <w:tcPr>
            <w:tcW w:w="2547" w:type="dxa"/>
            <w:vMerge/>
            <w:tcBorders>
              <w:left w:val="nil"/>
              <w:right w:val="nil"/>
            </w:tcBorders>
          </w:tcPr>
          <w:p w14:paraId="41B07A12"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2A47D743"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Direct contact with disabled persons as family members or by working with them in specialized organizations is an important attitude changing factor because it gives the opportunity to spend time with them and get to know that they are gifted persons and appreciate their strength and good will:</w:t>
            </w:r>
          </w:p>
          <w:p w14:paraId="2119ED33"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47818ACE" w14:textId="77777777" w:rsidTr="007052E4">
        <w:tc>
          <w:tcPr>
            <w:tcW w:w="2547" w:type="dxa"/>
            <w:vMerge/>
            <w:tcBorders>
              <w:left w:val="nil"/>
              <w:right w:val="nil"/>
            </w:tcBorders>
          </w:tcPr>
          <w:p w14:paraId="6BF1983B"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2E69F6E9"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“I grew up with a blind father and I learned his ways of doing things, the ways in which he expresses his feelings and act, and I became extremely proud seeing him achieving his goals” and </w:t>
            </w:r>
          </w:p>
          <w:p w14:paraId="32321CA4"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“I have a long experience in volunteering with people with disabilities in many organizations. By serving them, I learned how smart and genuine they are, and how much they are mistreated by society sometimes”.</w:t>
            </w:r>
          </w:p>
        </w:tc>
      </w:tr>
      <w:tr w:rsidR="00B34CB2" w14:paraId="04388F1A" w14:textId="77777777" w:rsidTr="007052E4">
        <w:tc>
          <w:tcPr>
            <w:tcW w:w="2547" w:type="dxa"/>
            <w:vMerge/>
            <w:tcBorders>
              <w:left w:val="nil"/>
              <w:right w:val="nil"/>
            </w:tcBorders>
          </w:tcPr>
          <w:p w14:paraId="4FB6E8C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370C5835" w14:textId="77777777" w:rsidR="00B34CB2" w:rsidRDefault="00B34CB2" w:rsidP="00B34CB2">
            <w:pPr>
              <w:pStyle w:val="ListParagraph"/>
              <w:numPr>
                <w:ilvl w:val="0"/>
                <w:numId w:val="4"/>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Treating people with physical disabilities as if they were mentally disabled:</w:t>
            </w:r>
          </w:p>
          <w:p w14:paraId="6FA0BB26"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6179102D" w14:textId="77777777" w:rsidTr="007052E4">
        <w:tc>
          <w:tcPr>
            <w:tcW w:w="2547" w:type="dxa"/>
            <w:vMerge/>
            <w:tcBorders>
              <w:left w:val="nil"/>
              <w:right w:val="nil"/>
            </w:tcBorders>
          </w:tcPr>
          <w:p w14:paraId="08D69A50"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2BEA9594"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color w:val="35404F"/>
                <w:kern w:val="0"/>
                <w:sz w:val="24"/>
                <w:szCs w:val="24"/>
              </w:rPr>
              <w:t xml:space="preserve"> “Sometimes we may treat people with physical disabilities as if they are all mentally retarded and do not understand what we talk about”.</w:t>
            </w:r>
          </w:p>
        </w:tc>
      </w:tr>
      <w:tr w:rsidR="00B34CB2" w14:paraId="35EA0538" w14:textId="77777777" w:rsidTr="007052E4">
        <w:tc>
          <w:tcPr>
            <w:tcW w:w="9350" w:type="dxa"/>
            <w:gridSpan w:val="2"/>
            <w:tcBorders>
              <w:left w:val="nil"/>
              <w:right w:val="nil"/>
            </w:tcBorders>
          </w:tcPr>
          <w:p w14:paraId="7C6E7E23" w14:textId="77777777" w:rsidR="00B34CB2" w:rsidRDefault="00B34CB2" w:rsidP="007052E4">
            <w:pPr>
              <w:jc w:val="both"/>
              <w:rPr>
                <w:rFonts w:asciiTheme="majorBidi" w:hAnsiTheme="majorBidi" w:cstheme="majorBidi"/>
                <w:b/>
                <w:bCs/>
                <w:color w:val="35404F"/>
                <w:kern w:val="0"/>
                <w:sz w:val="24"/>
                <w:szCs w:val="24"/>
                <w:u w:val="single"/>
              </w:rPr>
            </w:pPr>
            <w:r w:rsidRPr="00CD3FC2">
              <w:rPr>
                <w:rFonts w:asciiTheme="majorBidi" w:hAnsiTheme="majorBidi" w:cstheme="majorBidi"/>
                <w:i/>
                <w:iCs/>
                <w:color w:val="35404F"/>
                <w:kern w:val="0"/>
                <w:sz w:val="24"/>
                <w:szCs w:val="24"/>
              </w:rPr>
              <w:t>Theme 5: Need for education.</w:t>
            </w:r>
          </w:p>
        </w:tc>
      </w:tr>
      <w:tr w:rsidR="00B34CB2" w14:paraId="05124D0D" w14:textId="77777777" w:rsidTr="007052E4">
        <w:tc>
          <w:tcPr>
            <w:tcW w:w="2547" w:type="dxa"/>
            <w:vMerge w:val="restart"/>
            <w:tcBorders>
              <w:left w:val="nil"/>
              <w:right w:val="nil"/>
            </w:tcBorders>
          </w:tcPr>
          <w:p w14:paraId="6DD6FC99"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sz w:val="24"/>
                <w:szCs w:val="24"/>
              </w:rPr>
              <w:t>Students expressed the need to educate physicians and medical students about the adequate ways to approach and deal and diagnose and treat a person with disability each according to his needs and conditions. They mentioned the need to</w:t>
            </w:r>
          </w:p>
        </w:tc>
        <w:tc>
          <w:tcPr>
            <w:tcW w:w="6803" w:type="dxa"/>
            <w:tcBorders>
              <w:left w:val="nil"/>
              <w:bottom w:val="nil"/>
              <w:right w:val="nil"/>
            </w:tcBorders>
          </w:tcPr>
          <w:p w14:paraId="6BA56FD1" w14:textId="77777777" w:rsidR="00B34CB2" w:rsidRDefault="00B34CB2" w:rsidP="00B34CB2">
            <w:pPr>
              <w:pStyle w:val="ListParagraph"/>
              <w:numPr>
                <w:ilvl w:val="0"/>
                <w:numId w:val="5"/>
              </w:numPr>
              <w:jc w:val="both"/>
              <w:rPr>
                <w:rFonts w:asciiTheme="majorBidi" w:hAnsiTheme="majorBidi" w:cstheme="majorBidi"/>
                <w:sz w:val="24"/>
                <w:szCs w:val="24"/>
              </w:rPr>
            </w:pPr>
            <w:r w:rsidRPr="0062373F">
              <w:rPr>
                <w:rFonts w:asciiTheme="majorBidi" w:hAnsiTheme="majorBidi" w:cstheme="majorBidi"/>
                <w:sz w:val="24"/>
                <w:szCs w:val="24"/>
              </w:rPr>
              <w:t>Re-educate physicians.</w:t>
            </w:r>
          </w:p>
          <w:p w14:paraId="44BF970B" w14:textId="77777777" w:rsidR="00B34CB2" w:rsidRPr="0062373F" w:rsidRDefault="00B34CB2" w:rsidP="007052E4">
            <w:pPr>
              <w:pStyle w:val="ListParagraph"/>
              <w:jc w:val="both"/>
              <w:rPr>
                <w:rFonts w:asciiTheme="majorBidi" w:hAnsiTheme="majorBidi" w:cstheme="majorBidi"/>
                <w:sz w:val="24"/>
                <w:szCs w:val="24"/>
              </w:rPr>
            </w:pPr>
          </w:p>
        </w:tc>
      </w:tr>
      <w:tr w:rsidR="00B34CB2" w14:paraId="3901C584" w14:textId="77777777" w:rsidTr="007052E4">
        <w:tc>
          <w:tcPr>
            <w:tcW w:w="2547" w:type="dxa"/>
            <w:vMerge/>
            <w:tcBorders>
              <w:left w:val="nil"/>
              <w:right w:val="nil"/>
            </w:tcBorders>
          </w:tcPr>
          <w:p w14:paraId="2A22AD36"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0F5BC105" w14:textId="77777777" w:rsidR="00B34CB2" w:rsidRPr="0062373F" w:rsidRDefault="00B34CB2" w:rsidP="007052E4">
            <w:pPr>
              <w:autoSpaceDE w:val="0"/>
              <w:autoSpaceDN w:val="0"/>
              <w:adjustRightInd w:val="0"/>
              <w:jc w:val="both"/>
              <w:rPr>
                <w:rFonts w:asciiTheme="majorBidi" w:hAnsiTheme="majorBidi" w:cstheme="majorBidi"/>
                <w:color w:val="35404F"/>
                <w:kern w:val="0"/>
                <w:sz w:val="24"/>
                <w:szCs w:val="24"/>
              </w:rPr>
            </w:pPr>
            <w:r w:rsidRPr="0062373F">
              <w:rPr>
                <w:rFonts w:asciiTheme="majorBidi" w:hAnsiTheme="majorBidi" w:cstheme="majorBidi"/>
                <w:sz w:val="24"/>
                <w:szCs w:val="24"/>
              </w:rPr>
              <w:t>“</w:t>
            </w:r>
            <w:r w:rsidRPr="0062373F">
              <w:rPr>
                <w:rFonts w:asciiTheme="majorBidi" w:hAnsiTheme="majorBidi" w:cstheme="majorBidi"/>
                <w:color w:val="35404F"/>
                <w:kern w:val="0"/>
                <w:sz w:val="24"/>
                <w:szCs w:val="24"/>
              </w:rPr>
              <w:t>Physicians and other healthcare workers should understand the different disabilities and be trained on how to deal with them</w:t>
            </w:r>
            <w:r w:rsidRPr="0062373F">
              <w:rPr>
                <w:rFonts w:asciiTheme="majorBidi" w:hAnsiTheme="majorBidi" w:cstheme="majorBidi"/>
                <w:sz w:val="24"/>
                <w:szCs w:val="24"/>
              </w:rPr>
              <w:t>” and “</w:t>
            </w:r>
            <w:r w:rsidRPr="0062373F">
              <w:rPr>
                <w:rFonts w:asciiTheme="majorBidi" w:hAnsiTheme="majorBidi" w:cstheme="majorBidi"/>
                <w:color w:val="35404F"/>
                <w:kern w:val="0"/>
                <w:sz w:val="24"/>
                <w:szCs w:val="24"/>
              </w:rPr>
              <w:t>special training should be given to physicians that are more likely to work or treat a patient with disabilities</w:t>
            </w:r>
            <w:r w:rsidRPr="0062373F">
              <w:rPr>
                <w:rFonts w:asciiTheme="majorBidi" w:hAnsiTheme="majorBidi" w:cstheme="majorBidi"/>
                <w:sz w:val="24"/>
                <w:szCs w:val="24"/>
              </w:rPr>
              <w:t>”</w:t>
            </w:r>
          </w:p>
          <w:p w14:paraId="4E088C78" w14:textId="77777777" w:rsidR="00B34CB2" w:rsidRPr="0062373F" w:rsidRDefault="00B34CB2" w:rsidP="007052E4">
            <w:pPr>
              <w:autoSpaceDE w:val="0"/>
              <w:autoSpaceDN w:val="0"/>
              <w:adjustRightInd w:val="0"/>
              <w:jc w:val="both"/>
              <w:rPr>
                <w:rFonts w:asciiTheme="majorBidi" w:hAnsiTheme="majorBidi" w:cstheme="majorBidi"/>
                <w:sz w:val="24"/>
                <w:szCs w:val="24"/>
              </w:rPr>
            </w:pPr>
          </w:p>
        </w:tc>
      </w:tr>
      <w:tr w:rsidR="00B34CB2" w14:paraId="16DB4A36" w14:textId="77777777" w:rsidTr="007052E4">
        <w:tc>
          <w:tcPr>
            <w:tcW w:w="2547" w:type="dxa"/>
            <w:vMerge/>
            <w:tcBorders>
              <w:left w:val="nil"/>
              <w:right w:val="nil"/>
            </w:tcBorders>
          </w:tcPr>
          <w:p w14:paraId="14031E57"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56AFAAB9" w14:textId="77777777" w:rsidR="00B34CB2" w:rsidRDefault="00B34CB2" w:rsidP="00B34CB2">
            <w:pPr>
              <w:pStyle w:val="ListParagraph"/>
              <w:numPr>
                <w:ilvl w:val="0"/>
                <w:numId w:val="5"/>
              </w:numPr>
              <w:jc w:val="both"/>
              <w:rPr>
                <w:rFonts w:asciiTheme="majorBidi" w:hAnsiTheme="majorBidi" w:cstheme="majorBidi"/>
                <w:sz w:val="24"/>
                <w:szCs w:val="24"/>
              </w:rPr>
            </w:pPr>
            <w:r w:rsidRPr="00983588">
              <w:rPr>
                <w:rFonts w:asciiTheme="majorBidi" w:hAnsiTheme="majorBidi" w:cstheme="majorBidi"/>
                <w:sz w:val="24"/>
                <w:szCs w:val="24"/>
              </w:rPr>
              <w:t xml:space="preserve">Integrate disability in the curriculum of medical schools. </w:t>
            </w:r>
          </w:p>
          <w:p w14:paraId="2C35611C" w14:textId="77777777" w:rsidR="00B34CB2" w:rsidRPr="00983588" w:rsidRDefault="00B34CB2" w:rsidP="007052E4">
            <w:pPr>
              <w:pStyle w:val="ListParagraph"/>
              <w:jc w:val="both"/>
              <w:rPr>
                <w:rFonts w:asciiTheme="majorBidi" w:hAnsiTheme="majorBidi" w:cstheme="majorBidi"/>
                <w:sz w:val="24"/>
                <w:szCs w:val="24"/>
              </w:rPr>
            </w:pPr>
          </w:p>
        </w:tc>
      </w:tr>
      <w:tr w:rsidR="00B34CB2" w14:paraId="1990BDCB" w14:textId="77777777" w:rsidTr="007052E4">
        <w:tc>
          <w:tcPr>
            <w:tcW w:w="2547" w:type="dxa"/>
            <w:vMerge/>
            <w:tcBorders>
              <w:left w:val="nil"/>
              <w:right w:val="nil"/>
            </w:tcBorders>
          </w:tcPr>
          <w:p w14:paraId="75BAC7B1"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198BB57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“In the four years of Medicine, we did not learn much about the different disabilities, whether our medical management will differ if the patient had a disability or how to address the disabled” and </w:t>
            </w:r>
          </w:p>
          <w:p w14:paraId="1FBE03FB" w14:textId="77777777" w:rsidR="00B34CB2" w:rsidRDefault="00B34CB2" w:rsidP="007052E4">
            <w:pPr>
              <w:jc w:val="both"/>
            </w:pPr>
            <w:r w:rsidRPr="0062373F">
              <w:rPr>
                <w:rFonts w:asciiTheme="majorBidi" w:hAnsiTheme="majorBidi" w:cstheme="majorBidi"/>
                <w:sz w:val="24"/>
                <w:szCs w:val="24"/>
              </w:rPr>
              <w:t>“</w:t>
            </w:r>
            <w:proofErr w:type="gramStart"/>
            <w:r w:rsidRPr="0062373F">
              <w:rPr>
                <w:rFonts w:asciiTheme="majorBidi" w:hAnsiTheme="majorBidi" w:cstheme="majorBidi"/>
                <w:sz w:val="24"/>
                <w:szCs w:val="24"/>
              </w:rPr>
              <w:t>the</w:t>
            </w:r>
            <w:proofErr w:type="gramEnd"/>
            <w:r w:rsidRPr="0062373F">
              <w:rPr>
                <w:rFonts w:asciiTheme="majorBidi" w:hAnsiTheme="majorBidi" w:cstheme="majorBidi"/>
                <w:sz w:val="24"/>
                <w:szCs w:val="24"/>
              </w:rPr>
              <w:t xml:space="preserve"> university should integrate in our curriculum an initiation on disability medicine, as well as outreach days and free clinic days offered to people with disabilities, to educate the future physicians on the principles of care for the disabled people and contribute to the eradication of ableism in medicine and a better integration of people with disability into the societies.” and</w:t>
            </w:r>
            <w:r w:rsidRPr="00131C26">
              <w:t xml:space="preserve"> </w:t>
            </w:r>
          </w:p>
          <w:p w14:paraId="57AB74E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“Medical curricula and ethics courses specifically should include this topic since it is not well elaborated on in our curricula” and </w:t>
            </w:r>
          </w:p>
          <w:p w14:paraId="67B1592C" w14:textId="77777777" w:rsidR="00B34CB2"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“While interviewing the patient and communicating were relatively easy we felt that we weren't well trained to perform a physical exam”.</w:t>
            </w:r>
          </w:p>
          <w:p w14:paraId="19B6EC37" w14:textId="77777777" w:rsidR="00B34CB2" w:rsidRPr="0062373F" w:rsidRDefault="00B34CB2" w:rsidP="007052E4">
            <w:pPr>
              <w:jc w:val="both"/>
              <w:rPr>
                <w:rFonts w:asciiTheme="majorBidi" w:hAnsiTheme="majorBidi" w:cstheme="majorBidi"/>
                <w:sz w:val="24"/>
                <w:szCs w:val="24"/>
              </w:rPr>
            </w:pPr>
          </w:p>
        </w:tc>
      </w:tr>
      <w:tr w:rsidR="00B34CB2" w14:paraId="3B5364A9" w14:textId="77777777" w:rsidTr="007052E4">
        <w:tc>
          <w:tcPr>
            <w:tcW w:w="2547" w:type="dxa"/>
            <w:vMerge/>
            <w:tcBorders>
              <w:left w:val="nil"/>
              <w:right w:val="nil"/>
            </w:tcBorders>
          </w:tcPr>
          <w:p w14:paraId="60CDD6FB"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53BD4AE7" w14:textId="77777777" w:rsidR="00B34CB2" w:rsidRDefault="00B34CB2" w:rsidP="00B34CB2">
            <w:pPr>
              <w:pStyle w:val="ListParagraph"/>
              <w:numPr>
                <w:ilvl w:val="0"/>
                <w:numId w:val="5"/>
              </w:numPr>
              <w:jc w:val="both"/>
              <w:rPr>
                <w:rFonts w:asciiTheme="majorBidi" w:hAnsiTheme="majorBidi" w:cstheme="majorBidi"/>
                <w:sz w:val="24"/>
                <w:szCs w:val="24"/>
              </w:rPr>
            </w:pPr>
            <w:r w:rsidRPr="00BC09A0">
              <w:rPr>
                <w:rFonts w:asciiTheme="majorBidi" w:hAnsiTheme="majorBidi" w:cstheme="majorBidi"/>
                <w:sz w:val="24"/>
                <w:szCs w:val="24"/>
              </w:rPr>
              <w:t xml:space="preserve">Exposure of medical students to patients with disabilities. </w:t>
            </w:r>
          </w:p>
          <w:p w14:paraId="1FEF5317" w14:textId="77777777" w:rsidR="00B34CB2" w:rsidRPr="000E7C8C" w:rsidRDefault="00B34CB2" w:rsidP="007052E4">
            <w:pPr>
              <w:pStyle w:val="ListParagraph"/>
              <w:jc w:val="both"/>
              <w:rPr>
                <w:rFonts w:asciiTheme="majorBidi" w:hAnsiTheme="majorBidi" w:cstheme="majorBidi"/>
                <w:sz w:val="24"/>
                <w:szCs w:val="24"/>
              </w:rPr>
            </w:pPr>
          </w:p>
        </w:tc>
      </w:tr>
      <w:tr w:rsidR="00B34CB2" w14:paraId="7B2EC43D" w14:textId="77777777" w:rsidTr="007052E4">
        <w:tc>
          <w:tcPr>
            <w:tcW w:w="2547" w:type="dxa"/>
            <w:vMerge/>
            <w:tcBorders>
              <w:left w:val="nil"/>
              <w:right w:val="nil"/>
            </w:tcBorders>
          </w:tcPr>
          <w:p w14:paraId="09496FEE"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6157AA57" w14:textId="77777777" w:rsidR="00B34CB2" w:rsidRPr="0062373F" w:rsidRDefault="00B34CB2" w:rsidP="007052E4">
            <w:pPr>
              <w:jc w:val="both"/>
              <w:rPr>
                <w:rFonts w:asciiTheme="majorBidi" w:hAnsiTheme="majorBidi" w:cstheme="majorBidi"/>
                <w:sz w:val="24"/>
                <w:szCs w:val="24"/>
              </w:rPr>
            </w:pPr>
            <w:r w:rsidRPr="0062373F">
              <w:rPr>
                <w:rFonts w:asciiTheme="majorBidi" w:hAnsiTheme="majorBidi" w:cstheme="majorBidi"/>
                <w:sz w:val="24"/>
                <w:szCs w:val="24"/>
              </w:rPr>
              <w:t xml:space="preserve">“I think that medical students should have more exposure related to the care of people with disabilities so that they become more </w:t>
            </w:r>
            <w:r w:rsidRPr="0062373F">
              <w:rPr>
                <w:rFonts w:asciiTheme="majorBidi" w:hAnsiTheme="majorBidi" w:cstheme="majorBidi"/>
                <w:sz w:val="24"/>
                <w:szCs w:val="24"/>
              </w:rPr>
              <w:lastRenderedPageBreak/>
              <w:t>comfortable in dealing with this patient population as physicians” and “In medicine, we are not really trained to take care of people with disabilities, maybe due to low exposure to these cases, so we do not know what to reactions to expect from people with disabilities, especially if they have problems that may alter their cognitive abilities and mental capacities.”</w:t>
            </w:r>
          </w:p>
        </w:tc>
      </w:tr>
      <w:tr w:rsidR="00B34CB2" w14:paraId="2FD52A09" w14:textId="77777777" w:rsidTr="007052E4">
        <w:tc>
          <w:tcPr>
            <w:tcW w:w="9350" w:type="dxa"/>
            <w:gridSpan w:val="2"/>
            <w:tcBorders>
              <w:left w:val="nil"/>
              <w:right w:val="nil"/>
            </w:tcBorders>
          </w:tcPr>
          <w:p w14:paraId="4C2B42EF" w14:textId="77777777" w:rsidR="00B34CB2" w:rsidRDefault="00B34CB2" w:rsidP="007052E4">
            <w:pPr>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lastRenderedPageBreak/>
              <w:t>Theme 6: Support of disabled by health professionals and institutions.</w:t>
            </w:r>
          </w:p>
          <w:p w14:paraId="32B39E85"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1F62D010" w14:textId="77777777" w:rsidTr="007052E4">
        <w:tc>
          <w:tcPr>
            <w:tcW w:w="2547" w:type="dxa"/>
            <w:vMerge w:val="restart"/>
            <w:tcBorders>
              <w:left w:val="nil"/>
              <w:right w:val="nil"/>
            </w:tcBorders>
          </w:tcPr>
          <w:p w14:paraId="1FBA6D51"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Students focused on the following regarding disabled people inclusiveness:</w:t>
            </w:r>
          </w:p>
        </w:tc>
        <w:tc>
          <w:tcPr>
            <w:tcW w:w="6803" w:type="dxa"/>
            <w:tcBorders>
              <w:left w:val="nil"/>
              <w:bottom w:val="nil"/>
              <w:right w:val="nil"/>
            </w:tcBorders>
          </w:tcPr>
          <w:p w14:paraId="4E00924B"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They mentioned the need for physicians to be able to accommodate disabled patients in their clinics and give them all the attention they need. </w:t>
            </w:r>
          </w:p>
          <w:p w14:paraId="06F9273C"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6B4D27EA" w14:textId="77777777" w:rsidTr="007052E4">
        <w:tc>
          <w:tcPr>
            <w:tcW w:w="2547" w:type="dxa"/>
            <w:vMerge/>
            <w:tcBorders>
              <w:left w:val="nil"/>
              <w:right w:val="nil"/>
            </w:tcBorders>
          </w:tcPr>
          <w:p w14:paraId="2CD4B02F"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7677C1A7"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t>“</w:t>
            </w:r>
            <w:r w:rsidRPr="00983588">
              <w:rPr>
                <w:rFonts w:asciiTheme="majorBidi" w:hAnsiTheme="majorBidi" w:cstheme="majorBidi"/>
                <w:color w:val="35404F"/>
                <w:kern w:val="0"/>
                <w:sz w:val="24"/>
                <w:szCs w:val="24"/>
              </w:rPr>
              <w:t>The community service is very important since it would allow every medical doctor, resident, student, or healthcare professional to closely work with people with disabilities, interact with them, and see the beauty that they add to life”.</w:t>
            </w:r>
          </w:p>
        </w:tc>
      </w:tr>
      <w:tr w:rsidR="00B34CB2" w14:paraId="6E9D78C6" w14:textId="77777777" w:rsidTr="007052E4">
        <w:tc>
          <w:tcPr>
            <w:tcW w:w="2547" w:type="dxa"/>
            <w:vMerge/>
            <w:tcBorders>
              <w:left w:val="nil"/>
              <w:right w:val="nil"/>
            </w:tcBorders>
          </w:tcPr>
          <w:p w14:paraId="0A012CC7"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6A1F9001"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 need for healthcare professionals to consider the right of patients with physical disability to participate in their health decision making: </w:t>
            </w:r>
          </w:p>
          <w:p w14:paraId="57E45BAA"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34A52C5A" w14:textId="77777777" w:rsidTr="007052E4">
        <w:tc>
          <w:tcPr>
            <w:tcW w:w="2547" w:type="dxa"/>
            <w:vMerge/>
            <w:tcBorders>
              <w:left w:val="nil"/>
              <w:right w:val="nil"/>
            </w:tcBorders>
          </w:tcPr>
          <w:p w14:paraId="2A2F32FA"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6FC35BC9"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“They should also be asked about their specific goals in the treatment, not what their family wants, because they are the decision makers (if they have the mental capacity of course).”</w:t>
            </w:r>
          </w:p>
        </w:tc>
      </w:tr>
      <w:tr w:rsidR="00B34CB2" w14:paraId="2D4B927D" w14:textId="77777777" w:rsidTr="007052E4">
        <w:tc>
          <w:tcPr>
            <w:tcW w:w="2547" w:type="dxa"/>
            <w:vMerge/>
            <w:tcBorders>
              <w:left w:val="nil"/>
              <w:right w:val="nil"/>
            </w:tcBorders>
          </w:tcPr>
          <w:p w14:paraId="3FA335C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7352551A" w14:textId="77777777" w:rsidR="00B34CB2" w:rsidRDefault="00B34CB2" w:rsidP="00B34CB2">
            <w:pPr>
              <w:pStyle w:val="ListParagraph"/>
              <w:numPr>
                <w:ilvl w:val="0"/>
                <w:numId w:val="6"/>
              </w:numPr>
              <w:autoSpaceDE w:val="0"/>
              <w:autoSpaceDN w:val="0"/>
              <w:adjustRightInd w:val="0"/>
              <w:jc w:val="both"/>
              <w:rPr>
                <w:rFonts w:asciiTheme="majorBidi" w:hAnsiTheme="majorBidi" w:cstheme="majorBidi"/>
                <w:color w:val="35404F"/>
                <w:kern w:val="0"/>
                <w:sz w:val="24"/>
                <w:szCs w:val="24"/>
              </w:rPr>
            </w:pPr>
            <w:r>
              <w:rPr>
                <w:rFonts w:asciiTheme="majorBidi" w:hAnsiTheme="majorBidi" w:cstheme="majorBidi"/>
                <w:color w:val="35404F"/>
                <w:kern w:val="0"/>
                <w:sz w:val="24"/>
                <w:szCs w:val="24"/>
              </w:rPr>
              <w:t>The right of disabled patients to access regular clinics and not specialized ones:</w:t>
            </w:r>
          </w:p>
          <w:p w14:paraId="3897A96D" w14:textId="77777777" w:rsidR="00B34CB2"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1D6BAEB2" w14:textId="77777777" w:rsidTr="007052E4">
        <w:tc>
          <w:tcPr>
            <w:tcW w:w="2547" w:type="dxa"/>
            <w:vMerge/>
            <w:tcBorders>
              <w:left w:val="nil"/>
              <w:right w:val="nil"/>
            </w:tcBorders>
          </w:tcPr>
          <w:p w14:paraId="473FA1B9"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6F2C07A7"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“People with disabilities should still have access to regular clinics and regular patient care like the rest of the society for all issues related to primary care” and </w:t>
            </w:r>
          </w:p>
          <w:p w14:paraId="072E7C85"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“These individuals should be integrated in the healthcare system by being seen in regular GP clinics and not specialized and restricted clinics for them, and they should be given the space to express their concerns, beliefs, and needs”. </w:t>
            </w:r>
          </w:p>
        </w:tc>
      </w:tr>
      <w:tr w:rsidR="00B34CB2" w14:paraId="72F2FAFF" w14:textId="77777777" w:rsidTr="007052E4">
        <w:tc>
          <w:tcPr>
            <w:tcW w:w="9350" w:type="dxa"/>
            <w:gridSpan w:val="2"/>
            <w:tcBorders>
              <w:left w:val="nil"/>
              <w:right w:val="nil"/>
            </w:tcBorders>
          </w:tcPr>
          <w:p w14:paraId="471994DE" w14:textId="77777777" w:rsidR="00B34CB2" w:rsidRDefault="00B34CB2" w:rsidP="007052E4">
            <w:pPr>
              <w:autoSpaceDE w:val="0"/>
              <w:autoSpaceDN w:val="0"/>
              <w:adjustRightInd w:val="0"/>
              <w:jc w:val="both"/>
              <w:rPr>
                <w:rFonts w:asciiTheme="majorBidi" w:hAnsiTheme="majorBidi" w:cstheme="majorBidi"/>
                <w:i/>
                <w:iCs/>
                <w:color w:val="35404F"/>
                <w:kern w:val="0"/>
                <w:sz w:val="24"/>
                <w:szCs w:val="24"/>
              </w:rPr>
            </w:pPr>
            <w:r w:rsidRPr="00CD3FC2">
              <w:rPr>
                <w:rFonts w:asciiTheme="majorBidi" w:hAnsiTheme="majorBidi" w:cstheme="majorBidi"/>
                <w:i/>
                <w:iCs/>
                <w:color w:val="35404F"/>
                <w:kern w:val="0"/>
                <w:sz w:val="24"/>
                <w:szCs w:val="24"/>
              </w:rPr>
              <w:t>Theme 7: Comfort working with people with disabilities in a clinical setting.</w:t>
            </w:r>
          </w:p>
          <w:p w14:paraId="3B70D6F3" w14:textId="77777777" w:rsidR="00B34CB2" w:rsidRDefault="00B34CB2" w:rsidP="007052E4">
            <w:pPr>
              <w:jc w:val="both"/>
              <w:rPr>
                <w:rFonts w:asciiTheme="majorBidi" w:hAnsiTheme="majorBidi" w:cstheme="majorBidi"/>
                <w:b/>
                <w:bCs/>
                <w:color w:val="35404F"/>
                <w:kern w:val="0"/>
                <w:sz w:val="24"/>
                <w:szCs w:val="24"/>
                <w:u w:val="single"/>
              </w:rPr>
            </w:pPr>
          </w:p>
        </w:tc>
      </w:tr>
      <w:tr w:rsidR="00B34CB2" w14:paraId="59EC78E5" w14:textId="77777777" w:rsidTr="007052E4">
        <w:tc>
          <w:tcPr>
            <w:tcW w:w="2547" w:type="dxa"/>
            <w:vMerge w:val="restart"/>
            <w:tcBorders>
              <w:left w:val="nil"/>
              <w:right w:val="nil"/>
            </w:tcBorders>
          </w:tcPr>
          <w:p w14:paraId="6E93F6DB" w14:textId="77777777" w:rsidR="00B34CB2" w:rsidRDefault="00B34CB2" w:rsidP="007052E4">
            <w:pPr>
              <w:jc w:val="both"/>
              <w:rPr>
                <w:rFonts w:asciiTheme="majorBidi" w:hAnsiTheme="majorBidi" w:cstheme="majorBidi"/>
                <w:b/>
                <w:bCs/>
                <w:color w:val="35404F"/>
                <w:kern w:val="0"/>
                <w:sz w:val="24"/>
                <w:szCs w:val="24"/>
                <w:u w:val="single"/>
              </w:rPr>
            </w:pPr>
            <w:r>
              <w:rPr>
                <w:rFonts w:asciiTheme="majorBidi" w:hAnsiTheme="majorBidi" w:cstheme="majorBidi"/>
                <w:color w:val="35404F"/>
                <w:kern w:val="0"/>
                <w:sz w:val="24"/>
                <w:szCs w:val="24"/>
              </w:rPr>
              <w:t>The expressed need for education about disabilities was reflected in the students’ comfort dealing with special needs in a clinical setting. Their expressed their concerns in the following</w:t>
            </w:r>
          </w:p>
        </w:tc>
        <w:tc>
          <w:tcPr>
            <w:tcW w:w="6803" w:type="dxa"/>
            <w:tcBorders>
              <w:left w:val="nil"/>
              <w:bottom w:val="nil"/>
              <w:right w:val="nil"/>
            </w:tcBorders>
          </w:tcPr>
          <w:p w14:paraId="3D7210E4" w14:textId="77777777" w:rsidR="00B34CB2" w:rsidRPr="00983588" w:rsidRDefault="00B34CB2" w:rsidP="00B34CB2">
            <w:pPr>
              <w:pStyle w:val="ListParagraph"/>
              <w:numPr>
                <w:ilvl w:val="0"/>
                <w:numId w:val="7"/>
              </w:numPr>
              <w:jc w:val="both"/>
              <w:rPr>
                <w:rFonts w:asciiTheme="majorBidi" w:hAnsiTheme="majorBidi" w:cstheme="majorBidi"/>
                <w:b/>
                <w:bCs/>
                <w:color w:val="35404F"/>
                <w:kern w:val="0"/>
                <w:sz w:val="24"/>
                <w:szCs w:val="24"/>
                <w:u w:val="single"/>
              </w:rPr>
            </w:pPr>
            <w:r w:rsidRPr="00983588">
              <w:rPr>
                <w:rFonts w:asciiTheme="majorBidi" w:hAnsiTheme="majorBidi" w:cstheme="majorBidi"/>
                <w:color w:val="35404F"/>
                <w:kern w:val="0"/>
                <w:sz w:val="24"/>
                <w:szCs w:val="24"/>
              </w:rPr>
              <w:t xml:space="preserve">Need for training. </w:t>
            </w:r>
          </w:p>
          <w:p w14:paraId="5BFED2DE" w14:textId="77777777" w:rsidR="00B34CB2" w:rsidRPr="00983588" w:rsidRDefault="00B34CB2" w:rsidP="007052E4">
            <w:pPr>
              <w:pStyle w:val="ListParagraph"/>
              <w:jc w:val="both"/>
              <w:rPr>
                <w:rFonts w:asciiTheme="majorBidi" w:hAnsiTheme="majorBidi" w:cstheme="majorBidi"/>
                <w:b/>
                <w:bCs/>
                <w:color w:val="35404F"/>
                <w:kern w:val="0"/>
                <w:sz w:val="24"/>
                <w:szCs w:val="24"/>
                <w:u w:val="single"/>
              </w:rPr>
            </w:pPr>
          </w:p>
        </w:tc>
      </w:tr>
      <w:tr w:rsidR="00B34CB2" w14:paraId="5A18258F" w14:textId="77777777" w:rsidTr="007052E4">
        <w:tc>
          <w:tcPr>
            <w:tcW w:w="2547" w:type="dxa"/>
            <w:vMerge/>
            <w:tcBorders>
              <w:left w:val="nil"/>
              <w:right w:val="nil"/>
            </w:tcBorders>
          </w:tcPr>
          <w:p w14:paraId="5FE6D8C2"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bottom w:val="single" w:sz="4" w:space="0" w:color="auto"/>
              <w:right w:val="nil"/>
            </w:tcBorders>
          </w:tcPr>
          <w:p w14:paraId="36167613" w14:textId="77777777" w:rsidR="00B34CB2"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“It will be interesting to include concepts on how to address people with disability at the medical school” and </w:t>
            </w:r>
          </w:p>
          <w:p w14:paraId="16BC8A73"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“I find it hard to obtain proper history and physical exam without proper training around different types of conditions and having the experience in such cases”</w:t>
            </w:r>
          </w:p>
        </w:tc>
      </w:tr>
      <w:tr w:rsidR="00B34CB2" w14:paraId="41CF88C3" w14:textId="77777777" w:rsidTr="007052E4">
        <w:tc>
          <w:tcPr>
            <w:tcW w:w="2547" w:type="dxa"/>
            <w:vMerge/>
            <w:tcBorders>
              <w:left w:val="nil"/>
              <w:right w:val="nil"/>
            </w:tcBorders>
          </w:tcPr>
          <w:p w14:paraId="6B65B93C"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left w:val="nil"/>
              <w:bottom w:val="nil"/>
              <w:right w:val="nil"/>
            </w:tcBorders>
          </w:tcPr>
          <w:p w14:paraId="38802E48" w14:textId="77777777" w:rsidR="00B34CB2" w:rsidRDefault="00B34CB2" w:rsidP="00B34CB2">
            <w:pPr>
              <w:pStyle w:val="ListParagraph"/>
              <w:numPr>
                <w:ilvl w:val="0"/>
                <w:numId w:val="7"/>
              </w:num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Clinical experience</w:t>
            </w:r>
          </w:p>
          <w:p w14:paraId="287C40D2" w14:textId="77777777" w:rsidR="00B34CB2" w:rsidRPr="00983588" w:rsidRDefault="00B34CB2" w:rsidP="007052E4">
            <w:pPr>
              <w:pStyle w:val="ListParagraph"/>
              <w:autoSpaceDE w:val="0"/>
              <w:autoSpaceDN w:val="0"/>
              <w:adjustRightInd w:val="0"/>
              <w:jc w:val="both"/>
              <w:rPr>
                <w:rFonts w:asciiTheme="majorBidi" w:hAnsiTheme="majorBidi" w:cstheme="majorBidi"/>
                <w:color w:val="35404F"/>
                <w:kern w:val="0"/>
                <w:sz w:val="24"/>
                <w:szCs w:val="24"/>
              </w:rPr>
            </w:pPr>
          </w:p>
        </w:tc>
      </w:tr>
      <w:tr w:rsidR="00B34CB2" w14:paraId="2A54B4E7" w14:textId="77777777" w:rsidTr="007052E4">
        <w:tc>
          <w:tcPr>
            <w:tcW w:w="2547" w:type="dxa"/>
            <w:vMerge/>
            <w:tcBorders>
              <w:left w:val="nil"/>
              <w:right w:val="nil"/>
            </w:tcBorders>
          </w:tcPr>
          <w:p w14:paraId="51BE7DD3" w14:textId="77777777" w:rsidR="00B34CB2" w:rsidRDefault="00B34CB2" w:rsidP="007052E4">
            <w:pPr>
              <w:jc w:val="both"/>
              <w:rPr>
                <w:rFonts w:asciiTheme="majorBidi" w:hAnsiTheme="majorBidi" w:cstheme="majorBidi"/>
                <w:b/>
                <w:bCs/>
                <w:color w:val="35404F"/>
                <w:kern w:val="0"/>
                <w:sz w:val="24"/>
                <w:szCs w:val="24"/>
                <w:u w:val="single"/>
              </w:rPr>
            </w:pPr>
          </w:p>
        </w:tc>
        <w:tc>
          <w:tcPr>
            <w:tcW w:w="6803" w:type="dxa"/>
            <w:tcBorders>
              <w:top w:val="nil"/>
              <w:left w:val="nil"/>
              <w:right w:val="nil"/>
            </w:tcBorders>
          </w:tcPr>
          <w:p w14:paraId="13EDF174" w14:textId="77777777" w:rsidR="00B34CB2" w:rsidRPr="00983588" w:rsidRDefault="00B34CB2" w:rsidP="007052E4">
            <w:pPr>
              <w:autoSpaceDE w:val="0"/>
              <w:autoSpaceDN w:val="0"/>
              <w:adjustRightInd w:val="0"/>
              <w:jc w:val="both"/>
              <w:rPr>
                <w:rFonts w:asciiTheme="majorBidi" w:hAnsiTheme="majorBidi" w:cstheme="majorBidi"/>
                <w:color w:val="35404F"/>
                <w:kern w:val="0"/>
                <w:sz w:val="24"/>
                <w:szCs w:val="24"/>
              </w:rPr>
            </w:pPr>
            <w:r w:rsidRPr="00983588">
              <w:rPr>
                <w:rFonts w:asciiTheme="majorBidi" w:hAnsiTheme="majorBidi" w:cstheme="majorBidi"/>
                <w:color w:val="35404F"/>
                <w:kern w:val="0"/>
                <w:sz w:val="24"/>
                <w:szCs w:val="24"/>
              </w:rPr>
              <w:t xml:space="preserve">“I had one encounter in the ER as a medical student with a patient who has been operated on for amputation of the upper limb. It was </w:t>
            </w:r>
            <w:r w:rsidRPr="00983588">
              <w:rPr>
                <w:rFonts w:asciiTheme="majorBidi" w:hAnsiTheme="majorBidi" w:cstheme="majorBidi"/>
                <w:color w:val="35404F"/>
                <w:kern w:val="0"/>
                <w:sz w:val="24"/>
                <w:szCs w:val="24"/>
              </w:rPr>
              <w:lastRenderedPageBreak/>
              <w:t xml:space="preserve">rather difficult to make sure that the physical exam was well </w:t>
            </w:r>
            <w:proofErr w:type="gramStart"/>
            <w:r w:rsidRPr="00983588">
              <w:rPr>
                <w:rFonts w:asciiTheme="majorBidi" w:hAnsiTheme="majorBidi" w:cstheme="majorBidi"/>
                <w:color w:val="35404F"/>
                <w:kern w:val="0"/>
                <w:sz w:val="24"/>
                <w:szCs w:val="24"/>
              </w:rPr>
              <w:t>done</w:t>
            </w:r>
            <w:proofErr w:type="gramEnd"/>
            <w:r w:rsidRPr="00983588">
              <w:rPr>
                <w:rFonts w:asciiTheme="majorBidi" w:hAnsiTheme="majorBidi" w:cstheme="majorBidi"/>
                <w:color w:val="35404F"/>
                <w:kern w:val="0"/>
                <w:sz w:val="24"/>
                <w:szCs w:val="24"/>
              </w:rPr>
              <w:t xml:space="preserve"> and I felt uncomfortable with it”.</w:t>
            </w:r>
          </w:p>
        </w:tc>
      </w:tr>
    </w:tbl>
    <w:p w14:paraId="0EACB985" w14:textId="77777777" w:rsidR="00B34CB2" w:rsidRDefault="00B34CB2" w:rsidP="00B34CB2">
      <w:pPr>
        <w:jc w:val="both"/>
        <w:rPr>
          <w:rFonts w:asciiTheme="majorBidi" w:hAnsiTheme="majorBidi" w:cstheme="majorBidi"/>
          <w:b/>
          <w:bCs/>
          <w:color w:val="35404F"/>
          <w:kern w:val="0"/>
          <w:sz w:val="24"/>
          <w:szCs w:val="24"/>
          <w:u w:val="single"/>
        </w:rPr>
      </w:pPr>
    </w:p>
    <w:p w14:paraId="1355CE41" w14:textId="77777777" w:rsidR="00B34CB2" w:rsidRDefault="00B34CB2" w:rsidP="00B34CB2">
      <w:pPr>
        <w:rPr>
          <w:rFonts w:asciiTheme="majorBidi" w:hAnsiTheme="majorBidi" w:cstheme="majorBidi"/>
          <w:b/>
          <w:bCs/>
          <w:sz w:val="24"/>
          <w:szCs w:val="24"/>
        </w:rPr>
      </w:pPr>
      <w:r w:rsidRPr="006B682F">
        <w:rPr>
          <w:rFonts w:asciiTheme="majorBidi" w:hAnsiTheme="majorBidi" w:cstheme="majorBidi"/>
          <w:b/>
          <w:bCs/>
          <w:sz w:val="24"/>
          <w:szCs w:val="24"/>
        </w:rPr>
        <w:t>Appendix 2</w:t>
      </w:r>
      <w:r>
        <w:rPr>
          <w:rFonts w:asciiTheme="majorBidi" w:hAnsiTheme="majorBidi" w:cstheme="majorBidi"/>
          <w:b/>
          <w:bCs/>
          <w:sz w:val="24"/>
          <w:szCs w:val="24"/>
        </w:rPr>
        <w:t xml:space="preserve"> </w:t>
      </w:r>
      <w:r w:rsidRPr="00CE6163">
        <w:rPr>
          <w:rFonts w:asciiTheme="majorBidi" w:hAnsiTheme="majorBidi" w:cstheme="majorBidi"/>
          <w:b/>
          <w:bCs/>
          <w:sz w:val="24"/>
          <w:szCs w:val="24"/>
        </w:rPr>
        <w:t>Sample characteristics</w:t>
      </w:r>
    </w:p>
    <w:tbl>
      <w:tblPr>
        <w:tblW w:w="0" w:type="auto"/>
        <w:tblCellMar>
          <w:left w:w="0" w:type="dxa"/>
          <w:right w:w="0" w:type="dxa"/>
        </w:tblCellMar>
        <w:tblLook w:val="04A0" w:firstRow="1" w:lastRow="0" w:firstColumn="1" w:lastColumn="0" w:noHBand="0" w:noVBand="1"/>
      </w:tblPr>
      <w:tblGrid>
        <w:gridCol w:w="2420"/>
        <w:gridCol w:w="2250"/>
        <w:gridCol w:w="2335"/>
        <w:gridCol w:w="2335"/>
      </w:tblGrid>
      <w:tr w:rsidR="004D0D56" w:rsidRPr="009872C2" w14:paraId="507AD7FF" w14:textId="77777777" w:rsidTr="006A518E">
        <w:tc>
          <w:tcPr>
            <w:tcW w:w="24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75D7A33" w14:textId="77777777" w:rsidR="004D0D56" w:rsidRPr="00E2569D" w:rsidRDefault="004D0D56" w:rsidP="006A518E">
            <w:pPr>
              <w:rPr>
                <w:rFonts w:asciiTheme="majorBidi" w:hAnsiTheme="majorBidi" w:cstheme="majorBidi"/>
              </w:rPr>
            </w:pPr>
            <w:bookmarkStart w:id="5" w:name="_Hlk176257995"/>
            <w:r>
              <w:rPr>
                <w:rFonts w:asciiTheme="majorBidi" w:hAnsiTheme="majorBidi" w:cstheme="majorBidi"/>
              </w:rPr>
              <w:t>Total population characteristics</w:t>
            </w:r>
          </w:p>
        </w:tc>
        <w:tc>
          <w:tcPr>
            <w:tcW w:w="22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259925"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color w:val="000000"/>
              </w:rPr>
              <w:t>N (%)</w:t>
            </w:r>
          </w:p>
        </w:tc>
        <w:tc>
          <w:tcPr>
            <w:tcW w:w="467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70F722" w14:textId="77777777" w:rsidR="004D0D56" w:rsidRDefault="004D0D56" w:rsidP="006A518E">
            <w:pPr>
              <w:jc w:val="center"/>
              <w:rPr>
                <w:rFonts w:asciiTheme="majorBidi" w:hAnsiTheme="majorBidi" w:cstheme="majorBidi"/>
              </w:rPr>
            </w:pPr>
            <w:r>
              <w:rPr>
                <w:rFonts w:asciiTheme="majorBidi" w:hAnsiTheme="majorBidi" w:cstheme="majorBidi"/>
              </w:rPr>
              <w:t xml:space="preserve">Gender (by enrollment year) </w:t>
            </w:r>
          </w:p>
          <w:p w14:paraId="19C5B343" w14:textId="77777777" w:rsidR="004D0D56" w:rsidRPr="00E2569D" w:rsidRDefault="004D0D56" w:rsidP="006A518E">
            <w:pPr>
              <w:jc w:val="center"/>
              <w:rPr>
                <w:rFonts w:asciiTheme="majorBidi" w:hAnsiTheme="majorBidi" w:cstheme="majorBidi"/>
              </w:rPr>
            </w:pPr>
            <w:proofErr w:type="gramStart"/>
            <w:r>
              <w:rPr>
                <w:rFonts w:asciiTheme="majorBidi" w:hAnsiTheme="majorBidi" w:cstheme="majorBidi"/>
              </w:rPr>
              <w:t>N(</w:t>
            </w:r>
            <w:proofErr w:type="gramEnd"/>
            <w:r>
              <w:rPr>
                <w:rFonts w:asciiTheme="majorBidi" w:hAnsiTheme="majorBidi" w:cstheme="majorBidi"/>
              </w:rPr>
              <w:t>%)</w:t>
            </w:r>
          </w:p>
        </w:tc>
      </w:tr>
      <w:tr w:rsidR="004D0D56" w:rsidRPr="009872C2" w14:paraId="44DE8E8B" w14:textId="77777777" w:rsidTr="006A518E">
        <w:tc>
          <w:tcPr>
            <w:tcW w:w="242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3BD367E" w14:textId="77777777" w:rsidR="004D0D56" w:rsidRPr="009872C2" w:rsidRDefault="004D0D56" w:rsidP="006A518E">
            <w:pPr>
              <w:rPr>
                <w:rFonts w:asciiTheme="majorBidi" w:hAnsiTheme="majorBidi" w:cstheme="majorBidi"/>
              </w:rPr>
            </w:pPr>
            <w:r>
              <w:rPr>
                <w:rFonts w:asciiTheme="majorBidi" w:hAnsiTheme="majorBidi" w:cstheme="majorBidi"/>
              </w:rPr>
              <w:t>Enrolment year</w:t>
            </w:r>
          </w:p>
        </w:tc>
        <w:tc>
          <w:tcPr>
            <w:tcW w:w="22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E045FB" w14:textId="77777777" w:rsidR="004D0D56" w:rsidRPr="009872C2" w:rsidRDefault="004D0D56" w:rsidP="006A518E">
            <w:pPr>
              <w:jc w:val="center"/>
              <w:rPr>
                <w:rFonts w:asciiTheme="majorBidi" w:hAnsiTheme="majorBidi" w:cstheme="majorBidi"/>
                <w:color w:val="000000"/>
              </w:rPr>
            </w:pPr>
          </w:p>
        </w:tc>
        <w:tc>
          <w:tcPr>
            <w:tcW w:w="23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E98F98" w14:textId="77777777" w:rsidR="004D0D56" w:rsidRPr="009872C2" w:rsidRDefault="004D0D56" w:rsidP="006A518E">
            <w:pPr>
              <w:jc w:val="center"/>
              <w:rPr>
                <w:rFonts w:asciiTheme="majorBidi" w:hAnsiTheme="majorBidi" w:cstheme="majorBidi"/>
                <w:color w:val="000000"/>
              </w:rPr>
            </w:pPr>
            <w:r w:rsidRPr="000E6D1A">
              <w:rPr>
                <w:rFonts w:asciiTheme="majorBidi" w:hAnsiTheme="majorBidi" w:cstheme="majorBidi"/>
                <w:color w:val="000000"/>
              </w:rPr>
              <w:t>Males</w:t>
            </w:r>
          </w:p>
        </w:tc>
        <w:tc>
          <w:tcPr>
            <w:tcW w:w="23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3672C9" w14:textId="77777777" w:rsidR="004D0D56" w:rsidRPr="009872C2" w:rsidRDefault="004D0D56" w:rsidP="006A518E">
            <w:pPr>
              <w:jc w:val="center"/>
              <w:rPr>
                <w:rFonts w:asciiTheme="majorBidi" w:hAnsiTheme="majorBidi" w:cstheme="majorBidi"/>
                <w:color w:val="000000"/>
              </w:rPr>
            </w:pPr>
            <w:r w:rsidRPr="000E6D1A">
              <w:rPr>
                <w:rFonts w:asciiTheme="majorBidi" w:hAnsiTheme="majorBidi" w:cstheme="majorBidi"/>
                <w:color w:val="000000"/>
              </w:rPr>
              <w:t>Females</w:t>
            </w:r>
          </w:p>
        </w:tc>
      </w:tr>
      <w:tr w:rsidR="004D0D56" w:rsidRPr="009872C2" w14:paraId="6B8317DE" w14:textId="77777777" w:rsidTr="006A518E">
        <w:tc>
          <w:tcPr>
            <w:tcW w:w="2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90F3859" w14:textId="77777777" w:rsidR="004D0D56" w:rsidRPr="00E2569D" w:rsidRDefault="004D0D56" w:rsidP="006A518E">
            <w:pPr>
              <w:rPr>
                <w:rFonts w:asciiTheme="majorBidi" w:hAnsiTheme="majorBidi" w:cstheme="majorBidi"/>
                <w:i/>
                <w:iCs/>
              </w:rPr>
            </w:pPr>
            <w:r w:rsidRPr="00E2569D">
              <w:rPr>
                <w:rFonts w:asciiTheme="majorBidi" w:hAnsiTheme="majorBidi" w:cstheme="majorBidi"/>
                <w:i/>
                <w:iCs/>
                <w:color w:val="000000"/>
              </w:rPr>
              <w:t>Med 1</w:t>
            </w:r>
          </w:p>
        </w:tc>
        <w:tc>
          <w:tcPr>
            <w:tcW w:w="2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F17D9B"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61</w:t>
            </w:r>
            <w:r>
              <w:rPr>
                <w:rFonts w:asciiTheme="majorBidi" w:hAnsiTheme="majorBidi" w:cstheme="majorBidi"/>
              </w:rPr>
              <w:t xml:space="preserve"> (24.3%)</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66C83E5"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28</w:t>
            </w:r>
            <w:r>
              <w:rPr>
                <w:rFonts w:asciiTheme="majorBidi" w:hAnsiTheme="majorBidi" w:cstheme="majorBidi"/>
              </w:rPr>
              <w:t xml:space="preserve"> (45.9%)</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0CA0D6"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33</w:t>
            </w:r>
            <w:r>
              <w:rPr>
                <w:rFonts w:asciiTheme="majorBidi" w:hAnsiTheme="majorBidi" w:cstheme="majorBidi"/>
              </w:rPr>
              <w:t xml:space="preserve"> (54.9%)</w:t>
            </w:r>
          </w:p>
        </w:tc>
      </w:tr>
      <w:tr w:rsidR="004D0D56" w:rsidRPr="009872C2" w14:paraId="3E909715" w14:textId="77777777" w:rsidTr="006A518E">
        <w:tc>
          <w:tcPr>
            <w:tcW w:w="2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F378F98" w14:textId="77777777" w:rsidR="004D0D56" w:rsidRPr="00E2569D" w:rsidRDefault="004D0D56" w:rsidP="006A518E">
            <w:pPr>
              <w:rPr>
                <w:rFonts w:asciiTheme="majorBidi" w:hAnsiTheme="majorBidi" w:cstheme="majorBidi"/>
                <w:i/>
                <w:iCs/>
              </w:rPr>
            </w:pPr>
            <w:r w:rsidRPr="00E2569D">
              <w:rPr>
                <w:rFonts w:asciiTheme="majorBidi" w:hAnsiTheme="majorBidi" w:cstheme="majorBidi"/>
                <w:i/>
                <w:iCs/>
                <w:color w:val="000000"/>
              </w:rPr>
              <w:t>Med 2</w:t>
            </w:r>
          </w:p>
        </w:tc>
        <w:tc>
          <w:tcPr>
            <w:tcW w:w="2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8C7C15"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63</w:t>
            </w:r>
            <w:r>
              <w:rPr>
                <w:rFonts w:asciiTheme="majorBidi" w:hAnsiTheme="majorBidi" w:cstheme="majorBidi"/>
              </w:rPr>
              <w:t xml:space="preserve"> (25.1%)</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580FE81"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32</w:t>
            </w:r>
            <w:r>
              <w:rPr>
                <w:rFonts w:asciiTheme="majorBidi" w:hAnsiTheme="majorBidi" w:cstheme="majorBidi"/>
              </w:rPr>
              <w:t xml:space="preserve"> (50.8%)</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B082A3"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31</w:t>
            </w:r>
            <w:r>
              <w:rPr>
                <w:rFonts w:asciiTheme="majorBidi" w:hAnsiTheme="majorBidi" w:cstheme="majorBidi"/>
              </w:rPr>
              <w:t xml:space="preserve"> (49.2%)</w:t>
            </w:r>
          </w:p>
        </w:tc>
      </w:tr>
      <w:tr w:rsidR="004D0D56" w:rsidRPr="009872C2" w14:paraId="597F64D4" w14:textId="77777777" w:rsidTr="006A518E">
        <w:tc>
          <w:tcPr>
            <w:tcW w:w="2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C00E1CF" w14:textId="77777777" w:rsidR="004D0D56" w:rsidRPr="00E2569D" w:rsidRDefault="004D0D56" w:rsidP="006A518E">
            <w:pPr>
              <w:rPr>
                <w:rFonts w:asciiTheme="majorBidi" w:hAnsiTheme="majorBidi" w:cstheme="majorBidi"/>
                <w:i/>
                <w:iCs/>
              </w:rPr>
            </w:pPr>
            <w:r w:rsidRPr="00E2569D">
              <w:rPr>
                <w:rFonts w:asciiTheme="majorBidi" w:hAnsiTheme="majorBidi" w:cstheme="majorBidi"/>
                <w:i/>
                <w:iCs/>
                <w:color w:val="000000"/>
              </w:rPr>
              <w:t>Med 3</w:t>
            </w:r>
          </w:p>
        </w:tc>
        <w:tc>
          <w:tcPr>
            <w:tcW w:w="2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E3B297"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63</w:t>
            </w:r>
            <w:r>
              <w:rPr>
                <w:rFonts w:asciiTheme="majorBidi" w:hAnsiTheme="majorBidi" w:cstheme="majorBidi"/>
              </w:rPr>
              <w:t>(25.1%)</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473661"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30</w:t>
            </w:r>
            <w:r>
              <w:rPr>
                <w:rFonts w:asciiTheme="majorBidi" w:hAnsiTheme="majorBidi" w:cstheme="majorBidi"/>
              </w:rPr>
              <w:t xml:space="preserve"> (47.6%) </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FDF3D0"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33</w:t>
            </w:r>
            <w:r>
              <w:rPr>
                <w:rFonts w:asciiTheme="majorBidi" w:hAnsiTheme="majorBidi" w:cstheme="majorBidi"/>
              </w:rPr>
              <w:t xml:space="preserve"> (52.4%)</w:t>
            </w:r>
          </w:p>
        </w:tc>
      </w:tr>
      <w:tr w:rsidR="004D0D56" w:rsidRPr="009872C2" w14:paraId="022D5F62" w14:textId="77777777" w:rsidTr="006A518E">
        <w:tc>
          <w:tcPr>
            <w:tcW w:w="2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4BF302" w14:textId="77777777" w:rsidR="004D0D56" w:rsidRPr="00E2569D" w:rsidRDefault="004D0D56" w:rsidP="006A518E">
            <w:pPr>
              <w:rPr>
                <w:rFonts w:asciiTheme="majorBidi" w:hAnsiTheme="majorBidi" w:cstheme="majorBidi"/>
                <w:i/>
                <w:iCs/>
              </w:rPr>
            </w:pPr>
            <w:r w:rsidRPr="00E2569D">
              <w:rPr>
                <w:rFonts w:asciiTheme="majorBidi" w:hAnsiTheme="majorBidi" w:cstheme="majorBidi"/>
                <w:i/>
                <w:iCs/>
                <w:color w:val="000000"/>
              </w:rPr>
              <w:t>Med 4</w:t>
            </w:r>
          </w:p>
        </w:tc>
        <w:tc>
          <w:tcPr>
            <w:tcW w:w="225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7B64CFA"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64</w:t>
            </w:r>
            <w:r>
              <w:rPr>
                <w:rFonts w:asciiTheme="majorBidi" w:hAnsiTheme="majorBidi" w:cstheme="majorBidi"/>
              </w:rPr>
              <w:t xml:space="preserve"> (25.5%)</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B3BD9A"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34</w:t>
            </w:r>
            <w:r>
              <w:rPr>
                <w:rFonts w:asciiTheme="majorBidi" w:hAnsiTheme="majorBidi" w:cstheme="majorBidi"/>
              </w:rPr>
              <w:t xml:space="preserve"> (53.1%)</w:t>
            </w:r>
          </w:p>
        </w:tc>
        <w:tc>
          <w:tcPr>
            <w:tcW w:w="233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57DB248" w14:textId="77777777" w:rsidR="004D0D56" w:rsidRPr="00E2569D" w:rsidRDefault="004D0D56" w:rsidP="006A518E">
            <w:pPr>
              <w:jc w:val="center"/>
              <w:rPr>
                <w:rFonts w:asciiTheme="majorBidi" w:hAnsiTheme="majorBidi" w:cstheme="majorBidi"/>
              </w:rPr>
            </w:pPr>
            <w:r w:rsidRPr="00E2569D">
              <w:rPr>
                <w:rFonts w:asciiTheme="majorBidi" w:hAnsiTheme="majorBidi" w:cstheme="majorBidi"/>
              </w:rPr>
              <w:t>31</w:t>
            </w:r>
            <w:r>
              <w:rPr>
                <w:rFonts w:asciiTheme="majorBidi" w:hAnsiTheme="majorBidi" w:cstheme="majorBidi"/>
              </w:rPr>
              <w:t xml:space="preserve"> (46.9%)</w:t>
            </w:r>
          </w:p>
        </w:tc>
      </w:tr>
      <w:bookmarkEnd w:id="5"/>
    </w:tbl>
    <w:p w14:paraId="583130FA" w14:textId="77777777" w:rsidR="004D0D56" w:rsidRDefault="004D0D56" w:rsidP="00B34CB2">
      <w:pPr>
        <w:rPr>
          <w:rFonts w:asciiTheme="majorBidi" w:hAnsiTheme="majorBidi" w:cstheme="majorBidi"/>
          <w:b/>
          <w:bCs/>
          <w:sz w:val="24"/>
          <w:szCs w:val="24"/>
        </w:rPr>
      </w:pPr>
    </w:p>
    <w:p w14:paraId="56F0DBCF" w14:textId="77777777" w:rsidR="004D0D56" w:rsidRPr="00CE6163" w:rsidRDefault="004D0D56" w:rsidP="00B34CB2">
      <w:pPr>
        <w:rPr>
          <w:rFonts w:asciiTheme="majorBidi" w:hAnsiTheme="majorBidi" w:cstheme="majorBidi"/>
          <w:b/>
          <w:bCs/>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675"/>
        <w:gridCol w:w="4675"/>
      </w:tblGrid>
      <w:tr w:rsidR="00B34CB2" w:rsidRPr="00A34330" w14:paraId="5BFE4E73" w14:textId="77777777" w:rsidTr="007052E4">
        <w:tc>
          <w:tcPr>
            <w:tcW w:w="4675" w:type="dxa"/>
            <w:tcBorders>
              <w:left w:val="nil"/>
            </w:tcBorders>
          </w:tcPr>
          <w:p w14:paraId="5DD64A29" w14:textId="77777777" w:rsidR="00B34CB2" w:rsidRPr="00A34330" w:rsidRDefault="00B34CB2" w:rsidP="007052E4">
            <w:pPr>
              <w:rPr>
                <w:rFonts w:asciiTheme="majorBidi" w:hAnsiTheme="majorBidi" w:cstheme="majorBidi"/>
                <w:sz w:val="24"/>
                <w:szCs w:val="24"/>
              </w:rPr>
            </w:pPr>
          </w:p>
        </w:tc>
        <w:tc>
          <w:tcPr>
            <w:tcW w:w="4675" w:type="dxa"/>
            <w:tcBorders>
              <w:top w:val="single" w:sz="4" w:space="0" w:color="auto"/>
              <w:bottom w:val="single" w:sz="4" w:space="0" w:color="auto"/>
              <w:right w:val="nil"/>
            </w:tcBorders>
          </w:tcPr>
          <w:p w14:paraId="00E7E9BB"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N (%)</w:t>
            </w:r>
          </w:p>
        </w:tc>
      </w:tr>
      <w:tr w:rsidR="00B34CB2" w:rsidRPr="00A34330" w14:paraId="5BAB2CAC" w14:textId="77777777" w:rsidTr="007052E4">
        <w:tc>
          <w:tcPr>
            <w:tcW w:w="4675" w:type="dxa"/>
            <w:tcBorders>
              <w:left w:val="nil"/>
            </w:tcBorders>
          </w:tcPr>
          <w:p w14:paraId="46146F5D"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 xml:space="preserve">Gender </w:t>
            </w:r>
          </w:p>
        </w:tc>
        <w:tc>
          <w:tcPr>
            <w:tcW w:w="4675" w:type="dxa"/>
            <w:tcBorders>
              <w:top w:val="single" w:sz="4" w:space="0" w:color="auto"/>
              <w:bottom w:val="nil"/>
              <w:right w:val="nil"/>
            </w:tcBorders>
          </w:tcPr>
          <w:p w14:paraId="19012312" w14:textId="77777777" w:rsidR="00B34CB2" w:rsidRPr="00A34330" w:rsidRDefault="00B34CB2" w:rsidP="007052E4">
            <w:pPr>
              <w:rPr>
                <w:rFonts w:asciiTheme="majorBidi" w:hAnsiTheme="majorBidi" w:cstheme="majorBidi"/>
                <w:sz w:val="24"/>
                <w:szCs w:val="24"/>
              </w:rPr>
            </w:pPr>
          </w:p>
        </w:tc>
      </w:tr>
      <w:tr w:rsidR="00B34CB2" w:rsidRPr="00A34330" w14:paraId="1AC9670F" w14:textId="77777777" w:rsidTr="007052E4">
        <w:tc>
          <w:tcPr>
            <w:tcW w:w="4675" w:type="dxa"/>
            <w:tcBorders>
              <w:left w:val="nil"/>
            </w:tcBorders>
          </w:tcPr>
          <w:p w14:paraId="50DDB918"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Male </w:t>
            </w:r>
          </w:p>
        </w:tc>
        <w:tc>
          <w:tcPr>
            <w:tcW w:w="4675" w:type="dxa"/>
            <w:tcBorders>
              <w:top w:val="nil"/>
              <w:right w:val="nil"/>
            </w:tcBorders>
          </w:tcPr>
          <w:p w14:paraId="6512BC29"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71 (49.7%)</w:t>
            </w:r>
          </w:p>
        </w:tc>
      </w:tr>
      <w:tr w:rsidR="00B34CB2" w:rsidRPr="00A34330" w14:paraId="6620FDEA" w14:textId="77777777" w:rsidTr="007052E4">
        <w:tc>
          <w:tcPr>
            <w:tcW w:w="4675" w:type="dxa"/>
            <w:tcBorders>
              <w:left w:val="nil"/>
            </w:tcBorders>
          </w:tcPr>
          <w:p w14:paraId="3B836F16"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Female </w:t>
            </w:r>
          </w:p>
        </w:tc>
        <w:tc>
          <w:tcPr>
            <w:tcW w:w="4675" w:type="dxa"/>
            <w:tcBorders>
              <w:right w:val="nil"/>
            </w:tcBorders>
          </w:tcPr>
          <w:p w14:paraId="3C496128"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72 (50.3%)</w:t>
            </w:r>
          </w:p>
        </w:tc>
      </w:tr>
      <w:tr w:rsidR="00B34CB2" w:rsidRPr="00A34330" w14:paraId="3683CEFE" w14:textId="77777777" w:rsidTr="007052E4">
        <w:tc>
          <w:tcPr>
            <w:tcW w:w="4675" w:type="dxa"/>
            <w:tcBorders>
              <w:left w:val="nil"/>
            </w:tcBorders>
          </w:tcPr>
          <w:p w14:paraId="1AB9F7AA"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Year of enrollment</w:t>
            </w:r>
          </w:p>
        </w:tc>
        <w:tc>
          <w:tcPr>
            <w:tcW w:w="4675" w:type="dxa"/>
            <w:tcBorders>
              <w:right w:val="nil"/>
            </w:tcBorders>
          </w:tcPr>
          <w:p w14:paraId="6B5EFFAF" w14:textId="77777777" w:rsidR="00B34CB2" w:rsidRPr="00A34330" w:rsidRDefault="00B34CB2" w:rsidP="007052E4">
            <w:pPr>
              <w:rPr>
                <w:rFonts w:asciiTheme="majorBidi" w:hAnsiTheme="majorBidi" w:cstheme="majorBidi"/>
                <w:sz w:val="24"/>
                <w:szCs w:val="24"/>
              </w:rPr>
            </w:pPr>
          </w:p>
        </w:tc>
      </w:tr>
      <w:tr w:rsidR="00B34CB2" w:rsidRPr="00A34330" w14:paraId="46ADC838" w14:textId="77777777" w:rsidTr="007052E4">
        <w:tc>
          <w:tcPr>
            <w:tcW w:w="4675" w:type="dxa"/>
            <w:tcBorders>
              <w:left w:val="nil"/>
            </w:tcBorders>
          </w:tcPr>
          <w:p w14:paraId="79A8A7D5" w14:textId="77777777" w:rsidR="00B34CB2" w:rsidRPr="00A34330" w:rsidRDefault="00B34CB2" w:rsidP="007052E4">
            <w:pPr>
              <w:rPr>
                <w:rFonts w:asciiTheme="majorBidi" w:hAnsiTheme="majorBidi" w:cstheme="majorBidi"/>
                <w:i/>
                <w:iCs/>
                <w:sz w:val="24"/>
                <w:szCs w:val="24"/>
              </w:rPr>
            </w:pPr>
            <w:bookmarkStart w:id="6" w:name="_Hlk169257439"/>
            <w:r w:rsidRPr="00A34330">
              <w:rPr>
                <w:rFonts w:asciiTheme="majorBidi" w:hAnsiTheme="majorBidi" w:cstheme="majorBidi"/>
                <w:i/>
                <w:iCs/>
                <w:sz w:val="24"/>
                <w:szCs w:val="24"/>
              </w:rPr>
              <w:t>Med 1</w:t>
            </w:r>
          </w:p>
        </w:tc>
        <w:tc>
          <w:tcPr>
            <w:tcW w:w="4675" w:type="dxa"/>
            <w:tcBorders>
              <w:right w:val="nil"/>
            </w:tcBorders>
          </w:tcPr>
          <w:p w14:paraId="563B941C"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33 (23.4%)</w:t>
            </w:r>
          </w:p>
        </w:tc>
      </w:tr>
      <w:tr w:rsidR="00B34CB2" w:rsidRPr="00A34330" w14:paraId="418D0E92" w14:textId="77777777" w:rsidTr="007052E4">
        <w:tc>
          <w:tcPr>
            <w:tcW w:w="4675" w:type="dxa"/>
            <w:tcBorders>
              <w:left w:val="nil"/>
            </w:tcBorders>
          </w:tcPr>
          <w:p w14:paraId="13E6E237"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2</w:t>
            </w:r>
          </w:p>
        </w:tc>
        <w:tc>
          <w:tcPr>
            <w:tcW w:w="4675" w:type="dxa"/>
            <w:tcBorders>
              <w:right w:val="nil"/>
            </w:tcBorders>
          </w:tcPr>
          <w:p w14:paraId="1B81119A"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58 (41.1%)</w:t>
            </w:r>
          </w:p>
        </w:tc>
      </w:tr>
      <w:tr w:rsidR="00B34CB2" w:rsidRPr="00A34330" w14:paraId="40EFB87A" w14:textId="77777777" w:rsidTr="007052E4">
        <w:tc>
          <w:tcPr>
            <w:tcW w:w="4675" w:type="dxa"/>
            <w:tcBorders>
              <w:left w:val="nil"/>
            </w:tcBorders>
          </w:tcPr>
          <w:p w14:paraId="5B74D7C5"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3</w:t>
            </w:r>
          </w:p>
        </w:tc>
        <w:tc>
          <w:tcPr>
            <w:tcW w:w="4675" w:type="dxa"/>
            <w:tcBorders>
              <w:right w:val="nil"/>
            </w:tcBorders>
          </w:tcPr>
          <w:p w14:paraId="2C868D83"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20 (14.2%)</w:t>
            </w:r>
          </w:p>
        </w:tc>
      </w:tr>
      <w:tr w:rsidR="00B34CB2" w:rsidRPr="00A34330" w14:paraId="70949CB2" w14:textId="77777777" w:rsidTr="007052E4">
        <w:tc>
          <w:tcPr>
            <w:tcW w:w="4675" w:type="dxa"/>
            <w:tcBorders>
              <w:left w:val="nil"/>
            </w:tcBorders>
          </w:tcPr>
          <w:p w14:paraId="4784EAA6"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Med 4</w:t>
            </w:r>
          </w:p>
        </w:tc>
        <w:tc>
          <w:tcPr>
            <w:tcW w:w="4675" w:type="dxa"/>
            <w:tcBorders>
              <w:right w:val="nil"/>
            </w:tcBorders>
          </w:tcPr>
          <w:p w14:paraId="512AC356"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30 (21.3%)</w:t>
            </w:r>
          </w:p>
        </w:tc>
      </w:tr>
      <w:bookmarkEnd w:id="6"/>
      <w:tr w:rsidR="00B34CB2" w:rsidRPr="00A34330" w14:paraId="215E6F34" w14:textId="77777777" w:rsidTr="007052E4">
        <w:tc>
          <w:tcPr>
            <w:tcW w:w="4675" w:type="dxa"/>
            <w:tcBorders>
              <w:left w:val="nil"/>
            </w:tcBorders>
          </w:tcPr>
          <w:p w14:paraId="104C4C6E"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Structured experience working with people with disabilities</w:t>
            </w:r>
          </w:p>
        </w:tc>
        <w:tc>
          <w:tcPr>
            <w:tcW w:w="4675" w:type="dxa"/>
            <w:tcBorders>
              <w:right w:val="nil"/>
            </w:tcBorders>
          </w:tcPr>
          <w:p w14:paraId="5A1CE3DD" w14:textId="77777777" w:rsidR="00B34CB2" w:rsidRPr="00A34330" w:rsidRDefault="00B34CB2" w:rsidP="007052E4">
            <w:pPr>
              <w:rPr>
                <w:rFonts w:asciiTheme="majorBidi" w:hAnsiTheme="majorBidi" w:cstheme="majorBidi"/>
                <w:sz w:val="24"/>
                <w:szCs w:val="24"/>
              </w:rPr>
            </w:pPr>
          </w:p>
        </w:tc>
      </w:tr>
      <w:tr w:rsidR="00B34CB2" w:rsidRPr="00A34330" w14:paraId="5E82B76D" w14:textId="77777777" w:rsidTr="007052E4">
        <w:tc>
          <w:tcPr>
            <w:tcW w:w="4675" w:type="dxa"/>
            <w:tcBorders>
              <w:left w:val="nil"/>
            </w:tcBorders>
          </w:tcPr>
          <w:p w14:paraId="3EDCD02B"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No </w:t>
            </w:r>
          </w:p>
        </w:tc>
        <w:tc>
          <w:tcPr>
            <w:tcW w:w="4675" w:type="dxa"/>
            <w:tcBorders>
              <w:right w:val="nil"/>
            </w:tcBorders>
          </w:tcPr>
          <w:p w14:paraId="382AD6E4"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69 (48.3%)</w:t>
            </w:r>
          </w:p>
        </w:tc>
      </w:tr>
      <w:tr w:rsidR="00B34CB2" w:rsidRPr="00BF4F11" w14:paraId="5F0AA286" w14:textId="77777777" w:rsidTr="007052E4">
        <w:tc>
          <w:tcPr>
            <w:tcW w:w="4675" w:type="dxa"/>
            <w:tcBorders>
              <w:left w:val="nil"/>
            </w:tcBorders>
          </w:tcPr>
          <w:p w14:paraId="57C3BF31" w14:textId="77777777" w:rsidR="00B34CB2" w:rsidRPr="00BF4F11" w:rsidRDefault="00B34CB2" w:rsidP="007052E4">
            <w:pPr>
              <w:rPr>
                <w:rFonts w:asciiTheme="majorBidi" w:hAnsiTheme="majorBidi" w:cstheme="majorBidi"/>
                <w:i/>
                <w:iCs/>
                <w:sz w:val="24"/>
                <w:szCs w:val="24"/>
              </w:rPr>
            </w:pPr>
            <w:r w:rsidRPr="00BF4F11">
              <w:rPr>
                <w:rFonts w:asciiTheme="majorBidi" w:hAnsiTheme="majorBidi" w:cstheme="majorBidi"/>
                <w:i/>
                <w:iCs/>
                <w:sz w:val="24"/>
                <w:szCs w:val="24"/>
              </w:rPr>
              <w:t xml:space="preserve">Yes </w:t>
            </w:r>
          </w:p>
        </w:tc>
        <w:tc>
          <w:tcPr>
            <w:tcW w:w="4675" w:type="dxa"/>
            <w:tcBorders>
              <w:right w:val="nil"/>
            </w:tcBorders>
          </w:tcPr>
          <w:p w14:paraId="0B8A988A" w14:textId="77777777" w:rsidR="00B34CB2" w:rsidRPr="00BF4F11" w:rsidRDefault="00B34CB2" w:rsidP="007052E4">
            <w:pPr>
              <w:rPr>
                <w:rFonts w:asciiTheme="majorBidi" w:hAnsiTheme="majorBidi" w:cstheme="majorBidi"/>
                <w:i/>
                <w:iCs/>
                <w:sz w:val="24"/>
                <w:szCs w:val="24"/>
              </w:rPr>
            </w:pPr>
            <w:r w:rsidRPr="00BF4F11">
              <w:rPr>
                <w:rFonts w:asciiTheme="majorBidi" w:hAnsiTheme="majorBidi" w:cstheme="majorBidi"/>
                <w:i/>
                <w:iCs/>
                <w:sz w:val="24"/>
                <w:szCs w:val="24"/>
              </w:rPr>
              <w:t>74 (51.7%)</w:t>
            </w:r>
          </w:p>
        </w:tc>
      </w:tr>
      <w:tr w:rsidR="00B34CB2" w:rsidRPr="00A34330" w14:paraId="6D7163C6" w14:textId="77777777" w:rsidTr="007052E4">
        <w:tc>
          <w:tcPr>
            <w:tcW w:w="4675" w:type="dxa"/>
            <w:tcBorders>
              <w:left w:val="nil"/>
            </w:tcBorders>
          </w:tcPr>
          <w:p w14:paraId="3609D7F4"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Having a friend or relative with disability</w:t>
            </w:r>
          </w:p>
        </w:tc>
        <w:tc>
          <w:tcPr>
            <w:tcW w:w="4675" w:type="dxa"/>
            <w:tcBorders>
              <w:right w:val="nil"/>
            </w:tcBorders>
          </w:tcPr>
          <w:p w14:paraId="32AE8D59" w14:textId="77777777" w:rsidR="00B34CB2" w:rsidRPr="00A34330" w:rsidRDefault="00B34CB2" w:rsidP="007052E4">
            <w:pPr>
              <w:rPr>
                <w:rFonts w:asciiTheme="majorBidi" w:hAnsiTheme="majorBidi" w:cstheme="majorBidi"/>
                <w:sz w:val="24"/>
                <w:szCs w:val="24"/>
              </w:rPr>
            </w:pPr>
          </w:p>
        </w:tc>
      </w:tr>
      <w:tr w:rsidR="00B34CB2" w:rsidRPr="00A34330" w14:paraId="6561DA9A" w14:textId="77777777" w:rsidTr="007052E4">
        <w:tc>
          <w:tcPr>
            <w:tcW w:w="4675" w:type="dxa"/>
            <w:tcBorders>
              <w:left w:val="nil"/>
            </w:tcBorders>
          </w:tcPr>
          <w:p w14:paraId="320D97F8"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No </w:t>
            </w:r>
          </w:p>
        </w:tc>
        <w:tc>
          <w:tcPr>
            <w:tcW w:w="4675" w:type="dxa"/>
            <w:tcBorders>
              <w:right w:val="nil"/>
            </w:tcBorders>
          </w:tcPr>
          <w:p w14:paraId="4E8BD471"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61 (56.6%)</w:t>
            </w:r>
          </w:p>
        </w:tc>
      </w:tr>
      <w:tr w:rsidR="00B34CB2" w:rsidRPr="00A34330" w14:paraId="24A1B129" w14:textId="77777777" w:rsidTr="007052E4">
        <w:tc>
          <w:tcPr>
            <w:tcW w:w="4675" w:type="dxa"/>
            <w:tcBorders>
              <w:left w:val="nil"/>
            </w:tcBorders>
          </w:tcPr>
          <w:p w14:paraId="760C20D5" w14:textId="77777777" w:rsidR="00B34CB2" w:rsidRPr="00A34330" w:rsidRDefault="00B34CB2" w:rsidP="007052E4">
            <w:pPr>
              <w:rPr>
                <w:rFonts w:asciiTheme="majorBidi" w:hAnsiTheme="majorBidi" w:cstheme="majorBidi"/>
                <w:i/>
                <w:iCs/>
                <w:sz w:val="24"/>
                <w:szCs w:val="24"/>
              </w:rPr>
            </w:pPr>
            <w:r w:rsidRPr="00A34330">
              <w:rPr>
                <w:rFonts w:asciiTheme="majorBidi" w:hAnsiTheme="majorBidi" w:cstheme="majorBidi"/>
                <w:i/>
                <w:iCs/>
                <w:sz w:val="24"/>
                <w:szCs w:val="24"/>
              </w:rPr>
              <w:t xml:space="preserve">Yes </w:t>
            </w:r>
          </w:p>
        </w:tc>
        <w:tc>
          <w:tcPr>
            <w:tcW w:w="4675" w:type="dxa"/>
            <w:tcBorders>
              <w:right w:val="nil"/>
            </w:tcBorders>
          </w:tcPr>
          <w:p w14:paraId="4A5471E1" w14:textId="77777777" w:rsidR="00B34CB2" w:rsidRPr="00A34330" w:rsidRDefault="00B34CB2" w:rsidP="007052E4">
            <w:pPr>
              <w:rPr>
                <w:rFonts w:asciiTheme="majorBidi" w:hAnsiTheme="majorBidi" w:cstheme="majorBidi"/>
                <w:sz w:val="24"/>
                <w:szCs w:val="24"/>
              </w:rPr>
            </w:pPr>
            <w:r w:rsidRPr="00A34330">
              <w:rPr>
                <w:rFonts w:asciiTheme="majorBidi" w:hAnsiTheme="majorBidi" w:cstheme="majorBidi"/>
                <w:sz w:val="24"/>
                <w:szCs w:val="24"/>
              </w:rPr>
              <w:t>62 (43.4%)</w:t>
            </w:r>
          </w:p>
        </w:tc>
      </w:tr>
      <w:tr w:rsidR="00B34CB2" w:rsidRPr="00A34330" w14:paraId="2722A6C7" w14:textId="77777777" w:rsidTr="007052E4">
        <w:tc>
          <w:tcPr>
            <w:tcW w:w="4675" w:type="dxa"/>
            <w:tcBorders>
              <w:left w:val="nil"/>
            </w:tcBorders>
          </w:tcPr>
          <w:p w14:paraId="6A16455D" w14:textId="77777777" w:rsidR="00B34CB2" w:rsidRPr="00A34330" w:rsidRDefault="00B34CB2" w:rsidP="007052E4">
            <w:pPr>
              <w:rPr>
                <w:rFonts w:asciiTheme="majorBidi" w:hAnsiTheme="majorBidi" w:cstheme="majorBidi"/>
                <w:sz w:val="24"/>
                <w:szCs w:val="24"/>
              </w:rPr>
            </w:pPr>
          </w:p>
        </w:tc>
        <w:tc>
          <w:tcPr>
            <w:tcW w:w="4675" w:type="dxa"/>
            <w:tcBorders>
              <w:top w:val="single" w:sz="4" w:space="0" w:color="auto"/>
              <w:bottom w:val="single" w:sz="4" w:space="0" w:color="auto"/>
              <w:right w:val="nil"/>
            </w:tcBorders>
          </w:tcPr>
          <w:p w14:paraId="736FE7F5"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Mean (SD)</w:t>
            </w:r>
          </w:p>
        </w:tc>
      </w:tr>
      <w:tr w:rsidR="00B34CB2" w:rsidRPr="00A34330" w14:paraId="1F71EB28" w14:textId="77777777" w:rsidTr="007052E4">
        <w:tc>
          <w:tcPr>
            <w:tcW w:w="4675" w:type="dxa"/>
            <w:tcBorders>
              <w:left w:val="nil"/>
            </w:tcBorders>
          </w:tcPr>
          <w:p w14:paraId="7764F509" w14:textId="77777777" w:rsidR="00B34CB2" w:rsidRPr="00A34330" w:rsidRDefault="00B34CB2" w:rsidP="007052E4">
            <w:pPr>
              <w:rPr>
                <w:rFonts w:asciiTheme="majorBidi" w:hAnsiTheme="majorBidi" w:cstheme="majorBidi"/>
                <w:sz w:val="24"/>
                <w:szCs w:val="24"/>
              </w:rPr>
            </w:pPr>
            <w:r>
              <w:rPr>
                <w:rFonts w:asciiTheme="majorBidi" w:hAnsiTheme="majorBidi" w:cstheme="majorBidi"/>
                <w:sz w:val="24"/>
                <w:szCs w:val="24"/>
              </w:rPr>
              <w:t>Age (years)</w:t>
            </w:r>
          </w:p>
        </w:tc>
        <w:tc>
          <w:tcPr>
            <w:tcW w:w="4675" w:type="dxa"/>
            <w:tcBorders>
              <w:top w:val="single" w:sz="4" w:space="0" w:color="auto"/>
              <w:bottom w:val="nil"/>
              <w:right w:val="nil"/>
            </w:tcBorders>
          </w:tcPr>
          <w:p w14:paraId="771944D1" w14:textId="77777777" w:rsidR="00B34CB2" w:rsidRPr="00A34330" w:rsidRDefault="00B34CB2" w:rsidP="007052E4">
            <w:pPr>
              <w:rPr>
                <w:rFonts w:asciiTheme="majorBidi" w:hAnsiTheme="majorBidi" w:cstheme="majorBidi"/>
                <w:sz w:val="24"/>
                <w:szCs w:val="24"/>
              </w:rPr>
            </w:pPr>
            <w:r>
              <w:rPr>
                <w:rFonts w:asciiTheme="majorBidi" w:hAnsiTheme="majorBidi" w:cstheme="majorBidi"/>
                <w:sz w:val="24"/>
                <w:szCs w:val="24"/>
              </w:rPr>
              <w:t>22.66 (1.42)</w:t>
            </w:r>
          </w:p>
        </w:tc>
      </w:tr>
      <w:tr w:rsidR="00B34CB2" w:rsidRPr="003A4519" w14:paraId="6C59C349" w14:textId="77777777" w:rsidTr="007052E4">
        <w:tc>
          <w:tcPr>
            <w:tcW w:w="4675" w:type="dxa"/>
            <w:tcBorders>
              <w:left w:val="nil"/>
            </w:tcBorders>
          </w:tcPr>
          <w:p w14:paraId="7057204A"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Attitude towards disabled persons total score</w:t>
            </w:r>
          </w:p>
        </w:tc>
        <w:tc>
          <w:tcPr>
            <w:tcW w:w="4675" w:type="dxa"/>
            <w:tcBorders>
              <w:top w:val="nil"/>
              <w:right w:val="nil"/>
            </w:tcBorders>
          </w:tcPr>
          <w:p w14:paraId="597EB104"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48.08 (5.87)</w:t>
            </w:r>
          </w:p>
        </w:tc>
      </w:tr>
      <w:tr w:rsidR="00B34CB2" w:rsidRPr="003A4519" w14:paraId="17EBDCEB" w14:textId="77777777" w:rsidTr="007052E4">
        <w:tc>
          <w:tcPr>
            <w:tcW w:w="4675" w:type="dxa"/>
            <w:tcBorders>
              <w:left w:val="nil"/>
            </w:tcBorders>
          </w:tcPr>
          <w:p w14:paraId="4AA5C9BF" w14:textId="77777777" w:rsidR="00B34CB2" w:rsidRPr="003A4519" w:rsidRDefault="00B34CB2" w:rsidP="007052E4">
            <w:pPr>
              <w:rPr>
                <w:rFonts w:asciiTheme="majorBidi" w:hAnsiTheme="majorBidi" w:cstheme="majorBidi"/>
                <w:sz w:val="24"/>
                <w:szCs w:val="24"/>
              </w:rPr>
            </w:pPr>
            <w:r w:rsidRPr="00000D49">
              <w:rPr>
                <w:rFonts w:asciiTheme="majorBidi" w:hAnsiTheme="majorBidi" w:cstheme="majorBidi"/>
                <w:sz w:val="24"/>
                <w:szCs w:val="24"/>
              </w:rPr>
              <w:t>Confidence dealing with PWD self-assessment tool</w:t>
            </w:r>
          </w:p>
        </w:tc>
        <w:tc>
          <w:tcPr>
            <w:tcW w:w="4675" w:type="dxa"/>
            <w:tcBorders>
              <w:right w:val="nil"/>
            </w:tcBorders>
          </w:tcPr>
          <w:p w14:paraId="55397289"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14.66 (3.64)</w:t>
            </w:r>
          </w:p>
        </w:tc>
      </w:tr>
      <w:tr w:rsidR="00B34CB2" w:rsidRPr="003A4519" w14:paraId="204A747D" w14:textId="77777777" w:rsidTr="007052E4">
        <w:tc>
          <w:tcPr>
            <w:tcW w:w="4675" w:type="dxa"/>
            <w:tcBorders>
              <w:left w:val="nil"/>
            </w:tcBorders>
          </w:tcPr>
          <w:p w14:paraId="4E86F378"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Clinical experience with non-disabled patients (Scenario A)</w:t>
            </w:r>
          </w:p>
        </w:tc>
        <w:tc>
          <w:tcPr>
            <w:tcW w:w="4675" w:type="dxa"/>
            <w:tcBorders>
              <w:right w:val="nil"/>
            </w:tcBorders>
          </w:tcPr>
          <w:p w14:paraId="2A37231A"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12.37(2.56)</w:t>
            </w:r>
          </w:p>
        </w:tc>
      </w:tr>
      <w:tr w:rsidR="00B34CB2" w:rsidRPr="003A4519" w14:paraId="3F0E0E29" w14:textId="77777777" w:rsidTr="007052E4">
        <w:tc>
          <w:tcPr>
            <w:tcW w:w="4675" w:type="dxa"/>
            <w:tcBorders>
              <w:left w:val="nil"/>
              <w:bottom w:val="single" w:sz="4" w:space="0" w:color="auto"/>
            </w:tcBorders>
          </w:tcPr>
          <w:p w14:paraId="6363A34B"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Clinical experience with disabled patients (Scenario B)</w:t>
            </w:r>
          </w:p>
        </w:tc>
        <w:tc>
          <w:tcPr>
            <w:tcW w:w="4675" w:type="dxa"/>
            <w:tcBorders>
              <w:bottom w:val="single" w:sz="4" w:space="0" w:color="auto"/>
              <w:right w:val="nil"/>
            </w:tcBorders>
          </w:tcPr>
          <w:p w14:paraId="007C63D2"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10.37 (1.86)</w:t>
            </w:r>
          </w:p>
        </w:tc>
      </w:tr>
    </w:tbl>
    <w:p w14:paraId="19420E72" w14:textId="77777777" w:rsidR="00B34CB2" w:rsidRDefault="00B34CB2" w:rsidP="00B34CB2">
      <w:pPr>
        <w:jc w:val="both"/>
        <w:rPr>
          <w:rFonts w:asciiTheme="majorBidi" w:hAnsiTheme="majorBidi" w:cstheme="majorBidi"/>
          <w:b/>
          <w:bCs/>
          <w:color w:val="35404F"/>
          <w:kern w:val="0"/>
          <w:sz w:val="24"/>
          <w:szCs w:val="24"/>
          <w:u w:val="single"/>
        </w:rPr>
      </w:pPr>
    </w:p>
    <w:p w14:paraId="1630D84D" w14:textId="77777777" w:rsidR="00B34CB2" w:rsidRPr="00CE6163" w:rsidRDefault="00B34CB2" w:rsidP="00B34CB2">
      <w:pPr>
        <w:rPr>
          <w:rFonts w:asciiTheme="majorBidi" w:hAnsiTheme="majorBidi" w:cstheme="majorBidi"/>
          <w:b/>
          <w:bCs/>
          <w:sz w:val="24"/>
          <w:szCs w:val="24"/>
        </w:rPr>
      </w:pPr>
      <w:r>
        <w:rPr>
          <w:rFonts w:asciiTheme="majorBidi" w:hAnsiTheme="majorBidi" w:cstheme="majorBidi"/>
          <w:b/>
          <w:bCs/>
          <w:sz w:val="24"/>
          <w:szCs w:val="24"/>
        </w:rPr>
        <w:lastRenderedPageBreak/>
        <w:t>Appendix 3</w:t>
      </w:r>
      <w:r w:rsidRPr="00CD5CB6">
        <w:rPr>
          <w:rFonts w:asciiTheme="majorBidi" w:hAnsiTheme="majorBidi" w:cstheme="majorBidi"/>
          <w:b/>
          <w:bCs/>
          <w:sz w:val="24"/>
          <w:szCs w:val="24"/>
        </w:rPr>
        <w:t xml:space="preserve"> </w:t>
      </w:r>
      <w:r w:rsidRPr="00E4229F">
        <w:rPr>
          <w:rFonts w:asciiTheme="majorBidi" w:hAnsiTheme="majorBidi" w:cstheme="majorBidi"/>
          <w:b/>
          <w:bCs/>
          <w:sz w:val="24"/>
          <w:szCs w:val="24"/>
        </w:rPr>
        <w:t>D</w:t>
      </w:r>
      <w:r w:rsidRPr="00CE6163">
        <w:rPr>
          <w:rFonts w:asciiTheme="majorBidi" w:hAnsiTheme="majorBidi" w:cstheme="majorBidi"/>
          <w:b/>
          <w:bCs/>
          <w:sz w:val="24"/>
          <w:szCs w:val="24"/>
        </w:rPr>
        <w:t>escriptives of the</w:t>
      </w:r>
      <w:r w:rsidRPr="00E4229F">
        <w:rPr>
          <w:rFonts w:asciiTheme="majorBidi" w:hAnsiTheme="majorBidi" w:cstheme="majorBidi"/>
          <w:b/>
          <w:bCs/>
          <w:sz w:val="24"/>
          <w:szCs w:val="24"/>
        </w:rPr>
        <w:t xml:space="preserve"> scores assessing clinical experience of students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1559"/>
        <w:gridCol w:w="992"/>
        <w:gridCol w:w="1842"/>
      </w:tblGrid>
      <w:tr w:rsidR="00B34CB2" w:rsidRPr="003A4519" w14:paraId="3A612835" w14:textId="77777777" w:rsidTr="007052E4">
        <w:tc>
          <w:tcPr>
            <w:tcW w:w="4957" w:type="dxa"/>
          </w:tcPr>
          <w:p w14:paraId="6AE6ADE1" w14:textId="77777777" w:rsidR="00B34CB2" w:rsidRPr="00CD5CB6" w:rsidRDefault="00B34CB2" w:rsidP="007052E4">
            <w:pPr>
              <w:rPr>
                <w:rFonts w:asciiTheme="majorBidi" w:hAnsiTheme="majorBidi" w:cstheme="majorBidi"/>
                <w:b/>
                <w:bCs/>
                <w:sz w:val="24"/>
                <w:szCs w:val="24"/>
              </w:rPr>
            </w:pPr>
          </w:p>
        </w:tc>
        <w:tc>
          <w:tcPr>
            <w:tcW w:w="1559" w:type="dxa"/>
            <w:tcBorders>
              <w:top w:val="single" w:sz="4" w:space="0" w:color="auto"/>
              <w:bottom w:val="single" w:sz="4" w:space="0" w:color="auto"/>
            </w:tcBorders>
          </w:tcPr>
          <w:p w14:paraId="2EA97B83"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Mean (SD)</w:t>
            </w:r>
          </w:p>
        </w:tc>
        <w:tc>
          <w:tcPr>
            <w:tcW w:w="992" w:type="dxa"/>
            <w:tcBorders>
              <w:top w:val="single" w:sz="4" w:space="0" w:color="auto"/>
              <w:bottom w:val="single" w:sz="4" w:space="0" w:color="auto"/>
            </w:tcBorders>
          </w:tcPr>
          <w:p w14:paraId="36F42449"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 xml:space="preserve">Range </w:t>
            </w:r>
          </w:p>
        </w:tc>
        <w:tc>
          <w:tcPr>
            <w:tcW w:w="1842" w:type="dxa"/>
            <w:tcBorders>
              <w:top w:val="single" w:sz="4" w:space="0" w:color="auto"/>
              <w:bottom w:val="single" w:sz="4" w:space="0" w:color="auto"/>
            </w:tcBorders>
          </w:tcPr>
          <w:p w14:paraId="4F20DA3D" w14:textId="77777777" w:rsidR="00B34CB2" w:rsidRPr="00CE6163" w:rsidRDefault="00B34CB2" w:rsidP="007052E4">
            <w:pPr>
              <w:rPr>
                <w:rFonts w:asciiTheme="majorBidi" w:hAnsiTheme="majorBidi" w:cstheme="majorBidi"/>
                <w:sz w:val="24"/>
                <w:szCs w:val="24"/>
              </w:rPr>
            </w:pPr>
            <w:r w:rsidRPr="00CE6163">
              <w:rPr>
                <w:rFonts w:asciiTheme="majorBidi" w:hAnsiTheme="majorBidi" w:cstheme="majorBidi"/>
                <w:sz w:val="24"/>
                <w:szCs w:val="24"/>
              </w:rPr>
              <w:t>Cronbach alpha</w:t>
            </w:r>
          </w:p>
        </w:tc>
      </w:tr>
      <w:tr w:rsidR="00B34CB2" w:rsidRPr="003A4519" w14:paraId="7F0A36BB" w14:textId="77777777" w:rsidTr="007052E4">
        <w:tc>
          <w:tcPr>
            <w:tcW w:w="4957" w:type="dxa"/>
          </w:tcPr>
          <w:p w14:paraId="3C504F1F"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 xml:space="preserve">Clinical experience with non-disabled patients </w:t>
            </w:r>
            <w:r w:rsidRPr="003A4519">
              <w:rPr>
                <w:rFonts w:asciiTheme="majorBidi" w:hAnsiTheme="majorBidi" w:cstheme="majorBidi"/>
                <w:sz w:val="24"/>
                <w:szCs w:val="24"/>
              </w:rPr>
              <w:t>Scenario A</w:t>
            </w:r>
          </w:p>
        </w:tc>
        <w:tc>
          <w:tcPr>
            <w:tcW w:w="1559" w:type="dxa"/>
            <w:tcBorders>
              <w:top w:val="single" w:sz="4" w:space="0" w:color="auto"/>
              <w:bottom w:val="nil"/>
            </w:tcBorders>
          </w:tcPr>
          <w:p w14:paraId="6FF8383E"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12.37</w:t>
            </w:r>
            <w:r>
              <w:rPr>
                <w:rFonts w:asciiTheme="majorBidi" w:hAnsiTheme="majorBidi" w:cstheme="majorBidi"/>
                <w:sz w:val="24"/>
                <w:szCs w:val="24"/>
              </w:rPr>
              <w:t xml:space="preserve"> </w:t>
            </w:r>
            <w:r w:rsidRPr="003A4519">
              <w:rPr>
                <w:rFonts w:asciiTheme="majorBidi" w:hAnsiTheme="majorBidi" w:cstheme="majorBidi"/>
                <w:sz w:val="24"/>
                <w:szCs w:val="24"/>
              </w:rPr>
              <w:t>(2.56)</w:t>
            </w:r>
          </w:p>
        </w:tc>
        <w:tc>
          <w:tcPr>
            <w:tcW w:w="992" w:type="dxa"/>
            <w:tcBorders>
              <w:top w:val="single" w:sz="4" w:space="0" w:color="auto"/>
              <w:bottom w:val="nil"/>
            </w:tcBorders>
          </w:tcPr>
          <w:p w14:paraId="20929684"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4-16</w:t>
            </w:r>
          </w:p>
        </w:tc>
        <w:tc>
          <w:tcPr>
            <w:tcW w:w="1842" w:type="dxa"/>
            <w:tcBorders>
              <w:top w:val="single" w:sz="4" w:space="0" w:color="auto"/>
              <w:bottom w:val="nil"/>
            </w:tcBorders>
          </w:tcPr>
          <w:p w14:paraId="32A50053"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0.858</w:t>
            </w:r>
          </w:p>
        </w:tc>
      </w:tr>
      <w:tr w:rsidR="00B34CB2" w:rsidRPr="003A4519" w14:paraId="2580227A" w14:textId="77777777" w:rsidTr="007052E4">
        <w:tc>
          <w:tcPr>
            <w:tcW w:w="4957" w:type="dxa"/>
          </w:tcPr>
          <w:p w14:paraId="45E2A82F"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 xml:space="preserve">Clinical experience with disabled patients </w:t>
            </w:r>
            <w:r w:rsidRPr="003A4519">
              <w:rPr>
                <w:rFonts w:asciiTheme="majorBidi" w:hAnsiTheme="majorBidi" w:cstheme="majorBidi"/>
                <w:sz w:val="24"/>
                <w:szCs w:val="24"/>
              </w:rPr>
              <w:t>Scenario B</w:t>
            </w:r>
          </w:p>
        </w:tc>
        <w:tc>
          <w:tcPr>
            <w:tcW w:w="1559" w:type="dxa"/>
            <w:tcBorders>
              <w:top w:val="nil"/>
            </w:tcBorders>
          </w:tcPr>
          <w:p w14:paraId="235ADD7B"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10.37 (1.86)</w:t>
            </w:r>
          </w:p>
        </w:tc>
        <w:tc>
          <w:tcPr>
            <w:tcW w:w="992" w:type="dxa"/>
            <w:tcBorders>
              <w:top w:val="nil"/>
            </w:tcBorders>
          </w:tcPr>
          <w:p w14:paraId="6FEF7951" w14:textId="77777777" w:rsidR="00B34CB2" w:rsidRPr="003A4519" w:rsidRDefault="00B34CB2" w:rsidP="007052E4">
            <w:pPr>
              <w:rPr>
                <w:rFonts w:asciiTheme="majorBidi" w:hAnsiTheme="majorBidi" w:cstheme="majorBidi"/>
                <w:sz w:val="24"/>
                <w:szCs w:val="24"/>
              </w:rPr>
            </w:pPr>
            <w:r w:rsidRPr="003A4519">
              <w:rPr>
                <w:rFonts w:asciiTheme="majorBidi" w:hAnsiTheme="majorBidi" w:cstheme="majorBidi"/>
                <w:sz w:val="24"/>
                <w:szCs w:val="24"/>
              </w:rPr>
              <w:t>4-16</w:t>
            </w:r>
          </w:p>
        </w:tc>
        <w:tc>
          <w:tcPr>
            <w:tcW w:w="1842" w:type="dxa"/>
            <w:tcBorders>
              <w:top w:val="nil"/>
            </w:tcBorders>
          </w:tcPr>
          <w:p w14:paraId="510E1D20" w14:textId="77777777" w:rsidR="00B34CB2" w:rsidRPr="003A4519" w:rsidRDefault="00B34CB2" w:rsidP="007052E4">
            <w:pPr>
              <w:rPr>
                <w:rFonts w:asciiTheme="majorBidi" w:hAnsiTheme="majorBidi" w:cstheme="majorBidi"/>
                <w:sz w:val="24"/>
                <w:szCs w:val="24"/>
              </w:rPr>
            </w:pPr>
            <w:r>
              <w:rPr>
                <w:rFonts w:asciiTheme="majorBidi" w:hAnsiTheme="majorBidi" w:cstheme="majorBidi"/>
                <w:sz w:val="24"/>
                <w:szCs w:val="24"/>
              </w:rPr>
              <w:t>0.539</w:t>
            </w:r>
          </w:p>
        </w:tc>
      </w:tr>
    </w:tbl>
    <w:p w14:paraId="3FB77198" w14:textId="77777777" w:rsidR="00B34CB2" w:rsidRDefault="00B34CB2" w:rsidP="00B34CB2">
      <w:pPr>
        <w:rPr>
          <w:rFonts w:asciiTheme="majorBidi" w:hAnsiTheme="majorBidi" w:cstheme="majorBidi"/>
          <w:b/>
          <w:bCs/>
          <w:color w:val="35404F"/>
          <w:kern w:val="0"/>
          <w:sz w:val="24"/>
          <w:szCs w:val="24"/>
        </w:rPr>
      </w:pPr>
    </w:p>
    <w:p w14:paraId="7B8DB4CC" w14:textId="77777777" w:rsidR="00B34CB2" w:rsidRDefault="00B34CB2" w:rsidP="00B34CB2">
      <w:pPr>
        <w:rPr>
          <w:rFonts w:asciiTheme="majorBidi" w:hAnsiTheme="majorBidi" w:cstheme="majorBidi"/>
          <w:b/>
          <w:bCs/>
          <w:color w:val="35404F"/>
          <w:kern w:val="0"/>
          <w:sz w:val="24"/>
          <w:szCs w:val="24"/>
        </w:rPr>
      </w:pPr>
      <w:r>
        <w:rPr>
          <w:rFonts w:asciiTheme="majorBidi" w:hAnsiTheme="majorBidi" w:cstheme="majorBidi"/>
          <w:b/>
          <w:bCs/>
          <w:color w:val="35404F"/>
          <w:kern w:val="0"/>
          <w:sz w:val="24"/>
          <w:szCs w:val="24"/>
        </w:rPr>
        <w:t>Appendix 4 Rotated component matrix of the whole tool validated by Symons et. al</w:t>
      </w:r>
    </w:p>
    <w:p w14:paraId="065DFB7C" w14:textId="77777777" w:rsidR="00B34CB2" w:rsidRDefault="00B34CB2" w:rsidP="00B34CB2">
      <w:pPr>
        <w:rPr>
          <w:rFonts w:asciiTheme="majorBidi" w:hAnsiTheme="majorBidi" w:cstheme="majorBidi"/>
          <w:b/>
          <w:bCs/>
          <w:color w:val="35404F"/>
          <w:kern w:val="0"/>
          <w:sz w:val="24"/>
          <w:szCs w:val="24"/>
        </w:rPr>
      </w:pPr>
    </w:p>
    <w:tbl>
      <w:tblPr>
        <w:tblStyle w:val="TableGrid"/>
        <w:tblW w:w="114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4"/>
        <w:gridCol w:w="733"/>
        <w:gridCol w:w="710"/>
        <w:gridCol w:w="708"/>
        <w:gridCol w:w="709"/>
        <w:gridCol w:w="709"/>
        <w:gridCol w:w="709"/>
        <w:gridCol w:w="708"/>
        <w:gridCol w:w="851"/>
        <w:gridCol w:w="709"/>
        <w:gridCol w:w="1417"/>
      </w:tblGrid>
      <w:tr w:rsidR="00B34CB2" w:rsidRPr="00B53181" w14:paraId="012BC59E" w14:textId="77777777" w:rsidTr="007052E4">
        <w:tc>
          <w:tcPr>
            <w:tcW w:w="3514" w:type="dxa"/>
            <w:tcBorders>
              <w:top w:val="single" w:sz="4" w:space="0" w:color="auto"/>
              <w:bottom w:val="nil"/>
            </w:tcBorders>
          </w:tcPr>
          <w:p w14:paraId="5E8583CF" w14:textId="77777777" w:rsidR="00B34CB2" w:rsidRPr="00B53181" w:rsidRDefault="00B34CB2" w:rsidP="007052E4">
            <w:pPr>
              <w:rPr>
                <w:rFonts w:asciiTheme="majorBidi" w:hAnsiTheme="majorBidi" w:cstheme="majorBidi"/>
                <w:sz w:val="18"/>
                <w:szCs w:val="18"/>
              </w:rPr>
            </w:pPr>
          </w:p>
        </w:tc>
        <w:tc>
          <w:tcPr>
            <w:tcW w:w="733" w:type="dxa"/>
            <w:tcBorders>
              <w:top w:val="single" w:sz="4" w:space="0" w:color="auto"/>
              <w:bottom w:val="nil"/>
            </w:tcBorders>
          </w:tcPr>
          <w:p w14:paraId="431E8C24" w14:textId="77777777" w:rsidR="00B34CB2" w:rsidRPr="00B53181" w:rsidRDefault="00B34CB2" w:rsidP="007052E4">
            <w:pPr>
              <w:rPr>
                <w:rFonts w:asciiTheme="majorBidi" w:hAnsiTheme="majorBidi" w:cstheme="majorBidi"/>
                <w:sz w:val="18"/>
                <w:szCs w:val="18"/>
              </w:rPr>
            </w:pPr>
          </w:p>
        </w:tc>
        <w:tc>
          <w:tcPr>
            <w:tcW w:w="5813" w:type="dxa"/>
            <w:gridSpan w:val="8"/>
            <w:tcBorders>
              <w:top w:val="single" w:sz="4" w:space="0" w:color="auto"/>
              <w:bottom w:val="single" w:sz="4" w:space="0" w:color="auto"/>
            </w:tcBorders>
          </w:tcPr>
          <w:p w14:paraId="05F32928" w14:textId="77777777" w:rsidR="00B34CB2" w:rsidRPr="00B53181" w:rsidRDefault="00B34CB2" w:rsidP="007052E4">
            <w:pPr>
              <w:jc w:val="center"/>
              <w:rPr>
                <w:rFonts w:asciiTheme="majorBidi" w:hAnsiTheme="majorBidi" w:cstheme="majorBidi"/>
                <w:sz w:val="18"/>
                <w:szCs w:val="18"/>
              </w:rPr>
            </w:pPr>
            <w:r w:rsidRPr="00B53181">
              <w:rPr>
                <w:rFonts w:asciiTheme="majorBidi" w:hAnsiTheme="majorBidi" w:cstheme="majorBidi"/>
                <w:sz w:val="18"/>
                <w:szCs w:val="18"/>
              </w:rPr>
              <w:t>Factor</w:t>
            </w:r>
          </w:p>
        </w:tc>
        <w:tc>
          <w:tcPr>
            <w:tcW w:w="1417" w:type="dxa"/>
            <w:tcBorders>
              <w:top w:val="single" w:sz="4" w:space="0" w:color="auto"/>
              <w:bottom w:val="nil"/>
            </w:tcBorders>
          </w:tcPr>
          <w:p w14:paraId="5C7EA27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H2 communalities</w:t>
            </w:r>
          </w:p>
        </w:tc>
      </w:tr>
      <w:tr w:rsidR="00B34CB2" w:rsidRPr="00B53181" w14:paraId="462925F8" w14:textId="77777777" w:rsidTr="007052E4">
        <w:tc>
          <w:tcPr>
            <w:tcW w:w="3514" w:type="dxa"/>
            <w:tcBorders>
              <w:top w:val="nil"/>
              <w:bottom w:val="single" w:sz="4" w:space="0" w:color="auto"/>
            </w:tcBorders>
          </w:tcPr>
          <w:p w14:paraId="0748E0B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 xml:space="preserve">Question </w:t>
            </w:r>
          </w:p>
        </w:tc>
        <w:tc>
          <w:tcPr>
            <w:tcW w:w="733" w:type="dxa"/>
            <w:tcBorders>
              <w:top w:val="nil"/>
              <w:bottom w:val="single" w:sz="4" w:space="0" w:color="auto"/>
            </w:tcBorders>
          </w:tcPr>
          <w:p w14:paraId="11E1ADA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 xml:space="preserve">Item </w:t>
            </w:r>
          </w:p>
        </w:tc>
        <w:tc>
          <w:tcPr>
            <w:tcW w:w="710" w:type="dxa"/>
            <w:tcBorders>
              <w:top w:val="single" w:sz="4" w:space="0" w:color="auto"/>
              <w:bottom w:val="single" w:sz="4" w:space="0" w:color="auto"/>
            </w:tcBorders>
          </w:tcPr>
          <w:p w14:paraId="19D0284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w:t>
            </w:r>
          </w:p>
        </w:tc>
        <w:tc>
          <w:tcPr>
            <w:tcW w:w="708" w:type="dxa"/>
            <w:tcBorders>
              <w:top w:val="single" w:sz="4" w:space="0" w:color="auto"/>
              <w:bottom w:val="single" w:sz="4" w:space="0" w:color="auto"/>
            </w:tcBorders>
          </w:tcPr>
          <w:p w14:paraId="61A672B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w:t>
            </w:r>
          </w:p>
        </w:tc>
        <w:tc>
          <w:tcPr>
            <w:tcW w:w="709" w:type="dxa"/>
            <w:tcBorders>
              <w:top w:val="single" w:sz="4" w:space="0" w:color="auto"/>
              <w:bottom w:val="single" w:sz="4" w:space="0" w:color="auto"/>
            </w:tcBorders>
          </w:tcPr>
          <w:p w14:paraId="498ABD4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w:t>
            </w:r>
          </w:p>
        </w:tc>
        <w:tc>
          <w:tcPr>
            <w:tcW w:w="709" w:type="dxa"/>
            <w:tcBorders>
              <w:top w:val="single" w:sz="4" w:space="0" w:color="auto"/>
              <w:bottom w:val="single" w:sz="4" w:space="0" w:color="auto"/>
            </w:tcBorders>
          </w:tcPr>
          <w:p w14:paraId="6A8C9EE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w:t>
            </w:r>
          </w:p>
        </w:tc>
        <w:tc>
          <w:tcPr>
            <w:tcW w:w="709" w:type="dxa"/>
            <w:tcBorders>
              <w:top w:val="single" w:sz="4" w:space="0" w:color="auto"/>
              <w:bottom w:val="single" w:sz="4" w:space="0" w:color="auto"/>
            </w:tcBorders>
          </w:tcPr>
          <w:p w14:paraId="2FB876F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5</w:t>
            </w:r>
          </w:p>
        </w:tc>
        <w:tc>
          <w:tcPr>
            <w:tcW w:w="708" w:type="dxa"/>
            <w:tcBorders>
              <w:top w:val="single" w:sz="4" w:space="0" w:color="auto"/>
              <w:bottom w:val="single" w:sz="4" w:space="0" w:color="auto"/>
            </w:tcBorders>
          </w:tcPr>
          <w:p w14:paraId="52B85E9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6</w:t>
            </w:r>
          </w:p>
        </w:tc>
        <w:tc>
          <w:tcPr>
            <w:tcW w:w="851" w:type="dxa"/>
            <w:tcBorders>
              <w:top w:val="single" w:sz="4" w:space="0" w:color="auto"/>
              <w:bottom w:val="single" w:sz="4" w:space="0" w:color="auto"/>
            </w:tcBorders>
          </w:tcPr>
          <w:p w14:paraId="0611623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w:t>
            </w:r>
          </w:p>
        </w:tc>
        <w:tc>
          <w:tcPr>
            <w:tcW w:w="709" w:type="dxa"/>
            <w:tcBorders>
              <w:top w:val="single" w:sz="4" w:space="0" w:color="auto"/>
              <w:bottom w:val="single" w:sz="4" w:space="0" w:color="auto"/>
            </w:tcBorders>
          </w:tcPr>
          <w:p w14:paraId="63F14A3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8</w:t>
            </w:r>
          </w:p>
        </w:tc>
        <w:tc>
          <w:tcPr>
            <w:tcW w:w="1417" w:type="dxa"/>
            <w:tcBorders>
              <w:top w:val="nil"/>
              <w:bottom w:val="single" w:sz="4" w:space="0" w:color="auto"/>
            </w:tcBorders>
          </w:tcPr>
          <w:p w14:paraId="3AB829D2" w14:textId="77777777" w:rsidR="00B34CB2" w:rsidRPr="00B53181" w:rsidRDefault="00B34CB2" w:rsidP="007052E4">
            <w:pPr>
              <w:rPr>
                <w:rFonts w:asciiTheme="majorBidi" w:hAnsiTheme="majorBidi" w:cstheme="majorBidi"/>
                <w:sz w:val="18"/>
                <w:szCs w:val="18"/>
              </w:rPr>
            </w:pPr>
          </w:p>
        </w:tc>
      </w:tr>
      <w:tr w:rsidR="00B34CB2" w:rsidRPr="00B53181" w14:paraId="55C0BAB5" w14:textId="77777777" w:rsidTr="007052E4">
        <w:tc>
          <w:tcPr>
            <w:tcW w:w="3514" w:type="dxa"/>
            <w:tcBorders>
              <w:top w:val="single" w:sz="4" w:space="0" w:color="auto"/>
            </w:tcBorders>
          </w:tcPr>
          <w:p w14:paraId="33A27C47"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interacting with a person with an intellectual disability who was in the community on his or her own (i.e., without staff members or caretakers).</w:t>
            </w:r>
          </w:p>
        </w:tc>
        <w:tc>
          <w:tcPr>
            <w:tcW w:w="733" w:type="dxa"/>
            <w:tcBorders>
              <w:top w:val="single" w:sz="4" w:space="0" w:color="auto"/>
            </w:tcBorders>
          </w:tcPr>
          <w:p w14:paraId="7B8679D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15</w:t>
            </w:r>
          </w:p>
        </w:tc>
        <w:tc>
          <w:tcPr>
            <w:tcW w:w="710" w:type="dxa"/>
            <w:tcBorders>
              <w:top w:val="single" w:sz="4" w:space="0" w:color="auto"/>
            </w:tcBorders>
          </w:tcPr>
          <w:p w14:paraId="70FC58C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0.954</w:t>
            </w:r>
          </w:p>
        </w:tc>
        <w:tc>
          <w:tcPr>
            <w:tcW w:w="708" w:type="dxa"/>
            <w:tcBorders>
              <w:top w:val="single" w:sz="4" w:space="0" w:color="auto"/>
            </w:tcBorders>
          </w:tcPr>
          <w:p w14:paraId="1BE7F037"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2BF740ED"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4782A0DC"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7961ECD0" w14:textId="77777777" w:rsidR="00B34CB2" w:rsidRPr="00B53181" w:rsidRDefault="00B34CB2" w:rsidP="007052E4">
            <w:pPr>
              <w:rPr>
                <w:rFonts w:asciiTheme="majorBidi" w:hAnsiTheme="majorBidi" w:cstheme="majorBidi"/>
                <w:sz w:val="18"/>
                <w:szCs w:val="18"/>
              </w:rPr>
            </w:pPr>
          </w:p>
        </w:tc>
        <w:tc>
          <w:tcPr>
            <w:tcW w:w="708" w:type="dxa"/>
            <w:tcBorders>
              <w:top w:val="single" w:sz="4" w:space="0" w:color="auto"/>
            </w:tcBorders>
          </w:tcPr>
          <w:p w14:paraId="3CC6E00C" w14:textId="77777777" w:rsidR="00B34CB2" w:rsidRPr="00B53181" w:rsidRDefault="00B34CB2" w:rsidP="007052E4">
            <w:pPr>
              <w:rPr>
                <w:rFonts w:asciiTheme="majorBidi" w:hAnsiTheme="majorBidi" w:cstheme="majorBidi"/>
                <w:sz w:val="18"/>
                <w:szCs w:val="18"/>
              </w:rPr>
            </w:pPr>
          </w:p>
        </w:tc>
        <w:tc>
          <w:tcPr>
            <w:tcW w:w="851" w:type="dxa"/>
            <w:tcBorders>
              <w:top w:val="single" w:sz="4" w:space="0" w:color="auto"/>
            </w:tcBorders>
          </w:tcPr>
          <w:p w14:paraId="348E0932" w14:textId="77777777" w:rsidR="00B34CB2" w:rsidRPr="00B53181" w:rsidRDefault="00B34CB2" w:rsidP="007052E4">
            <w:pPr>
              <w:rPr>
                <w:rFonts w:asciiTheme="majorBidi" w:hAnsiTheme="majorBidi" w:cstheme="majorBidi"/>
                <w:sz w:val="18"/>
                <w:szCs w:val="18"/>
              </w:rPr>
            </w:pPr>
          </w:p>
        </w:tc>
        <w:tc>
          <w:tcPr>
            <w:tcW w:w="709" w:type="dxa"/>
            <w:tcBorders>
              <w:top w:val="single" w:sz="4" w:space="0" w:color="auto"/>
            </w:tcBorders>
          </w:tcPr>
          <w:p w14:paraId="48039F07" w14:textId="77777777" w:rsidR="00B34CB2" w:rsidRPr="00B53181" w:rsidRDefault="00B34CB2" w:rsidP="007052E4">
            <w:pPr>
              <w:rPr>
                <w:rFonts w:asciiTheme="majorBidi" w:hAnsiTheme="majorBidi" w:cstheme="majorBidi"/>
                <w:sz w:val="18"/>
                <w:szCs w:val="18"/>
              </w:rPr>
            </w:pPr>
          </w:p>
        </w:tc>
        <w:tc>
          <w:tcPr>
            <w:tcW w:w="1417" w:type="dxa"/>
            <w:tcBorders>
              <w:top w:val="single" w:sz="4" w:space="0" w:color="auto"/>
            </w:tcBorders>
          </w:tcPr>
          <w:p w14:paraId="4DF89D8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0.750</w:t>
            </w:r>
          </w:p>
        </w:tc>
      </w:tr>
      <w:tr w:rsidR="00B34CB2" w:rsidRPr="00B53181" w14:paraId="0C691172" w14:textId="77777777" w:rsidTr="007052E4">
        <w:tc>
          <w:tcPr>
            <w:tcW w:w="3514" w:type="dxa"/>
          </w:tcPr>
          <w:p w14:paraId="5DC78A18"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has an intellectual disability (i.e. mental retardation, autism).</w:t>
            </w:r>
          </w:p>
        </w:tc>
        <w:tc>
          <w:tcPr>
            <w:tcW w:w="733" w:type="dxa"/>
          </w:tcPr>
          <w:p w14:paraId="4B099A7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12</w:t>
            </w:r>
          </w:p>
        </w:tc>
        <w:tc>
          <w:tcPr>
            <w:tcW w:w="710" w:type="dxa"/>
          </w:tcPr>
          <w:p w14:paraId="4A78196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0.917</w:t>
            </w:r>
          </w:p>
        </w:tc>
        <w:tc>
          <w:tcPr>
            <w:tcW w:w="708" w:type="dxa"/>
          </w:tcPr>
          <w:p w14:paraId="7C737183" w14:textId="77777777" w:rsidR="00B34CB2" w:rsidRPr="00B53181" w:rsidRDefault="00B34CB2" w:rsidP="007052E4">
            <w:pPr>
              <w:rPr>
                <w:rFonts w:asciiTheme="majorBidi" w:hAnsiTheme="majorBidi" w:cstheme="majorBidi"/>
                <w:sz w:val="18"/>
                <w:szCs w:val="18"/>
              </w:rPr>
            </w:pPr>
          </w:p>
        </w:tc>
        <w:tc>
          <w:tcPr>
            <w:tcW w:w="709" w:type="dxa"/>
          </w:tcPr>
          <w:p w14:paraId="73D69A69" w14:textId="77777777" w:rsidR="00B34CB2" w:rsidRPr="00B53181" w:rsidRDefault="00B34CB2" w:rsidP="007052E4">
            <w:pPr>
              <w:rPr>
                <w:rFonts w:asciiTheme="majorBidi" w:hAnsiTheme="majorBidi" w:cstheme="majorBidi"/>
                <w:sz w:val="18"/>
                <w:szCs w:val="18"/>
              </w:rPr>
            </w:pPr>
          </w:p>
        </w:tc>
        <w:tc>
          <w:tcPr>
            <w:tcW w:w="709" w:type="dxa"/>
          </w:tcPr>
          <w:p w14:paraId="0AEE96AC" w14:textId="77777777" w:rsidR="00B34CB2" w:rsidRPr="00B53181" w:rsidRDefault="00B34CB2" w:rsidP="007052E4">
            <w:pPr>
              <w:rPr>
                <w:rFonts w:asciiTheme="majorBidi" w:hAnsiTheme="majorBidi" w:cstheme="majorBidi"/>
                <w:sz w:val="18"/>
                <w:szCs w:val="18"/>
              </w:rPr>
            </w:pPr>
          </w:p>
        </w:tc>
        <w:tc>
          <w:tcPr>
            <w:tcW w:w="709" w:type="dxa"/>
          </w:tcPr>
          <w:p w14:paraId="7E1706F1" w14:textId="77777777" w:rsidR="00B34CB2" w:rsidRPr="00B53181" w:rsidRDefault="00B34CB2" w:rsidP="007052E4">
            <w:pPr>
              <w:rPr>
                <w:rFonts w:asciiTheme="majorBidi" w:hAnsiTheme="majorBidi" w:cstheme="majorBidi"/>
                <w:sz w:val="18"/>
                <w:szCs w:val="18"/>
              </w:rPr>
            </w:pPr>
          </w:p>
        </w:tc>
        <w:tc>
          <w:tcPr>
            <w:tcW w:w="708" w:type="dxa"/>
          </w:tcPr>
          <w:p w14:paraId="5472502C" w14:textId="77777777" w:rsidR="00B34CB2" w:rsidRPr="00B53181" w:rsidRDefault="00B34CB2" w:rsidP="007052E4">
            <w:pPr>
              <w:rPr>
                <w:rFonts w:asciiTheme="majorBidi" w:hAnsiTheme="majorBidi" w:cstheme="majorBidi"/>
                <w:sz w:val="18"/>
                <w:szCs w:val="18"/>
              </w:rPr>
            </w:pPr>
          </w:p>
        </w:tc>
        <w:tc>
          <w:tcPr>
            <w:tcW w:w="851" w:type="dxa"/>
          </w:tcPr>
          <w:p w14:paraId="407A954E" w14:textId="77777777" w:rsidR="00B34CB2" w:rsidRPr="00B53181" w:rsidRDefault="00B34CB2" w:rsidP="007052E4">
            <w:pPr>
              <w:rPr>
                <w:rFonts w:asciiTheme="majorBidi" w:hAnsiTheme="majorBidi" w:cstheme="majorBidi"/>
                <w:sz w:val="18"/>
                <w:szCs w:val="18"/>
              </w:rPr>
            </w:pPr>
          </w:p>
        </w:tc>
        <w:tc>
          <w:tcPr>
            <w:tcW w:w="709" w:type="dxa"/>
          </w:tcPr>
          <w:p w14:paraId="39BEABB3" w14:textId="77777777" w:rsidR="00B34CB2" w:rsidRPr="00B53181" w:rsidRDefault="00B34CB2" w:rsidP="007052E4">
            <w:pPr>
              <w:rPr>
                <w:rFonts w:asciiTheme="majorBidi" w:hAnsiTheme="majorBidi" w:cstheme="majorBidi"/>
                <w:sz w:val="18"/>
                <w:szCs w:val="18"/>
              </w:rPr>
            </w:pPr>
          </w:p>
        </w:tc>
        <w:tc>
          <w:tcPr>
            <w:tcW w:w="1417" w:type="dxa"/>
          </w:tcPr>
          <w:p w14:paraId="62CDCE1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0.765</w:t>
            </w:r>
          </w:p>
        </w:tc>
      </w:tr>
      <w:tr w:rsidR="00B34CB2" w:rsidRPr="00B53181" w14:paraId="7BF1EB3A" w14:textId="77777777" w:rsidTr="007052E4">
        <w:tc>
          <w:tcPr>
            <w:tcW w:w="3514" w:type="dxa"/>
          </w:tcPr>
          <w:p w14:paraId="35CEECE6"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feel comfortable living next door to a person with an intellectual disability that lives by himself/ herself.</w:t>
            </w:r>
          </w:p>
        </w:tc>
        <w:tc>
          <w:tcPr>
            <w:tcW w:w="733" w:type="dxa"/>
          </w:tcPr>
          <w:p w14:paraId="5E630D0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16</w:t>
            </w:r>
          </w:p>
        </w:tc>
        <w:tc>
          <w:tcPr>
            <w:tcW w:w="710" w:type="dxa"/>
          </w:tcPr>
          <w:p w14:paraId="18F74E0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0.838</w:t>
            </w:r>
          </w:p>
        </w:tc>
        <w:tc>
          <w:tcPr>
            <w:tcW w:w="708" w:type="dxa"/>
          </w:tcPr>
          <w:p w14:paraId="627890B8" w14:textId="77777777" w:rsidR="00B34CB2" w:rsidRPr="00B53181" w:rsidRDefault="00B34CB2" w:rsidP="007052E4">
            <w:pPr>
              <w:rPr>
                <w:rFonts w:asciiTheme="majorBidi" w:hAnsiTheme="majorBidi" w:cstheme="majorBidi"/>
                <w:sz w:val="18"/>
                <w:szCs w:val="18"/>
              </w:rPr>
            </w:pPr>
          </w:p>
        </w:tc>
        <w:tc>
          <w:tcPr>
            <w:tcW w:w="709" w:type="dxa"/>
          </w:tcPr>
          <w:p w14:paraId="4654D58F" w14:textId="77777777" w:rsidR="00B34CB2" w:rsidRPr="00B53181" w:rsidRDefault="00B34CB2" w:rsidP="007052E4">
            <w:pPr>
              <w:rPr>
                <w:rFonts w:asciiTheme="majorBidi" w:hAnsiTheme="majorBidi" w:cstheme="majorBidi"/>
                <w:sz w:val="18"/>
                <w:szCs w:val="18"/>
              </w:rPr>
            </w:pPr>
          </w:p>
        </w:tc>
        <w:tc>
          <w:tcPr>
            <w:tcW w:w="709" w:type="dxa"/>
          </w:tcPr>
          <w:p w14:paraId="3F91AC4F" w14:textId="77777777" w:rsidR="00B34CB2" w:rsidRPr="00B53181" w:rsidRDefault="00B34CB2" w:rsidP="007052E4">
            <w:pPr>
              <w:rPr>
                <w:rFonts w:asciiTheme="majorBidi" w:hAnsiTheme="majorBidi" w:cstheme="majorBidi"/>
                <w:sz w:val="18"/>
                <w:szCs w:val="18"/>
              </w:rPr>
            </w:pPr>
          </w:p>
        </w:tc>
        <w:tc>
          <w:tcPr>
            <w:tcW w:w="709" w:type="dxa"/>
          </w:tcPr>
          <w:p w14:paraId="528C38FA" w14:textId="77777777" w:rsidR="00B34CB2" w:rsidRPr="00B53181" w:rsidRDefault="00B34CB2" w:rsidP="007052E4">
            <w:pPr>
              <w:rPr>
                <w:rFonts w:asciiTheme="majorBidi" w:hAnsiTheme="majorBidi" w:cstheme="majorBidi"/>
                <w:sz w:val="18"/>
                <w:szCs w:val="18"/>
              </w:rPr>
            </w:pPr>
          </w:p>
        </w:tc>
        <w:tc>
          <w:tcPr>
            <w:tcW w:w="708" w:type="dxa"/>
          </w:tcPr>
          <w:p w14:paraId="6872A656" w14:textId="77777777" w:rsidR="00B34CB2" w:rsidRPr="00B53181" w:rsidRDefault="00B34CB2" w:rsidP="007052E4">
            <w:pPr>
              <w:rPr>
                <w:rFonts w:asciiTheme="majorBidi" w:hAnsiTheme="majorBidi" w:cstheme="majorBidi"/>
                <w:sz w:val="18"/>
                <w:szCs w:val="18"/>
              </w:rPr>
            </w:pPr>
          </w:p>
        </w:tc>
        <w:tc>
          <w:tcPr>
            <w:tcW w:w="851" w:type="dxa"/>
          </w:tcPr>
          <w:p w14:paraId="11641114" w14:textId="77777777" w:rsidR="00B34CB2" w:rsidRPr="00B53181" w:rsidRDefault="00B34CB2" w:rsidP="007052E4">
            <w:pPr>
              <w:rPr>
                <w:rFonts w:asciiTheme="majorBidi" w:hAnsiTheme="majorBidi" w:cstheme="majorBidi"/>
                <w:sz w:val="18"/>
                <w:szCs w:val="18"/>
              </w:rPr>
            </w:pPr>
          </w:p>
        </w:tc>
        <w:tc>
          <w:tcPr>
            <w:tcW w:w="709" w:type="dxa"/>
          </w:tcPr>
          <w:p w14:paraId="46EFEBF4" w14:textId="77777777" w:rsidR="00B34CB2" w:rsidRPr="00B53181" w:rsidRDefault="00B34CB2" w:rsidP="007052E4">
            <w:pPr>
              <w:rPr>
                <w:rFonts w:asciiTheme="majorBidi" w:hAnsiTheme="majorBidi" w:cstheme="majorBidi"/>
                <w:sz w:val="18"/>
                <w:szCs w:val="18"/>
              </w:rPr>
            </w:pPr>
          </w:p>
        </w:tc>
        <w:tc>
          <w:tcPr>
            <w:tcW w:w="1417" w:type="dxa"/>
          </w:tcPr>
          <w:p w14:paraId="7D3BD8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0.678</w:t>
            </w:r>
          </w:p>
        </w:tc>
      </w:tr>
      <w:tr w:rsidR="00B34CB2" w:rsidRPr="00B53181" w14:paraId="520AA755" w14:textId="77777777" w:rsidTr="007052E4">
        <w:tc>
          <w:tcPr>
            <w:tcW w:w="3514" w:type="dxa"/>
          </w:tcPr>
          <w:p w14:paraId="0ADA1B5E"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uses a wheelchair</w:t>
            </w:r>
          </w:p>
        </w:tc>
        <w:tc>
          <w:tcPr>
            <w:tcW w:w="733" w:type="dxa"/>
          </w:tcPr>
          <w:p w14:paraId="6C588C0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13</w:t>
            </w:r>
          </w:p>
        </w:tc>
        <w:tc>
          <w:tcPr>
            <w:tcW w:w="710" w:type="dxa"/>
          </w:tcPr>
          <w:p w14:paraId="1C0119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0.782</w:t>
            </w:r>
          </w:p>
        </w:tc>
        <w:tc>
          <w:tcPr>
            <w:tcW w:w="708" w:type="dxa"/>
          </w:tcPr>
          <w:p w14:paraId="713D0504" w14:textId="77777777" w:rsidR="00B34CB2" w:rsidRPr="00B53181" w:rsidRDefault="00B34CB2" w:rsidP="007052E4">
            <w:pPr>
              <w:rPr>
                <w:rFonts w:asciiTheme="majorBidi" w:hAnsiTheme="majorBidi" w:cstheme="majorBidi"/>
                <w:sz w:val="18"/>
                <w:szCs w:val="18"/>
              </w:rPr>
            </w:pPr>
          </w:p>
        </w:tc>
        <w:tc>
          <w:tcPr>
            <w:tcW w:w="709" w:type="dxa"/>
          </w:tcPr>
          <w:p w14:paraId="4CF65467" w14:textId="77777777" w:rsidR="00B34CB2" w:rsidRPr="00B53181" w:rsidRDefault="00B34CB2" w:rsidP="007052E4">
            <w:pPr>
              <w:rPr>
                <w:rFonts w:asciiTheme="majorBidi" w:hAnsiTheme="majorBidi" w:cstheme="majorBidi"/>
                <w:sz w:val="18"/>
                <w:szCs w:val="18"/>
              </w:rPr>
            </w:pPr>
          </w:p>
        </w:tc>
        <w:tc>
          <w:tcPr>
            <w:tcW w:w="709" w:type="dxa"/>
          </w:tcPr>
          <w:p w14:paraId="2110C744" w14:textId="77777777" w:rsidR="00B34CB2" w:rsidRPr="00B53181" w:rsidRDefault="00B34CB2" w:rsidP="007052E4">
            <w:pPr>
              <w:rPr>
                <w:rFonts w:asciiTheme="majorBidi" w:hAnsiTheme="majorBidi" w:cstheme="majorBidi"/>
                <w:sz w:val="18"/>
                <w:szCs w:val="18"/>
              </w:rPr>
            </w:pPr>
          </w:p>
        </w:tc>
        <w:tc>
          <w:tcPr>
            <w:tcW w:w="709" w:type="dxa"/>
          </w:tcPr>
          <w:p w14:paraId="1BB938FF" w14:textId="77777777" w:rsidR="00B34CB2" w:rsidRPr="00B53181" w:rsidRDefault="00B34CB2" w:rsidP="007052E4">
            <w:pPr>
              <w:rPr>
                <w:rFonts w:asciiTheme="majorBidi" w:hAnsiTheme="majorBidi" w:cstheme="majorBidi"/>
                <w:sz w:val="18"/>
                <w:szCs w:val="18"/>
              </w:rPr>
            </w:pPr>
          </w:p>
        </w:tc>
        <w:tc>
          <w:tcPr>
            <w:tcW w:w="708" w:type="dxa"/>
          </w:tcPr>
          <w:p w14:paraId="2BCC5871" w14:textId="77777777" w:rsidR="00B34CB2" w:rsidRPr="00B53181" w:rsidRDefault="00B34CB2" w:rsidP="007052E4">
            <w:pPr>
              <w:rPr>
                <w:rFonts w:asciiTheme="majorBidi" w:hAnsiTheme="majorBidi" w:cstheme="majorBidi"/>
                <w:sz w:val="18"/>
                <w:szCs w:val="18"/>
              </w:rPr>
            </w:pPr>
          </w:p>
        </w:tc>
        <w:tc>
          <w:tcPr>
            <w:tcW w:w="851" w:type="dxa"/>
          </w:tcPr>
          <w:p w14:paraId="5969BDAB" w14:textId="77777777" w:rsidR="00B34CB2" w:rsidRPr="00B53181" w:rsidRDefault="00B34CB2" w:rsidP="007052E4">
            <w:pPr>
              <w:rPr>
                <w:rFonts w:asciiTheme="majorBidi" w:hAnsiTheme="majorBidi" w:cstheme="majorBidi"/>
                <w:sz w:val="18"/>
                <w:szCs w:val="18"/>
              </w:rPr>
            </w:pPr>
          </w:p>
        </w:tc>
        <w:tc>
          <w:tcPr>
            <w:tcW w:w="709" w:type="dxa"/>
          </w:tcPr>
          <w:p w14:paraId="489E2210" w14:textId="77777777" w:rsidR="00B34CB2" w:rsidRPr="00B53181" w:rsidRDefault="00B34CB2" w:rsidP="007052E4">
            <w:pPr>
              <w:rPr>
                <w:rFonts w:asciiTheme="majorBidi" w:hAnsiTheme="majorBidi" w:cstheme="majorBidi"/>
                <w:sz w:val="18"/>
                <w:szCs w:val="18"/>
              </w:rPr>
            </w:pPr>
          </w:p>
        </w:tc>
        <w:tc>
          <w:tcPr>
            <w:tcW w:w="1417" w:type="dxa"/>
          </w:tcPr>
          <w:p w14:paraId="758D8A9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0.799</w:t>
            </w:r>
          </w:p>
        </w:tc>
      </w:tr>
      <w:tr w:rsidR="00B34CB2" w:rsidRPr="00B53181" w14:paraId="361A8327" w14:textId="77777777" w:rsidTr="007052E4">
        <w:tc>
          <w:tcPr>
            <w:tcW w:w="3514" w:type="dxa"/>
          </w:tcPr>
          <w:p w14:paraId="7DC2580B"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being around a person who is deaf.</w:t>
            </w:r>
          </w:p>
        </w:tc>
        <w:tc>
          <w:tcPr>
            <w:tcW w:w="733" w:type="dxa"/>
          </w:tcPr>
          <w:p w14:paraId="23B89AF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14</w:t>
            </w:r>
          </w:p>
        </w:tc>
        <w:tc>
          <w:tcPr>
            <w:tcW w:w="710" w:type="dxa"/>
          </w:tcPr>
          <w:p w14:paraId="7C1E41C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0.713</w:t>
            </w:r>
          </w:p>
        </w:tc>
        <w:tc>
          <w:tcPr>
            <w:tcW w:w="708" w:type="dxa"/>
          </w:tcPr>
          <w:p w14:paraId="2FCDA09F" w14:textId="77777777" w:rsidR="00B34CB2" w:rsidRPr="00B53181" w:rsidRDefault="00B34CB2" w:rsidP="007052E4">
            <w:pPr>
              <w:rPr>
                <w:rFonts w:asciiTheme="majorBidi" w:hAnsiTheme="majorBidi" w:cstheme="majorBidi"/>
                <w:sz w:val="18"/>
                <w:szCs w:val="18"/>
              </w:rPr>
            </w:pPr>
          </w:p>
        </w:tc>
        <w:tc>
          <w:tcPr>
            <w:tcW w:w="709" w:type="dxa"/>
          </w:tcPr>
          <w:p w14:paraId="7E97B206" w14:textId="77777777" w:rsidR="00B34CB2" w:rsidRPr="00B53181" w:rsidRDefault="00B34CB2" w:rsidP="007052E4">
            <w:pPr>
              <w:rPr>
                <w:rFonts w:asciiTheme="majorBidi" w:hAnsiTheme="majorBidi" w:cstheme="majorBidi"/>
                <w:sz w:val="18"/>
                <w:szCs w:val="18"/>
              </w:rPr>
            </w:pPr>
          </w:p>
        </w:tc>
        <w:tc>
          <w:tcPr>
            <w:tcW w:w="709" w:type="dxa"/>
          </w:tcPr>
          <w:p w14:paraId="1C958E36" w14:textId="77777777" w:rsidR="00B34CB2" w:rsidRPr="00B53181" w:rsidRDefault="00B34CB2" w:rsidP="007052E4">
            <w:pPr>
              <w:rPr>
                <w:rFonts w:asciiTheme="majorBidi" w:hAnsiTheme="majorBidi" w:cstheme="majorBidi"/>
                <w:sz w:val="18"/>
                <w:szCs w:val="18"/>
              </w:rPr>
            </w:pPr>
          </w:p>
        </w:tc>
        <w:tc>
          <w:tcPr>
            <w:tcW w:w="709" w:type="dxa"/>
          </w:tcPr>
          <w:p w14:paraId="307D752D" w14:textId="77777777" w:rsidR="00B34CB2" w:rsidRPr="00B53181" w:rsidRDefault="00B34CB2" w:rsidP="007052E4">
            <w:pPr>
              <w:rPr>
                <w:rFonts w:asciiTheme="majorBidi" w:hAnsiTheme="majorBidi" w:cstheme="majorBidi"/>
                <w:sz w:val="18"/>
                <w:szCs w:val="18"/>
              </w:rPr>
            </w:pPr>
          </w:p>
        </w:tc>
        <w:tc>
          <w:tcPr>
            <w:tcW w:w="708" w:type="dxa"/>
          </w:tcPr>
          <w:p w14:paraId="580504BB" w14:textId="77777777" w:rsidR="00B34CB2" w:rsidRPr="00B53181" w:rsidRDefault="00B34CB2" w:rsidP="007052E4">
            <w:pPr>
              <w:rPr>
                <w:rFonts w:asciiTheme="majorBidi" w:hAnsiTheme="majorBidi" w:cstheme="majorBidi"/>
                <w:sz w:val="18"/>
                <w:szCs w:val="18"/>
              </w:rPr>
            </w:pPr>
          </w:p>
        </w:tc>
        <w:tc>
          <w:tcPr>
            <w:tcW w:w="851" w:type="dxa"/>
          </w:tcPr>
          <w:p w14:paraId="53935B6A" w14:textId="77777777" w:rsidR="00B34CB2" w:rsidRPr="00B53181" w:rsidRDefault="00B34CB2" w:rsidP="007052E4">
            <w:pPr>
              <w:rPr>
                <w:rFonts w:asciiTheme="majorBidi" w:hAnsiTheme="majorBidi" w:cstheme="majorBidi"/>
                <w:sz w:val="18"/>
                <w:szCs w:val="18"/>
              </w:rPr>
            </w:pPr>
          </w:p>
        </w:tc>
        <w:tc>
          <w:tcPr>
            <w:tcW w:w="709" w:type="dxa"/>
          </w:tcPr>
          <w:p w14:paraId="5726D769" w14:textId="77777777" w:rsidR="00B34CB2" w:rsidRPr="00B53181" w:rsidRDefault="00B34CB2" w:rsidP="007052E4">
            <w:pPr>
              <w:rPr>
                <w:rFonts w:asciiTheme="majorBidi" w:hAnsiTheme="majorBidi" w:cstheme="majorBidi"/>
                <w:sz w:val="18"/>
                <w:szCs w:val="18"/>
              </w:rPr>
            </w:pPr>
          </w:p>
        </w:tc>
        <w:tc>
          <w:tcPr>
            <w:tcW w:w="1417" w:type="dxa"/>
          </w:tcPr>
          <w:p w14:paraId="0822B23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0.701</w:t>
            </w:r>
          </w:p>
        </w:tc>
      </w:tr>
      <w:tr w:rsidR="00B34CB2" w:rsidRPr="00B53181" w14:paraId="0A79D390" w14:textId="77777777" w:rsidTr="007052E4">
        <w:tc>
          <w:tcPr>
            <w:tcW w:w="3514" w:type="dxa"/>
          </w:tcPr>
          <w:p w14:paraId="32262CFC"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If I were visited by a person who is blind, I would be comfortable helping him or her navigate the environment</w:t>
            </w:r>
          </w:p>
        </w:tc>
        <w:tc>
          <w:tcPr>
            <w:tcW w:w="733" w:type="dxa"/>
          </w:tcPr>
          <w:p w14:paraId="7D9893C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19</w:t>
            </w:r>
          </w:p>
        </w:tc>
        <w:tc>
          <w:tcPr>
            <w:tcW w:w="710" w:type="dxa"/>
          </w:tcPr>
          <w:p w14:paraId="6169A65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0.687</w:t>
            </w:r>
          </w:p>
        </w:tc>
        <w:tc>
          <w:tcPr>
            <w:tcW w:w="708" w:type="dxa"/>
          </w:tcPr>
          <w:p w14:paraId="2D1F0CE2" w14:textId="77777777" w:rsidR="00B34CB2" w:rsidRPr="00B53181" w:rsidRDefault="00B34CB2" w:rsidP="007052E4">
            <w:pPr>
              <w:rPr>
                <w:rFonts w:asciiTheme="majorBidi" w:hAnsiTheme="majorBidi" w:cstheme="majorBidi"/>
                <w:sz w:val="18"/>
                <w:szCs w:val="18"/>
              </w:rPr>
            </w:pPr>
          </w:p>
        </w:tc>
        <w:tc>
          <w:tcPr>
            <w:tcW w:w="709" w:type="dxa"/>
          </w:tcPr>
          <w:p w14:paraId="1B3DF333" w14:textId="77777777" w:rsidR="00B34CB2" w:rsidRPr="00B53181" w:rsidRDefault="00B34CB2" w:rsidP="007052E4">
            <w:pPr>
              <w:rPr>
                <w:rFonts w:asciiTheme="majorBidi" w:hAnsiTheme="majorBidi" w:cstheme="majorBidi"/>
                <w:sz w:val="18"/>
                <w:szCs w:val="18"/>
              </w:rPr>
            </w:pPr>
          </w:p>
        </w:tc>
        <w:tc>
          <w:tcPr>
            <w:tcW w:w="709" w:type="dxa"/>
          </w:tcPr>
          <w:p w14:paraId="32A7AEBD" w14:textId="77777777" w:rsidR="00B34CB2" w:rsidRPr="00B53181" w:rsidRDefault="00B34CB2" w:rsidP="007052E4">
            <w:pPr>
              <w:rPr>
                <w:rFonts w:asciiTheme="majorBidi" w:hAnsiTheme="majorBidi" w:cstheme="majorBidi"/>
                <w:sz w:val="18"/>
                <w:szCs w:val="18"/>
              </w:rPr>
            </w:pPr>
          </w:p>
        </w:tc>
        <w:tc>
          <w:tcPr>
            <w:tcW w:w="709" w:type="dxa"/>
          </w:tcPr>
          <w:p w14:paraId="65E75FE0" w14:textId="77777777" w:rsidR="00B34CB2" w:rsidRPr="00B53181" w:rsidRDefault="00B34CB2" w:rsidP="007052E4">
            <w:pPr>
              <w:rPr>
                <w:rFonts w:asciiTheme="majorBidi" w:hAnsiTheme="majorBidi" w:cstheme="majorBidi"/>
                <w:sz w:val="18"/>
                <w:szCs w:val="18"/>
              </w:rPr>
            </w:pPr>
          </w:p>
        </w:tc>
        <w:tc>
          <w:tcPr>
            <w:tcW w:w="708" w:type="dxa"/>
          </w:tcPr>
          <w:p w14:paraId="7855FEB2" w14:textId="77777777" w:rsidR="00B34CB2" w:rsidRPr="00B53181" w:rsidRDefault="00B34CB2" w:rsidP="007052E4">
            <w:pPr>
              <w:rPr>
                <w:rFonts w:asciiTheme="majorBidi" w:hAnsiTheme="majorBidi" w:cstheme="majorBidi"/>
                <w:sz w:val="18"/>
                <w:szCs w:val="18"/>
              </w:rPr>
            </w:pPr>
          </w:p>
        </w:tc>
        <w:tc>
          <w:tcPr>
            <w:tcW w:w="851" w:type="dxa"/>
          </w:tcPr>
          <w:p w14:paraId="1618E934" w14:textId="77777777" w:rsidR="00B34CB2" w:rsidRPr="00B53181" w:rsidRDefault="00B34CB2" w:rsidP="007052E4">
            <w:pPr>
              <w:rPr>
                <w:rFonts w:asciiTheme="majorBidi" w:hAnsiTheme="majorBidi" w:cstheme="majorBidi"/>
                <w:sz w:val="18"/>
                <w:szCs w:val="18"/>
              </w:rPr>
            </w:pPr>
          </w:p>
        </w:tc>
        <w:tc>
          <w:tcPr>
            <w:tcW w:w="709" w:type="dxa"/>
          </w:tcPr>
          <w:p w14:paraId="54B73127" w14:textId="77777777" w:rsidR="00B34CB2" w:rsidRPr="00B53181" w:rsidRDefault="00B34CB2" w:rsidP="007052E4">
            <w:pPr>
              <w:rPr>
                <w:rFonts w:asciiTheme="majorBidi" w:hAnsiTheme="majorBidi" w:cstheme="majorBidi"/>
                <w:sz w:val="18"/>
                <w:szCs w:val="18"/>
              </w:rPr>
            </w:pPr>
          </w:p>
        </w:tc>
        <w:tc>
          <w:tcPr>
            <w:tcW w:w="1417" w:type="dxa"/>
          </w:tcPr>
          <w:p w14:paraId="12E5870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0.773</w:t>
            </w:r>
          </w:p>
        </w:tc>
      </w:tr>
      <w:tr w:rsidR="00B34CB2" w:rsidRPr="00B53181" w14:paraId="2AF6F8B9" w14:textId="77777777" w:rsidTr="007052E4">
        <w:tc>
          <w:tcPr>
            <w:tcW w:w="3514" w:type="dxa"/>
          </w:tcPr>
          <w:p w14:paraId="7EB601BE"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feel comfortable being around a person with an intellectual disability in public even though his behavior might be a bit bizarre (e.g., rocking back and forth, talking loud</w:t>
            </w:r>
            <w:r w:rsidRPr="0012190E">
              <w:rPr>
                <w:rFonts w:asciiTheme="majorBidi" w:hAnsiTheme="majorBidi" w:cstheme="majorBidi"/>
                <w:color w:val="FF0000"/>
                <w:sz w:val="18"/>
                <w:szCs w:val="18"/>
              </w:rPr>
              <w:t>ly</w:t>
            </w:r>
            <w:r w:rsidRPr="0012190E">
              <w:rPr>
                <w:rFonts w:asciiTheme="majorBidi" w:hAnsiTheme="majorBidi" w:cstheme="majorBidi"/>
                <w:sz w:val="18"/>
                <w:szCs w:val="18"/>
              </w:rPr>
              <w:t>, etc.).</w:t>
            </w:r>
          </w:p>
        </w:tc>
        <w:tc>
          <w:tcPr>
            <w:tcW w:w="733" w:type="dxa"/>
          </w:tcPr>
          <w:p w14:paraId="276DCC5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20</w:t>
            </w:r>
          </w:p>
        </w:tc>
        <w:tc>
          <w:tcPr>
            <w:tcW w:w="710" w:type="dxa"/>
          </w:tcPr>
          <w:p w14:paraId="3A44D1E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0.640</w:t>
            </w:r>
          </w:p>
        </w:tc>
        <w:tc>
          <w:tcPr>
            <w:tcW w:w="708" w:type="dxa"/>
          </w:tcPr>
          <w:p w14:paraId="7D34D8B6" w14:textId="77777777" w:rsidR="00B34CB2" w:rsidRPr="00B53181" w:rsidRDefault="00B34CB2" w:rsidP="007052E4">
            <w:pPr>
              <w:rPr>
                <w:rFonts w:asciiTheme="majorBidi" w:hAnsiTheme="majorBidi" w:cstheme="majorBidi"/>
                <w:sz w:val="18"/>
                <w:szCs w:val="18"/>
              </w:rPr>
            </w:pPr>
          </w:p>
        </w:tc>
        <w:tc>
          <w:tcPr>
            <w:tcW w:w="709" w:type="dxa"/>
          </w:tcPr>
          <w:p w14:paraId="6F6AC9DB" w14:textId="77777777" w:rsidR="00B34CB2" w:rsidRPr="00B53181" w:rsidRDefault="00B34CB2" w:rsidP="007052E4">
            <w:pPr>
              <w:rPr>
                <w:rFonts w:asciiTheme="majorBidi" w:hAnsiTheme="majorBidi" w:cstheme="majorBidi"/>
                <w:sz w:val="18"/>
                <w:szCs w:val="18"/>
              </w:rPr>
            </w:pPr>
          </w:p>
        </w:tc>
        <w:tc>
          <w:tcPr>
            <w:tcW w:w="709" w:type="dxa"/>
          </w:tcPr>
          <w:p w14:paraId="6ECECD9E" w14:textId="77777777" w:rsidR="00B34CB2" w:rsidRPr="00B53181" w:rsidRDefault="00B34CB2" w:rsidP="007052E4">
            <w:pPr>
              <w:rPr>
                <w:rFonts w:asciiTheme="majorBidi" w:hAnsiTheme="majorBidi" w:cstheme="majorBidi"/>
                <w:sz w:val="18"/>
                <w:szCs w:val="18"/>
              </w:rPr>
            </w:pPr>
          </w:p>
        </w:tc>
        <w:tc>
          <w:tcPr>
            <w:tcW w:w="709" w:type="dxa"/>
          </w:tcPr>
          <w:p w14:paraId="0EB3185E" w14:textId="77777777" w:rsidR="00B34CB2" w:rsidRPr="00B53181" w:rsidRDefault="00B34CB2" w:rsidP="007052E4">
            <w:pPr>
              <w:rPr>
                <w:rFonts w:asciiTheme="majorBidi" w:hAnsiTheme="majorBidi" w:cstheme="majorBidi"/>
                <w:sz w:val="18"/>
                <w:szCs w:val="18"/>
              </w:rPr>
            </w:pPr>
          </w:p>
        </w:tc>
        <w:tc>
          <w:tcPr>
            <w:tcW w:w="708" w:type="dxa"/>
          </w:tcPr>
          <w:p w14:paraId="07BA8C45" w14:textId="77777777" w:rsidR="00B34CB2" w:rsidRPr="00B53181" w:rsidRDefault="00B34CB2" w:rsidP="007052E4">
            <w:pPr>
              <w:rPr>
                <w:rFonts w:asciiTheme="majorBidi" w:hAnsiTheme="majorBidi" w:cstheme="majorBidi"/>
                <w:sz w:val="18"/>
                <w:szCs w:val="18"/>
              </w:rPr>
            </w:pPr>
          </w:p>
        </w:tc>
        <w:tc>
          <w:tcPr>
            <w:tcW w:w="851" w:type="dxa"/>
          </w:tcPr>
          <w:p w14:paraId="1AA3D66F" w14:textId="77777777" w:rsidR="00B34CB2" w:rsidRPr="00B53181" w:rsidRDefault="00B34CB2" w:rsidP="007052E4">
            <w:pPr>
              <w:rPr>
                <w:rFonts w:asciiTheme="majorBidi" w:hAnsiTheme="majorBidi" w:cstheme="majorBidi"/>
                <w:sz w:val="18"/>
                <w:szCs w:val="18"/>
              </w:rPr>
            </w:pPr>
          </w:p>
        </w:tc>
        <w:tc>
          <w:tcPr>
            <w:tcW w:w="709" w:type="dxa"/>
          </w:tcPr>
          <w:p w14:paraId="1A662FFA" w14:textId="77777777" w:rsidR="00B34CB2" w:rsidRPr="00B53181" w:rsidRDefault="00B34CB2" w:rsidP="007052E4">
            <w:pPr>
              <w:rPr>
                <w:rFonts w:asciiTheme="majorBidi" w:hAnsiTheme="majorBidi" w:cstheme="majorBidi"/>
                <w:sz w:val="18"/>
                <w:szCs w:val="18"/>
              </w:rPr>
            </w:pPr>
          </w:p>
        </w:tc>
        <w:tc>
          <w:tcPr>
            <w:tcW w:w="1417" w:type="dxa"/>
          </w:tcPr>
          <w:p w14:paraId="5D4B408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0.727</w:t>
            </w:r>
          </w:p>
        </w:tc>
      </w:tr>
      <w:tr w:rsidR="00B34CB2" w:rsidRPr="00B53181" w14:paraId="277B0368" w14:textId="77777777" w:rsidTr="007052E4">
        <w:tc>
          <w:tcPr>
            <w:tcW w:w="3514" w:type="dxa"/>
          </w:tcPr>
          <w:p w14:paraId="5FB092D8"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living in a neighborhood where there is a group home for people with various developmental disabilities (e.g., Down Syndrome, Cerebral Palsy, Mental Retardation, etc.).</w:t>
            </w:r>
          </w:p>
        </w:tc>
        <w:tc>
          <w:tcPr>
            <w:tcW w:w="733" w:type="dxa"/>
          </w:tcPr>
          <w:p w14:paraId="13FE46C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24</w:t>
            </w:r>
          </w:p>
        </w:tc>
        <w:tc>
          <w:tcPr>
            <w:tcW w:w="710" w:type="dxa"/>
          </w:tcPr>
          <w:p w14:paraId="1CEF1A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0.614</w:t>
            </w:r>
          </w:p>
        </w:tc>
        <w:tc>
          <w:tcPr>
            <w:tcW w:w="708" w:type="dxa"/>
          </w:tcPr>
          <w:p w14:paraId="1BDCC158" w14:textId="77777777" w:rsidR="00B34CB2" w:rsidRPr="00B53181" w:rsidRDefault="00B34CB2" w:rsidP="007052E4">
            <w:pPr>
              <w:rPr>
                <w:rFonts w:asciiTheme="majorBidi" w:hAnsiTheme="majorBidi" w:cstheme="majorBidi"/>
                <w:sz w:val="18"/>
                <w:szCs w:val="18"/>
              </w:rPr>
            </w:pPr>
          </w:p>
        </w:tc>
        <w:tc>
          <w:tcPr>
            <w:tcW w:w="709" w:type="dxa"/>
          </w:tcPr>
          <w:p w14:paraId="7EF20B4E" w14:textId="77777777" w:rsidR="00B34CB2" w:rsidRPr="00B53181" w:rsidRDefault="00B34CB2" w:rsidP="007052E4">
            <w:pPr>
              <w:rPr>
                <w:rFonts w:asciiTheme="majorBidi" w:hAnsiTheme="majorBidi" w:cstheme="majorBidi"/>
                <w:sz w:val="18"/>
                <w:szCs w:val="18"/>
              </w:rPr>
            </w:pPr>
          </w:p>
        </w:tc>
        <w:tc>
          <w:tcPr>
            <w:tcW w:w="709" w:type="dxa"/>
          </w:tcPr>
          <w:p w14:paraId="26A8B456" w14:textId="77777777" w:rsidR="00B34CB2" w:rsidRPr="00B53181" w:rsidRDefault="00B34CB2" w:rsidP="007052E4">
            <w:pPr>
              <w:rPr>
                <w:rFonts w:asciiTheme="majorBidi" w:hAnsiTheme="majorBidi" w:cstheme="majorBidi"/>
                <w:sz w:val="18"/>
                <w:szCs w:val="18"/>
              </w:rPr>
            </w:pPr>
          </w:p>
        </w:tc>
        <w:tc>
          <w:tcPr>
            <w:tcW w:w="709" w:type="dxa"/>
          </w:tcPr>
          <w:p w14:paraId="311B0A9B" w14:textId="77777777" w:rsidR="00B34CB2" w:rsidRPr="00B53181" w:rsidRDefault="00B34CB2" w:rsidP="007052E4">
            <w:pPr>
              <w:rPr>
                <w:rFonts w:asciiTheme="majorBidi" w:hAnsiTheme="majorBidi" w:cstheme="majorBidi"/>
                <w:sz w:val="18"/>
                <w:szCs w:val="18"/>
              </w:rPr>
            </w:pPr>
          </w:p>
        </w:tc>
        <w:tc>
          <w:tcPr>
            <w:tcW w:w="708" w:type="dxa"/>
          </w:tcPr>
          <w:p w14:paraId="75729B18" w14:textId="77777777" w:rsidR="00B34CB2" w:rsidRPr="00B53181" w:rsidRDefault="00B34CB2" w:rsidP="007052E4">
            <w:pPr>
              <w:rPr>
                <w:rFonts w:asciiTheme="majorBidi" w:hAnsiTheme="majorBidi" w:cstheme="majorBidi"/>
                <w:sz w:val="18"/>
                <w:szCs w:val="18"/>
              </w:rPr>
            </w:pPr>
          </w:p>
        </w:tc>
        <w:tc>
          <w:tcPr>
            <w:tcW w:w="851" w:type="dxa"/>
          </w:tcPr>
          <w:p w14:paraId="48B4F02A" w14:textId="77777777" w:rsidR="00B34CB2" w:rsidRPr="00B53181" w:rsidRDefault="00B34CB2" w:rsidP="007052E4">
            <w:pPr>
              <w:rPr>
                <w:rFonts w:asciiTheme="majorBidi" w:hAnsiTheme="majorBidi" w:cstheme="majorBidi"/>
                <w:sz w:val="18"/>
                <w:szCs w:val="18"/>
              </w:rPr>
            </w:pPr>
          </w:p>
        </w:tc>
        <w:tc>
          <w:tcPr>
            <w:tcW w:w="709" w:type="dxa"/>
          </w:tcPr>
          <w:p w14:paraId="606E4C41" w14:textId="77777777" w:rsidR="00B34CB2" w:rsidRPr="00B53181" w:rsidRDefault="00B34CB2" w:rsidP="007052E4">
            <w:pPr>
              <w:rPr>
                <w:rFonts w:asciiTheme="majorBidi" w:hAnsiTheme="majorBidi" w:cstheme="majorBidi"/>
                <w:sz w:val="18"/>
                <w:szCs w:val="18"/>
              </w:rPr>
            </w:pPr>
          </w:p>
        </w:tc>
        <w:tc>
          <w:tcPr>
            <w:tcW w:w="1417" w:type="dxa"/>
          </w:tcPr>
          <w:p w14:paraId="0270410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0.578</w:t>
            </w:r>
          </w:p>
        </w:tc>
      </w:tr>
      <w:tr w:rsidR="00B34CB2" w:rsidRPr="00B53181" w14:paraId="5A223EDA" w14:textId="77777777" w:rsidTr="007052E4">
        <w:tc>
          <w:tcPr>
            <w:tcW w:w="3514" w:type="dxa"/>
          </w:tcPr>
          <w:p w14:paraId="353E752A"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would be comfortable working with a person with an intellectual disability who had someone assigned to supervise and train her.</w:t>
            </w:r>
          </w:p>
        </w:tc>
        <w:tc>
          <w:tcPr>
            <w:tcW w:w="733" w:type="dxa"/>
          </w:tcPr>
          <w:p w14:paraId="3821A89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18</w:t>
            </w:r>
          </w:p>
        </w:tc>
        <w:tc>
          <w:tcPr>
            <w:tcW w:w="710" w:type="dxa"/>
          </w:tcPr>
          <w:p w14:paraId="7E4CBA7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0.328</w:t>
            </w:r>
          </w:p>
        </w:tc>
        <w:tc>
          <w:tcPr>
            <w:tcW w:w="708" w:type="dxa"/>
          </w:tcPr>
          <w:p w14:paraId="609B11E5" w14:textId="77777777" w:rsidR="00B34CB2" w:rsidRPr="00B53181" w:rsidRDefault="00B34CB2" w:rsidP="007052E4">
            <w:pPr>
              <w:rPr>
                <w:rFonts w:asciiTheme="majorBidi" w:hAnsiTheme="majorBidi" w:cstheme="majorBidi"/>
                <w:sz w:val="18"/>
                <w:szCs w:val="18"/>
              </w:rPr>
            </w:pPr>
          </w:p>
        </w:tc>
        <w:tc>
          <w:tcPr>
            <w:tcW w:w="709" w:type="dxa"/>
          </w:tcPr>
          <w:p w14:paraId="380A58EE" w14:textId="77777777" w:rsidR="00B34CB2" w:rsidRPr="00B53181" w:rsidRDefault="00B34CB2" w:rsidP="007052E4">
            <w:pPr>
              <w:rPr>
                <w:rFonts w:asciiTheme="majorBidi" w:hAnsiTheme="majorBidi" w:cstheme="majorBidi"/>
                <w:sz w:val="18"/>
                <w:szCs w:val="18"/>
              </w:rPr>
            </w:pPr>
          </w:p>
        </w:tc>
        <w:tc>
          <w:tcPr>
            <w:tcW w:w="709" w:type="dxa"/>
          </w:tcPr>
          <w:p w14:paraId="00027B08" w14:textId="77777777" w:rsidR="00B34CB2" w:rsidRPr="00B53181" w:rsidRDefault="00B34CB2" w:rsidP="007052E4">
            <w:pPr>
              <w:rPr>
                <w:rFonts w:asciiTheme="majorBidi" w:hAnsiTheme="majorBidi" w:cstheme="majorBidi"/>
                <w:sz w:val="18"/>
                <w:szCs w:val="18"/>
              </w:rPr>
            </w:pPr>
          </w:p>
        </w:tc>
        <w:tc>
          <w:tcPr>
            <w:tcW w:w="709" w:type="dxa"/>
          </w:tcPr>
          <w:p w14:paraId="7A3689D7" w14:textId="77777777" w:rsidR="00B34CB2" w:rsidRPr="00B53181" w:rsidRDefault="00B34CB2" w:rsidP="007052E4">
            <w:pPr>
              <w:rPr>
                <w:rFonts w:asciiTheme="majorBidi" w:hAnsiTheme="majorBidi" w:cstheme="majorBidi"/>
                <w:sz w:val="18"/>
                <w:szCs w:val="18"/>
              </w:rPr>
            </w:pPr>
          </w:p>
        </w:tc>
        <w:tc>
          <w:tcPr>
            <w:tcW w:w="708" w:type="dxa"/>
          </w:tcPr>
          <w:p w14:paraId="1952F632" w14:textId="77777777" w:rsidR="00B34CB2" w:rsidRPr="00B53181" w:rsidRDefault="00B34CB2" w:rsidP="007052E4">
            <w:pPr>
              <w:rPr>
                <w:rFonts w:asciiTheme="majorBidi" w:hAnsiTheme="majorBidi" w:cstheme="majorBidi"/>
                <w:sz w:val="18"/>
                <w:szCs w:val="18"/>
              </w:rPr>
            </w:pPr>
          </w:p>
        </w:tc>
        <w:tc>
          <w:tcPr>
            <w:tcW w:w="851" w:type="dxa"/>
          </w:tcPr>
          <w:p w14:paraId="1EBB8B99" w14:textId="77777777" w:rsidR="00B34CB2" w:rsidRPr="00B53181" w:rsidRDefault="00B34CB2" w:rsidP="007052E4">
            <w:pPr>
              <w:rPr>
                <w:rFonts w:asciiTheme="majorBidi" w:hAnsiTheme="majorBidi" w:cstheme="majorBidi"/>
                <w:sz w:val="18"/>
                <w:szCs w:val="18"/>
              </w:rPr>
            </w:pPr>
          </w:p>
        </w:tc>
        <w:tc>
          <w:tcPr>
            <w:tcW w:w="709" w:type="dxa"/>
          </w:tcPr>
          <w:p w14:paraId="1BE71F3C" w14:textId="77777777" w:rsidR="00B34CB2" w:rsidRPr="00B53181" w:rsidRDefault="00B34CB2" w:rsidP="007052E4">
            <w:pPr>
              <w:rPr>
                <w:rFonts w:asciiTheme="majorBidi" w:hAnsiTheme="majorBidi" w:cstheme="majorBidi"/>
                <w:sz w:val="18"/>
                <w:szCs w:val="18"/>
              </w:rPr>
            </w:pPr>
          </w:p>
        </w:tc>
        <w:tc>
          <w:tcPr>
            <w:tcW w:w="1417" w:type="dxa"/>
          </w:tcPr>
          <w:p w14:paraId="0CA6128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0.685</w:t>
            </w:r>
          </w:p>
        </w:tc>
      </w:tr>
      <w:tr w:rsidR="00B34CB2" w:rsidRPr="00B53181" w14:paraId="363C7E4B" w14:textId="77777777" w:rsidTr="007052E4">
        <w:tc>
          <w:tcPr>
            <w:tcW w:w="3514" w:type="dxa"/>
          </w:tcPr>
          <w:p w14:paraId="6ED221A9"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Most people with disabilities are not ashamed of their disability.</w:t>
            </w:r>
          </w:p>
        </w:tc>
        <w:tc>
          <w:tcPr>
            <w:tcW w:w="733" w:type="dxa"/>
          </w:tcPr>
          <w:p w14:paraId="0E6242E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11</w:t>
            </w:r>
          </w:p>
        </w:tc>
        <w:tc>
          <w:tcPr>
            <w:tcW w:w="710" w:type="dxa"/>
          </w:tcPr>
          <w:p w14:paraId="6AACC6E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0.442</w:t>
            </w:r>
          </w:p>
        </w:tc>
        <w:tc>
          <w:tcPr>
            <w:tcW w:w="708" w:type="dxa"/>
          </w:tcPr>
          <w:p w14:paraId="01581804" w14:textId="77777777" w:rsidR="00B34CB2" w:rsidRPr="00B53181" w:rsidRDefault="00B34CB2" w:rsidP="007052E4">
            <w:pPr>
              <w:rPr>
                <w:rFonts w:asciiTheme="majorBidi" w:hAnsiTheme="majorBidi" w:cstheme="majorBidi"/>
                <w:sz w:val="18"/>
                <w:szCs w:val="18"/>
              </w:rPr>
            </w:pPr>
          </w:p>
        </w:tc>
        <w:tc>
          <w:tcPr>
            <w:tcW w:w="709" w:type="dxa"/>
          </w:tcPr>
          <w:p w14:paraId="2B9E017C" w14:textId="77777777" w:rsidR="00B34CB2" w:rsidRPr="00B53181" w:rsidRDefault="00B34CB2" w:rsidP="007052E4">
            <w:pPr>
              <w:rPr>
                <w:rFonts w:asciiTheme="majorBidi" w:hAnsiTheme="majorBidi" w:cstheme="majorBidi"/>
                <w:sz w:val="18"/>
                <w:szCs w:val="18"/>
              </w:rPr>
            </w:pPr>
          </w:p>
        </w:tc>
        <w:tc>
          <w:tcPr>
            <w:tcW w:w="709" w:type="dxa"/>
          </w:tcPr>
          <w:p w14:paraId="67ABB615" w14:textId="77777777" w:rsidR="00B34CB2" w:rsidRPr="00B53181" w:rsidRDefault="00B34CB2" w:rsidP="007052E4">
            <w:pPr>
              <w:rPr>
                <w:rFonts w:asciiTheme="majorBidi" w:hAnsiTheme="majorBidi" w:cstheme="majorBidi"/>
                <w:sz w:val="18"/>
                <w:szCs w:val="18"/>
              </w:rPr>
            </w:pPr>
          </w:p>
        </w:tc>
        <w:tc>
          <w:tcPr>
            <w:tcW w:w="709" w:type="dxa"/>
          </w:tcPr>
          <w:p w14:paraId="41752646" w14:textId="77777777" w:rsidR="00B34CB2" w:rsidRPr="00B53181" w:rsidRDefault="00B34CB2" w:rsidP="007052E4">
            <w:pPr>
              <w:rPr>
                <w:rFonts w:asciiTheme="majorBidi" w:hAnsiTheme="majorBidi" w:cstheme="majorBidi"/>
                <w:sz w:val="18"/>
                <w:szCs w:val="18"/>
              </w:rPr>
            </w:pPr>
          </w:p>
        </w:tc>
        <w:tc>
          <w:tcPr>
            <w:tcW w:w="708" w:type="dxa"/>
          </w:tcPr>
          <w:p w14:paraId="464A171B" w14:textId="77777777" w:rsidR="00B34CB2" w:rsidRPr="00B53181" w:rsidRDefault="00B34CB2" w:rsidP="007052E4">
            <w:pPr>
              <w:rPr>
                <w:rFonts w:asciiTheme="majorBidi" w:hAnsiTheme="majorBidi" w:cstheme="majorBidi"/>
                <w:sz w:val="18"/>
                <w:szCs w:val="18"/>
              </w:rPr>
            </w:pPr>
          </w:p>
        </w:tc>
        <w:tc>
          <w:tcPr>
            <w:tcW w:w="851" w:type="dxa"/>
          </w:tcPr>
          <w:p w14:paraId="2365522F" w14:textId="77777777" w:rsidR="00B34CB2" w:rsidRPr="00B53181" w:rsidRDefault="00B34CB2" w:rsidP="007052E4">
            <w:pPr>
              <w:rPr>
                <w:rFonts w:asciiTheme="majorBidi" w:hAnsiTheme="majorBidi" w:cstheme="majorBidi"/>
                <w:sz w:val="18"/>
                <w:szCs w:val="18"/>
              </w:rPr>
            </w:pPr>
          </w:p>
        </w:tc>
        <w:tc>
          <w:tcPr>
            <w:tcW w:w="709" w:type="dxa"/>
          </w:tcPr>
          <w:p w14:paraId="010E93B8" w14:textId="77777777" w:rsidR="00B34CB2" w:rsidRPr="00B53181" w:rsidRDefault="00B34CB2" w:rsidP="007052E4">
            <w:pPr>
              <w:rPr>
                <w:rFonts w:asciiTheme="majorBidi" w:hAnsiTheme="majorBidi" w:cstheme="majorBidi"/>
                <w:sz w:val="18"/>
                <w:szCs w:val="18"/>
              </w:rPr>
            </w:pPr>
          </w:p>
        </w:tc>
        <w:tc>
          <w:tcPr>
            <w:tcW w:w="1417" w:type="dxa"/>
          </w:tcPr>
          <w:p w14:paraId="2745A7A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0.611</w:t>
            </w:r>
          </w:p>
        </w:tc>
      </w:tr>
      <w:tr w:rsidR="00B34CB2" w:rsidRPr="00B53181" w14:paraId="7A63EB04" w14:textId="77777777" w:rsidTr="007052E4">
        <w:tc>
          <w:tcPr>
            <w:tcW w:w="3514" w:type="dxa"/>
          </w:tcPr>
          <w:p w14:paraId="49C5C811"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43991AF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30 a</w:t>
            </w:r>
          </w:p>
        </w:tc>
        <w:tc>
          <w:tcPr>
            <w:tcW w:w="710" w:type="dxa"/>
          </w:tcPr>
          <w:p w14:paraId="63ACCAC0" w14:textId="77777777" w:rsidR="00B34CB2" w:rsidRPr="00B53181" w:rsidRDefault="00B34CB2" w:rsidP="007052E4">
            <w:pPr>
              <w:rPr>
                <w:rFonts w:asciiTheme="majorBidi" w:hAnsiTheme="majorBidi" w:cstheme="majorBidi"/>
                <w:sz w:val="18"/>
                <w:szCs w:val="18"/>
              </w:rPr>
            </w:pPr>
          </w:p>
        </w:tc>
        <w:tc>
          <w:tcPr>
            <w:tcW w:w="708" w:type="dxa"/>
          </w:tcPr>
          <w:p w14:paraId="76EB111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0.904</w:t>
            </w:r>
          </w:p>
        </w:tc>
        <w:tc>
          <w:tcPr>
            <w:tcW w:w="709" w:type="dxa"/>
          </w:tcPr>
          <w:p w14:paraId="32FBD4C2" w14:textId="77777777" w:rsidR="00B34CB2" w:rsidRPr="00B53181" w:rsidRDefault="00B34CB2" w:rsidP="007052E4">
            <w:pPr>
              <w:rPr>
                <w:rFonts w:asciiTheme="majorBidi" w:hAnsiTheme="majorBidi" w:cstheme="majorBidi"/>
                <w:sz w:val="18"/>
                <w:szCs w:val="18"/>
              </w:rPr>
            </w:pPr>
          </w:p>
        </w:tc>
        <w:tc>
          <w:tcPr>
            <w:tcW w:w="709" w:type="dxa"/>
          </w:tcPr>
          <w:p w14:paraId="021DE6E1" w14:textId="77777777" w:rsidR="00B34CB2" w:rsidRPr="00B53181" w:rsidRDefault="00B34CB2" w:rsidP="007052E4">
            <w:pPr>
              <w:rPr>
                <w:rFonts w:asciiTheme="majorBidi" w:hAnsiTheme="majorBidi" w:cstheme="majorBidi"/>
                <w:sz w:val="18"/>
                <w:szCs w:val="18"/>
              </w:rPr>
            </w:pPr>
          </w:p>
        </w:tc>
        <w:tc>
          <w:tcPr>
            <w:tcW w:w="709" w:type="dxa"/>
          </w:tcPr>
          <w:p w14:paraId="502EF564" w14:textId="77777777" w:rsidR="00B34CB2" w:rsidRPr="00B53181" w:rsidRDefault="00B34CB2" w:rsidP="007052E4">
            <w:pPr>
              <w:rPr>
                <w:rFonts w:asciiTheme="majorBidi" w:hAnsiTheme="majorBidi" w:cstheme="majorBidi"/>
                <w:sz w:val="18"/>
                <w:szCs w:val="18"/>
              </w:rPr>
            </w:pPr>
          </w:p>
        </w:tc>
        <w:tc>
          <w:tcPr>
            <w:tcW w:w="708" w:type="dxa"/>
          </w:tcPr>
          <w:p w14:paraId="3488EB40" w14:textId="77777777" w:rsidR="00B34CB2" w:rsidRPr="00B53181" w:rsidRDefault="00B34CB2" w:rsidP="007052E4">
            <w:pPr>
              <w:rPr>
                <w:rFonts w:asciiTheme="majorBidi" w:hAnsiTheme="majorBidi" w:cstheme="majorBidi"/>
                <w:sz w:val="18"/>
                <w:szCs w:val="18"/>
              </w:rPr>
            </w:pPr>
          </w:p>
        </w:tc>
        <w:tc>
          <w:tcPr>
            <w:tcW w:w="851" w:type="dxa"/>
          </w:tcPr>
          <w:p w14:paraId="03B5D2A4" w14:textId="77777777" w:rsidR="00B34CB2" w:rsidRPr="00B53181" w:rsidRDefault="00B34CB2" w:rsidP="007052E4">
            <w:pPr>
              <w:rPr>
                <w:rFonts w:asciiTheme="majorBidi" w:hAnsiTheme="majorBidi" w:cstheme="majorBidi"/>
                <w:sz w:val="18"/>
                <w:szCs w:val="18"/>
              </w:rPr>
            </w:pPr>
          </w:p>
        </w:tc>
        <w:tc>
          <w:tcPr>
            <w:tcW w:w="709" w:type="dxa"/>
          </w:tcPr>
          <w:p w14:paraId="715E8FA1" w14:textId="77777777" w:rsidR="00B34CB2" w:rsidRPr="00B53181" w:rsidRDefault="00B34CB2" w:rsidP="007052E4">
            <w:pPr>
              <w:rPr>
                <w:rFonts w:asciiTheme="majorBidi" w:hAnsiTheme="majorBidi" w:cstheme="majorBidi"/>
                <w:sz w:val="18"/>
                <w:szCs w:val="18"/>
              </w:rPr>
            </w:pPr>
          </w:p>
        </w:tc>
        <w:tc>
          <w:tcPr>
            <w:tcW w:w="1417" w:type="dxa"/>
          </w:tcPr>
          <w:p w14:paraId="53B8FA3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0.823</w:t>
            </w:r>
          </w:p>
        </w:tc>
      </w:tr>
      <w:tr w:rsidR="00B34CB2" w:rsidRPr="00B53181" w14:paraId="29644EFC" w14:textId="77777777" w:rsidTr="007052E4">
        <w:tc>
          <w:tcPr>
            <w:tcW w:w="3514" w:type="dxa"/>
          </w:tcPr>
          <w:p w14:paraId="663BECE4"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23FBCB2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29 a</w:t>
            </w:r>
          </w:p>
        </w:tc>
        <w:tc>
          <w:tcPr>
            <w:tcW w:w="710" w:type="dxa"/>
          </w:tcPr>
          <w:p w14:paraId="0DAD9FB1" w14:textId="77777777" w:rsidR="00B34CB2" w:rsidRPr="00B53181" w:rsidRDefault="00B34CB2" w:rsidP="007052E4">
            <w:pPr>
              <w:rPr>
                <w:rFonts w:asciiTheme="majorBidi" w:hAnsiTheme="majorBidi" w:cstheme="majorBidi"/>
                <w:sz w:val="18"/>
                <w:szCs w:val="18"/>
              </w:rPr>
            </w:pPr>
          </w:p>
        </w:tc>
        <w:tc>
          <w:tcPr>
            <w:tcW w:w="708" w:type="dxa"/>
          </w:tcPr>
          <w:p w14:paraId="58D3FAD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0.888</w:t>
            </w:r>
          </w:p>
        </w:tc>
        <w:tc>
          <w:tcPr>
            <w:tcW w:w="709" w:type="dxa"/>
          </w:tcPr>
          <w:p w14:paraId="574A7354" w14:textId="77777777" w:rsidR="00B34CB2" w:rsidRPr="00B53181" w:rsidRDefault="00B34CB2" w:rsidP="007052E4">
            <w:pPr>
              <w:rPr>
                <w:rFonts w:asciiTheme="majorBidi" w:hAnsiTheme="majorBidi" w:cstheme="majorBidi"/>
                <w:sz w:val="18"/>
                <w:szCs w:val="18"/>
              </w:rPr>
            </w:pPr>
          </w:p>
        </w:tc>
        <w:tc>
          <w:tcPr>
            <w:tcW w:w="709" w:type="dxa"/>
          </w:tcPr>
          <w:p w14:paraId="5E372EF6" w14:textId="77777777" w:rsidR="00B34CB2" w:rsidRPr="00B53181" w:rsidRDefault="00B34CB2" w:rsidP="007052E4">
            <w:pPr>
              <w:rPr>
                <w:rFonts w:asciiTheme="majorBidi" w:hAnsiTheme="majorBidi" w:cstheme="majorBidi"/>
                <w:sz w:val="18"/>
                <w:szCs w:val="18"/>
              </w:rPr>
            </w:pPr>
          </w:p>
        </w:tc>
        <w:tc>
          <w:tcPr>
            <w:tcW w:w="709" w:type="dxa"/>
          </w:tcPr>
          <w:p w14:paraId="06117E38" w14:textId="77777777" w:rsidR="00B34CB2" w:rsidRPr="00B53181" w:rsidRDefault="00B34CB2" w:rsidP="007052E4">
            <w:pPr>
              <w:rPr>
                <w:rFonts w:asciiTheme="majorBidi" w:hAnsiTheme="majorBidi" w:cstheme="majorBidi"/>
                <w:sz w:val="18"/>
                <w:szCs w:val="18"/>
              </w:rPr>
            </w:pPr>
          </w:p>
        </w:tc>
        <w:tc>
          <w:tcPr>
            <w:tcW w:w="708" w:type="dxa"/>
          </w:tcPr>
          <w:p w14:paraId="6823DE91" w14:textId="77777777" w:rsidR="00B34CB2" w:rsidRPr="00B53181" w:rsidRDefault="00B34CB2" w:rsidP="007052E4">
            <w:pPr>
              <w:rPr>
                <w:rFonts w:asciiTheme="majorBidi" w:hAnsiTheme="majorBidi" w:cstheme="majorBidi"/>
                <w:sz w:val="18"/>
                <w:szCs w:val="18"/>
              </w:rPr>
            </w:pPr>
          </w:p>
        </w:tc>
        <w:tc>
          <w:tcPr>
            <w:tcW w:w="851" w:type="dxa"/>
          </w:tcPr>
          <w:p w14:paraId="431E51AB" w14:textId="77777777" w:rsidR="00B34CB2" w:rsidRPr="00B53181" w:rsidRDefault="00B34CB2" w:rsidP="007052E4">
            <w:pPr>
              <w:rPr>
                <w:rFonts w:asciiTheme="majorBidi" w:hAnsiTheme="majorBidi" w:cstheme="majorBidi"/>
                <w:sz w:val="18"/>
                <w:szCs w:val="18"/>
              </w:rPr>
            </w:pPr>
          </w:p>
        </w:tc>
        <w:tc>
          <w:tcPr>
            <w:tcW w:w="709" w:type="dxa"/>
          </w:tcPr>
          <w:p w14:paraId="7D2FE3A9" w14:textId="77777777" w:rsidR="00B34CB2" w:rsidRPr="00B53181" w:rsidRDefault="00B34CB2" w:rsidP="007052E4">
            <w:pPr>
              <w:rPr>
                <w:rFonts w:asciiTheme="majorBidi" w:hAnsiTheme="majorBidi" w:cstheme="majorBidi"/>
                <w:sz w:val="18"/>
                <w:szCs w:val="18"/>
              </w:rPr>
            </w:pPr>
          </w:p>
        </w:tc>
        <w:tc>
          <w:tcPr>
            <w:tcW w:w="1417" w:type="dxa"/>
          </w:tcPr>
          <w:p w14:paraId="313DC2B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0.829</w:t>
            </w:r>
          </w:p>
        </w:tc>
      </w:tr>
      <w:tr w:rsidR="00B34CB2" w:rsidRPr="00B53181" w14:paraId="5407CAAC" w14:textId="77777777" w:rsidTr="007052E4">
        <w:tc>
          <w:tcPr>
            <w:tcW w:w="3514" w:type="dxa"/>
          </w:tcPr>
          <w:p w14:paraId="0836E53A"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3D04A71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31 a</w:t>
            </w:r>
          </w:p>
        </w:tc>
        <w:tc>
          <w:tcPr>
            <w:tcW w:w="710" w:type="dxa"/>
          </w:tcPr>
          <w:p w14:paraId="768A8F44" w14:textId="77777777" w:rsidR="00B34CB2" w:rsidRPr="00B53181" w:rsidRDefault="00B34CB2" w:rsidP="007052E4">
            <w:pPr>
              <w:rPr>
                <w:rFonts w:asciiTheme="majorBidi" w:hAnsiTheme="majorBidi" w:cstheme="majorBidi"/>
                <w:sz w:val="18"/>
                <w:szCs w:val="18"/>
              </w:rPr>
            </w:pPr>
          </w:p>
        </w:tc>
        <w:tc>
          <w:tcPr>
            <w:tcW w:w="708" w:type="dxa"/>
          </w:tcPr>
          <w:p w14:paraId="3CA71E3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0.586</w:t>
            </w:r>
          </w:p>
        </w:tc>
        <w:tc>
          <w:tcPr>
            <w:tcW w:w="709" w:type="dxa"/>
          </w:tcPr>
          <w:p w14:paraId="723ED6DB" w14:textId="77777777" w:rsidR="00B34CB2" w:rsidRPr="00B53181" w:rsidRDefault="00B34CB2" w:rsidP="007052E4">
            <w:pPr>
              <w:rPr>
                <w:rFonts w:asciiTheme="majorBidi" w:hAnsiTheme="majorBidi" w:cstheme="majorBidi"/>
                <w:sz w:val="18"/>
                <w:szCs w:val="18"/>
              </w:rPr>
            </w:pPr>
          </w:p>
        </w:tc>
        <w:tc>
          <w:tcPr>
            <w:tcW w:w="709" w:type="dxa"/>
          </w:tcPr>
          <w:p w14:paraId="6FC57635" w14:textId="77777777" w:rsidR="00B34CB2" w:rsidRPr="00B53181" w:rsidRDefault="00B34CB2" w:rsidP="007052E4">
            <w:pPr>
              <w:rPr>
                <w:rFonts w:asciiTheme="majorBidi" w:hAnsiTheme="majorBidi" w:cstheme="majorBidi"/>
                <w:sz w:val="18"/>
                <w:szCs w:val="18"/>
              </w:rPr>
            </w:pPr>
          </w:p>
        </w:tc>
        <w:tc>
          <w:tcPr>
            <w:tcW w:w="709" w:type="dxa"/>
          </w:tcPr>
          <w:p w14:paraId="0554C9C4" w14:textId="77777777" w:rsidR="00B34CB2" w:rsidRPr="00B53181" w:rsidRDefault="00B34CB2" w:rsidP="007052E4">
            <w:pPr>
              <w:rPr>
                <w:rFonts w:asciiTheme="majorBidi" w:hAnsiTheme="majorBidi" w:cstheme="majorBidi"/>
                <w:sz w:val="18"/>
                <w:szCs w:val="18"/>
              </w:rPr>
            </w:pPr>
          </w:p>
        </w:tc>
        <w:tc>
          <w:tcPr>
            <w:tcW w:w="708" w:type="dxa"/>
          </w:tcPr>
          <w:p w14:paraId="20CD1715" w14:textId="77777777" w:rsidR="00B34CB2" w:rsidRPr="00B53181" w:rsidRDefault="00B34CB2" w:rsidP="007052E4">
            <w:pPr>
              <w:rPr>
                <w:rFonts w:asciiTheme="majorBidi" w:hAnsiTheme="majorBidi" w:cstheme="majorBidi"/>
                <w:sz w:val="18"/>
                <w:szCs w:val="18"/>
              </w:rPr>
            </w:pPr>
          </w:p>
        </w:tc>
        <w:tc>
          <w:tcPr>
            <w:tcW w:w="851" w:type="dxa"/>
          </w:tcPr>
          <w:p w14:paraId="76FB40EA" w14:textId="77777777" w:rsidR="00B34CB2" w:rsidRPr="00B53181" w:rsidRDefault="00B34CB2" w:rsidP="007052E4">
            <w:pPr>
              <w:rPr>
                <w:rFonts w:asciiTheme="majorBidi" w:hAnsiTheme="majorBidi" w:cstheme="majorBidi"/>
                <w:sz w:val="18"/>
                <w:szCs w:val="18"/>
              </w:rPr>
            </w:pPr>
          </w:p>
        </w:tc>
        <w:tc>
          <w:tcPr>
            <w:tcW w:w="709" w:type="dxa"/>
          </w:tcPr>
          <w:p w14:paraId="1FF64B5E" w14:textId="77777777" w:rsidR="00B34CB2" w:rsidRPr="00B53181" w:rsidRDefault="00B34CB2" w:rsidP="007052E4">
            <w:pPr>
              <w:rPr>
                <w:rFonts w:asciiTheme="majorBidi" w:hAnsiTheme="majorBidi" w:cstheme="majorBidi"/>
                <w:sz w:val="18"/>
                <w:szCs w:val="18"/>
              </w:rPr>
            </w:pPr>
          </w:p>
        </w:tc>
        <w:tc>
          <w:tcPr>
            <w:tcW w:w="1417" w:type="dxa"/>
          </w:tcPr>
          <w:p w14:paraId="46B62074"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0.781</w:t>
            </w:r>
          </w:p>
        </w:tc>
      </w:tr>
      <w:tr w:rsidR="00B34CB2" w:rsidRPr="00B53181" w14:paraId="56F4D0D6" w14:textId="77777777" w:rsidTr="007052E4">
        <w:tc>
          <w:tcPr>
            <w:tcW w:w="3514" w:type="dxa"/>
          </w:tcPr>
          <w:p w14:paraId="49F6FBBB"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A non PWD</w:t>
            </w:r>
          </w:p>
        </w:tc>
        <w:tc>
          <w:tcPr>
            <w:tcW w:w="733" w:type="dxa"/>
          </w:tcPr>
          <w:p w14:paraId="2324073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32 a</w:t>
            </w:r>
          </w:p>
        </w:tc>
        <w:tc>
          <w:tcPr>
            <w:tcW w:w="710" w:type="dxa"/>
          </w:tcPr>
          <w:p w14:paraId="383540AA" w14:textId="77777777" w:rsidR="00B34CB2" w:rsidRPr="00B53181" w:rsidRDefault="00B34CB2" w:rsidP="007052E4">
            <w:pPr>
              <w:rPr>
                <w:rFonts w:asciiTheme="majorBidi" w:hAnsiTheme="majorBidi" w:cstheme="majorBidi"/>
                <w:sz w:val="18"/>
                <w:szCs w:val="18"/>
              </w:rPr>
            </w:pPr>
          </w:p>
        </w:tc>
        <w:tc>
          <w:tcPr>
            <w:tcW w:w="708" w:type="dxa"/>
          </w:tcPr>
          <w:p w14:paraId="6DFE8D6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0.537</w:t>
            </w:r>
          </w:p>
        </w:tc>
        <w:tc>
          <w:tcPr>
            <w:tcW w:w="709" w:type="dxa"/>
          </w:tcPr>
          <w:p w14:paraId="598290FD" w14:textId="77777777" w:rsidR="00B34CB2" w:rsidRPr="00B53181" w:rsidRDefault="00B34CB2" w:rsidP="007052E4">
            <w:pPr>
              <w:rPr>
                <w:rFonts w:asciiTheme="majorBidi" w:hAnsiTheme="majorBidi" w:cstheme="majorBidi"/>
                <w:sz w:val="18"/>
                <w:szCs w:val="18"/>
              </w:rPr>
            </w:pPr>
          </w:p>
        </w:tc>
        <w:tc>
          <w:tcPr>
            <w:tcW w:w="709" w:type="dxa"/>
          </w:tcPr>
          <w:p w14:paraId="01011028" w14:textId="77777777" w:rsidR="00B34CB2" w:rsidRPr="00B53181" w:rsidRDefault="00B34CB2" w:rsidP="007052E4">
            <w:pPr>
              <w:rPr>
                <w:rFonts w:asciiTheme="majorBidi" w:hAnsiTheme="majorBidi" w:cstheme="majorBidi"/>
                <w:sz w:val="18"/>
                <w:szCs w:val="18"/>
              </w:rPr>
            </w:pPr>
          </w:p>
        </w:tc>
        <w:tc>
          <w:tcPr>
            <w:tcW w:w="709" w:type="dxa"/>
          </w:tcPr>
          <w:p w14:paraId="20D584A2" w14:textId="77777777" w:rsidR="00B34CB2" w:rsidRPr="00B53181" w:rsidRDefault="00B34CB2" w:rsidP="007052E4">
            <w:pPr>
              <w:rPr>
                <w:rFonts w:asciiTheme="majorBidi" w:hAnsiTheme="majorBidi" w:cstheme="majorBidi"/>
                <w:sz w:val="18"/>
                <w:szCs w:val="18"/>
              </w:rPr>
            </w:pPr>
          </w:p>
        </w:tc>
        <w:tc>
          <w:tcPr>
            <w:tcW w:w="708" w:type="dxa"/>
          </w:tcPr>
          <w:p w14:paraId="3A4DF3E0" w14:textId="77777777" w:rsidR="00B34CB2" w:rsidRPr="00B53181" w:rsidRDefault="00B34CB2" w:rsidP="007052E4">
            <w:pPr>
              <w:rPr>
                <w:rFonts w:asciiTheme="majorBidi" w:hAnsiTheme="majorBidi" w:cstheme="majorBidi"/>
                <w:sz w:val="18"/>
                <w:szCs w:val="18"/>
              </w:rPr>
            </w:pPr>
          </w:p>
        </w:tc>
        <w:tc>
          <w:tcPr>
            <w:tcW w:w="851" w:type="dxa"/>
          </w:tcPr>
          <w:p w14:paraId="5B91A01E" w14:textId="77777777" w:rsidR="00B34CB2" w:rsidRPr="00B53181" w:rsidRDefault="00B34CB2" w:rsidP="007052E4">
            <w:pPr>
              <w:rPr>
                <w:rFonts w:asciiTheme="majorBidi" w:hAnsiTheme="majorBidi" w:cstheme="majorBidi"/>
                <w:sz w:val="18"/>
                <w:szCs w:val="18"/>
              </w:rPr>
            </w:pPr>
          </w:p>
        </w:tc>
        <w:tc>
          <w:tcPr>
            <w:tcW w:w="709" w:type="dxa"/>
          </w:tcPr>
          <w:p w14:paraId="7CB888D8" w14:textId="77777777" w:rsidR="00B34CB2" w:rsidRPr="00B53181" w:rsidRDefault="00B34CB2" w:rsidP="007052E4">
            <w:pPr>
              <w:rPr>
                <w:rFonts w:asciiTheme="majorBidi" w:hAnsiTheme="majorBidi" w:cstheme="majorBidi"/>
                <w:sz w:val="18"/>
                <w:szCs w:val="18"/>
              </w:rPr>
            </w:pPr>
          </w:p>
        </w:tc>
        <w:tc>
          <w:tcPr>
            <w:tcW w:w="1417" w:type="dxa"/>
          </w:tcPr>
          <w:p w14:paraId="4E66C0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0.825</w:t>
            </w:r>
          </w:p>
        </w:tc>
      </w:tr>
      <w:tr w:rsidR="00B34CB2" w:rsidRPr="00B53181" w14:paraId="462CE8B2" w14:textId="77777777" w:rsidTr="007052E4">
        <w:tc>
          <w:tcPr>
            <w:tcW w:w="3514" w:type="dxa"/>
          </w:tcPr>
          <w:p w14:paraId="08FC7AC3"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feel sorry for themselves.</w:t>
            </w:r>
          </w:p>
        </w:tc>
        <w:tc>
          <w:tcPr>
            <w:tcW w:w="733" w:type="dxa"/>
          </w:tcPr>
          <w:p w14:paraId="58FE363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w:t>
            </w:r>
          </w:p>
        </w:tc>
        <w:tc>
          <w:tcPr>
            <w:tcW w:w="710" w:type="dxa"/>
          </w:tcPr>
          <w:p w14:paraId="2B730911" w14:textId="77777777" w:rsidR="00B34CB2" w:rsidRPr="00B53181" w:rsidRDefault="00B34CB2" w:rsidP="007052E4">
            <w:pPr>
              <w:rPr>
                <w:rFonts w:asciiTheme="majorBidi" w:hAnsiTheme="majorBidi" w:cstheme="majorBidi"/>
                <w:sz w:val="18"/>
                <w:szCs w:val="18"/>
              </w:rPr>
            </w:pPr>
          </w:p>
        </w:tc>
        <w:tc>
          <w:tcPr>
            <w:tcW w:w="708" w:type="dxa"/>
          </w:tcPr>
          <w:p w14:paraId="772F9B47" w14:textId="77777777" w:rsidR="00B34CB2" w:rsidRPr="00B53181" w:rsidRDefault="00B34CB2" w:rsidP="007052E4">
            <w:pPr>
              <w:rPr>
                <w:rFonts w:asciiTheme="majorBidi" w:hAnsiTheme="majorBidi" w:cstheme="majorBidi"/>
                <w:sz w:val="18"/>
                <w:szCs w:val="18"/>
              </w:rPr>
            </w:pPr>
          </w:p>
        </w:tc>
        <w:tc>
          <w:tcPr>
            <w:tcW w:w="709" w:type="dxa"/>
          </w:tcPr>
          <w:p w14:paraId="7864E54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0.808</w:t>
            </w:r>
          </w:p>
        </w:tc>
        <w:tc>
          <w:tcPr>
            <w:tcW w:w="709" w:type="dxa"/>
          </w:tcPr>
          <w:p w14:paraId="51BCE9F9" w14:textId="77777777" w:rsidR="00B34CB2" w:rsidRPr="00B53181" w:rsidRDefault="00B34CB2" w:rsidP="007052E4">
            <w:pPr>
              <w:rPr>
                <w:rFonts w:asciiTheme="majorBidi" w:hAnsiTheme="majorBidi" w:cstheme="majorBidi"/>
                <w:sz w:val="18"/>
                <w:szCs w:val="18"/>
              </w:rPr>
            </w:pPr>
          </w:p>
        </w:tc>
        <w:tc>
          <w:tcPr>
            <w:tcW w:w="709" w:type="dxa"/>
          </w:tcPr>
          <w:p w14:paraId="5768E82C" w14:textId="77777777" w:rsidR="00B34CB2" w:rsidRPr="00B53181" w:rsidRDefault="00B34CB2" w:rsidP="007052E4">
            <w:pPr>
              <w:rPr>
                <w:rFonts w:asciiTheme="majorBidi" w:hAnsiTheme="majorBidi" w:cstheme="majorBidi"/>
                <w:sz w:val="18"/>
                <w:szCs w:val="18"/>
              </w:rPr>
            </w:pPr>
          </w:p>
        </w:tc>
        <w:tc>
          <w:tcPr>
            <w:tcW w:w="708" w:type="dxa"/>
          </w:tcPr>
          <w:p w14:paraId="6E9FBD58" w14:textId="77777777" w:rsidR="00B34CB2" w:rsidRPr="00B53181" w:rsidRDefault="00B34CB2" w:rsidP="007052E4">
            <w:pPr>
              <w:rPr>
                <w:rFonts w:asciiTheme="majorBidi" w:hAnsiTheme="majorBidi" w:cstheme="majorBidi"/>
                <w:sz w:val="18"/>
                <w:szCs w:val="18"/>
              </w:rPr>
            </w:pPr>
          </w:p>
        </w:tc>
        <w:tc>
          <w:tcPr>
            <w:tcW w:w="851" w:type="dxa"/>
          </w:tcPr>
          <w:p w14:paraId="012FBF40" w14:textId="77777777" w:rsidR="00B34CB2" w:rsidRPr="00B53181" w:rsidRDefault="00B34CB2" w:rsidP="007052E4">
            <w:pPr>
              <w:rPr>
                <w:rFonts w:asciiTheme="majorBidi" w:hAnsiTheme="majorBidi" w:cstheme="majorBidi"/>
                <w:sz w:val="18"/>
                <w:szCs w:val="18"/>
              </w:rPr>
            </w:pPr>
          </w:p>
        </w:tc>
        <w:tc>
          <w:tcPr>
            <w:tcW w:w="709" w:type="dxa"/>
          </w:tcPr>
          <w:p w14:paraId="1FC8AB7B" w14:textId="77777777" w:rsidR="00B34CB2" w:rsidRPr="00B53181" w:rsidRDefault="00B34CB2" w:rsidP="007052E4">
            <w:pPr>
              <w:rPr>
                <w:rFonts w:asciiTheme="majorBidi" w:hAnsiTheme="majorBidi" w:cstheme="majorBidi"/>
                <w:sz w:val="18"/>
                <w:szCs w:val="18"/>
              </w:rPr>
            </w:pPr>
          </w:p>
        </w:tc>
        <w:tc>
          <w:tcPr>
            <w:tcW w:w="1417" w:type="dxa"/>
          </w:tcPr>
          <w:p w14:paraId="70674E1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0.711</w:t>
            </w:r>
          </w:p>
        </w:tc>
      </w:tr>
      <w:tr w:rsidR="00B34CB2" w:rsidRPr="00B53181" w14:paraId="559FE0BB" w14:textId="77777777" w:rsidTr="007052E4">
        <w:tc>
          <w:tcPr>
            <w:tcW w:w="3514" w:type="dxa"/>
          </w:tcPr>
          <w:p w14:paraId="43E7C669"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resent people without disabilities</w:t>
            </w:r>
          </w:p>
        </w:tc>
        <w:tc>
          <w:tcPr>
            <w:tcW w:w="733" w:type="dxa"/>
          </w:tcPr>
          <w:p w14:paraId="2DB38A8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9</w:t>
            </w:r>
          </w:p>
        </w:tc>
        <w:tc>
          <w:tcPr>
            <w:tcW w:w="710" w:type="dxa"/>
          </w:tcPr>
          <w:p w14:paraId="5BD540F7" w14:textId="77777777" w:rsidR="00B34CB2" w:rsidRPr="00B53181" w:rsidRDefault="00B34CB2" w:rsidP="007052E4">
            <w:pPr>
              <w:rPr>
                <w:rFonts w:asciiTheme="majorBidi" w:hAnsiTheme="majorBidi" w:cstheme="majorBidi"/>
                <w:sz w:val="18"/>
                <w:szCs w:val="18"/>
              </w:rPr>
            </w:pPr>
          </w:p>
        </w:tc>
        <w:tc>
          <w:tcPr>
            <w:tcW w:w="708" w:type="dxa"/>
          </w:tcPr>
          <w:p w14:paraId="1F2A3639" w14:textId="77777777" w:rsidR="00B34CB2" w:rsidRPr="00B53181" w:rsidRDefault="00B34CB2" w:rsidP="007052E4">
            <w:pPr>
              <w:rPr>
                <w:rFonts w:asciiTheme="majorBidi" w:hAnsiTheme="majorBidi" w:cstheme="majorBidi"/>
                <w:sz w:val="18"/>
                <w:szCs w:val="18"/>
              </w:rPr>
            </w:pPr>
          </w:p>
        </w:tc>
        <w:tc>
          <w:tcPr>
            <w:tcW w:w="709" w:type="dxa"/>
          </w:tcPr>
          <w:p w14:paraId="316EF12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0.770</w:t>
            </w:r>
          </w:p>
        </w:tc>
        <w:tc>
          <w:tcPr>
            <w:tcW w:w="709" w:type="dxa"/>
          </w:tcPr>
          <w:p w14:paraId="0826A48A" w14:textId="77777777" w:rsidR="00B34CB2" w:rsidRPr="00B53181" w:rsidRDefault="00B34CB2" w:rsidP="007052E4">
            <w:pPr>
              <w:rPr>
                <w:rFonts w:asciiTheme="majorBidi" w:hAnsiTheme="majorBidi" w:cstheme="majorBidi"/>
                <w:sz w:val="18"/>
                <w:szCs w:val="18"/>
              </w:rPr>
            </w:pPr>
          </w:p>
        </w:tc>
        <w:tc>
          <w:tcPr>
            <w:tcW w:w="709" w:type="dxa"/>
          </w:tcPr>
          <w:p w14:paraId="4D82F229" w14:textId="77777777" w:rsidR="00B34CB2" w:rsidRPr="00B53181" w:rsidRDefault="00B34CB2" w:rsidP="007052E4">
            <w:pPr>
              <w:rPr>
                <w:rFonts w:asciiTheme="majorBidi" w:hAnsiTheme="majorBidi" w:cstheme="majorBidi"/>
                <w:sz w:val="18"/>
                <w:szCs w:val="18"/>
              </w:rPr>
            </w:pPr>
          </w:p>
        </w:tc>
        <w:tc>
          <w:tcPr>
            <w:tcW w:w="708" w:type="dxa"/>
          </w:tcPr>
          <w:p w14:paraId="3390F94B" w14:textId="77777777" w:rsidR="00B34CB2" w:rsidRPr="00B53181" w:rsidRDefault="00B34CB2" w:rsidP="007052E4">
            <w:pPr>
              <w:rPr>
                <w:rFonts w:asciiTheme="majorBidi" w:hAnsiTheme="majorBidi" w:cstheme="majorBidi"/>
                <w:sz w:val="18"/>
                <w:szCs w:val="18"/>
              </w:rPr>
            </w:pPr>
          </w:p>
        </w:tc>
        <w:tc>
          <w:tcPr>
            <w:tcW w:w="851" w:type="dxa"/>
          </w:tcPr>
          <w:p w14:paraId="5BB88963" w14:textId="77777777" w:rsidR="00B34CB2" w:rsidRPr="00B53181" w:rsidRDefault="00B34CB2" w:rsidP="007052E4">
            <w:pPr>
              <w:rPr>
                <w:rFonts w:asciiTheme="majorBidi" w:hAnsiTheme="majorBidi" w:cstheme="majorBidi"/>
                <w:sz w:val="18"/>
                <w:szCs w:val="18"/>
              </w:rPr>
            </w:pPr>
          </w:p>
        </w:tc>
        <w:tc>
          <w:tcPr>
            <w:tcW w:w="709" w:type="dxa"/>
          </w:tcPr>
          <w:p w14:paraId="517B7E52" w14:textId="77777777" w:rsidR="00B34CB2" w:rsidRPr="00B53181" w:rsidRDefault="00B34CB2" w:rsidP="007052E4">
            <w:pPr>
              <w:rPr>
                <w:rFonts w:asciiTheme="majorBidi" w:hAnsiTheme="majorBidi" w:cstheme="majorBidi"/>
                <w:sz w:val="18"/>
                <w:szCs w:val="18"/>
              </w:rPr>
            </w:pPr>
          </w:p>
        </w:tc>
        <w:tc>
          <w:tcPr>
            <w:tcW w:w="1417" w:type="dxa"/>
          </w:tcPr>
          <w:p w14:paraId="09A9E41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0.694</w:t>
            </w:r>
          </w:p>
        </w:tc>
      </w:tr>
      <w:tr w:rsidR="00B34CB2" w:rsidRPr="00B53181" w14:paraId="5E62B190" w14:textId="77777777" w:rsidTr="007052E4">
        <w:tc>
          <w:tcPr>
            <w:tcW w:w="3514" w:type="dxa"/>
          </w:tcPr>
          <w:p w14:paraId="717D3D5F"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Most people with disabilities expect special treatment.</w:t>
            </w:r>
          </w:p>
        </w:tc>
        <w:tc>
          <w:tcPr>
            <w:tcW w:w="733" w:type="dxa"/>
          </w:tcPr>
          <w:p w14:paraId="6CA864B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10</w:t>
            </w:r>
          </w:p>
        </w:tc>
        <w:tc>
          <w:tcPr>
            <w:tcW w:w="710" w:type="dxa"/>
          </w:tcPr>
          <w:p w14:paraId="132D90FD" w14:textId="77777777" w:rsidR="00B34CB2" w:rsidRPr="00B53181" w:rsidRDefault="00B34CB2" w:rsidP="007052E4">
            <w:pPr>
              <w:rPr>
                <w:rFonts w:asciiTheme="majorBidi" w:hAnsiTheme="majorBidi" w:cstheme="majorBidi"/>
                <w:sz w:val="18"/>
                <w:szCs w:val="18"/>
              </w:rPr>
            </w:pPr>
          </w:p>
        </w:tc>
        <w:tc>
          <w:tcPr>
            <w:tcW w:w="708" w:type="dxa"/>
          </w:tcPr>
          <w:p w14:paraId="561FE3CB" w14:textId="77777777" w:rsidR="00B34CB2" w:rsidRPr="00B53181" w:rsidRDefault="00B34CB2" w:rsidP="007052E4">
            <w:pPr>
              <w:rPr>
                <w:rFonts w:asciiTheme="majorBidi" w:hAnsiTheme="majorBidi" w:cstheme="majorBidi"/>
                <w:sz w:val="18"/>
                <w:szCs w:val="18"/>
              </w:rPr>
            </w:pPr>
          </w:p>
        </w:tc>
        <w:tc>
          <w:tcPr>
            <w:tcW w:w="709" w:type="dxa"/>
          </w:tcPr>
          <w:p w14:paraId="2072D13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0.752</w:t>
            </w:r>
          </w:p>
        </w:tc>
        <w:tc>
          <w:tcPr>
            <w:tcW w:w="709" w:type="dxa"/>
          </w:tcPr>
          <w:p w14:paraId="6FD01499" w14:textId="77777777" w:rsidR="00B34CB2" w:rsidRPr="00B53181" w:rsidRDefault="00B34CB2" w:rsidP="007052E4">
            <w:pPr>
              <w:rPr>
                <w:rFonts w:asciiTheme="majorBidi" w:hAnsiTheme="majorBidi" w:cstheme="majorBidi"/>
                <w:sz w:val="18"/>
                <w:szCs w:val="18"/>
              </w:rPr>
            </w:pPr>
          </w:p>
        </w:tc>
        <w:tc>
          <w:tcPr>
            <w:tcW w:w="709" w:type="dxa"/>
          </w:tcPr>
          <w:p w14:paraId="1CB31C95" w14:textId="77777777" w:rsidR="00B34CB2" w:rsidRPr="00B53181" w:rsidRDefault="00B34CB2" w:rsidP="007052E4">
            <w:pPr>
              <w:rPr>
                <w:rFonts w:asciiTheme="majorBidi" w:hAnsiTheme="majorBidi" w:cstheme="majorBidi"/>
                <w:sz w:val="18"/>
                <w:szCs w:val="18"/>
              </w:rPr>
            </w:pPr>
          </w:p>
        </w:tc>
        <w:tc>
          <w:tcPr>
            <w:tcW w:w="708" w:type="dxa"/>
          </w:tcPr>
          <w:p w14:paraId="1E5C424B" w14:textId="77777777" w:rsidR="00B34CB2" w:rsidRPr="00B53181" w:rsidRDefault="00B34CB2" w:rsidP="007052E4">
            <w:pPr>
              <w:rPr>
                <w:rFonts w:asciiTheme="majorBidi" w:hAnsiTheme="majorBidi" w:cstheme="majorBidi"/>
                <w:sz w:val="18"/>
                <w:szCs w:val="18"/>
              </w:rPr>
            </w:pPr>
          </w:p>
        </w:tc>
        <w:tc>
          <w:tcPr>
            <w:tcW w:w="851" w:type="dxa"/>
          </w:tcPr>
          <w:p w14:paraId="5467F9A2" w14:textId="77777777" w:rsidR="00B34CB2" w:rsidRPr="00B53181" w:rsidRDefault="00B34CB2" w:rsidP="007052E4">
            <w:pPr>
              <w:rPr>
                <w:rFonts w:asciiTheme="majorBidi" w:hAnsiTheme="majorBidi" w:cstheme="majorBidi"/>
                <w:sz w:val="18"/>
                <w:szCs w:val="18"/>
              </w:rPr>
            </w:pPr>
          </w:p>
        </w:tc>
        <w:tc>
          <w:tcPr>
            <w:tcW w:w="709" w:type="dxa"/>
          </w:tcPr>
          <w:p w14:paraId="33E09325" w14:textId="77777777" w:rsidR="00B34CB2" w:rsidRPr="00B53181" w:rsidRDefault="00B34CB2" w:rsidP="007052E4">
            <w:pPr>
              <w:rPr>
                <w:rFonts w:asciiTheme="majorBidi" w:hAnsiTheme="majorBidi" w:cstheme="majorBidi"/>
                <w:sz w:val="18"/>
                <w:szCs w:val="18"/>
              </w:rPr>
            </w:pPr>
          </w:p>
        </w:tc>
        <w:tc>
          <w:tcPr>
            <w:tcW w:w="1417" w:type="dxa"/>
          </w:tcPr>
          <w:p w14:paraId="4979BD5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0.738</w:t>
            </w:r>
          </w:p>
        </w:tc>
      </w:tr>
      <w:tr w:rsidR="00B34CB2" w:rsidRPr="00B53181" w14:paraId="69487B50" w14:textId="77777777" w:rsidTr="007052E4">
        <w:tc>
          <w:tcPr>
            <w:tcW w:w="3514" w:type="dxa"/>
          </w:tcPr>
          <w:p w14:paraId="0B42C92B"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B PWD</w:t>
            </w:r>
          </w:p>
        </w:tc>
        <w:tc>
          <w:tcPr>
            <w:tcW w:w="733" w:type="dxa"/>
          </w:tcPr>
          <w:p w14:paraId="1C2C20A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36 b</w:t>
            </w:r>
          </w:p>
        </w:tc>
        <w:tc>
          <w:tcPr>
            <w:tcW w:w="710" w:type="dxa"/>
          </w:tcPr>
          <w:p w14:paraId="63EDA30C" w14:textId="77777777" w:rsidR="00B34CB2" w:rsidRPr="00B53181" w:rsidRDefault="00B34CB2" w:rsidP="007052E4">
            <w:pPr>
              <w:rPr>
                <w:rFonts w:asciiTheme="majorBidi" w:hAnsiTheme="majorBidi" w:cstheme="majorBidi"/>
                <w:sz w:val="18"/>
                <w:szCs w:val="18"/>
              </w:rPr>
            </w:pPr>
          </w:p>
        </w:tc>
        <w:tc>
          <w:tcPr>
            <w:tcW w:w="708" w:type="dxa"/>
          </w:tcPr>
          <w:p w14:paraId="2E94F148" w14:textId="77777777" w:rsidR="00B34CB2" w:rsidRPr="00B53181" w:rsidRDefault="00B34CB2" w:rsidP="007052E4">
            <w:pPr>
              <w:rPr>
                <w:rFonts w:asciiTheme="majorBidi" w:hAnsiTheme="majorBidi" w:cstheme="majorBidi"/>
                <w:sz w:val="18"/>
                <w:szCs w:val="18"/>
              </w:rPr>
            </w:pPr>
          </w:p>
        </w:tc>
        <w:tc>
          <w:tcPr>
            <w:tcW w:w="709" w:type="dxa"/>
          </w:tcPr>
          <w:p w14:paraId="22F91C8B" w14:textId="77777777" w:rsidR="00B34CB2" w:rsidRPr="00B53181" w:rsidRDefault="00B34CB2" w:rsidP="007052E4">
            <w:pPr>
              <w:rPr>
                <w:rFonts w:asciiTheme="majorBidi" w:hAnsiTheme="majorBidi" w:cstheme="majorBidi"/>
                <w:sz w:val="18"/>
                <w:szCs w:val="18"/>
              </w:rPr>
            </w:pPr>
          </w:p>
        </w:tc>
        <w:tc>
          <w:tcPr>
            <w:tcW w:w="709" w:type="dxa"/>
          </w:tcPr>
          <w:p w14:paraId="49C8BB9D"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0.877</w:t>
            </w:r>
          </w:p>
        </w:tc>
        <w:tc>
          <w:tcPr>
            <w:tcW w:w="709" w:type="dxa"/>
          </w:tcPr>
          <w:p w14:paraId="34D25BF0" w14:textId="77777777" w:rsidR="00B34CB2" w:rsidRPr="00B53181" w:rsidRDefault="00B34CB2" w:rsidP="007052E4">
            <w:pPr>
              <w:rPr>
                <w:rFonts w:asciiTheme="majorBidi" w:hAnsiTheme="majorBidi" w:cstheme="majorBidi"/>
                <w:sz w:val="18"/>
                <w:szCs w:val="18"/>
              </w:rPr>
            </w:pPr>
          </w:p>
        </w:tc>
        <w:tc>
          <w:tcPr>
            <w:tcW w:w="708" w:type="dxa"/>
          </w:tcPr>
          <w:p w14:paraId="051DE13B" w14:textId="77777777" w:rsidR="00B34CB2" w:rsidRPr="00B53181" w:rsidRDefault="00B34CB2" w:rsidP="007052E4">
            <w:pPr>
              <w:rPr>
                <w:rFonts w:asciiTheme="majorBidi" w:hAnsiTheme="majorBidi" w:cstheme="majorBidi"/>
                <w:sz w:val="18"/>
                <w:szCs w:val="18"/>
              </w:rPr>
            </w:pPr>
          </w:p>
        </w:tc>
        <w:tc>
          <w:tcPr>
            <w:tcW w:w="851" w:type="dxa"/>
          </w:tcPr>
          <w:p w14:paraId="66563C25" w14:textId="77777777" w:rsidR="00B34CB2" w:rsidRPr="00B53181" w:rsidRDefault="00B34CB2" w:rsidP="007052E4">
            <w:pPr>
              <w:rPr>
                <w:rFonts w:asciiTheme="majorBidi" w:hAnsiTheme="majorBidi" w:cstheme="majorBidi"/>
                <w:sz w:val="18"/>
                <w:szCs w:val="18"/>
              </w:rPr>
            </w:pPr>
          </w:p>
        </w:tc>
        <w:tc>
          <w:tcPr>
            <w:tcW w:w="709" w:type="dxa"/>
          </w:tcPr>
          <w:p w14:paraId="154E3BA0" w14:textId="77777777" w:rsidR="00B34CB2" w:rsidRPr="00B53181" w:rsidRDefault="00B34CB2" w:rsidP="007052E4">
            <w:pPr>
              <w:rPr>
                <w:rFonts w:asciiTheme="majorBidi" w:hAnsiTheme="majorBidi" w:cstheme="majorBidi"/>
                <w:sz w:val="18"/>
                <w:szCs w:val="18"/>
              </w:rPr>
            </w:pPr>
          </w:p>
        </w:tc>
        <w:tc>
          <w:tcPr>
            <w:tcW w:w="1417" w:type="dxa"/>
          </w:tcPr>
          <w:p w14:paraId="755216F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0.777</w:t>
            </w:r>
          </w:p>
        </w:tc>
      </w:tr>
      <w:tr w:rsidR="00B34CB2" w:rsidRPr="00B53181" w14:paraId="36378EAF" w14:textId="77777777" w:rsidTr="007052E4">
        <w:tc>
          <w:tcPr>
            <w:tcW w:w="3514" w:type="dxa"/>
          </w:tcPr>
          <w:p w14:paraId="1CAFAE11"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lastRenderedPageBreak/>
              <w:t>Scenario B PWD</w:t>
            </w:r>
          </w:p>
        </w:tc>
        <w:tc>
          <w:tcPr>
            <w:tcW w:w="733" w:type="dxa"/>
          </w:tcPr>
          <w:p w14:paraId="1AB57B46"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35 b</w:t>
            </w:r>
          </w:p>
        </w:tc>
        <w:tc>
          <w:tcPr>
            <w:tcW w:w="710" w:type="dxa"/>
          </w:tcPr>
          <w:p w14:paraId="3F46EFA4" w14:textId="77777777" w:rsidR="00B34CB2" w:rsidRPr="00B53181" w:rsidRDefault="00B34CB2" w:rsidP="007052E4">
            <w:pPr>
              <w:rPr>
                <w:rFonts w:asciiTheme="majorBidi" w:hAnsiTheme="majorBidi" w:cstheme="majorBidi"/>
                <w:sz w:val="18"/>
                <w:szCs w:val="18"/>
              </w:rPr>
            </w:pPr>
          </w:p>
        </w:tc>
        <w:tc>
          <w:tcPr>
            <w:tcW w:w="708" w:type="dxa"/>
          </w:tcPr>
          <w:p w14:paraId="1F643DCC" w14:textId="77777777" w:rsidR="00B34CB2" w:rsidRPr="00B53181" w:rsidRDefault="00B34CB2" w:rsidP="007052E4">
            <w:pPr>
              <w:rPr>
                <w:rFonts w:asciiTheme="majorBidi" w:hAnsiTheme="majorBidi" w:cstheme="majorBidi"/>
                <w:sz w:val="18"/>
                <w:szCs w:val="18"/>
              </w:rPr>
            </w:pPr>
          </w:p>
        </w:tc>
        <w:tc>
          <w:tcPr>
            <w:tcW w:w="709" w:type="dxa"/>
          </w:tcPr>
          <w:p w14:paraId="63A37F11" w14:textId="77777777" w:rsidR="00B34CB2" w:rsidRPr="00B53181" w:rsidRDefault="00B34CB2" w:rsidP="007052E4">
            <w:pPr>
              <w:rPr>
                <w:rFonts w:asciiTheme="majorBidi" w:hAnsiTheme="majorBidi" w:cstheme="majorBidi"/>
                <w:sz w:val="18"/>
                <w:szCs w:val="18"/>
              </w:rPr>
            </w:pPr>
          </w:p>
        </w:tc>
        <w:tc>
          <w:tcPr>
            <w:tcW w:w="709" w:type="dxa"/>
          </w:tcPr>
          <w:p w14:paraId="124EA5B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0.649</w:t>
            </w:r>
          </w:p>
        </w:tc>
        <w:tc>
          <w:tcPr>
            <w:tcW w:w="709" w:type="dxa"/>
          </w:tcPr>
          <w:p w14:paraId="6E381E97" w14:textId="77777777" w:rsidR="00B34CB2" w:rsidRPr="00B53181" w:rsidRDefault="00B34CB2" w:rsidP="007052E4">
            <w:pPr>
              <w:rPr>
                <w:rFonts w:asciiTheme="majorBidi" w:hAnsiTheme="majorBidi" w:cstheme="majorBidi"/>
                <w:sz w:val="18"/>
                <w:szCs w:val="18"/>
              </w:rPr>
            </w:pPr>
          </w:p>
        </w:tc>
        <w:tc>
          <w:tcPr>
            <w:tcW w:w="708" w:type="dxa"/>
          </w:tcPr>
          <w:p w14:paraId="79FA8123" w14:textId="77777777" w:rsidR="00B34CB2" w:rsidRPr="00B53181" w:rsidRDefault="00B34CB2" w:rsidP="007052E4">
            <w:pPr>
              <w:rPr>
                <w:rFonts w:asciiTheme="majorBidi" w:hAnsiTheme="majorBidi" w:cstheme="majorBidi"/>
                <w:sz w:val="18"/>
                <w:szCs w:val="18"/>
              </w:rPr>
            </w:pPr>
          </w:p>
        </w:tc>
        <w:tc>
          <w:tcPr>
            <w:tcW w:w="851" w:type="dxa"/>
          </w:tcPr>
          <w:p w14:paraId="1A390657" w14:textId="77777777" w:rsidR="00B34CB2" w:rsidRPr="00B53181" w:rsidRDefault="00B34CB2" w:rsidP="007052E4">
            <w:pPr>
              <w:rPr>
                <w:rFonts w:asciiTheme="majorBidi" w:hAnsiTheme="majorBidi" w:cstheme="majorBidi"/>
                <w:sz w:val="18"/>
                <w:szCs w:val="18"/>
              </w:rPr>
            </w:pPr>
          </w:p>
        </w:tc>
        <w:tc>
          <w:tcPr>
            <w:tcW w:w="709" w:type="dxa"/>
          </w:tcPr>
          <w:p w14:paraId="18B4FD5E" w14:textId="77777777" w:rsidR="00B34CB2" w:rsidRPr="00B53181" w:rsidRDefault="00B34CB2" w:rsidP="007052E4">
            <w:pPr>
              <w:rPr>
                <w:rFonts w:asciiTheme="majorBidi" w:hAnsiTheme="majorBidi" w:cstheme="majorBidi"/>
                <w:sz w:val="18"/>
                <w:szCs w:val="18"/>
              </w:rPr>
            </w:pPr>
          </w:p>
        </w:tc>
        <w:tc>
          <w:tcPr>
            <w:tcW w:w="1417" w:type="dxa"/>
          </w:tcPr>
          <w:p w14:paraId="7268B6B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0.670</w:t>
            </w:r>
          </w:p>
        </w:tc>
      </w:tr>
      <w:tr w:rsidR="00B34CB2" w:rsidRPr="00B53181" w14:paraId="3A10CEE3" w14:textId="77777777" w:rsidTr="007052E4">
        <w:tc>
          <w:tcPr>
            <w:tcW w:w="3514" w:type="dxa"/>
          </w:tcPr>
          <w:p w14:paraId="0C69AC90"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am more comfortable around people with intellectual disabilities when they have someone who is not disabled to help them</w:t>
            </w:r>
          </w:p>
        </w:tc>
        <w:tc>
          <w:tcPr>
            <w:tcW w:w="733" w:type="dxa"/>
          </w:tcPr>
          <w:p w14:paraId="4D0DD3B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21</w:t>
            </w:r>
          </w:p>
        </w:tc>
        <w:tc>
          <w:tcPr>
            <w:tcW w:w="710" w:type="dxa"/>
          </w:tcPr>
          <w:p w14:paraId="26813283" w14:textId="77777777" w:rsidR="00B34CB2" w:rsidRPr="00B53181" w:rsidRDefault="00B34CB2" w:rsidP="007052E4">
            <w:pPr>
              <w:rPr>
                <w:rFonts w:asciiTheme="majorBidi" w:hAnsiTheme="majorBidi" w:cstheme="majorBidi"/>
                <w:sz w:val="18"/>
                <w:szCs w:val="18"/>
              </w:rPr>
            </w:pPr>
          </w:p>
        </w:tc>
        <w:tc>
          <w:tcPr>
            <w:tcW w:w="708" w:type="dxa"/>
          </w:tcPr>
          <w:p w14:paraId="457B8330" w14:textId="77777777" w:rsidR="00B34CB2" w:rsidRPr="00B53181" w:rsidRDefault="00B34CB2" w:rsidP="007052E4">
            <w:pPr>
              <w:rPr>
                <w:rFonts w:asciiTheme="majorBidi" w:hAnsiTheme="majorBidi" w:cstheme="majorBidi"/>
                <w:sz w:val="18"/>
                <w:szCs w:val="18"/>
              </w:rPr>
            </w:pPr>
          </w:p>
        </w:tc>
        <w:tc>
          <w:tcPr>
            <w:tcW w:w="709" w:type="dxa"/>
          </w:tcPr>
          <w:p w14:paraId="2E6499BC" w14:textId="77777777" w:rsidR="00B34CB2" w:rsidRPr="00B53181" w:rsidRDefault="00B34CB2" w:rsidP="007052E4">
            <w:pPr>
              <w:rPr>
                <w:rFonts w:asciiTheme="majorBidi" w:hAnsiTheme="majorBidi" w:cstheme="majorBidi"/>
                <w:sz w:val="18"/>
                <w:szCs w:val="18"/>
              </w:rPr>
            </w:pPr>
          </w:p>
        </w:tc>
        <w:tc>
          <w:tcPr>
            <w:tcW w:w="709" w:type="dxa"/>
          </w:tcPr>
          <w:p w14:paraId="646A9E35" w14:textId="77777777" w:rsidR="00B34CB2" w:rsidRPr="00B53181" w:rsidRDefault="00B34CB2" w:rsidP="007052E4">
            <w:pPr>
              <w:rPr>
                <w:rFonts w:asciiTheme="majorBidi" w:hAnsiTheme="majorBidi" w:cstheme="majorBidi"/>
                <w:sz w:val="18"/>
                <w:szCs w:val="18"/>
              </w:rPr>
            </w:pPr>
          </w:p>
        </w:tc>
        <w:tc>
          <w:tcPr>
            <w:tcW w:w="709" w:type="dxa"/>
          </w:tcPr>
          <w:p w14:paraId="69443A1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0.909</w:t>
            </w:r>
          </w:p>
        </w:tc>
        <w:tc>
          <w:tcPr>
            <w:tcW w:w="708" w:type="dxa"/>
          </w:tcPr>
          <w:p w14:paraId="797527DE" w14:textId="77777777" w:rsidR="00B34CB2" w:rsidRPr="00B53181" w:rsidRDefault="00B34CB2" w:rsidP="007052E4">
            <w:pPr>
              <w:rPr>
                <w:rFonts w:asciiTheme="majorBidi" w:hAnsiTheme="majorBidi" w:cstheme="majorBidi"/>
                <w:sz w:val="18"/>
                <w:szCs w:val="18"/>
              </w:rPr>
            </w:pPr>
          </w:p>
        </w:tc>
        <w:tc>
          <w:tcPr>
            <w:tcW w:w="851" w:type="dxa"/>
          </w:tcPr>
          <w:p w14:paraId="1E877399" w14:textId="77777777" w:rsidR="00B34CB2" w:rsidRPr="00B53181" w:rsidRDefault="00B34CB2" w:rsidP="007052E4">
            <w:pPr>
              <w:rPr>
                <w:rFonts w:asciiTheme="majorBidi" w:hAnsiTheme="majorBidi" w:cstheme="majorBidi"/>
                <w:sz w:val="18"/>
                <w:szCs w:val="18"/>
              </w:rPr>
            </w:pPr>
          </w:p>
        </w:tc>
        <w:tc>
          <w:tcPr>
            <w:tcW w:w="709" w:type="dxa"/>
          </w:tcPr>
          <w:p w14:paraId="4D6A897A" w14:textId="77777777" w:rsidR="00B34CB2" w:rsidRPr="00B53181" w:rsidRDefault="00B34CB2" w:rsidP="007052E4">
            <w:pPr>
              <w:rPr>
                <w:rFonts w:asciiTheme="majorBidi" w:hAnsiTheme="majorBidi" w:cstheme="majorBidi"/>
                <w:sz w:val="18"/>
                <w:szCs w:val="18"/>
              </w:rPr>
            </w:pPr>
          </w:p>
        </w:tc>
        <w:tc>
          <w:tcPr>
            <w:tcW w:w="1417" w:type="dxa"/>
          </w:tcPr>
          <w:p w14:paraId="0B28DF7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0.720</w:t>
            </w:r>
          </w:p>
        </w:tc>
      </w:tr>
      <w:tr w:rsidR="00B34CB2" w:rsidRPr="00B53181" w14:paraId="7CCFDA48" w14:textId="77777777" w:rsidTr="007052E4">
        <w:tc>
          <w:tcPr>
            <w:tcW w:w="3514" w:type="dxa"/>
          </w:tcPr>
          <w:p w14:paraId="31DDB654"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I am only comfortable around people with intellectual disabilities if they are well- behaved.</w:t>
            </w:r>
          </w:p>
        </w:tc>
        <w:tc>
          <w:tcPr>
            <w:tcW w:w="733" w:type="dxa"/>
          </w:tcPr>
          <w:p w14:paraId="21A88285"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17</w:t>
            </w:r>
          </w:p>
        </w:tc>
        <w:tc>
          <w:tcPr>
            <w:tcW w:w="710" w:type="dxa"/>
          </w:tcPr>
          <w:p w14:paraId="58A3DF2A" w14:textId="77777777" w:rsidR="00B34CB2" w:rsidRPr="00B53181" w:rsidRDefault="00B34CB2" w:rsidP="007052E4">
            <w:pPr>
              <w:rPr>
                <w:rFonts w:asciiTheme="majorBidi" w:hAnsiTheme="majorBidi" w:cstheme="majorBidi"/>
                <w:sz w:val="18"/>
                <w:szCs w:val="18"/>
              </w:rPr>
            </w:pPr>
          </w:p>
        </w:tc>
        <w:tc>
          <w:tcPr>
            <w:tcW w:w="708" w:type="dxa"/>
          </w:tcPr>
          <w:p w14:paraId="21B5269A" w14:textId="77777777" w:rsidR="00B34CB2" w:rsidRPr="00B53181" w:rsidRDefault="00B34CB2" w:rsidP="007052E4">
            <w:pPr>
              <w:rPr>
                <w:rFonts w:asciiTheme="majorBidi" w:hAnsiTheme="majorBidi" w:cstheme="majorBidi"/>
                <w:sz w:val="18"/>
                <w:szCs w:val="18"/>
              </w:rPr>
            </w:pPr>
          </w:p>
        </w:tc>
        <w:tc>
          <w:tcPr>
            <w:tcW w:w="709" w:type="dxa"/>
          </w:tcPr>
          <w:p w14:paraId="3D969B57" w14:textId="77777777" w:rsidR="00B34CB2" w:rsidRPr="00B53181" w:rsidRDefault="00B34CB2" w:rsidP="007052E4">
            <w:pPr>
              <w:rPr>
                <w:rFonts w:asciiTheme="majorBidi" w:hAnsiTheme="majorBidi" w:cstheme="majorBidi"/>
                <w:sz w:val="18"/>
                <w:szCs w:val="18"/>
              </w:rPr>
            </w:pPr>
          </w:p>
        </w:tc>
        <w:tc>
          <w:tcPr>
            <w:tcW w:w="709" w:type="dxa"/>
          </w:tcPr>
          <w:p w14:paraId="55D237B0" w14:textId="77777777" w:rsidR="00B34CB2" w:rsidRPr="00B53181" w:rsidRDefault="00B34CB2" w:rsidP="007052E4">
            <w:pPr>
              <w:rPr>
                <w:rFonts w:asciiTheme="majorBidi" w:hAnsiTheme="majorBidi" w:cstheme="majorBidi"/>
                <w:sz w:val="18"/>
                <w:szCs w:val="18"/>
              </w:rPr>
            </w:pPr>
          </w:p>
        </w:tc>
        <w:tc>
          <w:tcPr>
            <w:tcW w:w="709" w:type="dxa"/>
          </w:tcPr>
          <w:p w14:paraId="7CAF480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0.597</w:t>
            </w:r>
          </w:p>
        </w:tc>
        <w:tc>
          <w:tcPr>
            <w:tcW w:w="708" w:type="dxa"/>
          </w:tcPr>
          <w:p w14:paraId="6B6B46BA" w14:textId="77777777" w:rsidR="00B34CB2" w:rsidRPr="00B53181" w:rsidRDefault="00B34CB2" w:rsidP="007052E4">
            <w:pPr>
              <w:rPr>
                <w:rFonts w:asciiTheme="majorBidi" w:hAnsiTheme="majorBidi" w:cstheme="majorBidi"/>
                <w:sz w:val="18"/>
                <w:szCs w:val="18"/>
              </w:rPr>
            </w:pPr>
          </w:p>
        </w:tc>
        <w:tc>
          <w:tcPr>
            <w:tcW w:w="851" w:type="dxa"/>
          </w:tcPr>
          <w:p w14:paraId="0D853619" w14:textId="77777777" w:rsidR="00B34CB2" w:rsidRPr="00B53181" w:rsidRDefault="00B34CB2" w:rsidP="007052E4">
            <w:pPr>
              <w:rPr>
                <w:rFonts w:asciiTheme="majorBidi" w:hAnsiTheme="majorBidi" w:cstheme="majorBidi"/>
                <w:sz w:val="18"/>
                <w:szCs w:val="18"/>
              </w:rPr>
            </w:pPr>
          </w:p>
        </w:tc>
        <w:tc>
          <w:tcPr>
            <w:tcW w:w="709" w:type="dxa"/>
          </w:tcPr>
          <w:p w14:paraId="4A791F8B" w14:textId="77777777" w:rsidR="00B34CB2" w:rsidRPr="00B53181" w:rsidRDefault="00B34CB2" w:rsidP="007052E4">
            <w:pPr>
              <w:rPr>
                <w:rFonts w:asciiTheme="majorBidi" w:hAnsiTheme="majorBidi" w:cstheme="majorBidi"/>
                <w:sz w:val="18"/>
                <w:szCs w:val="18"/>
              </w:rPr>
            </w:pPr>
          </w:p>
        </w:tc>
        <w:tc>
          <w:tcPr>
            <w:tcW w:w="1417" w:type="dxa"/>
          </w:tcPr>
          <w:p w14:paraId="23BBF5C2"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0.632</w:t>
            </w:r>
          </w:p>
        </w:tc>
      </w:tr>
      <w:tr w:rsidR="00B34CB2" w:rsidRPr="00B53181" w14:paraId="33C09112" w14:textId="77777777" w:rsidTr="007052E4">
        <w:tc>
          <w:tcPr>
            <w:tcW w:w="3514" w:type="dxa"/>
          </w:tcPr>
          <w:p w14:paraId="4CF5EEF2" w14:textId="77777777" w:rsidR="00B34CB2" w:rsidRPr="00553168" w:rsidRDefault="00B34CB2" w:rsidP="007052E4">
            <w:pPr>
              <w:rPr>
                <w:rFonts w:asciiTheme="majorBidi" w:hAnsiTheme="majorBidi" w:cstheme="majorBidi"/>
                <w:sz w:val="18"/>
                <w:szCs w:val="18"/>
              </w:rPr>
            </w:pPr>
            <w:r w:rsidRPr="0012190E">
              <w:rPr>
                <w:rFonts w:asciiTheme="majorBidi" w:hAnsiTheme="majorBidi" w:cstheme="majorBidi"/>
                <w:sz w:val="18"/>
                <w:szCs w:val="18"/>
              </w:rPr>
              <w:t>If I introduce a person with disabilities to my friends, I think they would feel uneasy</w:t>
            </w:r>
          </w:p>
        </w:tc>
        <w:tc>
          <w:tcPr>
            <w:tcW w:w="733" w:type="dxa"/>
          </w:tcPr>
          <w:p w14:paraId="11DC9E3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22</w:t>
            </w:r>
          </w:p>
        </w:tc>
        <w:tc>
          <w:tcPr>
            <w:tcW w:w="710" w:type="dxa"/>
          </w:tcPr>
          <w:p w14:paraId="57AF92AE" w14:textId="77777777" w:rsidR="00B34CB2" w:rsidRPr="00B53181" w:rsidRDefault="00B34CB2" w:rsidP="007052E4">
            <w:pPr>
              <w:rPr>
                <w:rFonts w:asciiTheme="majorBidi" w:hAnsiTheme="majorBidi" w:cstheme="majorBidi"/>
                <w:sz w:val="18"/>
                <w:szCs w:val="18"/>
              </w:rPr>
            </w:pPr>
          </w:p>
        </w:tc>
        <w:tc>
          <w:tcPr>
            <w:tcW w:w="708" w:type="dxa"/>
          </w:tcPr>
          <w:p w14:paraId="059AF51B" w14:textId="77777777" w:rsidR="00B34CB2" w:rsidRPr="00B53181" w:rsidRDefault="00B34CB2" w:rsidP="007052E4">
            <w:pPr>
              <w:rPr>
                <w:rFonts w:asciiTheme="majorBidi" w:hAnsiTheme="majorBidi" w:cstheme="majorBidi"/>
                <w:sz w:val="18"/>
                <w:szCs w:val="18"/>
              </w:rPr>
            </w:pPr>
          </w:p>
        </w:tc>
        <w:tc>
          <w:tcPr>
            <w:tcW w:w="709" w:type="dxa"/>
          </w:tcPr>
          <w:p w14:paraId="24B9C2C2" w14:textId="77777777" w:rsidR="00B34CB2" w:rsidRPr="00B53181" w:rsidRDefault="00B34CB2" w:rsidP="007052E4">
            <w:pPr>
              <w:rPr>
                <w:rFonts w:asciiTheme="majorBidi" w:hAnsiTheme="majorBidi" w:cstheme="majorBidi"/>
                <w:sz w:val="18"/>
                <w:szCs w:val="18"/>
              </w:rPr>
            </w:pPr>
          </w:p>
        </w:tc>
        <w:tc>
          <w:tcPr>
            <w:tcW w:w="709" w:type="dxa"/>
          </w:tcPr>
          <w:p w14:paraId="05715DED" w14:textId="77777777" w:rsidR="00B34CB2" w:rsidRPr="00B53181" w:rsidRDefault="00B34CB2" w:rsidP="007052E4">
            <w:pPr>
              <w:rPr>
                <w:rFonts w:asciiTheme="majorBidi" w:hAnsiTheme="majorBidi" w:cstheme="majorBidi"/>
                <w:sz w:val="18"/>
                <w:szCs w:val="18"/>
              </w:rPr>
            </w:pPr>
          </w:p>
        </w:tc>
        <w:tc>
          <w:tcPr>
            <w:tcW w:w="709" w:type="dxa"/>
          </w:tcPr>
          <w:p w14:paraId="692D1194" w14:textId="77777777" w:rsidR="00B34CB2" w:rsidRPr="00B53181" w:rsidRDefault="00B34CB2" w:rsidP="007052E4">
            <w:pPr>
              <w:rPr>
                <w:rFonts w:asciiTheme="majorBidi" w:hAnsiTheme="majorBidi" w:cstheme="majorBidi"/>
                <w:sz w:val="18"/>
                <w:szCs w:val="18"/>
              </w:rPr>
            </w:pPr>
          </w:p>
        </w:tc>
        <w:tc>
          <w:tcPr>
            <w:tcW w:w="708" w:type="dxa"/>
          </w:tcPr>
          <w:p w14:paraId="01085BB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0.837</w:t>
            </w:r>
          </w:p>
        </w:tc>
        <w:tc>
          <w:tcPr>
            <w:tcW w:w="851" w:type="dxa"/>
          </w:tcPr>
          <w:p w14:paraId="38B36C79" w14:textId="77777777" w:rsidR="00B34CB2" w:rsidRPr="00B53181" w:rsidRDefault="00B34CB2" w:rsidP="007052E4">
            <w:pPr>
              <w:rPr>
                <w:rFonts w:asciiTheme="majorBidi" w:hAnsiTheme="majorBidi" w:cstheme="majorBidi"/>
                <w:sz w:val="18"/>
                <w:szCs w:val="18"/>
              </w:rPr>
            </w:pPr>
          </w:p>
        </w:tc>
        <w:tc>
          <w:tcPr>
            <w:tcW w:w="709" w:type="dxa"/>
          </w:tcPr>
          <w:p w14:paraId="56553480" w14:textId="77777777" w:rsidR="00B34CB2" w:rsidRPr="00B53181" w:rsidRDefault="00B34CB2" w:rsidP="007052E4">
            <w:pPr>
              <w:rPr>
                <w:rFonts w:asciiTheme="majorBidi" w:hAnsiTheme="majorBidi" w:cstheme="majorBidi"/>
                <w:sz w:val="18"/>
                <w:szCs w:val="18"/>
              </w:rPr>
            </w:pPr>
          </w:p>
        </w:tc>
        <w:tc>
          <w:tcPr>
            <w:tcW w:w="1417" w:type="dxa"/>
          </w:tcPr>
          <w:p w14:paraId="1DCBEFF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0.716</w:t>
            </w:r>
          </w:p>
        </w:tc>
      </w:tr>
      <w:tr w:rsidR="00B34CB2" w:rsidRPr="00B53181" w14:paraId="3DC58FAD" w14:textId="77777777" w:rsidTr="007052E4">
        <w:tc>
          <w:tcPr>
            <w:tcW w:w="3514" w:type="dxa"/>
          </w:tcPr>
          <w:p w14:paraId="7D8A32EE" w14:textId="77777777" w:rsidR="00B34CB2" w:rsidRPr="00553168" w:rsidRDefault="00B34CB2" w:rsidP="007052E4">
            <w:pPr>
              <w:rPr>
                <w:rFonts w:asciiTheme="majorBidi" w:hAnsiTheme="majorBidi" w:cstheme="majorBidi"/>
                <w:sz w:val="18"/>
                <w:szCs w:val="18"/>
              </w:rPr>
            </w:pPr>
            <w:r w:rsidRPr="00553168">
              <w:rPr>
                <w:rFonts w:asciiTheme="majorBidi" w:hAnsiTheme="majorBidi" w:cstheme="majorBidi"/>
                <w:sz w:val="18"/>
                <w:szCs w:val="18"/>
              </w:rPr>
              <w:t>Scenario B PWD</w:t>
            </w:r>
          </w:p>
        </w:tc>
        <w:tc>
          <w:tcPr>
            <w:tcW w:w="733" w:type="dxa"/>
          </w:tcPr>
          <w:p w14:paraId="39D0DB0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33 b</w:t>
            </w:r>
          </w:p>
        </w:tc>
        <w:tc>
          <w:tcPr>
            <w:tcW w:w="710" w:type="dxa"/>
          </w:tcPr>
          <w:p w14:paraId="1C6FA470" w14:textId="77777777" w:rsidR="00B34CB2" w:rsidRPr="00B53181" w:rsidRDefault="00B34CB2" w:rsidP="007052E4">
            <w:pPr>
              <w:rPr>
                <w:rFonts w:asciiTheme="majorBidi" w:hAnsiTheme="majorBidi" w:cstheme="majorBidi"/>
                <w:sz w:val="18"/>
                <w:szCs w:val="18"/>
              </w:rPr>
            </w:pPr>
          </w:p>
        </w:tc>
        <w:tc>
          <w:tcPr>
            <w:tcW w:w="708" w:type="dxa"/>
          </w:tcPr>
          <w:p w14:paraId="02043110" w14:textId="77777777" w:rsidR="00B34CB2" w:rsidRPr="00B53181" w:rsidRDefault="00B34CB2" w:rsidP="007052E4">
            <w:pPr>
              <w:rPr>
                <w:rFonts w:asciiTheme="majorBidi" w:hAnsiTheme="majorBidi" w:cstheme="majorBidi"/>
                <w:sz w:val="18"/>
                <w:szCs w:val="18"/>
              </w:rPr>
            </w:pPr>
          </w:p>
        </w:tc>
        <w:tc>
          <w:tcPr>
            <w:tcW w:w="709" w:type="dxa"/>
          </w:tcPr>
          <w:p w14:paraId="75DAD427" w14:textId="77777777" w:rsidR="00B34CB2" w:rsidRPr="00B53181" w:rsidRDefault="00B34CB2" w:rsidP="007052E4">
            <w:pPr>
              <w:rPr>
                <w:rFonts w:asciiTheme="majorBidi" w:hAnsiTheme="majorBidi" w:cstheme="majorBidi"/>
                <w:sz w:val="18"/>
                <w:szCs w:val="18"/>
              </w:rPr>
            </w:pPr>
          </w:p>
        </w:tc>
        <w:tc>
          <w:tcPr>
            <w:tcW w:w="709" w:type="dxa"/>
          </w:tcPr>
          <w:p w14:paraId="6709D5DA" w14:textId="77777777" w:rsidR="00B34CB2" w:rsidRPr="00B53181" w:rsidRDefault="00B34CB2" w:rsidP="007052E4">
            <w:pPr>
              <w:rPr>
                <w:rFonts w:asciiTheme="majorBidi" w:hAnsiTheme="majorBidi" w:cstheme="majorBidi"/>
                <w:sz w:val="18"/>
                <w:szCs w:val="18"/>
              </w:rPr>
            </w:pPr>
          </w:p>
        </w:tc>
        <w:tc>
          <w:tcPr>
            <w:tcW w:w="709" w:type="dxa"/>
          </w:tcPr>
          <w:p w14:paraId="7F5DFC82" w14:textId="77777777" w:rsidR="00B34CB2" w:rsidRPr="00B53181" w:rsidRDefault="00B34CB2" w:rsidP="007052E4">
            <w:pPr>
              <w:rPr>
                <w:rFonts w:asciiTheme="majorBidi" w:hAnsiTheme="majorBidi" w:cstheme="majorBidi"/>
                <w:sz w:val="18"/>
                <w:szCs w:val="18"/>
              </w:rPr>
            </w:pPr>
          </w:p>
        </w:tc>
        <w:tc>
          <w:tcPr>
            <w:tcW w:w="708" w:type="dxa"/>
          </w:tcPr>
          <w:p w14:paraId="53AD1225" w14:textId="77777777" w:rsidR="00B34CB2" w:rsidRPr="00B53181" w:rsidRDefault="00B34CB2" w:rsidP="007052E4">
            <w:pPr>
              <w:rPr>
                <w:rFonts w:asciiTheme="majorBidi" w:hAnsiTheme="majorBidi" w:cstheme="majorBidi"/>
                <w:sz w:val="18"/>
                <w:szCs w:val="18"/>
              </w:rPr>
            </w:pPr>
          </w:p>
        </w:tc>
        <w:tc>
          <w:tcPr>
            <w:tcW w:w="851" w:type="dxa"/>
          </w:tcPr>
          <w:p w14:paraId="319DE64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0.913</w:t>
            </w:r>
          </w:p>
        </w:tc>
        <w:tc>
          <w:tcPr>
            <w:tcW w:w="709" w:type="dxa"/>
          </w:tcPr>
          <w:p w14:paraId="11987E5A" w14:textId="77777777" w:rsidR="00B34CB2" w:rsidRPr="00B53181" w:rsidRDefault="00B34CB2" w:rsidP="007052E4">
            <w:pPr>
              <w:rPr>
                <w:rFonts w:asciiTheme="majorBidi" w:hAnsiTheme="majorBidi" w:cstheme="majorBidi"/>
                <w:sz w:val="18"/>
                <w:szCs w:val="18"/>
              </w:rPr>
            </w:pPr>
          </w:p>
        </w:tc>
        <w:tc>
          <w:tcPr>
            <w:tcW w:w="1417" w:type="dxa"/>
          </w:tcPr>
          <w:p w14:paraId="2233F18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0.818</w:t>
            </w:r>
          </w:p>
        </w:tc>
      </w:tr>
      <w:tr w:rsidR="00B34CB2" w:rsidRPr="00B53181" w14:paraId="21B18CAF" w14:textId="77777777" w:rsidTr="007052E4">
        <w:tc>
          <w:tcPr>
            <w:tcW w:w="3514" w:type="dxa"/>
          </w:tcPr>
          <w:p w14:paraId="5F25AC33" w14:textId="77777777" w:rsidR="00B34CB2" w:rsidRPr="00553168" w:rsidRDefault="00B34CB2" w:rsidP="007052E4">
            <w:pPr>
              <w:rPr>
                <w:rFonts w:asciiTheme="majorBidi" w:hAnsiTheme="majorBidi" w:cstheme="majorBidi"/>
                <w:sz w:val="18"/>
                <w:szCs w:val="18"/>
              </w:rPr>
            </w:pPr>
            <w:r w:rsidRPr="0012190E">
              <w:rPr>
                <w:rFonts w:asciiTheme="majorBidi" w:hAnsiTheme="majorBidi" w:cstheme="majorBidi"/>
                <w:sz w:val="18"/>
                <w:szCs w:val="18"/>
              </w:rPr>
              <w:t>People with disabilities should be cared for in any primary care office as opposed to a specialty clinic.</w:t>
            </w:r>
          </w:p>
        </w:tc>
        <w:tc>
          <w:tcPr>
            <w:tcW w:w="733" w:type="dxa"/>
          </w:tcPr>
          <w:p w14:paraId="434BFDE3"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23</w:t>
            </w:r>
          </w:p>
        </w:tc>
        <w:tc>
          <w:tcPr>
            <w:tcW w:w="710" w:type="dxa"/>
          </w:tcPr>
          <w:p w14:paraId="5557D3BE" w14:textId="77777777" w:rsidR="00B34CB2" w:rsidRPr="00B53181" w:rsidRDefault="00B34CB2" w:rsidP="007052E4">
            <w:pPr>
              <w:rPr>
                <w:rFonts w:asciiTheme="majorBidi" w:hAnsiTheme="majorBidi" w:cstheme="majorBidi"/>
                <w:sz w:val="18"/>
                <w:szCs w:val="18"/>
              </w:rPr>
            </w:pPr>
          </w:p>
        </w:tc>
        <w:tc>
          <w:tcPr>
            <w:tcW w:w="708" w:type="dxa"/>
          </w:tcPr>
          <w:p w14:paraId="2562F78B" w14:textId="77777777" w:rsidR="00B34CB2" w:rsidRPr="00B53181" w:rsidRDefault="00B34CB2" w:rsidP="007052E4">
            <w:pPr>
              <w:rPr>
                <w:rFonts w:asciiTheme="majorBidi" w:hAnsiTheme="majorBidi" w:cstheme="majorBidi"/>
                <w:sz w:val="18"/>
                <w:szCs w:val="18"/>
              </w:rPr>
            </w:pPr>
          </w:p>
        </w:tc>
        <w:tc>
          <w:tcPr>
            <w:tcW w:w="709" w:type="dxa"/>
          </w:tcPr>
          <w:p w14:paraId="60BF48F7" w14:textId="77777777" w:rsidR="00B34CB2" w:rsidRPr="00B53181" w:rsidRDefault="00B34CB2" w:rsidP="007052E4">
            <w:pPr>
              <w:rPr>
                <w:rFonts w:asciiTheme="majorBidi" w:hAnsiTheme="majorBidi" w:cstheme="majorBidi"/>
                <w:sz w:val="18"/>
                <w:szCs w:val="18"/>
              </w:rPr>
            </w:pPr>
          </w:p>
        </w:tc>
        <w:tc>
          <w:tcPr>
            <w:tcW w:w="709" w:type="dxa"/>
          </w:tcPr>
          <w:p w14:paraId="255F11C9" w14:textId="77777777" w:rsidR="00B34CB2" w:rsidRPr="00B53181" w:rsidRDefault="00B34CB2" w:rsidP="007052E4">
            <w:pPr>
              <w:rPr>
                <w:rFonts w:asciiTheme="majorBidi" w:hAnsiTheme="majorBidi" w:cstheme="majorBidi"/>
                <w:sz w:val="18"/>
                <w:szCs w:val="18"/>
              </w:rPr>
            </w:pPr>
          </w:p>
        </w:tc>
        <w:tc>
          <w:tcPr>
            <w:tcW w:w="709" w:type="dxa"/>
          </w:tcPr>
          <w:p w14:paraId="4B3A0EA1" w14:textId="77777777" w:rsidR="00B34CB2" w:rsidRPr="00B53181" w:rsidRDefault="00B34CB2" w:rsidP="007052E4">
            <w:pPr>
              <w:rPr>
                <w:rFonts w:asciiTheme="majorBidi" w:hAnsiTheme="majorBidi" w:cstheme="majorBidi"/>
                <w:sz w:val="18"/>
                <w:szCs w:val="18"/>
              </w:rPr>
            </w:pPr>
          </w:p>
        </w:tc>
        <w:tc>
          <w:tcPr>
            <w:tcW w:w="708" w:type="dxa"/>
          </w:tcPr>
          <w:p w14:paraId="0D5022B0" w14:textId="77777777" w:rsidR="00B34CB2" w:rsidRPr="00B53181" w:rsidRDefault="00B34CB2" w:rsidP="007052E4">
            <w:pPr>
              <w:rPr>
                <w:rFonts w:asciiTheme="majorBidi" w:hAnsiTheme="majorBidi" w:cstheme="majorBidi"/>
                <w:sz w:val="18"/>
                <w:szCs w:val="18"/>
              </w:rPr>
            </w:pPr>
          </w:p>
        </w:tc>
        <w:tc>
          <w:tcPr>
            <w:tcW w:w="851" w:type="dxa"/>
          </w:tcPr>
          <w:p w14:paraId="564F7880" w14:textId="77777777" w:rsidR="00B34CB2" w:rsidRPr="00B53181" w:rsidRDefault="00B34CB2" w:rsidP="007052E4">
            <w:pPr>
              <w:rPr>
                <w:rFonts w:asciiTheme="majorBidi" w:hAnsiTheme="majorBidi" w:cstheme="majorBidi"/>
                <w:sz w:val="18"/>
                <w:szCs w:val="18"/>
              </w:rPr>
            </w:pPr>
          </w:p>
        </w:tc>
        <w:tc>
          <w:tcPr>
            <w:tcW w:w="709" w:type="dxa"/>
          </w:tcPr>
          <w:p w14:paraId="41CEBA0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0.808</w:t>
            </w:r>
          </w:p>
        </w:tc>
        <w:tc>
          <w:tcPr>
            <w:tcW w:w="1417" w:type="dxa"/>
          </w:tcPr>
          <w:p w14:paraId="32C3EEE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0.707</w:t>
            </w:r>
          </w:p>
        </w:tc>
      </w:tr>
      <w:tr w:rsidR="00B34CB2" w:rsidRPr="00B53181" w14:paraId="68A8B44E" w14:textId="77777777" w:rsidTr="007052E4">
        <w:tc>
          <w:tcPr>
            <w:tcW w:w="3514" w:type="dxa"/>
          </w:tcPr>
          <w:p w14:paraId="336ECAD9"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Scenario B PWD</w:t>
            </w:r>
          </w:p>
        </w:tc>
        <w:tc>
          <w:tcPr>
            <w:tcW w:w="733" w:type="dxa"/>
          </w:tcPr>
          <w:p w14:paraId="3C68C64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34 b</w:t>
            </w:r>
          </w:p>
        </w:tc>
        <w:tc>
          <w:tcPr>
            <w:tcW w:w="710" w:type="dxa"/>
          </w:tcPr>
          <w:p w14:paraId="1A8BEE76" w14:textId="77777777" w:rsidR="00B34CB2" w:rsidRPr="00B53181" w:rsidRDefault="00B34CB2" w:rsidP="007052E4">
            <w:pPr>
              <w:rPr>
                <w:rFonts w:asciiTheme="majorBidi" w:hAnsiTheme="majorBidi" w:cstheme="majorBidi"/>
                <w:sz w:val="18"/>
                <w:szCs w:val="18"/>
              </w:rPr>
            </w:pPr>
          </w:p>
        </w:tc>
        <w:tc>
          <w:tcPr>
            <w:tcW w:w="708" w:type="dxa"/>
          </w:tcPr>
          <w:p w14:paraId="0547D5B9" w14:textId="77777777" w:rsidR="00B34CB2" w:rsidRPr="00B53181" w:rsidRDefault="00B34CB2" w:rsidP="007052E4">
            <w:pPr>
              <w:rPr>
                <w:rFonts w:asciiTheme="majorBidi" w:hAnsiTheme="majorBidi" w:cstheme="majorBidi"/>
                <w:sz w:val="18"/>
                <w:szCs w:val="18"/>
              </w:rPr>
            </w:pPr>
          </w:p>
        </w:tc>
        <w:tc>
          <w:tcPr>
            <w:tcW w:w="709" w:type="dxa"/>
          </w:tcPr>
          <w:p w14:paraId="2FDEDE2B" w14:textId="77777777" w:rsidR="00B34CB2" w:rsidRPr="00B53181" w:rsidRDefault="00B34CB2" w:rsidP="007052E4">
            <w:pPr>
              <w:rPr>
                <w:rFonts w:asciiTheme="majorBidi" w:hAnsiTheme="majorBidi" w:cstheme="majorBidi"/>
                <w:sz w:val="18"/>
                <w:szCs w:val="18"/>
              </w:rPr>
            </w:pPr>
          </w:p>
        </w:tc>
        <w:tc>
          <w:tcPr>
            <w:tcW w:w="709" w:type="dxa"/>
          </w:tcPr>
          <w:p w14:paraId="13FDE7CC" w14:textId="77777777" w:rsidR="00B34CB2" w:rsidRPr="00B53181" w:rsidRDefault="00B34CB2" w:rsidP="007052E4">
            <w:pPr>
              <w:rPr>
                <w:rFonts w:asciiTheme="majorBidi" w:hAnsiTheme="majorBidi" w:cstheme="majorBidi"/>
                <w:sz w:val="18"/>
                <w:szCs w:val="18"/>
              </w:rPr>
            </w:pPr>
          </w:p>
        </w:tc>
        <w:tc>
          <w:tcPr>
            <w:tcW w:w="709" w:type="dxa"/>
          </w:tcPr>
          <w:p w14:paraId="0EB23E3A" w14:textId="77777777" w:rsidR="00B34CB2" w:rsidRPr="00B53181" w:rsidRDefault="00B34CB2" w:rsidP="007052E4">
            <w:pPr>
              <w:rPr>
                <w:rFonts w:asciiTheme="majorBidi" w:hAnsiTheme="majorBidi" w:cstheme="majorBidi"/>
                <w:sz w:val="18"/>
                <w:szCs w:val="18"/>
              </w:rPr>
            </w:pPr>
          </w:p>
        </w:tc>
        <w:tc>
          <w:tcPr>
            <w:tcW w:w="708" w:type="dxa"/>
          </w:tcPr>
          <w:p w14:paraId="6709E4A0" w14:textId="77777777" w:rsidR="00B34CB2" w:rsidRPr="00B53181" w:rsidRDefault="00B34CB2" w:rsidP="007052E4">
            <w:pPr>
              <w:rPr>
                <w:rFonts w:asciiTheme="majorBidi" w:hAnsiTheme="majorBidi" w:cstheme="majorBidi"/>
                <w:sz w:val="18"/>
                <w:szCs w:val="18"/>
              </w:rPr>
            </w:pPr>
          </w:p>
        </w:tc>
        <w:tc>
          <w:tcPr>
            <w:tcW w:w="851" w:type="dxa"/>
          </w:tcPr>
          <w:p w14:paraId="0194B8C1" w14:textId="77777777" w:rsidR="00B34CB2" w:rsidRPr="00B53181" w:rsidRDefault="00B34CB2" w:rsidP="007052E4">
            <w:pPr>
              <w:rPr>
                <w:rFonts w:asciiTheme="majorBidi" w:hAnsiTheme="majorBidi" w:cstheme="majorBidi"/>
                <w:sz w:val="18"/>
                <w:szCs w:val="18"/>
              </w:rPr>
            </w:pPr>
          </w:p>
        </w:tc>
        <w:tc>
          <w:tcPr>
            <w:tcW w:w="709" w:type="dxa"/>
          </w:tcPr>
          <w:p w14:paraId="4180636F"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0.546</w:t>
            </w:r>
          </w:p>
        </w:tc>
        <w:tc>
          <w:tcPr>
            <w:tcW w:w="1417" w:type="dxa"/>
          </w:tcPr>
          <w:p w14:paraId="7573705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0.608</w:t>
            </w:r>
          </w:p>
        </w:tc>
      </w:tr>
      <w:tr w:rsidR="00B34CB2" w:rsidRPr="00B53181" w14:paraId="67DBAD29" w14:textId="77777777" w:rsidTr="007052E4">
        <w:tc>
          <w:tcPr>
            <w:tcW w:w="3514" w:type="dxa"/>
          </w:tcPr>
          <w:p w14:paraId="2B1A0F4B"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Total variance explained 71.83%</w:t>
            </w:r>
          </w:p>
        </w:tc>
        <w:tc>
          <w:tcPr>
            <w:tcW w:w="733" w:type="dxa"/>
          </w:tcPr>
          <w:p w14:paraId="21C98CDC" w14:textId="77777777" w:rsidR="00B34CB2" w:rsidRPr="00B53181" w:rsidRDefault="00B34CB2" w:rsidP="007052E4">
            <w:pPr>
              <w:rPr>
                <w:rFonts w:asciiTheme="majorBidi" w:hAnsiTheme="majorBidi" w:cstheme="majorBidi"/>
                <w:sz w:val="18"/>
                <w:szCs w:val="18"/>
              </w:rPr>
            </w:pPr>
          </w:p>
        </w:tc>
        <w:tc>
          <w:tcPr>
            <w:tcW w:w="710" w:type="dxa"/>
          </w:tcPr>
          <w:p w14:paraId="4C2D9AE1"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28.80%</w:t>
            </w:r>
          </w:p>
        </w:tc>
        <w:tc>
          <w:tcPr>
            <w:tcW w:w="708" w:type="dxa"/>
          </w:tcPr>
          <w:p w14:paraId="0C9B841B"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11.49%</w:t>
            </w:r>
          </w:p>
        </w:tc>
        <w:tc>
          <w:tcPr>
            <w:tcW w:w="709" w:type="dxa"/>
          </w:tcPr>
          <w:p w14:paraId="4527B588"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7.45%</w:t>
            </w:r>
          </w:p>
        </w:tc>
        <w:tc>
          <w:tcPr>
            <w:tcW w:w="709" w:type="dxa"/>
          </w:tcPr>
          <w:p w14:paraId="1F6C0550"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6.16%</w:t>
            </w:r>
          </w:p>
        </w:tc>
        <w:tc>
          <w:tcPr>
            <w:tcW w:w="709" w:type="dxa"/>
          </w:tcPr>
          <w:p w14:paraId="0E149EEA"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5.18%</w:t>
            </w:r>
          </w:p>
        </w:tc>
        <w:tc>
          <w:tcPr>
            <w:tcW w:w="708" w:type="dxa"/>
          </w:tcPr>
          <w:p w14:paraId="48212A1C"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4.38%</w:t>
            </w:r>
          </w:p>
        </w:tc>
        <w:tc>
          <w:tcPr>
            <w:tcW w:w="851" w:type="dxa"/>
          </w:tcPr>
          <w:p w14:paraId="3B59495E"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4.37%</w:t>
            </w:r>
          </w:p>
        </w:tc>
        <w:tc>
          <w:tcPr>
            <w:tcW w:w="709" w:type="dxa"/>
          </w:tcPr>
          <w:p w14:paraId="6B6062C7" w14:textId="77777777" w:rsidR="00B34CB2" w:rsidRPr="00B53181" w:rsidRDefault="00B34CB2" w:rsidP="007052E4">
            <w:pPr>
              <w:rPr>
                <w:rFonts w:asciiTheme="majorBidi" w:hAnsiTheme="majorBidi" w:cstheme="majorBidi"/>
                <w:sz w:val="18"/>
                <w:szCs w:val="18"/>
              </w:rPr>
            </w:pPr>
            <w:r w:rsidRPr="00B53181">
              <w:rPr>
                <w:rFonts w:asciiTheme="majorBidi" w:hAnsiTheme="majorBidi" w:cstheme="majorBidi"/>
                <w:sz w:val="18"/>
                <w:szCs w:val="18"/>
              </w:rPr>
              <w:t>4.02%</w:t>
            </w:r>
          </w:p>
        </w:tc>
        <w:tc>
          <w:tcPr>
            <w:tcW w:w="1417" w:type="dxa"/>
          </w:tcPr>
          <w:p w14:paraId="6BBA5F01" w14:textId="77777777" w:rsidR="00B34CB2" w:rsidRPr="00B53181" w:rsidRDefault="00B34CB2" w:rsidP="007052E4">
            <w:pPr>
              <w:rPr>
                <w:rFonts w:asciiTheme="majorBidi" w:hAnsiTheme="majorBidi" w:cstheme="majorBidi"/>
                <w:sz w:val="18"/>
                <w:szCs w:val="18"/>
              </w:rPr>
            </w:pPr>
          </w:p>
        </w:tc>
      </w:tr>
      <w:tr w:rsidR="00B34CB2" w:rsidRPr="00B53181" w14:paraId="171E64F7" w14:textId="77777777" w:rsidTr="007052E4">
        <w:tc>
          <w:tcPr>
            <w:tcW w:w="3514" w:type="dxa"/>
          </w:tcPr>
          <w:p w14:paraId="718EEB36"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Cronbach alpha = 0.846</w:t>
            </w:r>
          </w:p>
        </w:tc>
        <w:tc>
          <w:tcPr>
            <w:tcW w:w="733" w:type="dxa"/>
          </w:tcPr>
          <w:p w14:paraId="12E27759" w14:textId="77777777" w:rsidR="00B34CB2" w:rsidRPr="00B53181" w:rsidRDefault="00B34CB2" w:rsidP="007052E4">
            <w:pPr>
              <w:rPr>
                <w:rFonts w:asciiTheme="majorBidi" w:hAnsiTheme="majorBidi" w:cstheme="majorBidi"/>
                <w:sz w:val="18"/>
                <w:szCs w:val="18"/>
              </w:rPr>
            </w:pPr>
          </w:p>
        </w:tc>
        <w:tc>
          <w:tcPr>
            <w:tcW w:w="710" w:type="dxa"/>
          </w:tcPr>
          <w:p w14:paraId="15094735" w14:textId="77777777" w:rsidR="00B34CB2" w:rsidRPr="00B53181" w:rsidRDefault="00B34CB2" w:rsidP="007052E4">
            <w:pPr>
              <w:rPr>
                <w:rFonts w:asciiTheme="majorBidi" w:hAnsiTheme="majorBidi" w:cstheme="majorBidi"/>
                <w:sz w:val="18"/>
                <w:szCs w:val="18"/>
              </w:rPr>
            </w:pPr>
          </w:p>
        </w:tc>
        <w:tc>
          <w:tcPr>
            <w:tcW w:w="708" w:type="dxa"/>
          </w:tcPr>
          <w:p w14:paraId="1FFD86BC" w14:textId="77777777" w:rsidR="00B34CB2" w:rsidRPr="00B53181" w:rsidRDefault="00B34CB2" w:rsidP="007052E4">
            <w:pPr>
              <w:rPr>
                <w:rFonts w:asciiTheme="majorBidi" w:hAnsiTheme="majorBidi" w:cstheme="majorBidi"/>
                <w:sz w:val="18"/>
                <w:szCs w:val="18"/>
              </w:rPr>
            </w:pPr>
          </w:p>
        </w:tc>
        <w:tc>
          <w:tcPr>
            <w:tcW w:w="709" w:type="dxa"/>
          </w:tcPr>
          <w:p w14:paraId="5C26A2E7" w14:textId="77777777" w:rsidR="00B34CB2" w:rsidRPr="00B53181" w:rsidRDefault="00B34CB2" w:rsidP="007052E4">
            <w:pPr>
              <w:rPr>
                <w:rFonts w:asciiTheme="majorBidi" w:hAnsiTheme="majorBidi" w:cstheme="majorBidi"/>
                <w:sz w:val="18"/>
                <w:szCs w:val="18"/>
              </w:rPr>
            </w:pPr>
          </w:p>
        </w:tc>
        <w:tc>
          <w:tcPr>
            <w:tcW w:w="709" w:type="dxa"/>
          </w:tcPr>
          <w:p w14:paraId="51445222" w14:textId="77777777" w:rsidR="00B34CB2" w:rsidRPr="00B53181" w:rsidRDefault="00B34CB2" w:rsidP="007052E4">
            <w:pPr>
              <w:rPr>
                <w:rFonts w:asciiTheme="majorBidi" w:hAnsiTheme="majorBidi" w:cstheme="majorBidi"/>
                <w:sz w:val="18"/>
                <w:szCs w:val="18"/>
              </w:rPr>
            </w:pPr>
          </w:p>
        </w:tc>
        <w:tc>
          <w:tcPr>
            <w:tcW w:w="709" w:type="dxa"/>
          </w:tcPr>
          <w:p w14:paraId="450FB080" w14:textId="77777777" w:rsidR="00B34CB2" w:rsidRPr="00B53181" w:rsidRDefault="00B34CB2" w:rsidP="007052E4">
            <w:pPr>
              <w:rPr>
                <w:rFonts w:asciiTheme="majorBidi" w:hAnsiTheme="majorBidi" w:cstheme="majorBidi"/>
                <w:sz w:val="18"/>
                <w:szCs w:val="18"/>
              </w:rPr>
            </w:pPr>
          </w:p>
        </w:tc>
        <w:tc>
          <w:tcPr>
            <w:tcW w:w="708" w:type="dxa"/>
          </w:tcPr>
          <w:p w14:paraId="05F309A7" w14:textId="77777777" w:rsidR="00B34CB2" w:rsidRPr="00B53181" w:rsidRDefault="00B34CB2" w:rsidP="007052E4">
            <w:pPr>
              <w:rPr>
                <w:rFonts w:asciiTheme="majorBidi" w:hAnsiTheme="majorBidi" w:cstheme="majorBidi"/>
                <w:sz w:val="18"/>
                <w:szCs w:val="18"/>
              </w:rPr>
            </w:pPr>
          </w:p>
        </w:tc>
        <w:tc>
          <w:tcPr>
            <w:tcW w:w="851" w:type="dxa"/>
          </w:tcPr>
          <w:p w14:paraId="57C5F567" w14:textId="77777777" w:rsidR="00B34CB2" w:rsidRPr="00B53181" w:rsidRDefault="00B34CB2" w:rsidP="007052E4">
            <w:pPr>
              <w:rPr>
                <w:rFonts w:asciiTheme="majorBidi" w:hAnsiTheme="majorBidi" w:cstheme="majorBidi"/>
                <w:sz w:val="18"/>
                <w:szCs w:val="18"/>
              </w:rPr>
            </w:pPr>
          </w:p>
        </w:tc>
        <w:tc>
          <w:tcPr>
            <w:tcW w:w="709" w:type="dxa"/>
          </w:tcPr>
          <w:p w14:paraId="606450ED" w14:textId="77777777" w:rsidR="00B34CB2" w:rsidRPr="00B53181" w:rsidRDefault="00B34CB2" w:rsidP="007052E4">
            <w:pPr>
              <w:rPr>
                <w:rFonts w:asciiTheme="majorBidi" w:hAnsiTheme="majorBidi" w:cstheme="majorBidi"/>
                <w:sz w:val="18"/>
                <w:szCs w:val="18"/>
              </w:rPr>
            </w:pPr>
          </w:p>
        </w:tc>
        <w:tc>
          <w:tcPr>
            <w:tcW w:w="1417" w:type="dxa"/>
          </w:tcPr>
          <w:p w14:paraId="03816C24" w14:textId="77777777" w:rsidR="00B34CB2" w:rsidRPr="00B53181" w:rsidRDefault="00B34CB2" w:rsidP="007052E4">
            <w:pPr>
              <w:rPr>
                <w:rFonts w:asciiTheme="majorBidi" w:hAnsiTheme="majorBidi" w:cstheme="majorBidi"/>
                <w:sz w:val="18"/>
                <w:szCs w:val="18"/>
              </w:rPr>
            </w:pPr>
          </w:p>
        </w:tc>
      </w:tr>
      <w:tr w:rsidR="00B34CB2" w:rsidRPr="00B53181" w14:paraId="71BD1536" w14:textId="77777777" w:rsidTr="007052E4">
        <w:tc>
          <w:tcPr>
            <w:tcW w:w="3514" w:type="dxa"/>
          </w:tcPr>
          <w:p w14:paraId="041420F0"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Kaiser-Meyer-Olkin (KMO) = 0.810</w:t>
            </w:r>
          </w:p>
        </w:tc>
        <w:tc>
          <w:tcPr>
            <w:tcW w:w="733" w:type="dxa"/>
          </w:tcPr>
          <w:p w14:paraId="13405C6D" w14:textId="77777777" w:rsidR="00B34CB2" w:rsidRPr="00B53181" w:rsidRDefault="00B34CB2" w:rsidP="007052E4">
            <w:pPr>
              <w:rPr>
                <w:rFonts w:asciiTheme="majorBidi" w:hAnsiTheme="majorBidi" w:cstheme="majorBidi"/>
                <w:sz w:val="18"/>
                <w:szCs w:val="18"/>
              </w:rPr>
            </w:pPr>
          </w:p>
        </w:tc>
        <w:tc>
          <w:tcPr>
            <w:tcW w:w="710" w:type="dxa"/>
          </w:tcPr>
          <w:p w14:paraId="27266EC8" w14:textId="77777777" w:rsidR="00B34CB2" w:rsidRPr="00B53181" w:rsidRDefault="00B34CB2" w:rsidP="007052E4">
            <w:pPr>
              <w:rPr>
                <w:rFonts w:asciiTheme="majorBidi" w:hAnsiTheme="majorBidi" w:cstheme="majorBidi"/>
                <w:sz w:val="18"/>
                <w:szCs w:val="18"/>
              </w:rPr>
            </w:pPr>
          </w:p>
        </w:tc>
        <w:tc>
          <w:tcPr>
            <w:tcW w:w="708" w:type="dxa"/>
          </w:tcPr>
          <w:p w14:paraId="0874B671" w14:textId="77777777" w:rsidR="00B34CB2" w:rsidRPr="00B53181" w:rsidRDefault="00B34CB2" w:rsidP="007052E4">
            <w:pPr>
              <w:rPr>
                <w:rFonts w:asciiTheme="majorBidi" w:hAnsiTheme="majorBidi" w:cstheme="majorBidi"/>
                <w:sz w:val="18"/>
                <w:szCs w:val="18"/>
              </w:rPr>
            </w:pPr>
          </w:p>
        </w:tc>
        <w:tc>
          <w:tcPr>
            <w:tcW w:w="709" w:type="dxa"/>
          </w:tcPr>
          <w:p w14:paraId="0087C0FB" w14:textId="77777777" w:rsidR="00B34CB2" w:rsidRPr="00B53181" w:rsidRDefault="00B34CB2" w:rsidP="007052E4">
            <w:pPr>
              <w:rPr>
                <w:rFonts w:asciiTheme="majorBidi" w:hAnsiTheme="majorBidi" w:cstheme="majorBidi"/>
                <w:sz w:val="18"/>
                <w:szCs w:val="18"/>
              </w:rPr>
            </w:pPr>
          </w:p>
        </w:tc>
        <w:tc>
          <w:tcPr>
            <w:tcW w:w="709" w:type="dxa"/>
          </w:tcPr>
          <w:p w14:paraId="73030BF0" w14:textId="77777777" w:rsidR="00B34CB2" w:rsidRPr="00B53181" w:rsidRDefault="00B34CB2" w:rsidP="007052E4">
            <w:pPr>
              <w:rPr>
                <w:rFonts w:asciiTheme="majorBidi" w:hAnsiTheme="majorBidi" w:cstheme="majorBidi"/>
                <w:sz w:val="18"/>
                <w:szCs w:val="18"/>
              </w:rPr>
            </w:pPr>
          </w:p>
        </w:tc>
        <w:tc>
          <w:tcPr>
            <w:tcW w:w="709" w:type="dxa"/>
          </w:tcPr>
          <w:p w14:paraId="56EDDD37" w14:textId="77777777" w:rsidR="00B34CB2" w:rsidRPr="00B53181" w:rsidRDefault="00B34CB2" w:rsidP="007052E4">
            <w:pPr>
              <w:rPr>
                <w:rFonts w:asciiTheme="majorBidi" w:hAnsiTheme="majorBidi" w:cstheme="majorBidi"/>
                <w:sz w:val="18"/>
                <w:szCs w:val="18"/>
              </w:rPr>
            </w:pPr>
          </w:p>
        </w:tc>
        <w:tc>
          <w:tcPr>
            <w:tcW w:w="708" w:type="dxa"/>
          </w:tcPr>
          <w:p w14:paraId="7E4C6310" w14:textId="77777777" w:rsidR="00B34CB2" w:rsidRPr="00B53181" w:rsidRDefault="00B34CB2" w:rsidP="007052E4">
            <w:pPr>
              <w:rPr>
                <w:rFonts w:asciiTheme="majorBidi" w:hAnsiTheme="majorBidi" w:cstheme="majorBidi"/>
                <w:sz w:val="18"/>
                <w:szCs w:val="18"/>
              </w:rPr>
            </w:pPr>
          </w:p>
        </w:tc>
        <w:tc>
          <w:tcPr>
            <w:tcW w:w="851" w:type="dxa"/>
          </w:tcPr>
          <w:p w14:paraId="53816615" w14:textId="77777777" w:rsidR="00B34CB2" w:rsidRPr="00B53181" w:rsidRDefault="00B34CB2" w:rsidP="007052E4">
            <w:pPr>
              <w:rPr>
                <w:rFonts w:asciiTheme="majorBidi" w:hAnsiTheme="majorBidi" w:cstheme="majorBidi"/>
                <w:sz w:val="18"/>
                <w:szCs w:val="18"/>
              </w:rPr>
            </w:pPr>
          </w:p>
        </w:tc>
        <w:tc>
          <w:tcPr>
            <w:tcW w:w="709" w:type="dxa"/>
          </w:tcPr>
          <w:p w14:paraId="2636047A" w14:textId="77777777" w:rsidR="00B34CB2" w:rsidRPr="00B53181" w:rsidRDefault="00B34CB2" w:rsidP="007052E4">
            <w:pPr>
              <w:rPr>
                <w:rFonts w:asciiTheme="majorBidi" w:hAnsiTheme="majorBidi" w:cstheme="majorBidi"/>
                <w:sz w:val="18"/>
                <w:szCs w:val="18"/>
              </w:rPr>
            </w:pPr>
          </w:p>
        </w:tc>
        <w:tc>
          <w:tcPr>
            <w:tcW w:w="1417" w:type="dxa"/>
          </w:tcPr>
          <w:p w14:paraId="015695CA" w14:textId="77777777" w:rsidR="00B34CB2" w:rsidRPr="00B53181" w:rsidRDefault="00B34CB2" w:rsidP="007052E4">
            <w:pPr>
              <w:rPr>
                <w:rFonts w:asciiTheme="majorBidi" w:hAnsiTheme="majorBidi" w:cstheme="majorBidi"/>
                <w:sz w:val="18"/>
                <w:szCs w:val="18"/>
              </w:rPr>
            </w:pPr>
          </w:p>
        </w:tc>
      </w:tr>
      <w:tr w:rsidR="00B34CB2" w:rsidRPr="00B53181" w14:paraId="1D0726C5" w14:textId="77777777" w:rsidTr="007052E4">
        <w:tc>
          <w:tcPr>
            <w:tcW w:w="3514" w:type="dxa"/>
          </w:tcPr>
          <w:p w14:paraId="7DE3A69C" w14:textId="77777777" w:rsidR="00B34CB2" w:rsidRPr="0012190E" w:rsidRDefault="00B34CB2" w:rsidP="007052E4">
            <w:pPr>
              <w:rPr>
                <w:rFonts w:asciiTheme="majorBidi" w:hAnsiTheme="majorBidi" w:cstheme="majorBidi"/>
                <w:sz w:val="18"/>
                <w:szCs w:val="18"/>
              </w:rPr>
            </w:pPr>
            <w:r w:rsidRPr="0012190E">
              <w:rPr>
                <w:rFonts w:asciiTheme="majorBidi" w:hAnsiTheme="majorBidi" w:cstheme="majorBidi"/>
                <w:sz w:val="18"/>
                <w:szCs w:val="18"/>
              </w:rPr>
              <w:t>Bartlett’s test of sphericity p &lt; 0.001</w:t>
            </w:r>
          </w:p>
        </w:tc>
        <w:tc>
          <w:tcPr>
            <w:tcW w:w="733" w:type="dxa"/>
          </w:tcPr>
          <w:p w14:paraId="217BACEE" w14:textId="77777777" w:rsidR="00B34CB2" w:rsidRPr="00B53181" w:rsidRDefault="00B34CB2" w:rsidP="007052E4">
            <w:pPr>
              <w:rPr>
                <w:rFonts w:asciiTheme="majorBidi" w:hAnsiTheme="majorBidi" w:cstheme="majorBidi"/>
                <w:sz w:val="18"/>
                <w:szCs w:val="18"/>
              </w:rPr>
            </w:pPr>
          </w:p>
        </w:tc>
        <w:tc>
          <w:tcPr>
            <w:tcW w:w="710" w:type="dxa"/>
          </w:tcPr>
          <w:p w14:paraId="20A5DC7D" w14:textId="77777777" w:rsidR="00B34CB2" w:rsidRPr="00B53181" w:rsidRDefault="00B34CB2" w:rsidP="007052E4">
            <w:pPr>
              <w:rPr>
                <w:rFonts w:asciiTheme="majorBidi" w:hAnsiTheme="majorBidi" w:cstheme="majorBidi"/>
                <w:sz w:val="18"/>
                <w:szCs w:val="18"/>
              </w:rPr>
            </w:pPr>
          </w:p>
        </w:tc>
        <w:tc>
          <w:tcPr>
            <w:tcW w:w="708" w:type="dxa"/>
          </w:tcPr>
          <w:p w14:paraId="16085977" w14:textId="77777777" w:rsidR="00B34CB2" w:rsidRPr="00B53181" w:rsidRDefault="00B34CB2" w:rsidP="007052E4">
            <w:pPr>
              <w:rPr>
                <w:rFonts w:asciiTheme="majorBidi" w:hAnsiTheme="majorBidi" w:cstheme="majorBidi"/>
                <w:sz w:val="18"/>
                <w:szCs w:val="18"/>
              </w:rPr>
            </w:pPr>
          </w:p>
        </w:tc>
        <w:tc>
          <w:tcPr>
            <w:tcW w:w="709" w:type="dxa"/>
          </w:tcPr>
          <w:p w14:paraId="595CEA98" w14:textId="77777777" w:rsidR="00B34CB2" w:rsidRPr="00B53181" w:rsidRDefault="00B34CB2" w:rsidP="007052E4">
            <w:pPr>
              <w:rPr>
                <w:rFonts w:asciiTheme="majorBidi" w:hAnsiTheme="majorBidi" w:cstheme="majorBidi"/>
                <w:sz w:val="18"/>
                <w:szCs w:val="18"/>
              </w:rPr>
            </w:pPr>
          </w:p>
        </w:tc>
        <w:tc>
          <w:tcPr>
            <w:tcW w:w="709" w:type="dxa"/>
          </w:tcPr>
          <w:p w14:paraId="5CA0A42E" w14:textId="77777777" w:rsidR="00B34CB2" w:rsidRPr="00B53181" w:rsidRDefault="00B34CB2" w:rsidP="007052E4">
            <w:pPr>
              <w:rPr>
                <w:rFonts w:asciiTheme="majorBidi" w:hAnsiTheme="majorBidi" w:cstheme="majorBidi"/>
                <w:sz w:val="18"/>
                <w:szCs w:val="18"/>
              </w:rPr>
            </w:pPr>
          </w:p>
        </w:tc>
        <w:tc>
          <w:tcPr>
            <w:tcW w:w="709" w:type="dxa"/>
          </w:tcPr>
          <w:p w14:paraId="19C7662F" w14:textId="77777777" w:rsidR="00B34CB2" w:rsidRPr="00B53181" w:rsidRDefault="00B34CB2" w:rsidP="007052E4">
            <w:pPr>
              <w:rPr>
                <w:rFonts w:asciiTheme="majorBidi" w:hAnsiTheme="majorBidi" w:cstheme="majorBidi"/>
                <w:sz w:val="18"/>
                <w:szCs w:val="18"/>
              </w:rPr>
            </w:pPr>
          </w:p>
        </w:tc>
        <w:tc>
          <w:tcPr>
            <w:tcW w:w="708" w:type="dxa"/>
          </w:tcPr>
          <w:p w14:paraId="11A7DB04" w14:textId="77777777" w:rsidR="00B34CB2" w:rsidRPr="00B53181" w:rsidRDefault="00B34CB2" w:rsidP="007052E4">
            <w:pPr>
              <w:rPr>
                <w:rFonts w:asciiTheme="majorBidi" w:hAnsiTheme="majorBidi" w:cstheme="majorBidi"/>
                <w:sz w:val="18"/>
                <w:szCs w:val="18"/>
              </w:rPr>
            </w:pPr>
          </w:p>
        </w:tc>
        <w:tc>
          <w:tcPr>
            <w:tcW w:w="851" w:type="dxa"/>
          </w:tcPr>
          <w:p w14:paraId="6F89D5EF" w14:textId="77777777" w:rsidR="00B34CB2" w:rsidRPr="00B53181" w:rsidRDefault="00B34CB2" w:rsidP="007052E4">
            <w:pPr>
              <w:rPr>
                <w:rFonts w:asciiTheme="majorBidi" w:hAnsiTheme="majorBidi" w:cstheme="majorBidi"/>
                <w:sz w:val="18"/>
                <w:szCs w:val="18"/>
              </w:rPr>
            </w:pPr>
          </w:p>
        </w:tc>
        <w:tc>
          <w:tcPr>
            <w:tcW w:w="709" w:type="dxa"/>
          </w:tcPr>
          <w:p w14:paraId="15E1157B" w14:textId="77777777" w:rsidR="00B34CB2" w:rsidRPr="00B53181" w:rsidRDefault="00B34CB2" w:rsidP="007052E4">
            <w:pPr>
              <w:rPr>
                <w:rFonts w:asciiTheme="majorBidi" w:hAnsiTheme="majorBidi" w:cstheme="majorBidi"/>
                <w:sz w:val="18"/>
                <w:szCs w:val="18"/>
              </w:rPr>
            </w:pPr>
          </w:p>
        </w:tc>
        <w:tc>
          <w:tcPr>
            <w:tcW w:w="1417" w:type="dxa"/>
          </w:tcPr>
          <w:p w14:paraId="7701D9A3" w14:textId="77777777" w:rsidR="00B34CB2" w:rsidRPr="00B53181" w:rsidRDefault="00B34CB2" w:rsidP="007052E4">
            <w:pPr>
              <w:rPr>
                <w:rFonts w:asciiTheme="majorBidi" w:hAnsiTheme="majorBidi" w:cstheme="majorBidi"/>
                <w:sz w:val="18"/>
                <w:szCs w:val="18"/>
              </w:rPr>
            </w:pPr>
          </w:p>
        </w:tc>
      </w:tr>
    </w:tbl>
    <w:p w14:paraId="67102016" w14:textId="77777777" w:rsidR="00EA3870" w:rsidRDefault="00EA3870"/>
    <w:sectPr w:rsidR="00EA3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711EB"/>
    <w:multiLevelType w:val="hybridMultilevel"/>
    <w:tmpl w:val="640EC7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D6B9C"/>
    <w:multiLevelType w:val="hybridMultilevel"/>
    <w:tmpl w:val="9956F88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5135DB"/>
    <w:multiLevelType w:val="hybridMultilevel"/>
    <w:tmpl w:val="FF12E03E"/>
    <w:lvl w:ilvl="0" w:tplc="FFFFFFF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A44BB1"/>
    <w:multiLevelType w:val="hybridMultilevel"/>
    <w:tmpl w:val="437A00B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81B10"/>
    <w:multiLevelType w:val="multilevel"/>
    <w:tmpl w:val="D9E829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F726362"/>
    <w:multiLevelType w:val="hybridMultilevel"/>
    <w:tmpl w:val="36B0879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306DA9"/>
    <w:multiLevelType w:val="hybridMultilevel"/>
    <w:tmpl w:val="A282F460"/>
    <w:lvl w:ilvl="0" w:tplc="C6EA8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71032"/>
    <w:multiLevelType w:val="hybridMultilevel"/>
    <w:tmpl w:val="1F3EED4C"/>
    <w:lvl w:ilvl="0" w:tplc="D7DE1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814596">
    <w:abstractNumId w:val="7"/>
  </w:num>
  <w:num w:numId="2" w16cid:durableId="615337170">
    <w:abstractNumId w:val="6"/>
  </w:num>
  <w:num w:numId="3" w16cid:durableId="2000112839">
    <w:abstractNumId w:val="0"/>
  </w:num>
  <w:num w:numId="4" w16cid:durableId="975767829">
    <w:abstractNumId w:val="5"/>
  </w:num>
  <w:num w:numId="5" w16cid:durableId="1654793141">
    <w:abstractNumId w:val="3"/>
  </w:num>
  <w:num w:numId="6" w16cid:durableId="432633388">
    <w:abstractNumId w:val="1"/>
  </w:num>
  <w:num w:numId="7" w16cid:durableId="1324354046">
    <w:abstractNumId w:val="2"/>
  </w:num>
  <w:num w:numId="8" w16cid:durableId="303005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B2"/>
    <w:rsid w:val="00342736"/>
    <w:rsid w:val="004D0D56"/>
    <w:rsid w:val="00850377"/>
    <w:rsid w:val="009D2460"/>
    <w:rsid w:val="00B34CB2"/>
    <w:rsid w:val="00EA3870"/>
    <w:rsid w:val="00F85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16B75"/>
  <w15:chartTrackingRefBased/>
  <w15:docId w15:val="{BC080F8C-3AFA-443C-AECE-CFA4CE4C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CB2"/>
  </w:style>
  <w:style w:type="paragraph" w:styleId="Heading1">
    <w:name w:val="heading 1"/>
    <w:basedOn w:val="Normal"/>
    <w:next w:val="Normal"/>
    <w:link w:val="Heading1Char"/>
    <w:uiPriority w:val="9"/>
    <w:qFormat/>
    <w:rsid w:val="00B34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CB2"/>
    <w:rPr>
      <w:rFonts w:eastAsiaTheme="majorEastAsia" w:cstheme="majorBidi"/>
      <w:color w:val="272727" w:themeColor="text1" w:themeTint="D8"/>
    </w:rPr>
  </w:style>
  <w:style w:type="paragraph" w:styleId="Title">
    <w:name w:val="Title"/>
    <w:basedOn w:val="Normal"/>
    <w:next w:val="Normal"/>
    <w:link w:val="TitleChar"/>
    <w:uiPriority w:val="10"/>
    <w:qFormat/>
    <w:rsid w:val="00B34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CB2"/>
    <w:pPr>
      <w:spacing w:before="160"/>
      <w:jc w:val="center"/>
    </w:pPr>
    <w:rPr>
      <w:i/>
      <w:iCs/>
      <w:color w:val="404040" w:themeColor="text1" w:themeTint="BF"/>
    </w:rPr>
  </w:style>
  <w:style w:type="character" w:customStyle="1" w:styleId="QuoteChar">
    <w:name w:val="Quote Char"/>
    <w:basedOn w:val="DefaultParagraphFont"/>
    <w:link w:val="Quote"/>
    <w:uiPriority w:val="29"/>
    <w:rsid w:val="00B34CB2"/>
    <w:rPr>
      <w:i/>
      <w:iCs/>
      <w:color w:val="404040" w:themeColor="text1" w:themeTint="BF"/>
    </w:rPr>
  </w:style>
  <w:style w:type="paragraph" w:styleId="ListParagraph">
    <w:name w:val="List Paragraph"/>
    <w:basedOn w:val="Normal"/>
    <w:uiPriority w:val="34"/>
    <w:qFormat/>
    <w:rsid w:val="00B34CB2"/>
    <w:pPr>
      <w:ind w:left="720"/>
      <w:contextualSpacing/>
    </w:pPr>
  </w:style>
  <w:style w:type="character" w:styleId="IntenseEmphasis">
    <w:name w:val="Intense Emphasis"/>
    <w:basedOn w:val="DefaultParagraphFont"/>
    <w:uiPriority w:val="21"/>
    <w:qFormat/>
    <w:rsid w:val="00B34CB2"/>
    <w:rPr>
      <w:i/>
      <w:iCs/>
      <w:color w:val="0F4761" w:themeColor="accent1" w:themeShade="BF"/>
    </w:rPr>
  </w:style>
  <w:style w:type="paragraph" w:styleId="IntenseQuote">
    <w:name w:val="Intense Quote"/>
    <w:basedOn w:val="Normal"/>
    <w:next w:val="Normal"/>
    <w:link w:val="IntenseQuoteChar"/>
    <w:uiPriority w:val="30"/>
    <w:qFormat/>
    <w:rsid w:val="00B34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CB2"/>
    <w:rPr>
      <w:i/>
      <w:iCs/>
      <w:color w:val="0F4761" w:themeColor="accent1" w:themeShade="BF"/>
    </w:rPr>
  </w:style>
  <w:style w:type="character" w:styleId="IntenseReference">
    <w:name w:val="Intense Reference"/>
    <w:basedOn w:val="DefaultParagraphFont"/>
    <w:uiPriority w:val="32"/>
    <w:qFormat/>
    <w:rsid w:val="00B34CB2"/>
    <w:rPr>
      <w:b/>
      <w:bCs/>
      <w:smallCaps/>
      <w:color w:val="0F4761" w:themeColor="accent1" w:themeShade="BF"/>
      <w:spacing w:val="5"/>
    </w:rPr>
  </w:style>
  <w:style w:type="table" w:styleId="TableGrid">
    <w:name w:val="Table Grid"/>
    <w:basedOn w:val="TableNormal"/>
    <w:uiPriority w:val="39"/>
    <w:rsid w:val="00B34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2367</Words>
  <Characters>13495</Characters>
  <Application>Microsoft Office Word</Application>
  <DocSecurity>0</DocSecurity>
  <Lines>112</Lines>
  <Paragraphs>31</Paragraphs>
  <ScaleCrop>false</ScaleCrop>
  <Company>HP</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Sandrella Bou Malhab</dc:creator>
  <cp:keywords/>
  <dc:description/>
  <cp:lastModifiedBy>Sandrella Bou Malhab</cp:lastModifiedBy>
  <cp:revision>2</cp:revision>
  <dcterms:created xsi:type="dcterms:W3CDTF">2024-06-26T09:20:00Z</dcterms:created>
  <dcterms:modified xsi:type="dcterms:W3CDTF">2024-09-13T18:31:00Z</dcterms:modified>
</cp:coreProperties>
</file>